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972FB" w14:textId="20805168" w:rsidR="00AC3796" w:rsidRPr="00F529F0" w:rsidRDefault="00E763FB" w:rsidP="003338B3">
      <w:pPr>
        <w:spacing w:after="0" w:line="22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63FB">
        <w:rPr>
          <w:rFonts w:ascii="Times New Roman" w:hAnsi="Times New Roman" w:cs="Times New Roman"/>
          <w:color w:val="FF0000"/>
          <w:sz w:val="24"/>
          <w:szCs w:val="24"/>
        </w:rPr>
        <w:t>Пр</w:t>
      </w:r>
      <w:r w:rsidR="000D5809">
        <w:rPr>
          <w:rFonts w:ascii="Times New Roman" w:hAnsi="Times New Roman" w:cs="Times New Roman"/>
          <w:color w:val="FF0000"/>
          <w:sz w:val="24"/>
          <w:szCs w:val="24"/>
        </w:rPr>
        <w:t>оект!</w:t>
      </w:r>
    </w:p>
    <w:p w14:paraId="3EF2D8A6" w14:textId="41E535A9" w:rsidR="00F4271A" w:rsidRDefault="00F4271A" w:rsidP="00173761">
      <w:pPr>
        <w:rPr>
          <w:rFonts w:ascii="Times New Roman" w:hAnsi="Times New Roman" w:cs="Times New Roman"/>
          <w:b/>
          <w:sz w:val="24"/>
          <w:szCs w:val="24"/>
        </w:rPr>
      </w:pPr>
    </w:p>
    <w:p w14:paraId="4C7A2CB2" w14:textId="144D5686" w:rsidR="0068305E" w:rsidRPr="0068305E" w:rsidRDefault="0068305E" w:rsidP="0068305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305E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14:paraId="6FEF5B99" w14:textId="58E6CA01" w:rsidR="0068305E" w:rsidRDefault="0068305E" w:rsidP="00A46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00C2B" w14:textId="77777777" w:rsidR="00BB7ADB" w:rsidRPr="00BB7ADB" w:rsidRDefault="00BB7ADB" w:rsidP="00BB7A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7ADB">
        <w:rPr>
          <w:rFonts w:ascii="Times New Roman" w:hAnsi="Times New Roman" w:cs="Times New Roman"/>
          <w:b/>
          <w:bCs/>
          <w:sz w:val="24"/>
          <w:szCs w:val="24"/>
        </w:rPr>
        <w:t>УТВЪРЖДАВАМ:……………………..</w:t>
      </w:r>
    </w:p>
    <w:p w14:paraId="052FA8E3" w14:textId="25B9C490" w:rsidR="00BB7ADB" w:rsidRPr="00BB7ADB" w:rsidRDefault="00BB7ADB" w:rsidP="00BB7A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7A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УПРАВИТЕЛ:</w:t>
      </w:r>
    </w:p>
    <w:p w14:paraId="0F093D28" w14:textId="77777777" w:rsidR="00BB7ADB" w:rsidRDefault="00BB7ADB" w:rsidP="00BB7A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7A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НА СУ- „……….“/</w:t>
      </w:r>
    </w:p>
    <w:p w14:paraId="05250273" w14:textId="4503CF8C" w:rsidR="00BB7ADB" w:rsidRPr="00BB7ADB" w:rsidRDefault="00BB7ADB" w:rsidP="00BB7A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КСУ – „…………..“</w:t>
      </w:r>
    </w:p>
    <w:p w14:paraId="77DBA4C1" w14:textId="77777777" w:rsidR="00BB7ADB" w:rsidRPr="00BB7ADB" w:rsidRDefault="00BB7ADB" w:rsidP="00BB7A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7C0C" w14:textId="77777777" w:rsidR="00BB7ADB" w:rsidRPr="00BB7ADB" w:rsidRDefault="00BB7ADB" w:rsidP="00BB7AD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B7ADB">
        <w:rPr>
          <w:rFonts w:ascii="Times New Roman" w:hAnsi="Times New Roman" w:cs="Times New Roman"/>
          <w:bCs/>
          <w:sz w:val="24"/>
          <w:szCs w:val="24"/>
        </w:rPr>
        <w:t>Дата………….</w:t>
      </w:r>
    </w:p>
    <w:p w14:paraId="24821EB7" w14:textId="7B3D1A9E" w:rsidR="00BB7ADB" w:rsidRDefault="00BB7ADB" w:rsidP="00BB7A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33242B" w14:textId="77777777" w:rsidR="00BB7ADB" w:rsidRDefault="00BB7ADB" w:rsidP="00BB7A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5CDC15" w14:textId="51FFFBFD" w:rsidR="00AC3796" w:rsidRPr="00F4271A" w:rsidRDefault="009D3B91" w:rsidP="00A46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ПРИМЕРЕН </w:t>
      </w:r>
      <w:r w:rsidR="00D03B16" w:rsidRPr="00F4271A">
        <w:rPr>
          <w:rFonts w:ascii="Times New Roman" w:hAnsi="Times New Roman" w:cs="Times New Roman"/>
          <w:b/>
          <w:sz w:val="24"/>
          <w:szCs w:val="24"/>
        </w:rPr>
        <w:t xml:space="preserve">ГОДИШЕН ПЛАН-ГРАФИК ЗА ПРОВЕЖДАНЕ НА ПЕРИОДИЧЕН И ГОДИШЕН ВЪТРЕШЕН КОНТОЛ И МОНИТОРИНГ ЗА КАЧЕСТВОТО И ЕФЕКТИВНОСТТА </w:t>
      </w:r>
      <w:r w:rsidR="008861CF">
        <w:rPr>
          <w:rFonts w:ascii="Times New Roman" w:hAnsi="Times New Roman" w:cs="Times New Roman"/>
          <w:b/>
          <w:sz w:val="24"/>
          <w:szCs w:val="24"/>
        </w:rPr>
        <w:t>В</w:t>
      </w:r>
      <w:r w:rsidR="00D03B16" w:rsidRPr="00F4271A">
        <w:rPr>
          <w:rFonts w:ascii="Times New Roman" w:hAnsi="Times New Roman" w:cs="Times New Roman"/>
          <w:b/>
          <w:sz w:val="24"/>
          <w:szCs w:val="24"/>
        </w:rPr>
        <w:t xml:space="preserve"> СОЦИАЛНАТА УСЛУГА………. …………………………………………………,</w:t>
      </w:r>
    </w:p>
    <w:p w14:paraId="4973BD63" w14:textId="13791929" w:rsidR="008C4CBF" w:rsidRDefault="00D03B16" w:rsidP="00A46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1A">
        <w:rPr>
          <w:rFonts w:ascii="Times New Roman" w:hAnsi="Times New Roman" w:cs="Times New Roman"/>
          <w:b/>
          <w:sz w:val="24"/>
          <w:szCs w:val="24"/>
        </w:rPr>
        <w:t xml:space="preserve">ПРЕЗ ……………Г. </w:t>
      </w:r>
      <w:r w:rsidR="000C6AE2">
        <w:rPr>
          <w:rFonts w:ascii="Times New Roman" w:hAnsi="Times New Roman" w:cs="Times New Roman"/>
          <w:b/>
          <w:sz w:val="24"/>
          <w:szCs w:val="24"/>
        </w:rPr>
        <w:t>ОСЪЩЕСТВЯВАН</w:t>
      </w:r>
      <w:r w:rsidR="00927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71A">
        <w:rPr>
          <w:rFonts w:ascii="Times New Roman" w:hAnsi="Times New Roman" w:cs="Times New Roman"/>
          <w:b/>
          <w:sz w:val="24"/>
          <w:szCs w:val="24"/>
        </w:rPr>
        <w:t>ОТ РЪКОВОДИТЕЛЯ</w:t>
      </w:r>
      <w:r w:rsidR="00A46A08">
        <w:rPr>
          <w:rFonts w:ascii="Times New Roman" w:hAnsi="Times New Roman" w:cs="Times New Roman"/>
          <w:b/>
          <w:sz w:val="24"/>
          <w:szCs w:val="24"/>
        </w:rPr>
        <w:t>Т</w:t>
      </w:r>
      <w:r w:rsidRPr="00F4271A">
        <w:rPr>
          <w:rFonts w:ascii="Times New Roman" w:hAnsi="Times New Roman" w:cs="Times New Roman"/>
          <w:b/>
          <w:sz w:val="24"/>
          <w:szCs w:val="24"/>
        </w:rPr>
        <w:t xml:space="preserve"> Ѝ</w:t>
      </w:r>
      <w:r w:rsidR="00A46A08">
        <w:rPr>
          <w:rFonts w:ascii="Times New Roman" w:hAnsi="Times New Roman" w:cs="Times New Roman"/>
          <w:b/>
          <w:sz w:val="24"/>
          <w:szCs w:val="24"/>
        </w:rPr>
        <w:t xml:space="preserve"> ИЛИ ОПРЕДЕЛЕНИ ОТ НЕГО</w:t>
      </w:r>
      <w:r w:rsidR="00CD2415">
        <w:rPr>
          <w:rFonts w:ascii="Times New Roman" w:hAnsi="Times New Roman" w:cs="Times New Roman"/>
          <w:b/>
          <w:sz w:val="24"/>
          <w:szCs w:val="24"/>
        </w:rPr>
        <w:t xml:space="preserve"> ЧРЕЗ ЗАПОВЕД</w:t>
      </w:r>
      <w:r w:rsidR="00A46A08">
        <w:rPr>
          <w:rFonts w:ascii="Times New Roman" w:hAnsi="Times New Roman" w:cs="Times New Roman"/>
          <w:b/>
          <w:sz w:val="24"/>
          <w:szCs w:val="24"/>
        </w:rPr>
        <w:t xml:space="preserve"> СЛУЖИТЕЛИ</w:t>
      </w:r>
      <w:r w:rsidR="00CD2415">
        <w:rPr>
          <w:rFonts w:ascii="Times New Roman" w:hAnsi="Times New Roman" w:cs="Times New Roman"/>
          <w:b/>
          <w:sz w:val="24"/>
          <w:szCs w:val="24"/>
        </w:rPr>
        <w:t>.</w:t>
      </w:r>
    </w:p>
    <w:p w14:paraId="78355BCC" w14:textId="77777777" w:rsidR="004E4006" w:rsidRPr="004E4006" w:rsidRDefault="004E4006" w:rsidP="004E4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FA356" w14:textId="5FBB2EE0" w:rsidR="00B408DA" w:rsidRPr="00B408DA" w:rsidRDefault="00B408DA" w:rsidP="00B408DA">
      <w:pPr>
        <w:ind w:firstLine="35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="0045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4271A">
        <w:rPr>
          <w:rFonts w:ascii="Times New Roman" w:hAnsi="Times New Roman" w:cs="Times New Roman"/>
          <w:b/>
          <w:sz w:val="24"/>
          <w:szCs w:val="24"/>
        </w:rPr>
        <w:t>УВОДНА ЧАСТ</w:t>
      </w:r>
      <w:r w:rsidR="00DF77C9">
        <w:rPr>
          <w:rFonts w:ascii="Times New Roman" w:hAnsi="Times New Roman" w:cs="Times New Roman"/>
          <w:b/>
          <w:sz w:val="24"/>
          <w:szCs w:val="24"/>
        </w:rPr>
        <w:t>.</w:t>
      </w:r>
    </w:p>
    <w:p w14:paraId="0EC08A20" w14:textId="17D15B10" w:rsidR="00F4271A" w:rsidRDefault="002A1238" w:rsidP="00F4271A">
      <w:pPr>
        <w:spacing w:after="0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7F77">
        <w:rPr>
          <w:rFonts w:ascii="Times New Roman" w:hAnsi="Times New Roman" w:cs="Times New Roman"/>
          <w:b/>
          <w:sz w:val="24"/>
          <w:szCs w:val="24"/>
        </w:rPr>
        <w:t>1.</w:t>
      </w:r>
      <w:r w:rsidR="00327F77">
        <w:rPr>
          <w:rFonts w:ascii="Times New Roman" w:hAnsi="Times New Roman" w:cs="Times New Roman"/>
          <w:sz w:val="24"/>
          <w:szCs w:val="24"/>
        </w:rPr>
        <w:t xml:space="preserve"> </w:t>
      </w:r>
      <w:r w:rsidR="005C39ED">
        <w:rPr>
          <w:rFonts w:ascii="Times New Roman" w:hAnsi="Times New Roman" w:cs="Times New Roman"/>
          <w:i/>
          <w:sz w:val="24"/>
          <w:szCs w:val="24"/>
        </w:rPr>
        <w:t xml:space="preserve">Настоящият План - график </w:t>
      </w:r>
      <w:r w:rsidR="008C4CBF" w:rsidRPr="00F4271A">
        <w:rPr>
          <w:rFonts w:ascii="Times New Roman" w:hAnsi="Times New Roman" w:cs="Times New Roman"/>
          <w:i/>
          <w:sz w:val="24"/>
          <w:szCs w:val="24"/>
        </w:rPr>
        <w:t xml:space="preserve">цели да подпомогне ръководители на </w:t>
      </w:r>
      <w:r w:rsidR="00AC1BBE" w:rsidRPr="00F4271A">
        <w:rPr>
          <w:rFonts w:ascii="Times New Roman" w:hAnsi="Times New Roman" w:cs="Times New Roman"/>
          <w:i/>
          <w:sz w:val="24"/>
          <w:szCs w:val="24"/>
        </w:rPr>
        <w:t>социални услуги при подготвяне</w:t>
      </w:r>
      <w:r w:rsidR="00B408DA" w:rsidRPr="00F4271A">
        <w:rPr>
          <w:rFonts w:ascii="Times New Roman" w:hAnsi="Times New Roman" w:cs="Times New Roman"/>
          <w:i/>
          <w:sz w:val="24"/>
          <w:szCs w:val="24"/>
        </w:rPr>
        <w:t xml:space="preserve"> и разработване</w:t>
      </w:r>
      <w:r w:rsidR="008C4CBF" w:rsidRPr="00F4271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8C4CBF" w:rsidRPr="00F4271A">
        <w:rPr>
          <w:rFonts w:ascii="Times New Roman" w:hAnsi="Times New Roman" w:cs="Times New Roman"/>
          <w:b/>
          <w:i/>
          <w:sz w:val="24"/>
          <w:szCs w:val="24"/>
        </w:rPr>
        <w:t xml:space="preserve">годишни планове </w:t>
      </w:r>
      <w:r w:rsidR="00961343" w:rsidRPr="00F4271A">
        <w:rPr>
          <w:rFonts w:ascii="Times New Roman" w:hAnsi="Times New Roman" w:cs="Times New Roman"/>
          <w:b/>
          <w:i/>
          <w:sz w:val="24"/>
          <w:szCs w:val="24"/>
        </w:rPr>
        <w:t>за провеждане на периодичен и годишен</w:t>
      </w:r>
      <w:r w:rsidR="00D8359E" w:rsidRPr="00F4271A">
        <w:rPr>
          <w:rFonts w:ascii="Times New Roman" w:hAnsi="Times New Roman" w:cs="Times New Roman"/>
          <w:b/>
          <w:i/>
          <w:sz w:val="24"/>
          <w:szCs w:val="24"/>
        </w:rPr>
        <w:t xml:space="preserve"> вътрешен</w:t>
      </w:r>
      <w:r w:rsidR="00961343" w:rsidRPr="00F4271A">
        <w:rPr>
          <w:rFonts w:ascii="Times New Roman" w:hAnsi="Times New Roman" w:cs="Times New Roman"/>
          <w:b/>
          <w:i/>
          <w:sz w:val="24"/>
          <w:szCs w:val="24"/>
        </w:rPr>
        <w:t xml:space="preserve"> контрол и мониторинг на качеството и ефективността на управляваната от тях социална услуга.</w:t>
      </w:r>
    </w:p>
    <w:p w14:paraId="5C0BAEBA" w14:textId="77777777" w:rsidR="002A1238" w:rsidRPr="00F4271A" w:rsidRDefault="002A1238" w:rsidP="00F4271A">
      <w:pPr>
        <w:spacing w:after="0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4DE8A0E" w14:textId="4B392BC1" w:rsidR="001C0F3B" w:rsidRDefault="002A1238" w:rsidP="00F3028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7F7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1F2">
        <w:rPr>
          <w:rFonts w:ascii="Times New Roman" w:hAnsi="Times New Roman" w:cs="Times New Roman"/>
          <w:sz w:val="24"/>
          <w:szCs w:val="24"/>
        </w:rPr>
        <w:t>П</w:t>
      </w:r>
      <w:r w:rsidR="00B408DA">
        <w:rPr>
          <w:rFonts w:ascii="Times New Roman" w:hAnsi="Times New Roman" w:cs="Times New Roman"/>
          <w:sz w:val="24"/>
          <w:szCs w:val="24"/>
        </w:rPr>
        <w:t xml:space="preserve">лан </w:t>
      </w:r>
      <w:r w:rsidR="00B94AE1">
        <w:rPr>
          <w:rFonts w:ascii="Times New Roman" w:hAnsi="Times New Roman" w:cs="Times New Roman"/>
          <w:sz w:val="24"/>
          <w:szCs w:val="24"/>
        </w:rPr>
        <w:t>-</w:t>
      </w:r>
      <w:r w:rsidR="00B408DA">
        <w:rPr>
          <w:rFonts w:ascii="Times New Roman" w:hAnsi="Times New Roman" w:cs="Times New Roman"/>
          <w:sz w:val="24"/>
          <w:szCs w:val="24"/>
        </w:rPr>
        <w:t xml:space="preserve"> </w:t>
      </w:r>
      <w:r w:rsidR="007B61F2">
        <w:rPr>
          <w:rFonts w:ascii="Times New Roman" w:hAnsi="Times New Roman" w:cs="Times New Roman"/>
          <w:sz w:val="24"/>
          <w:szCs w:val="24"/>
        </w:rPr>
        <w:t>графикът</w:t>
      </w:r>
      <w:r w:rsidR="00E86703">
        <w:rPr>
          <w:rFonts w:ascii="Times New Roman" w:hAnsi="Times New Roman" w:cs="Times New Roman"/>
          <w:sz w:val="24"/>
          <w:szCs w:val="24"/>
        </w:rPr>
        <w:t xml:space="preserve"> дава възможност за нагледно представяне на всички предвидени </w:t>
      </w:r>
      <w:r w:rsidR="00184153">
        <w:rPr>
          <w:rFonts w:ascii="Times New Roman" w:hAnsi="Times New Roman" w:cs="Times New Roman"/>
          <w:sz w:val="24"/>
          <w:szCs w:val="24"/>
        </w:rPr>
        <w:t>мерки</w:t>
      </w:r>
      <w:r w:rsidR="009307FD">
        <w:rPr>
          <w:rFonts w:ascii="Times New Roman" w:hAnsi="Times New Roman" w:cs="Times New Roman"/>
          <w:sz w:val="24"/>
          <w:szCs w:val="24"/>
        </w:rPr>
        <w:t xml:space="preserve"> за изпълнение на дейности,</w:t>
      </w:r>
      <w:r w:rsidR="00E86703">
        <w:rPr>
          <w:rFonts w:ascii="Times New Roman" w:hAnsi="Times New Roman" w:cs="Times New Roman"/>
          <w:sz w:val="24"/>
          <w:szCs w:val="24"/>
        </w:rPr>
        <w:t xml:space="preserve"> свързани с упражняване на контрол от страна на ръководителя на социалната услуга и</w:t>
      </w:r>
      <w:r w:rsidR="007B61F2">
        <w:rPr>
          <w:rFonts w:ascii="Times New Roman" w:hAnsi="Times New Roman" w:cs="Times New Roman"/>
          <w:sz w:val="24"/>
          <w:szCs w:val="24"/>
        </w:rPr>
        <w:t xml:space="preserve"> се разработва </w:t>
      </w:r>
      <w:r w:rsidR="005E6DB5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 w:rsidR="007B61F2" w:rsidRPr="00327F77">
        <w:rPr>
          <w:rFonts w:ascii="Times New Roman" w:hAnsi="Times New Roman" w:cs="Times New Roman"/>
          <w:b/>
          <w:sz w:val="24"/>
          <w:szCs w:val="24"/>
        </w:rPr>
        <w:t>Глава четвърта, Раздел първи</w:t>
      </w:r>
      <w:r w:rsidR="00FB4FCE">
        <w:rPr>
          <w:rFonts w:ascii="Times New Roman" w:hAnsi="Times New Roman" w:cs="Times New Roman"/>
          <w:b/>
          <w:sz w:val="24"/>
          <w:szCs w:val="24"/>
        </w:rPr>
        <w:t xml:space="preserve"> „Ред за извършване на контрол, мониторинг и оценка на качеството и ефективността на социалните услуги. Методи за извършване на мониторинг на качеството </w:t>
      </w:r>
      <w:r w:rsidR="002A07C8">
        <w:rPr>
          <w:rFonts w:ascii="Times New Roman" w:hAnsi="Times New Roman" w:cs="Times New Roman"/>
          <w:b/>
          <w:sz w:val="24"/>
          <w:szCs w:val="24"/>
        </w:rPr>
        <w:t>на социалните услуги</w:t>
      </w:r>
      <w:r w:rsidR="00FB4FCE">
        <w:rPr>
          <w:rFonts w:ascii="Times New Roman" w:hAnsi="Times New Roman" w:cs="Times New Roman"/>
          <w:b/>
          <w:sz w:val="24"/>
          <w:szCs w:val="24"/>
        </w:rPr>
        <w:t>“</w:t>
      </w:r>
      <w:r w:rsidR="007B61F2" w:rsidRPr="00327F77">
        <w:rPr>
          <w:rFonts w:ascii="Times New Roman" w:hAnsi="Times New Roman" w:cs="Times New Roman"/>
          <w:b/>
          <w:sz w:val="24"/>
          <w:szCs w:val="24"/>
        </w:rPr>
        <w:t xml:space="preserve"> от Наредбата за качество на социалните услуги</w:t>
      </w:r>
      <w:r w:rsidR="007B61F2">
        <w:rPr>
          <w:rFonts w:ascii="Times New Roman" w:hAnsi="Times New Roman" w:cs="Times New Roman"/>
          <w:sz w:val="24"/>
          <w:szCs w:val="24"/>
        </w:rPr>
        <w:t>.</w:t>
      </w:r>
    </w:p>
    <w:p w14:paraId="3E7D5899" w14:textId="77777777" w:rsidR="002A1238" w:rsidRDefault="002A1238" w:rsidP="00B408DA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4B5D2" w14:textId="03CF617A" w:rsidR="0075389A" w:rsidRPr="002A1238" w:rsidRDefault="002A1238" w:rsidP="00B408DA">
      <w:pPr>
        <w:spacing w:after="0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27F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9A6">
        <w:rPr>
          <w:rFonts w:ascii="Times New Roman" w:hAnsi="Times New Roman" w:cs="Times New Roman"/>
          <w:sz w:val="24"/>
          <w:szCs w:val="24"/>
        </w:rPr>
        <w:t>В документа са включени</w:t>
      </w:r>
      <w:r w:rsidR="00B1022B">
        <w:rPr>
          <w:rFonts w:ascii="Times New Roman" w:hAnsi="Times New Roman" w:cs="Times New Roman"/>
          <w:sz w:val="24"/>
          <w:szCs w:val="24"/>
        </w:rPr>
        <w:t xml:space="preserve"> базови</w:t>
      </w:r>
      <w:r w:rsidR="0069489F">
        <w:rPr>
          <w:rFonts w:ascii="Times New Roman" w:hAnsi="Times New Roman" w:cs="Times New Roman"/>
          <w:sz w:val="24"/>
          <w:szCs w:val="24"/>
        </w:rPr>
        <w:t xml:space="preserve"> примерни</w:t>
      </w:r>
      <w:r w:rsidR="00F529F0">
        <w:rPr>
          <w:rFonts w:ascii="Times New Roman" w:hAnsi="Times New Roman" w:cs="Times New Roman"/>
          <w:sz w:val="24"/>
          <w:szCs w:val="24"/>
        </w:rPr>
        <w:t xml:space="preserve"> критерии и</w:t>
      </w:r>
      <w:r w:rsidR="00B1022B">
        <w:rPr>
          <w:rFonts w:ascii="Times New Roman" w:hAnsi="Times New Roman" w:cs="Times New Roman"/>
          <w:sz w:val="24"/>
          <w:szCs w:val="24"/>
        </w:rPr>
        <w:t xml:space="preserve"> елементи на</w:t>
      </w:r>
      <w:r w:rsidR="00C73104">
        <w:rPr>
          <w:rFonts w:ascii="Times New Roman" w:hAnsi="Times New Roman" w:cs="Times New Roman"/>
          <w:sz w:val="24"/>
          <w:szCs w:val="24"/>
        </w:rPr>
        <w:t xml:space="preserve"> периодична</w:t>
      </w:r>
      <w:r w:rsidR="00B1022B">
        <w:rPr>
          <w:rFonts w:ascii="Times New Roman" w:hAnsi="Times New Roman" w:cs="Times New Roman"/>
          <w:sz w:val="24"/>
          <w:szCs w:val="24"/>
        </w:rPr>
        <w:t xml:space="preserve"> контролна дейност</w:t>
      </w:r>
      <w:r w:rsidR="00737FE4">
        <w:rPr>
          <w:rFonts w:ascii="Times New Roman" w:hAnsi="Times New Roman" w:cs="Times New Roman"/>
          <w:sz w:val="24"/>
          <w:szCs w:val="24"/>
        </w:rPr>
        <w:t xml:space="preserve"> в рамките на съответната календарна година</w:t>
      </w:r>
      <w:r w:rsidR="00B1022B">
        <w:rPr>
          <w:rFonts w:ascii="Times New Roman" w:hAnsi="Times New Roman" w:cs="Times New Roman"/>
          <w:sz w:val="24"/>
          <w:szCs w:val="24"/>
        </w:rPr>
        <w:t>, които</w:t>
      </w:r>
      <w:r w:rsidR="00245B01">
        <w:rPr>
          <w:rFonts w:ascii="Times New Roman" w:hAnsi="Times New Roman" w:cs="Times New Roman"/>
          <w:sz w:val="24"/>
          <w:szCs w:val="24"/>
        </w:rPr>
        <w:t xml:space="preserve"> (по преценка на ръководител</w:t>
      </w:r>
      <w:r w:rsidR="000824F9">
        <w:rPr>
          <w:rFonts w:ascii="Times New Roman" w:hAnsi="Times New Roman" w:cs="Times New Roman"/>
          <w:sz w:val="24"/>
          <w:szCs w:val="24"/>
        </w:rPr>
        <w:t>я на социалната услуга</w:t>
      </w:r>
      <w:r w:rsidR="00245B01">
        <w:rPr>
          <w:rFonts w:ascii="Times New Roman" w:hAnsi="Times New Roman" w:cs="Times New Roman"/>
          <w:sz w:val="24"/>
          <w:szCs w:val="24"/>
        </w:rPr>
        <w:t xml:space="preserve">) </w:t>
      </w:r>
      <w:r w:rsidR="00127C2C">
        <w:rPr>
          <w:rFonts w:ascii="Times New Roman" w:hAnsi="Times New Roman" w:cs="Times New Roman"/>
          <w:sz w:val="24"/>
          <w:szCs w:val="24"/>
        </w:rPr>
        <w:t>мо</w:t>
      </w:r>
      <w:r w:rsidR="00245B01">
        <w:rPr>
          <w:rFonts w:ascii="Times New Roman" w:hAnsi="Times New Roman" w:cs="Times New Roman"/>
          <w:sz w:val="24"/>
          <w:szCs w:val="24"/>
        </w:rPr>
        <w:t>гат и</w:t>
      </w:r>
      <w:r w:rsidR="00127C2C">
        <w:rPr>
          <w:rFonts w:ascii="Times New Roman" w:hAnsi="Times New Roman" w:cs="Times New Roman"/>
          <w:sz w:val="24"/>
          <w:szCs w:val="24"/>
        </w:rPr>
        <w:t xml:space="preserve"> да не следват посочената</w:t>
      </w:r>
      <w:r w:rsidR="00E859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599E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="00E8599E">
        <w:rPr>
          <w:rFonts w:ascii="Times New Roman" w:hAnsi="Times New Roman" w:cs="Times New Roman"/>
          <w:sz w:val="24"/>
          <w:szCs w:val="24"/>
          <w:lang w:val="en-US"/>
        </w:rPr>
        <w:t xml:space="preserve">III., </w:t>
      </w:r>
      <w:r w:rsidR="00E8599E">
        <w:rPr>
          <w:rFonts w:ascii="Times New Roman" w:hAnsi="Times New Roman" w:cs="Times New Roman"/>
          <w:sz w:val="24"/>
          <w:szCs w:val="24"/>
        </w:rPr>
        <w:t>т. 2</w:t>
      </w:r>
      <w:r w:rsidR="00127C2C">
        <w:rPr>
          <w:rFonts w:ascii="Times New Roman" w:hAnsi="Times New Roman" w:cs="Times New Roman"/>
          <w:sz w:val="24"/>
          <w:szCs w:val="24"/>
        </w:rPr>
        <w:t xml:space="preserve"> хронологична последователност</w:t>
      </w:r>
      <w:r w:rsidR="00B1022B">
        <w:rPr>
          <w:rFonts w:ascii="Times New Roman" w:hAnsi="Times New Roman" w:cs="Times New Roman"/>
          <w:sz w:val="24"/>
          <w:szCs w:val="24"/>
        </w:rPr>
        <w:t xml:space="preserve">. </w:t>
      </w:r>
      <w:r w:rsidR="005C39ED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A44AC4" w:rsidRPr="002A1238">
        <w:rPr>
          <w:rFonts w:ascii="Times New Roman" w:hAnsi="Times New Roman" w:cs="Times New Roman"/>
          <w:b/>
          <w:i/>
          <w:sz w:val="24"/>
          <w:szCs w:val="24"/>
        </w:rPr>
        <w:t>зборът</w:t>
      </w:r>
      <w:r w:rsidR="0069489F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на критерии за контрол</w:t>
      </w:r>
      <w:r w:rsidR="00A44AC4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от ръководителя на социалната услуга следва да</w:t>
      </w:r>
      <w:r w:rsidR="009222C9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се прави по начин</w:t>
      </w:r>
      <w:r w:rsidR="005C39E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222C9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който да гарантира</w:t>
      </w:r>
      <w:r w:rsidR="00A44AC4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489F" w:rsidRPr="002A1238">
        <w:rPr>
          <w:rFonts w:ascii="Times New Roman" w:hAnsi="Times New Roman" w:cs="Times New Roman"/>
          <w:b/>
          <w:i/>
          <w:sz w:val="24"/>
          <w:szCs w:val="24"/>
        </w:rPr>
        <w:t>постиг</w:t>
      </w:r>
      <w:r w:rsidR="005C39E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9489F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="009222C9" w:rsidRPr="002A1238">
        <w:rPr>
          <w:rFonts w:ascii="Times New Roman" w:hAnsi="Times New Roman" w:cs="Times New Roman"/>
          <w:b/>
          <w:i/>
          <w:sz w:val="24"/>
          <w:szCs w:val="24"/>
        </w:rPr>
        <w:t>на цялостно проследяване</w:t>
      </w:r>
      <w:r w:rsidR="008F614E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и оценяване</w:t>
      </w:r>
      <w:r w:rsidR="00737FE4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в рамките на една календарна година</w:t>
      </w:r>
      <w:r w:rsidR="00A44AC4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="00A44AC4" w:rsidRPr="002A1238">
        <w:rPr>
          <w:rFonts w:ascii="Times New Roman" w:hAnsi="Times New Roman" w:cs="Times New Roman"/>
          <w:b/>
          <w:i/>
          <w:sz w:val="24"/>
          <w:szCs w:val="24"/>
        </w:rPr>
        <w:lastRenderedPageBreak/>
        <w:t>изпълне</w:t>
      </w:r>
      <w:r w:rsidR="009222C9" w:rsidRPr="002A1238">
        <w:rPr>
          <w:rFonts w:ascii="Times New Roman" w:hAnsi="Times New Roman" w:cs="Times New Roman"/>
          <w:b/>
          <w:i/>
          <w:sz w:val="24"/>
          <w:szCs w:val="24"/>
        </w:rPr>
        <w:t>ние</w:t>
      </w:r>
      <w:r w:rsidR="00D64468" w:rsidRPr="002A1238">
        <w:rPr>
          <w:rFonts w:ascii="Times New Roman" w:hAnsi="Times New Roman" w:cs="Times New Roman"/>
          <w:b/>
          <w:i/>
          <w:sz w:val="24"/>
          <w:szCs w:val="24"/>
        </w:rPr>
        <w:t>то</w:t>
      </w:r>
      <w:r w:rsidR="009222C9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на</w:t>
      </w:r>
      <w:r w:rsidR="006B2389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всички</w:t>
      </w:r>
      <w:r w:rsidR="009222C9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стандарти за качество</w:t>
      </w:r>
      <w:r w:rsidR="00A12C75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и критерии за тяхното изпълнение</w:t>
      </w:r>
      <w:r w:rsidR="0022223D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, отнасящи се </w:t>
      </w:r>
      <w:r w:rsidR="00D64468" w:rsidRPr="002A1238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4D7B21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7BE3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всяка </w:t>
      </w:r>
      <w:r w:rsidR="004D7B21" w:rsidRPr="002A1238">
        <w:rPr>
          <w:rFonts w:ascii="Times New Roman" w:hAnsi="Times New Roman" w:cs="Times New Roman"/>
          <w:b/>
          <w:i/>
          <w:sz w:val="24"/>
          <w:szCs w:val="24"/>
        </w:rPr>
        <w:t>функциониращ</w:t>
      </w:r>
      <w:r w:rsidR="00F47BE3" w:rsidRPr="002A123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222C9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социалн</w:t>
      </w:r>
      <w:r w:rsidR="00F47BE3" w:rsidRPr="002A123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222C9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услуг</w:t>
      </w:r>
      <w:r w:rsidR="00F47BE3" w:rsidRPr="002A123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222C9" w:rsidRPr="002A1238">
        <w:rPr>
          <w:rFonts w:ascii="Times New Roman" w:hAnsi="Times New Roman" w:cs="Times New Roman"/>
          <w:b/>
          <w:i/>
          <w:sz w:val="24"/>
          <w:szCs w:val="24"/>
        </w:rPr>
        <w:t>, дефиниран</w:t>
      </w:r>
      <w:r w:rsidR="00F47BE3" w:rsidRPr="002A123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AA5167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до приемането на Националната карта на социалните услуги</w:t>
      </w:r>
      <w:r w:rsidR="005C39E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F504B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7275" w:rsidRPr="002A1238">
        <w:rPr>
          <w:rFonts w:ascii="Times New Roman" w:hAnsi="Times New Roman" w:cs="Times New Roman"/>
          <w:b/>
          <w:i/>
          <w:sz w:val="24"/>
          <w:szCs w:val="24"/>
        </w:rPr>
        <w:t>съгласно</w:t>
      </w:r>
      <w:r w:rsidR="009222C9" w:rsidRPr="002A1238">
        <w:rPr>
          <w:rFonts w:ascii="Times New Roman" w:hAnsi="Times New Roman" w:cs="Times New Roman"/>
          <w:b/>
          <w:i/>
          <w:sz w:val="24"/>
          <w:szCs w:val="24"/>
        </w:rPr>
        <w:t xml:space="preserve"> Правилника за прилагане на </w:t>
      </w:r>
      <w:r w:rsidR="00B408DA" w:rsidRPr="002A1238">
        <w:rPr>
          <w:rFonts w:ascii="Times New Roman" w:hAnsi="Times New Roman" w:cs="Times New Roman"/>
          <w:b/>
          <w:i/>
          <w:sz w:val="24"/>
          <w:szCs w:val="24"/>
        </w:rPr>
        <w:t>закона за социално подпомагане.</w:t>
      </w:r>
      <w:r w:rsidR="0036420B" w:rsidRPr="002A123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245006F4" w14:textId="77777777" w:rsidR="00327F77" w:rsidRDefault="00327F77" w:rsidP="00B408DA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10B2B6A" w14:textId="7A8537F4" w:rsidR="00A65520" w:rsidRPr="007E2285" w:rsidRDefault="00327F77" w:rsidP="00B408DA">
      <w:pPr>
        <w:spacing w:after="0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A0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20B">
        <w:rPr>
          <w:rFonts w:ascii="Times New Roman" w:hAnsi="Times New Roman" w:cs="Times New Roman"/>
          <w:sz w:val="24"/>
          <w:szCs w:val="24"/>
        </w:rPr>
        <w:t xml:space="preserve">С </w:t>
      </w:r>
      <w:r w:rsidR="008C3C96">
        <w:rPr>
          <w:rFonts w:ascii="Times New Roman" w:hAnsi="Times New Roman" w:cs="Times New Roman"/>
          <w:sz w:val="24"/>
          <w:szCs w:val="24"/>
        </w:rPr>
        <w:t xml:space="preserve">Наредбата за качество на социалните услуги се указва как се трансформират действащите социални услуги в услугите по чл. 15 от Закона за социалните услуги. </w:t>
      </w:r>
      <w:r w:rsidR="008C3C96" w:rsidRPr="007E2285">
        <w:rPr>
          <w:rFonts w:ascii="Times New Roman" w:hAnsi="Times New Roman" w:cs="Times New Roman"/>
          <w:b/>
          <w:bCs/>
          <w:sz w:val="24"/>
          <w:szCs w:val="24"/>
        </w:rPr>
        <w:t>В тази връзка</w:t>
      </w:r>
      <w:r w:rsidR="00D8359E" w:rsidRPr="007E2285">
        <w:rPr>
          <w:rFonts w:ascii="Times New Roman" w:hAnsi="Times New Roman" w:cs="Times New Roman"/>
          <w:b/>
          <w:bCs/>
          <w:sz w:val="24"/>
          <w:szCs w:val="24"/>
        </w:rPr>
        <w:t xml:space="preserve"> и на основание § 1 от ПЗР на Наредбата за качество на социалните услуги,</w:t>
      </w:r>
      <w:r w:rsidR="008C3C96" w:rsidRPr="007E2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58CC" w:rsidRPr="007E2285">
        <w:rPr>
          <w:rFonts w:ascii="Times New Roman" w:hAnsi="Times New Roman" w:cs="Times New Roman"/>
          <w:b/>
          <w:bCs/>
          <w:sz w:val="24"/>
          <w:szCs w:val="24"/>
        </w:rPr>
        <w:t>ръководителите на социалните услуги следва да упражняват контрол за изпълнението на критериите и стандартите</w:t>
      </w:r>
      <w:r w:rsidR="00FE2695" w:rsidRPr="007E2285">
        <w:rPr>
          <w:rFonts w:ascii="Times New Roman" w:hAnsi="Times New Roman" w:cs="Times New Roman"/>
          <w:b/>
          <w:bCs/>
          <w:sz w:val="24"/>
          <w:szCs w:val="24"/>
        </w:rPr>
        <w:t xml:space="preserve"> за качество</w:t>
      </w:r>
      <w:r w:rsidR="005C39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58CC" w:rsidRPr="007E2285">
        <w:rPr>
          <w:rFonts w:ascii="Times New Roman" w:hAnsi="Times New Roman" w:cs="Times New Roman"/>
          <w:b/>
          <w:bCs/>
          <w:sz w:val="24"/>
          <w:szCs w:val="24"/>
        </w:rPr>
        <w:t xml:space="preserve"> отнасящи се до тези социални услуги по чл. 15 от ЗСУ, в кои</w:t>
      </w:r>
      <w:r w:rsidR="00011437" w:rsidRPr="007E2285">
        <w:rPr>
          <w:rFonts w:ascii="Times New Roman" w:hAnsi="Times New Roman" w:cs="Times New Roman"/>
          <w:b/>
          <w:bCs/>
          <w:sz w:val="24"/>
          <w:szCs w:val="24"/>
        </w:rPr>
        <w:t>то ще се трансформира ръководената от тях</w:t>
      </w:r>
      <w:r w:rsidR="00FE2695" w:rsidRPr="007E2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1437" w:rsidRPr="007E2285">
        <w:rPr>
          <w:rFonts w:ascii="Times New Roman" w:hAnsi="Times New Roman" w:cs="Times New Roman"/>
          <w:b/>
          <w:bCs/>
          <w:sz w:val="24"/>
          <w:szCs w:val="24"/>
        </w:rPr>
        <w:t xml:space="preserve"> социална услуга</w:t>
      </w:r>
      <w:r w:rsidR="005C39ED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011437" w:rsidRPr="007E2285">
        <w:rPr>
          <w:rFonts w:ascii="Times New Roman" w:hAnsi="Times New Roman" w:cs="Times New Roman"/>
          <w:b/>
          <w:bCs/>
          <w:sz w:val="24"/>
          <w:szCs w:val="24"/>
        </w:rPr>
        <w:t>приемането на Националната карта на социалните услуги.</w:t>
      </w:r>
    </w:p>
    <w:p w14:paraId="5EA4EB4F" w14:textId="77777777" w:rsidR="00327F77" w:rsidRPr="001B58CC" w:rsidRDefault="00327F77" w:rsidP="00B408DA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48D8861" w14:textId="22547F7D" w:rsidR="00CE70FD" w:rsidRDefault="00327F77" w:rsidP="006C7E04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6A0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548">
        <w:rPr>
          <w:rFonts w:ascii="Times New Roman" w:hAnsi="Times New Roman" w:cs="Times New Roman"/>
          <w:sz w:val="24"/>
          <w:szCs w:val="24"/>
        </w:rPr>
        <w:t>Приемането и изпълнението на план - график за провеждане на</w:t>
      </w:r>
      <w:r w:rsidR="00A518DD">
        <w:rPr>
          <w:rFonts w:ascii="Times New Roman" w:hAnsi="Times New Roman" w:cs="Times New Roman"/>
          <w:sz w:val="24"/>
          <w:szCs w:val="24"/>
        </w:rPr>
        <w:t xml:space="preserve"> периодичен и годишен</w:t>
      </w:r>
      <w:r w:rsidR="00003548">
        <w:rPr>
          <w:rFonts w:ascii="Times New Roman" w:hAnsi="Times New Roman" w:cs="Times New Roman"/>
          <w:sz w:val="24"/>
          <w:szCs w:val="24"/>
        </w:rPr>
        <w:t xml:space="preserve"> вътрешен контрол и мониторинг на предоставяната социална услуга е</w:t>
      </w:r>
      <w:r w:rsidR="00791823">
        <w:rPr>
          <w:rFonts w:ascii="Times New Roman" w:hAnsi="Times New Roman" w:cs="Times New Roman"/>
          <w:sz w:val="24"/>
          <w:szCs w:val="24"/>
        </w:rPr>
        <w:t xml:space="preserve"> </w:t>
      </w:r>
      <w:r w:rsidR="00175681" w:rsidRPr="00E763FB">
        <w:rPr>
          <w:rFonts w:ascii="Times New Roman" w:hAnsi="Times New Roman" w:cs="Times New Roman"/>
          <w:b/>
          <w:sz w:val="24"/>
          <w:szCs w:val="24"/>
        </w:rPr>
        <w:t>важна</w:t>
      </w:r>
      <w:r w:rsidR="00003548" w:rsidRPr="00E763FB">
        <w:rPr>
          <w:rFonts w:ascii="Times New Roman" w:hAnsi="Times New Roman" w:cs="Times New Roman"/>
          <w:b/>
          <w:sz w:val="24"/>
          <w:szCs w:val="24"/>
        </w:rPr>
        <w:t xml:space="preserve"> предпоставка за</w:t>
      </w:r>
      <w:r w:rsidR="00A65520" w:rsidRPr="00E763FB">
        <w:rPr>
          <w:rFonts w:ascii="Times New Roman" w:hAnsi="Times New Roman" w:cs="Times New Roman"/>
          <w:b/>
          <w:sz w:val="24"/>
          <w:szCs w:val="24"/>
        </w:rPr>
        <w:t xml:space="preserve"> ефикасно</w:t>
      </w:r>
      <w:r w:rsidR="00B74B5F" w:rsidRPr="00E763FB">
        <w:rPr>
          <w:rFonts w:ascii="Times New Roman" w:hAnsi="Times New Roman" w:cs="Times New Roman"/>
          <w:b/>
          <w:sz w:val="24"/>
          <w:szCs w:val="24"/>
        </w:rPr>
        <w:t>,</w:t>
      </w:r>
      <w:r w:rsidR="00003548" w:rsidRPr="00E763FB">
        <w:rPr>
          <w:rFonts w:ascii="Times New Roman" w:hAnsi="Times New Roman" w:cs="Times New Roman"/>
          <w:b/>
          <w:sz w:val="24"/>
          <w:szCs w:val="24"/>
        </w:rPr>
        <w:t xml:space="preserve"> целесъобразно</w:t>
      </w:r>
      <w:r w:rsidR="0048751E" w:rsidRPr="00E763FB">
        <w:rPr>
          <w:rFonts w:ascii="Times New Roman" w:hAnsi="Times New Roman" w:cs="Times New Roman"/>
          <w:b/>
          <w:sz w:val="24"/>
          <w:szCs w:val="24"/>
        </w:rPr>
        <w:t>, навременно</w:t>
      </w:r>
      <w:r w:rsidR="00A65520" w:rsidRPr="00E763FB">
        <w:rPr>
          <w:rFonts w:ascii="Times New Roman" w:hAnsi="Times New Roman" w:cs="Times New Roman"/>
          <w:b/>
          <w:sz w:val="24"/>
          <w:szCs w:val="24"/>
        </w:rPr>
        <w:t xml:space="preserve"> и резултатно</w:t>
      </w:r>
      <w:r w:rsidR="00003548" w:rsidRPr="00E763FB">
        <w:rPr>
          <w:rFonts w:ascii="Times New Roman" w:hAnsi="Times New Roman" w:cs="Times New Roman"/>
          <w:b/>
          <w:sz w:val="24"/>
          <w:szCs w:val="24"/>
        </w:rPr>
        <w:t xml:space="preserve"> изпълнение на</w:t>
      </w:r>
      <w:r w:rsidR="002050BE">
        <w:rPr>
          <w:rFonts w:ascii="Times New Roman" w:hAnsi="Times New Roman" w:cs="Times New Roman"/>
          <w:b/>
          <w:sz w:val="24"/>
          <w:szCs w:val="24"/>
        </w:rPr>
        <w:t xml:space="preserve"> предвидените</w:t>
      </w:r>
      <w:r w:rsidR="002050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50BE">
        <w:rPr>
          <w:rFonts w:ascii="Times New Roman" w:hAnsi="Times New Roman" w:cs="Times New Roman"/>
          <w:b/>
          <w:sz w:val="24"/>
          <w:szCs w:val="24"/>
        </w:rPr>
        <w:t>дейности в</w:t>
      </w:r>
      <w:r w:rsidR="00003548" w:rsidRPr="00E763FB">
        <w:rPr>
          <w:rFonts w:ascii="Times New Roman" w:hAnsi="Times New Roman" w:cs="Times New Roman"/>
          <w:b/>
          <w:sz w:val="24"/>
          <w:szCs w:val="24"/>
        </w:rPr>
        <w:t xml:space="preserve"> Програмата за развитие на качеството в социалната услуга.</w:t>
      </w:r>
      <w:r w:rsidR="00CE7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EABAEE3" w14:textId="77777777" w:rsidR="00BE07D8" w:rsidRDefault="00BE07D8" w:rsidP="006C7E04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B5C947" w14:textId="0EDE58F2" w:rsidR="00CE70FD" w:rsidRPr="007E2285" w:rsidRDefault="002739C1" w:rsidP="00B408DA">
      <w:pPr>
        <w:spacing w:after="0"/>
        <w:ind w:firstLine="35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E2285">
        <w:rPr>
          <w:rFonts w:ascii="Times New Roman" w:hAnsi="Times New Roman" w:cs="Times New Roman"/>
          <w:b/>
          <w:i/>
          <w:iCs/>
          <w:sz w:val="24"/>
          <w:szCs w:val="24"/>
        </w:rPr>
        <w:t>*</w:t>
      </w:r>
      <w:r w:rsidR="001B127C" w:rsidRPr="007E2285">
        <w:rPr>
          <w:rFonts w:ascii="Times New Roman" w:hAnsi="Times New Roman" w:cs="Times New Roman"/>
          <w:b/>
          <w:i/>
          <w:iCs/>
          <w:sz w:val="24"/>
          <w:szCs w:val="24"/>
        </w:rPr>
        <w:t>Настоящият документ</w:t>
      </w:r>
      <w:r w:rsidR="00B408DA" w:rsidRPr="007E22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може да бъде изменян и допълван в зависимост от особеностите и спецификата на конкретната услуга и динамиката на развитие на факторите, които оказват влияние при предоставянето ѝ.</w:t>
      </w:r>
    </w:p>
    <w:p w14:paraId="5CF7930A" w14:textId="77777777" w:rsidR="00CF0BFE" w:rsidRDefault="00CF0BFE" w:rsidP="00CF0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D0D634" w14:textId="2B29FD3B" w:rsidR="00CE70FD" w:rsidRDefault="00CF0BFE" w:rsidP="00CF0BFE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F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F0BFE">
        <w:rPr>
          <w:rFonts w:ascii="Times New Roman" w:hAnsi="Times New Roman" w:cs="Times New Roman"/>
          <w:b/>
          <w:sz w:val="24"/>
          <w:szCs w:val="24"/>
        </w:rPr>
        <w:t>.</w:t>
      </w:r>
      <w:r w:rsidR="00A46A08">
        <w:rPr>
          <w:rFonts w:ascii="Times New Roman" w:hAnsi="Times New Roman" w:cs="Times New Roman"/>
          <w:b/>
          <w:sz w:val="24"/>
          <w:szCs w:val="24"/>
        </w:rPr>
        <w:t xml:space="preserve"> РЕД ЗА ИЗГОТВЯНЕ</w:t>
      </w:r>
      <w:r w:rsidR="00DF77C9">
        <w:rPr>
          <w:rFonts w:ascii="Times New Roman" w:hAnsi="Times New Roman" w:cs="Times New Roman"/>
          <w:b/>
          <w:sz w:val="24"/>
          <w:szCs w:val="24"/>
        </w:rPr>
        <w:t>.</w:t>
      </w:r>
    </w:p>
    <w:p w14:paraId="04E49568" w14:textId="77777777" w:rsidR="00A46A08" w:rsidRPr="00AA5167" w:rsidRDefault="00A46A08" w:rsidP="00CF0BFE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E26DD4" w14:textId="272720DC" w:rsidR="00433FC1" w:rsidRDefault="00433FC1" w:rsidP="00F16EC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EC2">
        <w:rPr>
          <w:rFonts w:ascii="Times New Roman" w:hAnsi="Times New Roman" w:cs="Times New Roman"/>
          <w:bCs/>
          <w:sz w:val="24"/>
          <w:szCs w:val="24"/>
        </w:rPr>
        <w:t>За социални ус</w:t>
      </w:r>
      <w:r w:rsidR="00E57898">
        <w:rPr>
          <w:rFonts w:ascii="Times New Roman" w:hAnsi="Times New Roman" w:cs="Times New Roman"/>
          <w:bCs/>
          <w:sz w:val="24"/>
          <w:szCs w:val="24"/>
        </w:rPr>
        <w:t>луги, които се предоставят</w:t>
      </w:r>
      <w:r w:rsidR="00802E9B">
        <w:rPr>
          <w:rFonts w:ascii="Times New Roman" w:hAnsi="Times New Roman" w:cs="Times New Roman"/>
          <w:bCs/>
          <w:sz w:val="24"/>
          <w:szCs w:val="24"/>
        </w:rPr>
        <w:t xml:space="preserve"> от Община…………</w:t>
      </w:r>
      <w:r w:rsidRPr="00F16EC2">
        <w:rPr>
          <w:rFonts w:ascii="Times New Roman" w:hAnsi="Times New Roman" w:cs="Times New Roman"/>
          <w:bCs/>
          <w:sz w:val="24"/>
          <w:szCs w:val="24"/>
        </w:rPr>
        <w:t>, като делегирани от държавата дейности и местни дейности, годишният план-график се разработва от ръководителя на съответната социална услуга, съгласува се от Главен експерт в Дирекция</w:t>
      </w:r>
      <w:r w:rsidR="00802E9B">
        <w:rPr>
          <w:rFonts w:ascii="Times New Roman" w:hAnsi="Times New Roman" w:cs="Times New Roman"/>
          <w:bCs/>
          <w:sz w:val="24"/>
          <w:szCs w:val="24"/>
        </w:rPr>
        <w:t>/Отдел</w:t>
      </w:r>
      <w:r w:rsidRPr="00F16EC2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802E9B"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F16EC2">
        <w:rPr>
          <w:rFonts w:ascii="Times New Roman" w:hAnsi="Times New Roman" w:cs="Times New Roman"/>
          <w:bCs/>
          <w:sz w:val="24"/>
          <w:szCs w:val="24"/>
        </w:rPr>
        <w:t>“</w:t>
      </w:r>
      <w:r w:rsidR="00802E9B">
        <w:rPr>
          <w:rFonts w:ascii="Times New Roman" w:hAnsi="Times New Roman" w:cs="Times New Roman"/>
          <w:bCs/>
          <w:sz w:val="24"/>
          <w:szCs w:val="24"/>
        </w:rPr>
        <w:t xml:space="preserve"> в Община………..</w:t>
      </w:r>
      <w:r w:rsidRPr="00F16EC2">
        <w:rPr>
          <w:rFonts w:ascii="Times New Roman" w:hAnsi="Times New Roman" w:cs="Times New Roman"/>
          <w:bCs/>
          <w:sz w:val="24"/>
          <w:szCs w:val="24"/>
        </w:rPr>
        <w:t>,</w:t>
      </w:r>
      <w:r w:rsidR="00E43F0B" w:rsidRPr="00F16EC2">
        <w:rPr>
          <w:rFonts w:ascii="Times New Roman" w:hAnsi="Times New Roman" w:cs="Times New Roman"/>
          <w:bCs/>
          <w:sz w:val="24"/>
          <w:szCs w:val="24"/>
        </w:rPr>
        <w:t xml:space="preserve"> Главен счетоводит</w:t>
      </w:r>
      <w:r w:rsidR="00802E9B">
        <w:rPr>
          <w:rFonts w:ascii="Times New Roman" w:hAnsi="Times New Roman" w:cs="Times New Roman"/>
          <w:bCs/>
          <w:sz w:val="24"/>
          <w:szCs w:val="24"/>
        </w:rPr>
        <w:t>ел на „……….</w:t>
      </w:r>
      <w:r w:rsidR="00E43F0B" w:rsidRPr="00F16EC2">
        <w:rPr>
          <w:rFonts w:ascii="Times New Roman" w:hAnsi="Times New Roman" w:cs="Times New Roman"/>
          <w:bCs/>
          <w:sz w:val="24"/>
          <w:szCs w:val="24"/>
        </w:rPr>
        <w:t>“</w:t>
      </w:r>
      <w:r w:rsidR="00802E9B">
        <w:rPr>
          <w:rFonts w:ascii="Times New Roman" w:hAnsi="Times New Roman" w:cs="Times New Roman"/>
          <w:bCs/>
          <w:sz w:val="24"/>
          <w:szCs w:val="24"/>
        </w:rPr>
        <w:t xml:space="preserve"> в Община……….</w:t>
      </w:r>
      <w:r w:rsidR="00E43F0B" w:rsidRPr="00F16EC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F16EC2">
        <w:rPr>
          <w:rFonts w:ascii="Times New Roman" w:hAnsi="Times New Roman" w:cs="Times New Roman"/>
          <w:bCs/>
          <w:sz w:val="24"/>
          <w:szCs w:val="24"/>
        </w:rPr>
        <w:t xml:space="preserve"> Директор на Дирекция</w:t>
      </w:r>
      <w:r w:rsidR="00802E9B">
        <w:rPr>
          <w:rFonts w:ascii="Times New Roman" w:hAnsi="Times New Roman" w:cs="Times New Roman"/>
          <w:bCs/>
          <w:sz w:val="24"/>
          <w:szCs w:val="24"/>
        </w:rPr>
        <w:t>/Началник на отдел „……….</w:t>
      </w:r>
      <w:r w:rsidRPr="00F16EC2">
        <w:rPr>
          <w:rFonts w:ascii="Times New Roman" w:hAnsi="Times New Roman" w:cs="Times New Roman"/>
          <w:bCs/>
          <w:sz w:val="24"/>
          <w:szCs w:val="24"/>
        </w:rPr>
        <w:t>“</w:t>
      </w:r>
      <w:r w:rsidR="00802E9B">
        <w:rPr>
          <w:rFonts w:ascii="Times New Roman" w:hAnsi="Times New Roman" w:cs="Times New Roman"/>
          <w:bCs/>
          <w:sz w:val="24"/>
          <w:szCs w:val="24"/>
        </w:rPr>
        <w:t xml:space="preserve"> в Община……….</w:t>
      </w:r>
      <w:r w:rsidRPr="00F16EC2">
        <w:rPr>
          <w:rFonts w:ascii="Times New Roman" w:hAnsi="Times New Roman" w:cs="Times New Roman"/>
          <w:bCs/>
          <w:sz w:val="24"/>
          <w:szCs w:val="24"/>
        </w:rPr>
        <w:t xml:space="preserve">, след което се утвърждава от </w:t>
      </w:r>
      <w:r w:rsidR="00D20DE2">
        <w:rPr>
          <w:rFonts w:ascii="Times New Roman" w:hAnsi="Times New Roman" w:cs="Times New Roman"/>
          <w:bCs/>
          <w:sz w:val="24"/>
          <w:szCs w:val="24"/>
        </w:rPr>
        <w:t>изготвилото го лице</w:t>
      </w:r>
      <w:r w:rsidRPr="00F16EC2">
        <w:rPr>
          <w:rFonts w:ascii="Times New Roman" w:hAnsi="Times New Roman" w:cs="Times New Roman"/>
          <w:bCs/>
          <w:sz w:val="24"/>
          <w:szCs w:val="24"/>
        </w:rPr>
        <w:t>.</w:t>
      </w:r>
      <w:r w:rsidR="003C213A" w:rsidRPr="003C213A">
        <w:rPr>
          <w:rFonts w:ascii="Times New Roman" w:hAnsi="Times New Roman" w:cs="Times New Roman"/>
          <w:bCs/>
          <w:sz w:val="24"/>
          <w:szCs w:val="24"/>
        </w:rPr>
        <w:t xml:space="preserve"> Екземпляр от утвърдения план - график се предоставя</w:t>
      </w:r>
      <w:r w:rsidR="003B58FC">
        <w:rPr>
          <w:rFonts w:ascii="Times New Roman" w:hAnsi="Times New Roman" w:cs="Times New Roman"/>
          <w:bCs/>
          <w:sz w:val="24"/>
          <w:szCs w:val="24"/>
        </w:rPr>
        <w:t xml:space="preserve"> от ръководителя на социалната услуга</w:t>
      </w:r>
      <w:r w:rsidR="00802E9B">
        <w:rPr>
          <w:rFonts w:ascii="Times New Roman" w:hAnsi="Times New Roman" w:cs="Times New Roman"/>
          <w:bCs/>
          <w:sz w:val="24"/>
          <w:szCs w:val="24"/>
        </w:rPr>
        <w:t xml:space="preserve"> в Звеното за счетоводство на социалните услуги в Община …………</w:t>
      </w:r>
      <w:r w:rsidR="003C213A" w:rsidRPr="003C213A">
        <w:rPr>
          <w:rFonts w:ascii="Times New Roman" w:hAnsi="Times New Roman" w:cs="Times New Roman"/>
          <w:bCs/>
          <w:sz w:val="24"/>
          <w:szCs w:val="24"/>
        </w:rPr>
        <w:t xml:space="preserve"> за сведение</w:t>
      </w:r>
      <w:r w:rsidR="00F302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28D" w:rsidRPr="00F3028D">
        <w:rPr>
          <w:rFonts w:ascii="Times New Roman" w:hAnsi="Times New Roman" w:cs="Times New Roman"/>
          <w:b/>
          <w:i/>
          <w:iCs/>
          <w:sz w:val="24"/>
          <w:szCs w:val="24"/>
        </w:rPr>
        <w:t>в срок до края на текущата година в която е изготвен</w:t>
      </w:r>
      <w:r w:rsidR="003C213A" w:rsidRPr="003C21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EDA8FF" w14:textId="77777777" w:rsidR="00852A1D" w:rsidRPr="00F16EC2" w:rsidRDefault="00852A1D" w:rsidP="00852A1D">
      <w:pPr>
        <w:pStyle w:val="ListParagraph"/>
        <w:spacing w:after="0"/>
        <w:ind w:left="71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9A19FC" w14:textId="6876E71B" w:rsidR="00AC5403" w:rsidRPr="00F16EC2" w:rsidRDefault="00AC5403" w:rsidP="00F16EC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EC2">
        <w:rPr>
          <w:rFonts w:ascii="Times New Roman" w:hAnsi="Times New Roman" w:cs="Times New Roman"/>
          <w:bCs/>
          <w:sz w:val="24"/>
          <w:szCs w:val="24"/>
        </w:rPr>
        <w:t xml:space="preserve">За социални услуги - делегирани от държавата дейности и местни дейности, които се предоставят от частен доставчик, по силата на договор за възлагане на управлението им, сключен </w:t>
      </w:r>
      <w:r w:rsidR="002A560F">
        <w:rPr>
          <w:rFonts w:ascii="Times New Roman" w:hAnsi="Times New Roman" w:cs="Times New Roman"/>
          <w:bCs/>
          <w:sz w:val="24"/>
          <w:szCs w:val="24"/>
        </w:rPr>
        <w:t>с Кмета на Община………..</w:t>
      </w:r>
      <w:r w:rsidRPr="00F16EC2">
        <w:rPr>
          <w:rFonts w:ascii="Times New Roman" w:hAnsi="Times New Roman" w:cs="Times New Roman"/>
          <w:bCs/>
          <w:sz w:val="24"/>
          <w:szCs w:val="24"/>
        </w:rPr>
        <w:t>, годишният план-график се разработва от ръководителя на социална услуга, съгласува се от</w:t>
      </w:r>
      <w:r w:rsidR="00DF77C9" w:rsidRPr="00F16EC2">
        <w:rPr>
          <w:rFonts w:ascii="Times New Roman" w:hAnsi="Times New Roman" w:cs="Times New Roman"/>
          <w:bCs/>
          <w:sz w:val="24"/>
          <w:szCs w:val="24"/>
        </w:rPr>
        <w:t xml:space="preserve"> съответните </w:t>
      </w:r>
      <w:r w:rsidR="00DF77C9" w:rsidRPr="00F16EC2">
        <w:rPr>
          <w:rFonts w:ascii="Times New Roman" w:hAnsi="Times New Roman" w:cs="Times New Roman"/>
          <w:bCs/>
          <w:sz w:val="24"/>
          <w:szCs w:val="24"/>
        </w:rPr>
        <w:lastRenderedPageBreak/>
        <w:t>длъжностни лица</w:t>
      </w:r>
      <w:r w:rsidRPr="00F16EC2">
        <w:rPr>
          <w:rFonts w:ascii="Times New Roman" w:hAnsi="Times New Roman" w:cs="Times New Roman"/>
          <w:bCs/>
          <w:sz w:val="24"/>
          <w:szCs w:val="24"/>
        </w:rPr>
        <w:t>, след което се утвърждава от</w:t>
      </w:r>
      <w:r w:rsidR="00DF77C9" w:rsidRPr="00F16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0DE2">
        <w:rPr>
          <w:rFonts w:ascii="Times New Roman" w:hAnsi="Times New Roman" w:cs="Times New Roman"/>
          <w:bCs/>
          <w:sz w:val="24"/>
          <w:szCs w:val="24"/>
        </w:rPr>
        <w:t>изготвилото го лице</w:t>
      </w:r>
      <w:r w:rsidRPr="00F16EC2">
        <w:rPr>
          <w:rFonts w:ascii="Times New Roman" w:hAnsi="Times New Roman" w:cs="Times New Roman"/>
          <w:bCs/>
          <w:sz w:val="24"/>
          <w:szCs w:val="24"/>
        </w:rPr>
        <w:t>.</w:t>
      </w:r>
      <w:r w:rsidR="0077397A">
        <w:rPr>
          <w:rFonts w:ascii="Times New Roman" w:hAnsi="Times New Roman" w:cs="Times New Roman"/>
          <w:bCs/>
          <w:sz w:val="24"/>
          <w:szCs w:val="24"/>
        </w:rPr>
        <w:t xml:space="preserve"> Екземпляр от утвърдения</w:t>
      </w:r>
      <w:r w:rsidR="007F3112" w:rsidRPr="00F16EC2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 w:rsidR="00906E1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F3112" w:rsidRPr="00F16EC2">
        <w:rPr>
          <w:rFonts w:ascii="Times New Roman" w:hAnsi="Times New Roman" w:cs="Times New Roman"/>
          <w:bCs/>
          <w:sz w:val="24"/>
          <w:szCs w:val="24"/>
        </w:rPr>
        <w:t xml:space="preserve">график се предоставя </w:t>
      </w:r>
      <w:r w:rsidR="003B58FC">
        <w:rPr>
          <w:rFonts w:ascii="Times New Roman" w:hAnsi="Times New Roman" w:cs="Times New Roman"/>
          <w:bCs/>
          <w:sz w:val="24"/>
          <w:szCs w:val="24"/>
        </w:rPr>
        <w:t>от ръководителя на социалната услуга</w:t>
      </w:r>
      <w:r w:rsidR="003B58FC" w:rsidRPr="00F16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4CE" w:rsidRPr="00F16EC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A560F">
        <w:rPr>
          <w:rFonts w:ascii="Times New Roman" w:hAnsi="Times New Roman" w:cs="Times New Roman"/>
          <w:bCs/>
          <w:sz w:val="24"/>
          <w:szCs w:val="24"/>
        </w:rPr>
        <w:t>Звеното за счетоводство на социалните услуги</w:t>
      </w:r>
      <w:r w:rsidR="008504CE" w:rsidRPr="00F16EC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2A560F">
        <w:rPr>
          <w:rFonts w:ascii="Times New Roman" w:hAnsi="Times New Roman" w:cs="Times New Roman"/>
          <w:bCs/>
          <w:sz w:val="24"/>
          <w:szCs w:val="24"/>
        </w:rPr>
        <w:t>Община………….</w:t>
      </w:r>
      <w:r w:rsidR="008504CE" w:rsidRPr="00F16EC2">
        <w:rPr>
          <w:rFonts w:ascii="Times New Roman" w:hAnsi="Times New Roman" w:cs="Times New Roman"/>
          <w:bCs/>
          <w:sz w:val="24"/>
          <w:szCs w:val="24"/>
        </w:rPr>
        <w:t xml:space="preserve"> за сведение</w:t>
      </w:r>
      <w:r w:rsidR="00F3028D" w:rsidRPr="00F3028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срок до края на текущата година в която е изготвен</w:t>
      </w:r>
      <w:r w:rsidR="007F3112" w:rsidRPr="00F16EC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EA7631" w14:textId="42C516C2" w:rsidR="009307FD" w:rsidRDefault="009307FD" w:rsidP="00433FC1">
      <w:pPr>
        <w:spacing w:after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06EBF7" w14:textId="0F1D5BC1" w:rsidR="009307FD" w:rsidRPr="008D3070" w:rsidRDefault="009307FD" w:rsidP="008D3070">
      <w:pPr>
        <w:spacing w:after="0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</w:pPr>
      <w:r w:rsidRPr="00CF0BF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F0BFE">
        <w:rPr>
          <w:rFonts w:ascii="Times New Roman" w:hAnsi="Times New Roman" w:cs="Times New Roman"/>
          <w:b/>
          <w:sz w:val="24"/>
          <w:szCs w:val="24"/>
        </w:rPr>
        <w:t>.</w:t>
      </w:r>
      <w:r w:rsidR="00410B29" w:rsidRPr="00410B29">
        <w:rPr>
          <w:rFonts w:ascii="Verdana" w:hAnsi="Verdana"/>
          <w:color w:val="000000"/>
          <w:shd w:val="clear" w:color="auto" w:fill="FEFEFE"/>
        </w:rPr>
        <w:t xml:space="preserve"> </w:t>
      </w:r>
      <w:r w:rsidR="007C65F0" w:rsidRPr="007C65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ПЕРИОДИЧЕН ВЪТРЕШЕН КОНТРОЛ И МОНИТОРИНГ НА КАЧЕСТВОТО И ЕФЕКТИВНОСТТА НА СОЦИАЛНАТА УСЛУГА ………………………ПРЕЗ ……….Г. КРИТЕРИИ ЗА КОНТРОЛНА ДЕЙНОСТ. ДОКУМЕНТАЛНА ОТЧЕТНОСТ</w:t>
      </w:r>
      <w:r w:rsidR="007C65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.</w:t>
      </w:r>
    </w:p>
    <w:p w14:paraId="32B57258" w14:textId="77777777" w:rsidR="00E368C6" w:rsidRDefault="00E368C6" w:rsidP="00E368C6">
      <w:pPr>
        <w:spacing w:after="0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84E6FD" w14:textId="11B5B436" w:rsidR="00171647" w:rsidRDefault="009F6981" w:rsidP="008D307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C2">
        <w:rPr>
          <w:rFonts w:ascii="Times New Roman" w:hAnsi="Times New Roman" w:cs="Times New Roman"/>
          <w:b/>
          <w:sz w:val="24"/>
          <w:szCs w:val="24"/>
        </w:rPr>
        <w:t>При изработване на Годишен план – график за осъществяване на вътрешен контрол и мониторинг</w:t>
      </w:r>
      <w:r w:rsidR="0071243D">
        <w:rPr>
          <w:rFonts w:ascii="Times New Roman" w:hAnsi="Times New Roman" w:cs="Times New Roman"/>
          <w:b/>
          <w:sz w:val="24"/>
          <w:szCs w:val="24"/>
        </w:rPr>
        <w:t xml:space="preserve"> на качеството и ефективността</w:t>
      </w:r>
      <w:r w:rsidRPr="007166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71647" w:rsidRPr="007166C2">
        <w:rPr>
          <w:rFonts w:ascii="Times New Roman" w:hAnsi="Times New Roman" w:cs="Times New Roman"/>
          <w:b/>
          <w:sz w:val="24"/>
          <w:szCs w:val="24"/>
        </w:rPr>
        <w:t>Р</w:t>
      </w:r>
      <w:r w:rsidR="00C41B48" w:rsidRPr="007166C2">
        <w:rPr>
          <w:rFonts w:ascii="Times New Roman" w:hAnsi="Times New Roman" w:cs="Times New Roman"/>
          <w:b/>
          <w:sz w:val="24"/>
          <w:szCs w:val="24"/>
        </w:rPr>
        <w:t>ъководителят на социалната услуга</w:t>
      </w:r>
      <w:r w:rsidR="00171647" w:rsidRPr="007166C2">
        <w:rPr>
          <w:rFonts w:ascii="Times New Roman" w:hAnsi="Times New Roman" w:cs="Times New Roman"/>
          <w:b/>
          <w:sz w:val="24"/>
          <w:szCs w:val="24"/>
        </w:rPr>
        <w:t xml:space="preserve"> следва</w:t>
      </w:r>
      <w:r w:rsidR="007166C2" w:rsidRPr="007166C2">
        <w:rPr>
          <w:rFonts w:ascii="Times New Roman" w:hAnsi="Times New Roman" w:cs="Times New Roman"/>
          <w:b/>
          <w:sz w:val="24"/>
          <w:szCs w:val="24"/>
        </w:rPr>
        <w:t xml:space="preserve"> задължително</w:t>
      </w:r>
      <w:r w:rsidR="00416781">
        <w:rPr>
          <w:rFonts w:ascii="Times New Roman" w:hAnsi="Times New Roman" w:cs="Times New Roman"/>
          <w:b/>
          <w:sz w:val="24"/>
          <w:szCs w:val="24"/>
        </w:rPr>
        <w:t xml:space="preserve"> да планира</w:t>
      </w:r>
      <w:r w:rsidR="00171647" w:rsidRPr="007166C2">
        <w:rPr>
          <w:rFonts w:ascii="Times New Roman" w:hAnsi="Times New Roman" w:cs="Times New Roman"/>
          <w:b/>
          <w:sz w:val="24"/>
          <w:szCs w:val="24"/>
        </w:rPr>
        <w:t>:</w:t>
      </w:r>
    </w:p>
    <w:p w14:paraId="10907096" w14:textId="77777777" w:rsidR="007166C2" w:rsidRPr="007166C2" w:rsidRDefault="007166C2" w:rsidP="007166C2">
      <w:pPr>
        <w:pStyle w:val="ListParagraph"/>
        <w:spacing w:after="0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7EC7D" w14:textId="0EFC7262" w:rsidR="001962D9" w:rsidRDefault="007166C2" w:rsidP="001962D9">
      <w:pPr>
        <w:pStyle w:val="ListParagraph"/>
        <w:spacing w:after="0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</w:t>
      </w:r>
      <w:r w:rsidR="00416781">
        <w:rPr>
          <w:rFonts w:ascii="Times New Roman" w:hAnsi="Times New Roman" w:cs="Times New Roman"/>
          <w:b/>
          <w:sz w:val="24"/>
          <w:szCs w:val="24"/>
        </w:rPr>
        <w:t>инимален брой на</w:t>
      </w:r>
      <w:r w:rsidR="00596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D7D">
        <w:rPr>
          <w:rFonts w:ascii="Times New Roman" w:hAnsi="Times New Roman" w:cs="Times New Roman"/>
          <w:b/>
          <w:sz w:val="24"/>
          <w:szCs w:val="24"/>
        </w:rPr>
        <w:t>тематични проверки през следващата календарна година и периоди за провеждането</w:t>
      </w:r>
      <w:r w:rsidR="007076F7">
        <w:rPr>
          <w:rFonts w:ascii="Times New Roman" w:hAnsi="Times New Roman" w:cs="Times New Roman"/>
          <w:b/>
          <w:sz w:val="24"/>
          <w:szCs w:val="24"/>
        </w:rPr>
        <w:t xml:space="preserve"> им</w:t>
      </w:r>
      <w:r w:rsidR="00596D5A">
        <w:rPr>
          <w:rFonts w:ascii="Times New Roman" w:hAnsi="Times New Roman" w:cs="Times New Roman"/>
          <w:b/>
          <w:sz w:val="24"/>
          <w:szCs w:val="24"/>
        </w:rPr>
        <w:t>;</w:t>
      </w:r>
    </w:p>
    <w:p w14:paraId="74039BE3" w14:textId="77777777" w:rsidR="00024927" w:rsidRPr="001962D9" w:rsidRDefault="00024927" w:rsidP="001962D9">
      <w:pPr>
        <w:pStyle w:val="ListParagraph"/>
        <w:spacing w:after="0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95624" w14:textId="380A839F" w:rsidR="00171647" w:rsidRDefault="00171647" w:rsidP="00171647">
      <w:pPr>
        <w:pStyle w:val="ListParagraph"/>
        <w:spacing w:after="0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166C2">
        <w:rPr>
          <w:rFonts w:ascii="Times New Roman" w:hAnsi="Times New Roman" w:cs="Times New Roman"/>
          <w:b/>
          <w:sz w:val="24"/>
          <w:szCs w:val="24"/>
        </w:rPr>
        <w:t>Б</w:t>
      </w:r>
      <w:r w:rsidR="00C41B48" w:rsidRPr="008D3070">
        <w:rPr>
          <w:rFonts w:ascii="Times New Roman" w:hAnsi="Times New Roman" w:cs="Times New Roman"/>
          <w:b/>
          <w:sz w:val="24"/>
          <w:szCs w:val="24"/>
        </w:rPr>
        <w:t>роят</w:t>
      </w:r>
      <w:r w:rsidR="00C10515" w:rsidRPr="008D307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684505" w:rsidRPr="008D3070">
        <w:rPr>
          <w:rFonts w:ascii="Times New Roman" w:hAnsi="Times New Roman" w:cs="Times New Roman"/>
          <w:b/>
          <w:sz w:val="24"/>
          <w:szCs w:val="24"/>
        </w:rPr>
        <w:t xml:space="preserve"> тематичния обхват</w:t>
      </w:r>
      <w:r w:rsidR="00906E18" w:rsidRPr="008D3070">
        <w:rPr>
          <w:rFonts w:ascii="Times New Roman" w:hAnsi="Times New Roman" w:cs="Times New Roman"/>
          <w:b/>
          <w:sz w:val="24"/>
          <w:szCs w:val="24"/>
        </w:rPr>
        <w:t xml:space="preserve"> на контролните дейности, които ще бъдат</w:t>
      </w:r>
      <w:r w:rsidR="00F03631" w:rsidRPr="008D3070">
        <w:rPr>
          <w:rFonts w:ascii="Times New Roman" w:hAnsi="Times New Roman" w:cs="Times New Roman"/>
          <w:b/>
          <w:sz w:val="24"/>
          <w:szCs w:val="24"/>
        </w:rPr>
        <w:t xml:space="preserve"> включени във всяка</w:t>
      </w:r>
      <w:r w:rsidR="007166C2">
        <w:rPr>
          <w:rFonts w:ascii="Times New Roman" w:hAnsi="Times New Roman" w:cs="Times New Roman"/>
          <w:b/>
          <w:sz w:val="24"/>
          <w:szCs w:val="24"/>
        </w:rPr>
        <w:t xml:space="preserve"> една</w:t>
      </w:r>
      <w:r w:rsidR="00F03631" w:rsidRPr="008D3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6F7">
        <w:rPr>
          <w:rFonts w:ascii="Times New Roman" w:hAnsi="Times New Roman" w:cs="Times New Roman"/>
          <w:b/>
          <w:sz w:val="24"/>
          <w:szCs w:val="24"/>
        </w:rPr>
        <w:t>планирана</w:t>
      </w:r>
      <w:r w:rsidR="002604D5">
        <w:rPr>
          <w:rFonts w:ascii="Times New Roman" w:hAnsi="Times New Roman" w:cs="Times New Roman"/>
          <w:b/>
          <w:sz w:val="24"/>
          <w:szCs w:val="24"/>
        </w:rPr>
        <w:t xml:space="preserve"> проверка през следващата календарна година</w:t>
      </w:r>
      <w:r w:rsidR="00596D5A">
        <w:rPr>
          <w:rFonts w:ascii="Times New Roman" w:hAnsi="Times New Roman" w:cs="Times New Roman"/>
          <w:b/>
          <w:sz w:val="24"/>
          <w:szCs w:val="24"/>
        </w:rPr>
        <w:t>;</w:t>
      </w:r>
    </w:p>
    <w:p w14:paraId="5A4A81F9" w14:textId="77777777" w:rsidR="00024927" w:rsidRDefault="00024927" w:rsidP="00171647">
      <w:pPr>
        <w:pStyle w:val="ListParagraph"/>
        <w:spacing w:after="0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728B7" w14:textId="7EFDBB06" w:rsidR="00596D5A" w:rsidRDefault="001962D9" w:rsidP="00171647">
      <w:pPr>
        <w:pStyle w:val="ListParagraph"/>
        <w:spacing w:after="0"/>
        <w:ind w:left="7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</w:t>
      </w:r>
      <w:r w:rsidR="00596D5A">
        <w:rPr>
          <w:rFonts w:ascii="Times New Roman" w:hAnsi="Times New Roman" w:cs="Times New Roman"/>
          <w:b/>
          <w:sz w:val="24"/>
          <w:szCs w:val="24"/>
        </w:rPr>
        <w:t>ремева продължителност за осъществяване на всяка</w:t>
      </w:r>
      <w:r w:rsidR="00C3554B">
        <w:rPr>
          <w:rFonts w:ascii="Times New Roman" w:hAnsi="Times New Roman" w:cs="Times New Roman"/>
          <w:b/>
          <w:sz w:val="24"/>
          <w:szCs w:val="24"/>
        </w:rPr>
        <w:t xml:space="preserve"> една</w:t>
      </w:r>
      <w:r w:rsidR="00596D5A">
        <w:rPr>
          <w:rFonts w:ascii="Times New Roman" w:hAnsi="Times New Roman" w:cs="Times New Roman"/>
          <w:b/>
          <w:sz w:val="24"/>
          <w:szCs w:val="24"/>
        </w:rPr>
        <w:t xml:space="preserve"> контролна дейност в рамките </w:t>
      </w:r>
      <w:r w:rsidR="00971B19">
        <w:rPr>
          <w:rFonts w:ascii="Times New Roman" w:hAnsi="Times New Roman" w:cs="Times New Roman"/>
          <w:b/>
          <w:bCs/>
          <w:sz w:val="24"/>
          <w:szCs w:val="24"/>
        </w:rPr>
        <w:t>на периода за провеждане</w:t>
      </w:r>
      <w:r w:rsidR="00596D5A" w:rsidRPr="00596D5A">
        <w:rPr>
          <w:rFonts w:ascii="Times New Roman" w:hAnsi="Times New Roman" w:cs="Times New Roman"/>
          <w:b/>
          <w:bCs/>
          <w:sz w:val="24"/>
          <w:szCs w:val="24"/>
        </w:rPr>
        <w:t xml:space="preserve"> на съответната проверка през годината</w:t>
      </w:r>
      <w:r w:rsidR="00596D5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6D3378C" w14:textId="77777777" w:rsidR="00024927" w:rsidRDefault="00024927" w:rsidP="00171647">
      <w:pPr>
        <w:pStyle w:val="ListParagraph"/>
        <w:spacing w:after="0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7B210" w14:textId="1B0057D3" w:rsidR="00F03631" w:rsidRDefault="00171647" w:rsidP="00FF7323">
      <w:pPr>
        <w:pStyle w:val="ListParagraph"/>
        <w:spacing w:after="0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962D9">
        <w:rPr>
          <w:rFonts w:ascii="Times New Roman" w:hAnsi="Times New Roman" w:cs="Times New Roman"/>
          <w:b/>
          <w:sz w:val="24"/>
          <w:szCs w:val="24"/>
        </w:rPr>
        <w:t>К</w:t>
      </w:r>
      <w:r w:rsidR="00F03631" w:rsidRPr="008D3070">
        <w:rPr>
          <w:rFonts w:ascii="Times New Roman" w:hAnsi="Times New Roman" w:cs="Times New Roman"/>
          <w:b/>
          <w:sz w:val="24"/>
          <w:szCs w:val="24"/>
        </w:rPr>
        <w:t>ритерии</w:t>
      </w:r>
      <w:r w:rsidR="00A74216">
        <w:rPr>
          <w:rFonts w:ascii="Times New Roman" w:hAnsi="Times New Roman" w:cs="Times New Roman"/>
          <w:b/>
          <w:sz w:val="24"/>
          <w:szCs w:val="24"/>
        </w:rPr>
        <w:t>,</w:t>
      </w:r>
      <w:r w:rsidR="00F03631" w:rsidRPr="008D3070">
        <w:rPr>
          <w:rFonts w:ascii="Times New Roman" w:hAnsi="Times New Roman" w:cs="Times New Roman"/>
          <w:b/>
          <w:sz w:val="24"/>
          <w:szCs w:val="24"/>
        </w:rPr>
        <w:t xml:space="preserve"> които да дават индикаци</w:t>
      </w:r>
      <w:r w:rsidR="002B5AC4" w:rsidRPr="008D3070">
        <w:rPr>
          <w:rFonts w:ascii="Times New Roman" w:hAnsi="Times New Roman" w:cs="Times New Roman"/>
          <w:b/>
          <w:sz w:val="24"/>
          <w:szCs w:val="24"/>
        </w:rPr>
        <w:t>я за</w:t>
      </w:r>
      <w:r w:rsidR="00523932">
        <w:rPr>
          <w:rFonts w:ascii="Times New Roman" w:hAnsi="Times New Roman" w:cs="Times New Roman"/>
          <w:b/>
          <w:sz w:val="24"/>
          <w:szCs w:val="24"/>
        </w:rPr>
        <w:t xml:space="preserve"> степента на</w:t>
      </w:r>
      <w:r w:rsidR="002B5AC4" w:rsidRPr="008D3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323">
        <w:rPr>
          <w:rFonts w:ascii="Times New Roman" w:hAnsi="Times New Roman" w:cs="Times New Roman"/>
          <w:b/>
          <w:sz w:val="24"/>
          <w:szCs w:val="24"/>
        </w:rPr>
        <w:t xml:space="preserve">съответствие на резултатите от контролната дейност с </w:t>
      </w:r>
      <w:r w:rsidR="006603EA" w:rsidRPr="00FF7323">
        <w:rPr>
          <w:rFonts w:ascii="Times New Roman" w:hAnsi="Times New Roman" w:cs="Times New Roman"/>
          <w:b/>
          <w:sz w:val="24"/>
          <w:szCs w:val="24"/>
        </w:rPr>
        <w:t>приложимите</w:t>
      </w:r>
      <w:r w:rsidR="00F03631" w:rsidRPr="00FF7323">
        <w:rPr>
          <w:rFonts w:ascii="Times New Roman" w:hAnsi="Times New Roman" w:cs="Times New Roman"/>
          <w:b/>
          <w:sz w:val="24"/>
          <w:szCs w:val="24"/>
        </w:rPr>
        <w:t xml:space="preserve"> стандарти за качество</w:t>
      </w:r>
      <w:r w:rsidR="00523932">
        <w:rPr>
          <w:rFonts w:ascii="Times New Roman" w:hAnsi="Times New Roman" w:cs="Times New Roman"/>
          <w:b/>
          <w:sz w:val="24"/>
          <w:szCs w:val="24"/>
        </w:rPr>
        <w:t xml:space="preserve"> и критериите за тяхното изпълне</w:t>
      </w:r>
      <w:r w:rsidR="00C3554B">
        <w:rPr>
          <w:rFonts w:ascii="Times New Roman" w:hAnsi="Times New Roman" w:cs="Times New Roman"/>
          <w:b/>
          <w:sz w:val="24"/>
          <w:szCs w:val="24"/>
        </w:rPr>
        <w:t>н</w:t>
      </w:r>
      <w:r w:rsidR="00523932">
        <w:rPr>
          <w:rFonts w:ascii="Times New Roman" w:hAnsi="Times New Roman" w:cs="Times New Roman"/>
          <w:b/>
          <w:sz w:val="24"/>
          <w:szCs w:val="24"/>
        </w:rPr>
        <w:t>ие</w:t>
      </w:r>
      <w:r w:rsidR="004167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6603EA" w:rsidRPr="00FF7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AE1" w:rsidRPr="00FF7323">
        <w:rPr>
          <w:rFonts w:ascii="Times New Roman" w:hAnsi="Times New Roman" w:cs="Times New Roman"/>
          <w:b/>
          <w:sz w:val="24"/>
          <w:szCs w:val="24"/>
        </w:rPr>
        <w:t>съответната социална</w:t>
      </w:r>
      <w:r w:rsidR="006603EA" w:rsidRPr="00FF7323">
        <w:rPr>
          <w:rFonts w:ascii="Times New Roman" w:hAnsi="Times New Roman" w:cs="Times New Roman"/>
          <w:b/>
          <w:sz w:val="24"/>
          <w:szCs w:val="24"/>
        </w:rPr>
        <w:t xml:space="preserve"> услуга</w:t>
      </w:r>
      <w:r w:rsidR="00596D5A" w:rsidRPr="00FF7323">
        <w:rPr>
          <w:rFonts w:ascii="Times New Roman" w:hAnsi="Times New Roman" w:cs="Times New Roman"/>
          <w:b/>
          <w:sz w:val="24"/>
          <w:szCs w:val="24"/>
        </w:rPr>
        <w:t>;</w:t>
      </w:r>
    </w:p>
    <w:p w14:paraId="5B7B4FD3" w14:textId="77777777" w:rsidR="00024927" w:rsidRDefault="00024927" w:rsidP="00FF7323">
      <w:pPr>
        <w:pStyle w:val="ListParagraph"/>
        <w:spacing w:after="0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C4065" w14:textId="3879ECBB" w:rsidR="00FF7323" w:rsidRDefault="00416781" w:rsidP="00FF7323">
      <w:pPr>
        <w:pStyle w:val="ListParagraph"/>
        <w:spacing w:after="0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35567">
        <w:rPr>
          <w:rFonts w:ascii="Times New Roman" w:hAnsi="Times New Roman" w:cs="Times New Roman"/>
          <w:b/>
          <w:sz w:val="24"/>
          <w:szCs w:val="24"/>
        </w:rPr>
        <w:t>Необходимост/и</w:t>
      </w:r>
      <w:r>
        <w:rPr>
          <w:rFonts w:ascii="Times New Roman" w:hAnsi="Times New Roman" w:cs="Times New Roman"/>
          <w:b/>
          <w:sz w:val="24"/>
          <w:szCs w:val="24"/>
        </w:rPr>
        <w:t>зискване</w:t>
      </w:r>
      <w:r w:rsidR="001962D9">
        <w:rPr>
          <w:rFonts w:ascii="Times New Roman" w:hAnsi="Times New Roman" w:cs="Times New Roman"/>
          <w:b/>
          <w:sz w:val="24"/>
          <w:szCs w:val="24"/>
        </w:rPr>
        <w:t xml:space="preserve"> за изготвяне на самостоятелна документална отчетност при извършване на всяка планирана тематична пр</w:t>
      </w:r>
      <w:r>
        <w:rPr>
          <w:rFonts w:ascii="Times New Roman" w:hAnsi="Times New Roman" w:cs="Times New Roman"/>
          <w:b/>
          <w:sz w:val="24"/>
          <w:szCs w:val="24"/>
        </w:rPr>
        <w:t>оверка през календарната година.</w:t>
      </w:r>
    </w:p>
    <w:p w14:paraId="422C8881" w14:textId="77777777" w:rsidR="001962D9" w:rsidRPr="00FF7323" w:rsidRDefault="001962D9" w:rsidP="00FF7323">
      <w:pPr>
        <w:pStyle w:val="ListParagraph"/>
        <w:spacing w:after="0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1BFB5" w14:textId="31FCC087" w:rsidR="003849AA" w:rsidRPr="00824DC2" w:rsidRDefault="00596D5A" w:rsidP="00824DC2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Минималният брой на планираните тематични</w:t>
      </w:r>
      <w:r w:rsidR="00BA50DE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проверки</w:t>
      </w:r>
      <w:r w:rsidR="00E96C00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през годината</w:t>
      </w:r>
      <w:r w:rsidR="00BA50DE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C67" w:rsidRPr="00824DC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A50DE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BA50DE" w:rsidRPr="00824DC2">
        <w:rPr>
          <w:rFonts w:ascii="Times New Roman" w:hAnsi="Times New Roman" w:cs="Times New Roman"/>
          <w:bCs/>
          <w:sz w:val="24"/>
          <w:szCs w:val="24"/>
        </w:rPr>
        <w:t xml:space="preserve"> (поне веднъж на всеки три месеца, </w:t>
      </w:r>
      <w:r w:rsidR="00702070" w:rsidRPr="00824DC2">
        <w:rPr>
          <w:rFonts w:ascii="Times New Roman" w:hAnsi="Times New Roman" w:cs="Times New Roman"/>
          <w:bCs/>
          <w:sz w:val="24"/>
          <w:szCs w:val="24"/>
        </w:rPr>
        <w:t xml:space="preserve">съгласно </w:t>
      </w:r>
      <w:r w:rsidR="00056C56" w:rsidRPr="00824DC2">
        <w:rPr>
          <w:rFonts w:ascii="Times New Roman" w:hAnsi="Times New Roman" w:cs="Times New Roman"/>
          <w:bCs/>
          <w:sz w:val="24"/>
          <w:szCs w:val="24"/>
        </w:rPr>
        <w:t>чл. 23, ал. 3 от Наредбата за качество на социалните услуги</w:t>
      </w:r>
      <w:r w:rsidR="00BA50DE" w:rsidRPr="00824DC2">
        <w:rPr>
          <w:rFonts w:ascii="Times New Roman" w:hAnsi="Times New Roman" w:cs="Times New Roman"/>
          <w:bCs/>
          <w:sz w:val="24"/>
          <w:szCs w:val="24"/>
        </w:rPr>
        <w:t>)</w:t>
      </w:r>
      <w:r w:rsidR="00702070" w:rsidRPr="00824DC2">
        <w:rPr>
          <w:rFonts w:ascii="Times New Roman" w:hAnsi="Times New Roman" w:cs="Times New Roman"/>
          <w:bCs/>
          <w:sz w:val="24"/>
          <w:szCs w:val="24"/>
        </w:rPr>
        <w:t>.</w:t>
      </w:r>
      <w:r w:rsidR="001D7C67" w:rsidRPr="00824DC2">
        <w:rPr>
          <w:rFonts w:ascii="Times New Roman" w:hAnsi="Times New Roman" w:cs="Times New Roman"/>
          <w:bCs/>
          <w:sz w:val="24"/>
          <w:szCs w:val="24"/>
        </w:rPr>
        <w:t xml:space="preserve"> По преценка на ръководителя на соци</w:t>
      </w:r>
      <w:r w:rsidR="00416781">
        <w:rPr>
          <w:rFonts w:ascii="Times New Roman" w:hAnsi="Times New Roman" w:cs="Times New Roman"/>
          <w:bCs/>
          <w:sz w:val="24"/>
          <w:szCs w:val="24"/>
        </w:rPr>
        <w:t>алната услуга</w:t>
      </w:r>
      <w:r w:rsidR="001D7C67" w:rsidRPr="00824DC2">
        <w:rPr>
          <w:rFonts w:ascii="Times New Roman" w:hAnsi="Times New Roman" w:cs="Times New Roman"/>
          <w:bCs/>
          <w:sz w:val="24"/>
          <w:szCs w:val="24"/>
        </w:rPr>
        <w:t>, броят им може да бъде и повече.</w:t>
      </w:r>
      <w:r w:rsidR="00906E18" w:rsidRPr="00824D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2F33C1" w14:textId="77777777" w:rsidR="00824DC2" w:rsidRPr="00824DC2" w:rsidRDefault="00824DC2" w:rsidP="00824DC2">
      <w:pPr>
        <w:pStyle w:val="ListParagraph"/>
        <w:spacing w:after="0"/>
        <w:ind w:left="76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7538DD" w14:textId="49682001" w:rsidR="00035567" w:rsidRPr="00035567" w:rsidRDefault="003849AA" w:rsidP="00035567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DC2">
        <w:rPr>
          <w:rFonts w:ascii="Times New Roman" w:hAnsi="Times New Roman" w:cs="Times New Roman"/>
          <w:bCs/>
          <w:sz w:val="24"/>
          <w:szCs w:val="24"/>
        </w:rPr>
        <w:lastRenderedPageBreak/>
        <w:t>Тематичният обхват на</w:t>
      </w:r>
      <w:r w:rsidR="008D469F" w:rsidRPr="00824DC2">
        <w:rPr>
          <w:rFonts w:ascii="Times New Roman" w:hAnsi="Times New Roman" w:cs="Times New Roman"/>
          <w:bCs/>
          <w:sz w:val="24"/>
          <w:szCs w:val="24"/>
        </w:rPr>
        <w:t xml:space="preserve"> всяка</w:t>
      </w:r>
      <w:r w:rsidR="0070312E" w:rsidRPr="00824DC2">
        <w:rPr>
          <w:rFonts w:ascii="Times New Roman" w:hAnsi="Times New Roman" w:cs="Times New Roman"/>
          <w:bCs/>
          <w:sz w:val="24"/>
          <w:szCs w:val="24"/>
        </w:rPr>
        <w:t xml:space="preserve"> отделна</w:t>
      </w:r>
      <w:r w:rsidRPr="00824DC2">
        <w:rPr>
          <w:rFonts w:ascii="Times New Roman" w:hAnsi="Times New Roman" w:cs="Times New Roman"/>
          <w:bCs/>
          <w:sz w:val="24"/>
          <w:szCs w:val="24"/>
        </w:rPr>
        <w:t xml:space="preserve"> контролн</w:t>
      </w:r>
      <w:r w:rsidR="008D469F" w:rsidRPr="00824DC2">
        <w:rPr>
          <w:rFonts w:ascii="Times New Roman" w:hAnsi="Times New Roman" w:cs="Times New Roman"/>
          <w:bCs/>
          <w:sz w:val="24"/>
          <w:szCs w:val="24"/>
        </w:rPr>
        <w:t>а</w:t>
      </w:r>
      <w:r w:rsidRPr="00824DC2">
        <w:rPr>
          <w:rFonts w:ascii="Times New Roman" w:hAnsi="Times New Roman" w:cs="Times New Roman"/>
          <w:bCs/>
          <w:sz w:val="24"/>
          <w:szCs w:val="24"/>
        </w:rPr>
        <w:t xml:space="preserve"> дейност</w:t>
      </w:r>
      <w:r w:rsidR="00E57898" w:rsidRPr="00824DC2">
        <w:rPr>
          <w:rFonts w:ascii="Times New Roman" w:hAnsi="Times New Roman" w:cs="Times New Roman"/>
          <w:bCs/>
          <w:sz w:val="24"/>
          <w:szCs w:val="24"/>
        </w:rPr>
        <w:t>, включена в годишна</w:t>
      </w:r>
      <w:r w:rsidR="00BC2EEA" w:rsidRPr="00824DC2">
        <w:rPr>
          <w:rFonts w:ascii="Times New Roman" w:hAnsi="Times New Roman" w:cs="Times New Roman"/>
          <w:bCs/>
          <w:sz w:val="24"/>
          <w:szCs w:val="24"/>
        </w:rPr>
        <w:t xml:space="preserve"> проверка</w:t>
      </w:r>
      <w:r w:rsidRPr="00824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781">
        <w:rPr>
          <w:rFonts w:ascii="Times New Roman" w:hAnsi="Times New Roman" w:cs="Times New Roman"/>
          <w:bCs/>
          <w:sz w:val="24"/>
          <w:szCs w:val="24"/>
        </w:rPr>
        <w:t xml:space="preserve">следва да </w:t>
      </w:r>
      <w:r w:rsidRPr="00824DC2">
        <w:rPr>
          <w:rFonts w:ascii="Times New Roman" w:hAnsi="Times New Roman" w:cs="Times New Roman"/>
          <w:bCs/>
          <w:sz w:val="24"/>
          <w:szCs w:val="24"/>
        </w:rPr>
        <w:t>се определя</w:t>
      </w:r>
      <w:r w:rsidR="001B3E21" w:rsidRPr="00824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B5F">
        <w:rPr>
          <w:rFonts w:ascii="Times New Roman" w:hAnsi="Times New Roman" w:cs="Times New Roman"/>
          <w:bCs/>
          <w:sz w:val="24"/>
          <w:szCs w:val="24"/>
        </w:rPr>
        <w:t>при съблюдаване</w:t>
      </w:r>
      <w:r w:rsidR="00A01140" w:rsidRPr="00824DC2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8D469F" w:rsidRPr="00824DC2">
        <w:rPr>
          <w:rFonts w:ascii="Times New Roman" w:hAnsi="Times New Roman" w:cs="Times New Roman"/>
          <w:bCs/>
          <w:sz w:val="24"/>
          <w:szCs w:val="24"/>
        </w:rPr>
        <w:t xml:space="preserve"> чл. 24 от Наредбата за качество на социалните услуги и </w:t>
      </w:r>
      <w:r w:rsidR="009204E4" w:rsidRPr="00824DC2">
        <w:rPr>
          <w:rFonts w:ascii="Times New Roman" w:hAnsi="Times New Roman" w:cs="Times New Roman"/>
          <w:sz w:val="24"/>
          <w:szCs w:val="24"/>
        </w:rPr>
        <w:t>всички стандарти за качество и критерии за тяхното изпълнение, отнасящи се за социалната услуга.</w:t>
      </w:r>
      <w:r w:rsidR="00891F25" w:rsidRPr="00891F25">
        <w:rPr>
          <w:rFonts w:ascii="Verdana" w:hAnsi="Verdana"/>
          <w:color w:val="000000"/>
          <w:shd w:val="clear" w:color="auto" w:fill="FEFEFE"/>
        </w:rPr>
        <w:t xml:space="preserve"> </w:t>
      </w:r>
      <w:r w:rsidR="00891F25" w:rsidRPr="00891F25">
        <w:rPr>
          <w:rFonts w:ascii="Times New Roman" w:hAnsi="Times New Roman" w:cs="Times New Roman"/>
          <w:sz w:val="24"/>
          <w:szCs w:val="24"/>
        </w:rPr>
        <w:t>В план-графика се включват</w:t>
      </w:r>
      <w:r w:rsidR="00891F25">
        <w:rPr>
          <w:rFonts w:ascii="Times New Roman" w:hAnsi="Times New Roman" w:cs="Times New Roman"/>
          <w:sz w:val="24"/>
          <w:szCs w:val="24"/>
        </w:rPr>
        <w:t xml:space="preserve"> и контролни</w:t>
      </w:r>
      <w:r w:rsidR="00891F25" w:rsidRPr="00891F25">
        <w:rPr>
          <w:rFonts w:ascii="Times New Roman" w:hAnsi="Times New Roman" w:cs="Times New Roman"/>
          <w:sz w:val="24"/>
          <w:szCs w:val="24"/>
        </w:rPr>
        <w:t xml:space="preserve"> дейности, определени въз основа на резултатите от проведения контрол и мониторинг за предходната година.</w:t>
      </w:r>
      <w:r w:rsidR="00F03631" w:rsidRPr="00824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631" w:rsidRPr="00824DC2">
        <w:rPr>
          <w:rFonts w:ascii="Times New Roman" w:hAnsi="Times New Roman" w:cs="Times New Roman"/>
          <w:b/>
          <w:bCs/>
          <w:sz w:val="24"/>
          <w:szCs w:val="24"/>
        </w:rPr>
        <w:t>В зависимост от характера на к</w:t>
      </w:r>
      <w:r w:rsidR="00BC2EEA" w:rsidRPr="00824DC2">
        <w:rPr>
          <w:rFonts w:ascii="Times New Roman" w:hAnsi="Times New Roman" w:cs="Times New Roman"/>
          <w:b/>
          <w:bCs/>
          <w:sz w:val="24"/>
          <w:szCs w:val="24"/>
        </w:rPr>
        <w:t>онтролна</w:t>
      </w:r>
      <w:r w:rsidR="00F03631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дейност е до</w:t>
      </w:r>
      <w:r w:rsidR="006603EA" w:rsidRPr="00824DC2">
        <w:rPr>
          <w:rFonts w:ascii="Times New Roman" w:hAnsi="Times New Roman" w:cs="Times New Roman"/>
          <w:b/>
          <w:bCs/>
          <w:sz w:val="24"/>
          <w:szCs w:val="24"/>
        </w:rPr>
        <w:t>пустимо</w:t>
      </w:r>
      <w:r w:rsidR="005E6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8BE" w:rsidRPr="00824DC2">
        <w:rPr>
          <w:rFonts w:ascii="Times New Roman" w:hAnsi="Times New Roman" w:cs="Times New Roman"/>
          <w:b/>
          <w:bCs/>
          <w:sz w:val="24"/>
          <w:szCs w:val="24"/>
        </w:rPr>
        <w:t>същата да бъде включена</w:t>
      </w:r>
      <w:r w:rsidR="003F6907">
        <w:rPr>
          <w:rFonts w:ascii="Times New Roman" w:hAnsi="Times New Roman" w:cs="Times New Roman"/>
          <w:b/>
          <w:bCs/>
          <w:sz w:val="24"/>
          <w:szCs w:val="24"/>
        </w:rPr>
        <w:t xml:space="preserve"> по преценка на ръководителя</w:t>
      </w:r>
      <w:r w:rsidR="004635AA">
        <w:rPr>
          <w:rFonts w:ascii="Times New Roman" w:hAnsi="Times New Roman" w:cs="Times New Roman"/>
          <w:b/>
          <w:bCs/>
          <w:sz w:val="24"/>
          <w:szCs w:val="24"/>
        </w:rPr>
        <w:t xml:space="preserve"> на социалната услуга</w:t>
      </w:r>
      <w:r w:rsidR="003D38BE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в периода на извършване на</w:t>
      </w:r>
      <w:r w:rsidR="00F03631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всяка</w:t>
      </w:r>
      <w:r w:rsidR="003D38BE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една</w:t>
      </w:r>
      <w:r w:rsidR="00F03631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тематична проверка</w:t>
      </w:r>
      <w:r w:rsidR="00A01140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през годината</w:t>
      </w:r>
      <w:r w:rsidR="00F03631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или в периода на извършване</w:t>
      </w:r>
      <w:r w:rsidR="00017AD3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само</w:t>
      </w:r>
      <w:r w:rsidR="00F03631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2D0759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една или на</w:t>
      </w:r>
      <w:r w:rsidR="005C6BD9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няколко</w:t>
      </w:r>
      <w:r w:rsidR="00017AD3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от тематичните</w:t>
      </w:r>
      <w:r w:rsidR="00F03631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проверки.</w:t>
      </w:r>
      <w:r w:rsidR="00EB4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F4984C" w14:textId="397FA0C6" w:rsidR="00035567" w:rsidRPr="003F6907" w:rsidRDefault="00EB4C2C" w:rsidP="00035567">
      <w:pPr>
        <w:pStyle w:val="ListParagraph"/>
        <w:spacing w:after="0"/>
        <w:ind w:left="762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907">
        <w:rPr>
          <w:rFonts w:ascii="Times New Roman" w:hAnsi="Times New Roman" w:cs="Times New Roman"/>
          <w:bCs/>
          <w:sz w:val="24"/>
          <w:szCs w:val="24"/>
        </w:rPr>
        <w:t>По своя характер контролните дейности са методи/ способ</w:t>
      </w:r>
      <w:r w:rsidR="00035567" w:rsidRPr="003F6907">
        <w:rPr>
          <w:rFonts w:ascii="Times New Roman" w:hAnsi="Times New Roman" w:cs="Times New Roman"/>
          <w:bCs/>
          <w:sz w:val="24"/>
          <w:szCs w:val="24"/>
        </w:rPr>
        <w:t>и за осъществяване на контрол и</w:t>
      </w:r>
      <w:r w:rsidR="004635AA">
        <w:rPr>
          <w:rFonts w:ascii="Times New Roman" w:hAnsi="Times New Roman" w:cs="Times New Roman"/>
          <w:bCs/>
          <w:sz w:val="24"/>
          <w:szCs w:val="24"/>
        </w:rPr>
        <w:t xml:space="preserve"> според тяхната функционална насоченост</w:t>
      </w:r>
      <w:r w:rsidRPr="003F6907">
        <w:rPr>
          <w:rFonts w:ascii="Times New Roman" w:hAnsi="Times New Roman" w:cs="Times New Roman"/>
          <w:bCs/>
          <w:sz w:val="24"/>
          <w:szCs w:val="24"/>
        </w:rPr>
        <w:t xml:space="preserve"> се разделят на три основни вида:</w:t>
      </w:r>
    </w:p>
    <w:p w14:paraId="4CD49D11" w14:textId="5842803D" w:rsidR="0009335C" w:rsidRPr="003F6907" w:rsidRDefault="00A74216" w:rsidP="000355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Превантивни</w:t>
      </w:r>
    </w:p>
    <w:p w14:paraId="002F4362" w14:textId="0510368C" w:rsidR="00035567" w:rsidRPr="003F6907" w:rsidRDefault="00A74216" w:rsidP="000355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Текущи</w:t>
      </w:r>
    </w:p>
    <w:p w14:paraId="27978233" w14:textId="1F828D84" w:rsidR="00035567" w:rsidRPr="003F6907" w:rsidRDefault="003F6907" w:rsidP="000355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907">
        <w:rPr>
          <w:rFonts w:ascii="Times New Roman" w:hAnsi="Times New Roman" w:cs="Times New Roman"/>
          <w:bCs/>
          <w:sz w:val="24"/>
          <w:szCs w:val="24"/>
        </w:rPr>
        <w:t>Последващи.</w:t>
      </w:r>
    </w:p>
    <w:p w14:paraId="11687D9A" w14:textId="77777777" w:rsidR="001110BF" w:rsidRPr="001110BF" w:rsidRDefault="001110BF" w:rsidP="001110B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88563" w14:textId="2A3912F4" w:rsidR="001110BF" w:rsidRPr="00824DC2" w:rsidRDefault="001110BF" w:rsidP="00824DC2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всяка контролна дейност следва да бъде определена времева продължителност за осъществяването </w:t>
      </w:r>
      <w:r w:rsidRPr="001110BF">
        <w:rPr>
          <w:rFonts w:ascii="Times New Roman" w:hAnsi="Times New Roman" w:cs="Times New Roman"/>
          <w:b/>
          <w:bCs/>
          <w:sz w:val="24"/>
          <w:szCs w:val="24"/>
        </w:rPr>
        <w:t>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рамките на периода за изпълнение на съответната проверка</w:t>
      </w:r>
      <w:r w:rsidR="00173761">
        <w:rPr>
          <w:rFonts w:ascii="Times New Roman" w:hAnsi="Times New Roman" w:cs="Times New Roman"/>
          <w:b/>
          <w:bCs/>
          <w:sz w:val="24"/>
          <w:szCs w:val="24"/>
        </w:rPr>
        <w:t xml:space="preserve"> през годината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35A13" w:rsidRPr="00035A13">
        <w:rPr>
          <w:rFonts w:ascii="Times New Roman" w:hAnsi="Times New Roman" w:cs="Times New Roman"/>
          <w:sz w:val="24"/>
          <w:szCs w:val="24"/>
        </w:rPr>
        <w:t xml:space="preserve"> </w:t>
      </w:r>
      <w:r w:rsidR="00035A13">
        <w:rPr>
          <w:rFonts w:ascii="Times New Roman" w:hAnsi="Times New Roman" w:cs="Times New Roman"/>
          <w:sz w:val="24"/>
          <w:szCs w:val="24"/>
        </w:rPr>
        <w:t>Времевата продължителност на контролната дейност се определя по преценка на ръководителя на социалната услуга</w:t>
      </w:r>
      <w:r w:rsidR="000B1CF9">
        <w:rPr>
          <w:rFonts w:ascii="Times New Roman" w:hAnsi="Times New Roman" w:cs="Times New Roman"/>
          <w:sz w:val="24"/>
          <w:szCs w:val="24"/>
        </w:rPr>
        <w:t xml:space="preserve"> и</w:t>
      </w:r>
      <w:r w:rsidR="00035A13">
        <w:rPr>
          <w:rFonts w:ascii="Times New Roman" w:hAnsi="Times New Roman" w:cs="Times New Roman"/>
          <w:sz w:val="24"/>
          <w:szCs w:val="24"/>
        </w:rPr>
        <w:t xml:space="preserve"> </w:t>
      </w:r>
      <w:r w:rsidR="00035A13" w:rsidRPr="00035A13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="00035A13">
        <w:rPr>
          <w:rFonts w:ascii="Times New Roman" w:hAnsi="Times New Roman" w:cs="Times New Roman"/>
          <w:b/>
          <w:bCs/>
          <w:sz w:val="24"/>
          <w:szCs w:val="24"/>
        </w:rPr>
        <w:t>же да не следва определената</w:t>
      </w:r>
      <w:r w:rsidR="00035A13" w:rsidRPr="00035A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E4C5F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35A13" w:rsidRPr="00035A13">
        <w:rPr>
          <w:rFonts w:ascii="Times New Roman" w:hAnsi="Times New Roman" w:cs="Times New Roman"/>
          <w:b/>
          <w:bCs/>
          <w:sz w:val="24"/>
          <w:szCs w:val="24"/>
        </w:rPr>
        <w:t>т. 2</w:t>
      </w:r>
      <w:r w:rsidR="00035A13">
        <w:rPr>
          <w:rFonts w:ascii="Times New Roman" w:hAnsi="Times New Roman" w:cs="Times New Roman"/>
          <w:b/>
          <w:bCs/>
          <w:sz w:val="24"/>
          <w:szCs w:val="24"/>
        </w:rPr>
        <w:t xml:space="preserve"> примерна такава</w:t>
      </w:r>
      <w:r w:rsidR="00035A13" w:rsidRPr="00035A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7033AC" w14:textId="6A8AA96B" w:rsidR="00824DC2" w:rsidRPr="001110BF" w:rsidRDefault="00824DC2" w:rsidP="001110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64E21" w14:textId="7AA2922B" w:rsidR="00CE70FD" w:rsidRPr="00824DC2" w:rsidRDefault="001B3E21" w:rsidP="00824DC2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За всеки резултат от контролна дейност следва да бъде </w:t>
      </w:r>
      <w:r w:rsidR="004C5AC0" w:rsidRPr="00824DC2">
        <w:rPr>
          <w:rFonts w:ascii="Times New Roman" w:hAnsi="Times New Roman" w:cs="Times New Roman"/>
          <w:b/>
          <w:bCs/>
          <w:sz w:val="24"/>
          <w:szCs w:val="24"/>
        </w:rPr>
        <w:t>посочен и съответният му</w:t>
      </w:r>
      <w:r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з</w:t>
      </w:r>
      <w:r w:rsidR="004C5AC0" w:rsidRPr="00824DC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56C56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наличие/липса на</w:t>
      </w:r>
      <w:r w:rsidR="004C5AC0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изпълнение на стандарт</w:t>
      </w:r>
      <w:r w:rsidR="00156757" w:rsidRPr="00824DC2">
        <w:rPr>
          <w:rFonts w:ascii="Times New Roman" w:hAnsi="Times New Roman" w:cs="Times New Roman"/>
          <w:b/>
          <w:bCs/>
          <w:sz w:val="24"/>
          <w:szCs w:val="24"/>
        </w:rPr>
        <w:t>и и критерии</w:t>
      </w:r>
      <w:r w:rsidR="004C5AC0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за качество</w:t>
      </w:r>
      <w:r w:rsidR="00602CC4" w:rsidRPr="00824D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6C00" w:rsidRPr="00824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C00" w:rsidRPr="00824DC2">
        <w:rPr>
          <w:rFonts w:ascii="Times New Roman" w:hAnsi="Times New Roman" w:cs="Times New Roman"/>
          <w:bCs/>
          <w:sz w:val="24"/>
          <w:szCs w:val="24"/>
        </w:rPr>
        <w:t>Критерият се избира от ръководителя на со</w:t>
      </w:r>
      <w:r w:rsidR="004743DE">
        <w:rPr>
          <w:rFonts w:ascii="Times New Roman" w:hAnsi="Times New Roman" w:cs="Times New Roman"/>
          <w:bCs/>
          <w:sz w:val="24"/>
          <w:szCs w:val="24"/>
        </w:rPr>
        <w:t>циалната услуга, като</w:t>
      </w:r>
      <w:r w:rsidR="0087440A">
        <w:rPr>
          <w:rFonts w:ascii="Times New Roman" w:hAnsi="Times New Roman" w:cs="Times New Roman"/>
          <w:bCs/>
          <w:sz w:val="24"/>
          <w:szCs w:val="24"/>
        </w:rPr>
        <w:t xml:space="preserve"> това трябва да става в</w:t>
      </w:r>
      <w:r w:rsidR="005E6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C00" w:rsidRPr="00824DC2">
        <w:rPr>
          <w:rFonts w:ascii="Times New Roman" w:hAnsi="Times New Roman" w:cs="Times New Roman"/>
          <w:bCs/>
          <w:sz w:val="24"/>
          <w:szCs w:val="24"/>
        </w:rPr>
        <w:t>съответствие</w:t>
      </w:r>
      <w:r w:rsidR="005E6DB5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9204E4" w:rsidRPr="00824DC2">
        <w:rPr>
          <w:rFonts w:ascii="Times New Roman" w:hAnsi="Times New Roman" w:cs="Times New Roman"/>
          <w:bCs/>
          <w:sz w:val="24"/>
          <w:szCs w:val="24"/>
        </w:rPr>
        <w:t xml:space="preserve"> (без противоречие)</w:t>
      </w:r>
      <w:r w:rsidR="00E96C00" w:rsidRPr="00824DC2">
        <w:rPr>
          <w:rFonts w:ascii="Times New Roman" w:hAnsi="Times New Roman" w:cs="Times New Roman"/>
          <w:bCs/>
          <w:sz w:val="24"/>
          <w:szCs w:val="24"/>
        </w:rPr>
        <w:t xml:space="preserve"> със стандартите за качество</w:t>
      </w:r>
      <w:r w:rsidR="00F766D6" w:rsidRPr="00824DC2">
        <w:rPr>
          <w:rFonts w:ascii="Times New Roman" w:hAnsi="Times New Roman" w:cs="Times New Roman"/>
          <w:bCs/>
          <w:sz w:val="24"/>
          <w:szCs w:val="24"/>
        </w:rPr>
        <w:t xml:space="preserve"> и критериите за изпълнението им</w:t>
      </w:r>
      <w:r w:rsidR="00E368C6" w:rsidRPr="00824DC2">
        <w:rPr>
          <w:rFonts w:ascii="Times New Roman" w:hAnsi="Times New Roman" w:cs="Times New Roman"/>
          <w:bCs/>
          <w:sz w:val="24"/>
          <w:szCs w:val="24"/>
        </w:rPr>
        <w:t>,</w:t>
      </w:r>
      <w:r w:rsidR="00056A84" w:rsidRPr="00824DC2">
        <w:rPr>
          <w:rFonts w:ascii="Times New Roman" w:hAnsi="Times New Roman" w:cs="Times New Roman"/>
          <w:bCs/>
          <w:sz w:val="24"/>
          <w:szCs w:val="24"/>
        </w:rPr>
        <w:t xml:space="preserve"> приложими за</w:t>
      </w:r>
      <w:r w:rsidR="00E96C00" w:rsidRPr="00824DC2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9204E4" w:rsidRPr="00824DC2">
        <w:rPr>
          <w:rFonts w:ascii="Times New Roman" w:hAnsi="Times New Roman" w:cs="Times New Roman"/>
          <w:bCs/>
          <w:sz w:val="24"/>
          <w:szCs w:val="24"/>
        </w:rPr>
        <w:t>оциалната услуга</w:t>
      </w:r>
      <w:r w:rsidR="00E96C00" w:rsidRPr="00824DC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AF68B6" w14:textId="77777777" w:rsidR="00824DC2" w:rsidRPr="00824DC2" w:rsidRDefault="00824DC2" w:rsidP="00824DC2">
      <w:pPr>
        <w:pStyle w:val="ListParagraph"/>
        <w:spacing w:after="0"/>
        <w:ind w:left="76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9E3D02" w14:textId="7A77B49D" w:rsidR="002B75EB" w:rsidRPr="00835502" w:rsidRDefault="002B75EB" w:rsidP="00835502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502">
        <w:rPr>
          <w:rFonts w:ascii="Times New Roman" w:hAnsi="Times New Roman" w:cs="Times New Roman"/>
          <w:b/>
          <w:bCs/>
          <w:sz w:val="24"/>
          <w:szCs w:val="24"/>
        </w:rPr>
        <w:t>За всяка отделна тематична проверка следва да се изготвя</w:t>
      </w:r>
      <w:r w:rsidR="00861A3A" w:rsidRPr="00835502">
        <w:rPr>
          <w:rFonts w:ascii="Times New Roman" w:hAnsi="Times New Roman" w:cs="Times New Roman"/>
          <w:b/>
          <w:bCs/>
          <w:sz w:val="24"/>
          <w:szCs w:val="24"/>
        </w:rPr>
        <w:t xml:space="preserve"> самостоятелна </w:t>
      </w:r>
      <w:r w:rsidR="00835502" w:rsidRPr="008355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861A3A" w:rsidRPr="00835502">
        <w:rPr>
          <w:rFonts w:ascii="Times New Roman" w:hAnsi="Times New Roman" w:cs="Times New Roman"/>
          <w:b/>
          <w:bCs/>
          <w:sz w:val="24"/>
          <w:szCs w:val="24"/>
        </w:rPr>
        <w:t xml:space="preserve">подробна </w:t>
      </w:r>
      <w:r w:rsidRPr="00835502">
        <w:rPr>
          <w:rFonts w:ascii="Times New Roman" w:hAnsi="Times New Roman" w:cs="Times New Roman"/>
          <w:b/>
          <w:bCs/>
          <w:sz w:val="24"/>
          <w:szCs w:val="24"/>
        </w:rPr>
        <w:t>документална отчетност</w:t>
      </w:r>
      <w:r w:rsidR="00F378CD" w:rsidRPr="0083550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B5AC4" w:rsidRPr="00835502">
        <w:rPr>
          <w:rFonts w:ascii="Times New Roman" w:hAnsi="Times New Roman" w:cs="Times New Roman"/>
          <w:bCs/>
          <w:sz w:val="24"/>
          <w:szCs w:val="24"/>
        </w:rPr>
        <w:t>П</w:t>
      </w:r>
      <w:r w:rsidR="00E32CB9" w:rsidRPr="00835502">
        <w:rPr>
          <w:rFonts w:ascii="Times New Roman" w:hAnsi="Times New Roman" w:cs="Times New Roman"/>
          <w:bCs/>
          <w:sz w:val="24"/>
          <w:szCs w:val="24"/>
        </w:rPr>
        <w:t xml:space="preserve">исмени </w:t>
      </w:r>
      <w:r w:rsidR="002B5AC4" w:rsidRPr="00835502">
        <w:rPr>
          <w:rFonts w:ascii="Times New Roman" w:hAnsi="Times New Roman" w:cs="Times New Roman"/>
          <w:bCs/>
          <w:sz w:val="24"/>
          <w:szCs w:val="24"/>
        </w:rPr>
        <w:t>доклади с приложени</w:t>
      </w:r>
      <w:r w:rsidR="0095182B" w:rsidRPr="00835502">
        <w:rPr>
          <w:rFonts w:ascii="Times New Roman" w:hAnsi="Times New Roman" w:cs="Times New Roman"/>
          <w:bCs/>
          <w:sz w:val="24"/>
          <w:szCs w:val="24"/>
        </w:rPr>
        <w:t xml:space="preserve"> копия на</w:t>
      </w:r>
      <w:r w:rsidR="002B5AC4" w:rsidRPr="00835502">
        <w:rPr>
          <w:rFonts w:ascii="Times New Roman" w:hAnsi="Times New Roman" w:cs="Times New Roman"/>
          <w:bCs/>
          <w:sz w:val="24"/>
          <w:szCs w:val="24"/>
        </w:rPr>
        <w:t>:</w:t>
      </w:r>
      <w:r w:rsidR="0095182B" w:rsidRPr="00835502">
        <w:rPr>
          <w:rFonts w:ascii="Times New Roman" w:hAnsi="Times New Roman" w:cs="Times New Roman"/>
          <w:bCs/>
          <w:sz w:val="24"/>
          <w:szCs w:val="24"/>
        </w:rPr>
        <w:t xml:space="preserve"> Работни графици, Списъци с</w:t>
      </w:r>
      <w:r w:rsidR="001F0F1E" w:rsidRPr="00835502">
        <w:rPr>
          <w:rFonts w:ascii="Times New Roman" w:hAnsi="Times New Roman" w:cs="Times New Roman"/>
          <w:bCs/>
          <w:sz w:val="24"/>
          <w:szCs w:val="24"/>
        </w:rPr>
        <w:t xml:space="preserve"> щатна численост на персонала,</w:t>
      </w:r>
      <w:r w:rsidR="002B5AC4" w:rsidRPr="00835502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="00F378CD" w:rsidRPr="00835502">
        <w:rPr>
          <w:rFonts w:ascii="Times New Roman" w:hAnsi="Times New Roman" w:cs="Times New Roman"/>
          <w:bCs/>
          <w:sz w:val="24"/>
          <w:szCs w:val="24"/>
        </w:rPr>
        <w:t>аповеди за налагане на дисциплинарни наказания</w:t>
      </w:r>
      <w:r w:rsidR="0070312E" w:rsidRPr="00835502">
        <w:rPr>
          <w:rFonts w:ascii="Times New Roman" w:hAnsi="Times New Roman" w:cs="Times New Roman"/>
          <w:bCs/>
          <w:sz w:val="24"/>
          <w:szCs w:val="24"/>
        </w:rPr>
        <w:t xml:space="preserve"> при наличие на такива</w:t>
      </w:r>
      <w:r w:rsidR="002B5AC4" w:rsidRPr="00835502">
        <w:rPr>
          <w:rFonts w:ascii="Times New Roman" w:hAnsi="Times New Roman" w:cs="Times New Roman"/>
          <w:bCs/>
          <w:sz w:val="24"/>
          <w:szCs w:val="24"/>
        </w:rPr>
        <w:t>, Обобщена информация от анкетни проучвания за удовлетвореността на</w:t>
      </w:r>
      <w:r w:rsidR="0070312E" w:rsidRPr="00835502">
        <w:rPr>
          <w:rFonts w:ascii="Times New Roman" w:hAnsi="Times New Roman" w:cs="Times New Roman"/>
          <w:bCs/>
          <w:sz w:val="24"/>
          <w:szCs w:val="24"/>
        </w:rPr>
        <w:t xml:space="preserve"> потребителите</w:t>
      </w:r>
      <w:r w:rsidR="002B5AC4" w:rsidRPr="00835502">
        <w:rPr>
          <w:rFonts w:ascii="Times New Roman" w:hAnsi="Times New Roman" w:cs="Times New Roman"/>
          <w:bCs/>
          <w:sz w:val="24"/>
          <w:szCs w:val="24"/>
        </w:rPr>
        <w:t xml:space="preserve"> от ползването на социалната услуга</w:t>
      </w:r>
      <w:r w:rsidR="00F378CD" w:rsidRPr="008355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01889" w:rsidRPr="00835502">
        <w:rPr>
          <w:rFonts w:ascii="Times New Roman" w:hAnsi="Times New Roman" w:cs="Times New Roman"/>
          <w:bCs/>
          <w:sz w:val="24"/>
          <w:szCs w:val="24"/>
        </w:rPr>
        <w:t>П</w:t>
      </w:r>
      <w:r w:rsidR="00F378CD" w:rsidRPr="00835502">
        <w:rPr>
          <w:rFonts w:ascii="Times New Roman" w:hAnsi="Times New Roman" w:cs="Times New Roman"/>
          <w:bCs/>
          <w:sz w:val="24"/>
          <w:szCs w:val="24"/>
        </w:rPr>
        <w:t>ротоколи от провеждане на екипни срещи,</w:t>
      </w:r>
      <w:r w:rsidR="00E01889" w:rsidRPr="00835502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2B5AC4" w:rsidRPr="00835502">
        <w:rPr>
          <w:rFonts w:ascii="Times New Roman" w:hAnsi="Times New Roman" w:cs="Times New Roman"/>
          <w:bCs/>
          <w:sz w:val="24"/>
          <w:szCs w:val="24"/>
        </w:rPr>
        <w:t>ротокол от провеждане срещи за преразглеждане на Програма за развитие на качеството в социалната услуга,</w:t>
      </w:r>
      <w:r w:rsidR="00E47879" w:rsidRPr="00835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AC4" w:rsidRPr="00835502">
        <w:rPr>
          <w:rFonts w:ascii="Times New Roman" w:hAnsi="Times New Roman" w:cs="Times New Roman"/>
          <w:bCs/>
          <w:sz w:val="24"/>
          <w:szCs w:val="24"/>
        </w:rPr>
        <w:t>А</w:t>
      </w:r>
      <w:r w:rsidR="00E47879" w:rsidRPr="00835502">
        <w:rPr>
          <w:rFonts w:ascii="Times New Roman" w:hAnsi="Times New Roman" w:cs="Times New Roman"/>
          <w:bCs/>
          <w:sz w:val="24"/>
          <w:szCs w:val="24"/>
        </w:rPr>
        <w:t>ктуализирана програма за развитие на качество на социалната услуга при необходимост</w:t>
      </w:r>
      <w:r w:rsidR="00225A1C" w:rsidRPr="008355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2485B" w:rsidRPr="00835502">
        <w:rPr>
          <w:rFonts w:ascii="Times New Roman" w:hAnsi="Times New Roman" w:cs="Times New Roman"/>
          <w:bCs/>
          <w:sz w:val="24"/>
          <w:szCs w:val="24"/>
        </w:rPr>
        <w:t>П</w:t>
      </w:r>
      <w:r w:rsidR="00F3699C" w:rsidRPr="00835502">
        <w:rPr>
          <w:rFonts w:ascii="Times New Roman" w:hAnsi="Times New Roman" w:cs="Times New Roman"/>
          <w:bCs/>
          <w:sz w:val="24"/>
          <w:szCs w:val="24"/>
        </w:rPr>
        <w:t xml:space="preserve">ротоколи от системни проверки на </w:t>
      </w:r>
      <w:r w:rsidR="00F3699C" w:rsidRPr="00835502">
        <w:rPr>
          <w:rFonts w:ascii="Times New Roman" w:hAnsi="Times New Roman" w:cs="Times New Roman"/>
          <w:bCs/>
          <w:sz w:val="24"/>
          <w:szCs w:val="24"/>
        </w:rPr>
        <w:lastRenderedPageBreak/>
        <w:t>специализираната среда, и др.</w:t>
      </w:r>
      <w:r w:rsidR="002B5AC4" w:rsidRPr="00835502">
        <w:rPr>
          <w:rFonts w:ascii="Times New Roman" w:hAnsi="Times New Roman" w:cs="Times New Roman"/>
          <w:bCs/>
          <w:sz w:val="24"/>
          <w:szCs w:val="24"/>
        </w:rPr>
        <w:t xml:space="preserve"> в зависимост от тематиката на проверката и установените констатации</w:t>
      </w:r>
      <w:r w:rsidR="00F378CD" w:rsidRPr="00835502">
        <w:rPr>
          <w:rFonts w:ascii="Times New Roman" w:hAnsi="Times New Roman" w:cs="Times New Roman"/>
          <w:bCs/>
          <w:sz w:val="24"/>
          <w:szCs w:val="24"/>
        </w:rPr>
        <w:t>)</w:t>
      </w:r>
      <w:r w:rsidRPr="00835502">
        <w:rPr>
          <w:rFonts w:ascii="Times New Roman" w:hAnsi="Times New Roman" w:cs="Times New Roman"/>
          <w:bCs/>
          <w:sz w:val="24"/>
          <w:szCs w:val="24"/>
        </w:rPr>
        <w:t>. Док</w:t>
      </w:r>
      <w:r w:rsidR="00E47879" w:rsidRPr="00835502">
        <w:rPr>
          <w:rFonts w:ascii="Times New Roman" w:hAnsi="Times New Roman" w:cs="Times New Roman"/>
          <w:bCs/>
          <w:sz w:val="24"/>
          <w:szCs w:val="24"/>
        </w:rPr>
        <w:t>ладите</w:t>
      </w:r>
      <w:r w:rsidRPr="00835502">
        <w:rPr>
          <w:rFonts w:ascii="Times New Roman" w:hAnsi="Times New Roman" w:cs="Times New Roman"/>
          <w:bCs/>
          <w:sz w:val="24"/>
          <w:szCs w:val="24"/>
        </w:rPr>
        <w:t xml:space="preserve"> следва да бъдат</w:t>
      </w:r>
      <w:r w:rsidR="00D436BB" w:rsidRPr="00835502">
        <w:rPr>
          <w:rFonts w:ascii="Times New Roman" w:hAnsi="Times New Roman" w:cs="Times New Roman"/>
          <w:bCs/>
          <w:sz w:val="24"/>
          <w:szCs w:val="24"/>
        </w:rPr>
        <w:t xml:space="preserve"> заверени</w:t>
      </w:r>
      <w:r w:rsidRPr="00835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2EEA" w:rsidRPr="0083550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835502">
        <w:rPr>
          <w:rFonts w:ascii="Times New Roman" w:hAnsi="Times New Roman" w:cs="Times New Roman"/>
          <w:bCs/>
          <w:sz w:val="24"/>
          <w:szCs w:val="24"/>
        </w:rPr>
        <w:t>подписани</w:t>
      </w:r>
      <w:r w:rsidR="00DD200D" w:rsidRPr="00835502">
        <w:rPr>
          <w:rFonts w:ascii="Times New Roman" w:hAnsi="Times New Roman" w:cs="Times New Roman"/>
          <w:bCs/>
          <w:sz w:val="24"/>
          <w:szCs w:val="24"/>
        </w:rPr>
        <w:t xml:space="preserve"> както</w:t>
      </w:r>
      <w:r w:rsidRPr="00835502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BC2EEA" w:rsidRPr="00835502">
        <w:rPr>
          <w:rFonts w:ascii="Times New Roman" w:hAnsi="Times New Roman" w:cs="Times New Roman"/>
          <w:bCs/>
          <w:sz w:val="24"/>
          <w:szCs w:val="24"/>
        </w:rPr>
        <w:t xml:space="preserve"> Ръководителя на социалната услуга, така и от служителите, определени с негова Заповед за осъществяване на контролна дейност</w:t>
      </w:r>
      <w:r w:rsidRPr="008355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DFF52C" w14:textId="1B16656C" w:rsidR="00CE70FD" w:rsidRDefault="00CE70FD" w:rsidP="00A1661E">
      <w:pPr>
        <w:spacing w:after="0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</w:p>
    <w:p w14:paraId="453DA000" w14:textId="4C9B5C8C" w:rsidR="00EA6F6E" w:rsidRDefault="00EA6F6E" w:rsidP="00CC1D4F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D4F">
        <w:rPr>
          <w:rFonts w:ascii="Times New Roman" w:hAnsi="Times New Roman" w:cs="Times New Roman"/>
          <w:b/>
          <w:sz w:val="24"/>
          <w:szCs w:val="24"/>
        </w:rPr>
        <w:t>2.</w:t>
      </w:r>
      <w:r w:rsidR="00CC1D4F" w:rsidRPr="00CC1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D4F">
        <w:rPr>
          <w:rFonts w:ascii="Times New Roman" w:hAnsi="Times New Roman" w:cs="Times New Roman"/>
          <w:b/>
          <w:sz w:val="24"/>
          <w:szCs w:val="24"/>
        </w:rPr>
        <w:t>Примерна структура на Годишен план – график за изв</w:t>
      </w:r>
      <w:r w:rsidR="0076240C">
        <w:rPr>
          <w:rFonts w:ascii="Times New Roman" w:hAnsi="Times New Roman" w:cs="Times New Roman"/>
          <w:b/>
          <w:sz w:val="24"/>
          <w:szCs w:val="24"/>
        </w:rPr>
        <w:t xml:space="preserve">ършване на периодичен </w:t>
      </w:r>
      <w:r w:rsidRPr="00CC1D4F">
        <w:rPr>
          <w:rFonts w:ascii="Times New Roman" w:hAnsi="Times New Roman" w:cs="Times New Roman"/>
          <w:b/>
          <w:sz w:val="24"/>
          <w:szCs w:val="24"/>
        </w:rPr>
        <w:t>вътрешен контрол и мониторинг на качеств</w:t>
      </w:r>
      <w:r w:rsidR="00E8599E">
        <w:rPr>
          <w:rFonts w:ascii="Times New Roman" w:hAnsi="Times New Roman" w:cs="Times New Roman"/>
          <w:b/>
          <w:sz w:val="24"/>
          <w:szCs w:val="24"/>
        </w:rPr>
        <w:t>ото и ефективността в социална</w:t>
      </w:r>
      <w:r w:rsidRPr="00CC1D4F">
        <w:rPr>
          <w:rFonts w:ascii="Times New Roman" w:hAnsi="Times New Roman" w:cs="Times New Roman"/>
          <w:b/>
          <w:sz w:val="24"/>
          <w:szCs w:val="24"/>
        </w:rPr>
        <w:t xml:space="preserve"> услуга Център за настаняване от семеен тип за пълнолетни лица с психични разстройства</w:t>
      </w:r>
      <w:r w:rsidR="00CC1D4F">
        <w:rPr>
          <w:rFonts w:ascii="Times New Roman" w:hAnsi="Times New Roman" w:cs="Times New Roman"/>
          <w:b/>
          <w:sz w:val="24"/>
          <w:szCs w:val="24"/>
        </w:rPr>
        <w:t xml:space="preserve"> (ЦНСТПЛПР)</w:t>
      </w:r>
      <w:r w:rsidR="00F766D6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CC1D4F">
        <w:rPr>
          <w:rFonts w:ascii="Times New Roman" w:hAnsi="Times New Roman" w:cs="Times New Roman"/>
          <w:b/>
          <w:sz w:val="24"/>
          <w:szCs w:val="24"/>
        </w:rPr>
        <w:t xml:space="preserve"> хронологична последователност на дейностите. </w:t>
      </w:r>
    </w:p>
    <w:p w14:paraId="7A42B720" w14:textId="10B64022" w:rsidR="00F766D6" w:rsidRDefault="00F766D6" w:rsidP="00CC1D4F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11FFC" w14:textId="172FF0A5" w:rsidR="00CC1D4F" w:rsidRPr="00A323BB" w:rsidRDefault="00F766D6" w:rsidP="00A323BB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634">
        <w:rPr>
          <w:rFonts w:ascii="Times New Roman" w:hAnsi="Times New Roman" w:cs="Times New Roman"/>
          <w:b/>
          <w:sz w:val="24"/>
          <w:szCs w:val="24"/>
        </w:rPr>
        <w:t>Съдържание на тематична Проверка № 1</w:t>
      </w:r>
      <w:r w:rsidR="00A323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323BB" w:rsidRPr="00A323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23BB" w:rsidRPr="00A323BB">
        <w:rPr>
          <w:rFonts w:ascii="Times New Roman" w:hAnsi="Times New Roman" w:cs="Times New Roman"/>
          <w:b/>
          <w:sz w:val="24"/>
          <w:szCs w:val="24"/>
        </w:rPr>
        <w:t>Организация и управление на социалната услуга</w:t>
      </w:r>
      <w:r w:rsidR="00A323BB" w:rsidRPr="00A323B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03C12621" w14:textId="23E06BC0" w:rsidR="00CC1D4F" w:rsidRDefault="00CC1D4F" w:rsidP="00CC1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268"/>
        <w:gridCol w:w="1984"/>
        <w:gridCol w:w="1418"/>
        <w:gridCol w:w="2835"/>
      </w:tblGrid>
      <w:tr w:rsidR="008F4552" w14:paraId="52F7F586" w14:textId="77777777" w:rsidTr="007E534E">
        <w:tc>
          <w:tcPr>
            <w:tcW w:w="10916" w:type="dxa"/>
            <w:gridSpan w:val="6"/>
          </w:tcPr>
          <w:p w14:paraId="708254B1" w14:textId="294E5638" w:rsidR="008F4552" w:rsidRDefault="008F4552" w:rsidP="008F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ТЕМАТИЧНА ПРОВЕРКА № 1 – ПЕРИОД НА ИЗПЪЛНЕНИЕ </w:t>
            </w:r>
            <w:r w:rsidRPr="00AA630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01.01…..г. – 31.03….г.</w:t>
            </w:r>
          </w:p>
        </w:tc>
      </w:tr>
      <w:tr w:rsidR="00D07543" w14:paraId="0592CEC8" w14:textId="77777777" w:rsidTr="00771047">
        <w:tc>
          <w:tcPr>
            <w:tcW w:w="851" w:type="dxa"/>
          </w:tcPr>
          <w:p w14:paraId="3881E43A" w14:textId="77777777" w:rsidR="00D07543" w:rsidRDefault="00D07543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4BCD8" w14:textId="276D7194" w:rsidR="003E1765" w:rsidRDefault="003E1765" w:rsidP="003E1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55816" w14:textId="0A9B6956" w:rsidR="00CC1D4F" w:rsidRDefault="00CC1D4F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соц. услуга по ППЗСП</w:t>
            </w:r>
          </w:p>
        </w:tc>
        <w:tc>
          <w:tcPr>
            <w:tcW w:w="1560" w:type="dxa"/>
          </w:tcPr>
          <w:p w14:paraId="3219B5E0" w14:textId="77777777" w:rsidR="00D07543" w:rsidRDefault="00D07543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10089" w14:textId="4002B82F" w:rsidR="00CC1D4F" w:rsidRPr="00067C74" w:rsidRDefault="00CC1D4F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Приложими стандарти за </w:t>
            </w:r>
            <w:r w:rsidR="00E8599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за СУ-а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чл. 15 от ЗСУ</w:t>
            </w:r>
            <w:r w:rsidR="00067C74">
              <w:rPr>
                <w:rFonts w:ascii="Times New Roman" w:hAnsi="Times New Roman" w:cs="Times New Roman"/>
                <w:b/>
                <w:sz w:val="24"/>
                <w:szCs w:val="24"/>
              </w:rPr>
              <w:t>, съгласно § 1 от ПЗР на НКСУ</w:t>
            </w:r>
          </w:p>
        </w:tc>
        <w:tc>
          <w:tcPr>
            <w:tcW w:w="2268" w:type="dxa"/>
          </w:tcPr>
          <w:p w14:paraId="038CDE47" w14:textId="5A9AEDA4" w:rsidR="003E1765" w:rsidRDefault="003E1765" w:rsidP="00215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E589F" w14:textId="45D271D0" w:rsidR="00CC1D4F" w:rsidRDefault="00612E38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07543">
              <w:rPr>
                <w:rFonts w:ascii="Times New Roman" w:hAnsi="Times New Roman" w:cs="Times New Roman"/>
                <w:b/>
                <w:sz w:val="24"/>
                <w:szCs w:val="24"/>
              </w:rPr>
              <w:t>ематичен обхват</w:t>
            </w:r>
            <w:r w:rsidR="00777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брой</w:t>
            </w:r>
            <w:r w:rsidR="00777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вид</w:t>
            </w:r>
            <w:r w:rsidR="00D07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контролните дейности</w:t>
            </w:r>
            <w:r w:rsidR="0021560B">
              <w:rPr>
                <w:rFonts w:ascii="Times New Roman" w:hAnsi="Times New Roman" w:cs="Times New Roman"/>
                <w:b/>
                <w:sz w:val="24"/>
                <w:szCs w:val="24"/>
              </w:rPr>
              <w:t>, извършвани на място в социалната услуга</w:t>
            </w:r>
          </w:p>
        </w:tc>
        <w:tc>
          <w:tcPr>
            <w:tcW w:w="1984" w:type="dxa"/>
          </w:tcPr>
          <w:p w14:paraId="4777044F" w14:textId="77777777" w:rsidR="008F4552" w:rsidRDefault="008F4552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C2681" w14:textId="6B2C4E23" w:rsidR="00CC1D4F" w:rsidRDefault="00D07543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Продължителност на осъществяване на дейностите за контрол в рамките на  периода</w:t>
            </w:r>
            <w:r w:rsidR="00056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изпълнение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проверката</w:t>
            </w:r>
          </w:p>
          <w:p w14:paraId="5D0A7EDD" w14:textId="39FC23F4" w:rsidR="008F4552" w:rsidRDefault="008F4552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598A27" w14:textId="77777777" w:rsidR="00D07543" w:rsidRDefault="00D07543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EF61F" w14:textId="77777777" w:rsidR="003E1765" w:rsidRDefault="003E1765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FF0C9" w14:textId="77777777" w:rsidR="003E1765" w:rsidRDefault="003E1765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1B97A" w14:textId="25F4E0C7" w:rsidR="00CC1D4F" w:rsidRDefault="00D07543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Констатации (резултати)</w:t>
            </w:r>
          </w:p>
        </w:tc>
        <w:tc>
          <w:tcPr>
            <w:tcW w:w="2835" w:type="dxa"/>
          </w:tcPr>
          <w:p w14:paraId="09209FB4" w14:textId="77777777" w:rsidR="00D07543" w:rsidRDefault="00D07543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81863E" w14:textId="77777777" w:rsidR="00D07543" w:rsidRDefault="00D07543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9D9E8" w14:textId="77777777" w:rsidR="003E1765" w:rsidRDefault="003E1765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C8CFF" w14:textId="77777777" w:rsidR="003E1765" w:rsidRDefault="003E1765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56B51" w14:textId="2D3AA306" w:rsidR="00CC1D4F" w:rsidRDefault="00570D47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r w:rsidR="00D075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C35D48" w14:paraId="7687A6B3" w14:textId="77777777" w:rsidTr="00771047">
        <w:tc>
          <w:tcPr>
            <w:tcW w:w="851" w:type="dxa"/>
            <w:vMerge w:val="restart"/>
          </w:tcPr>
          <w:p w14:paraId="44E9453F" w14:textId="5B869DA6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4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D4F">
              <w:rPr>
                <w:rFonts w:ascii="Times New Roman" w:hAnsi="Times New Roman" w:cs="Times New Roman"/>
                <w:sz w:val="24"/>
                <w:szCs w:val="24"/>
              </w:rPr>
              <w:t>СТПЛПР</w:t>
            </w:r>
          </w:p>
        </w:tc>
        <w:tc>
          <w:tcPr>
            <w:tcW w:w="1560" w:type="dxa"/>
            <w:vMerge w:val="restart"/>
          </w:tcPr>
          <w:p w14:paraId="65D8459E" w14:textId="77777777" w:rsidR="00C35D48" w:rsidRDefault="00C35D48" w:rsidP="0020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49EE">
              <w:rPr>
                <w:rFonts w:ascii="Times New Roman" w:hAnsi="Times New Roman" w:cs="Times New Roman"/>
                <w:sz w:val="24"/>
                <w:szCs w:val="24"/>
              </w:rPr>
              <w:t>Резидентна грижа</w:t>
            </w:r>
          </w:p>
          <w:p w14:paraId="34F3A6C6" w14:textId="7B2A1099" w:rsidR="00C35D48" w:rsidRDefault="00C35D48" w:rsidP="0020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14">
              <w:rPr>
                <w:rFonts w:ascii="Times New Roman" w:hAnsi="Times New Roman" w:cs="Times New Roman"/>
                <w:sz w:val="24"/>
                <w:szCs w:val="24"/>
              </w:rPr>
              <w:t>Информиране и консултиране (като специализирана услуга)</w:t>
            </w:r>
          </w:p>
          <w:p w14:paraId="0251D4BF" w14:textId="77777777" w:rsidR="00C35D48" w:rsidRDefault="00C35D48" w:rsidP="0020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14">
              <w:rPr>
                <w:rFonts w:ascii="Times New Roman" w:hAnsi="Times New Roman" w:cs="Times New Roman"/>
                <w:sz w:val="24"/>
                <w:szCs w:val="24"/>
              </w:rPr>
              <w:t>Застъпничество и посредничество</w:t>
            </w:r>
          </w:p>
          <w:p w14:paraId="185B5C8F" w14:textId="77777777" w:rsidR="00C35D48" w:rsidRDefault="00C35D48" w:rsidP="0020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3B5">
              <w:rPr>
                <w:rFonts w:ascii="Times New Roman" w:hAnsi="Times New Roman" w:cs="Times New Roman"/>
                <w:sz w:val="24"/>
                <w:szCs w:val="24"/>
              </w:rPr>
              <w:t>Терапия и рехабилитац</w:t>
            </w:r>
            <w:r w:rsidRPr="00207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(само стандартите за терапия)</w:t>
            </w:r>
          </w:p>
          <w:p w14:paraId="03FAA422" w14:textId="77777777" w:rsidR="00C35D48" w:rsidRDefault="00C35D48" w:rsidP="0020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3B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за придобиване на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73B5">
              <w:rPr>
                <w:rFonts w:ascii="Times New Roman" w:hAnsi="Times New Roman" w:cs="Times New Roman"/>
                <w:sz w:val="24"/>
                <w:szCs w:val="24"/>
              </w:rPr>
              <w:t>като специализирана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125CED" w14:textId="77777777" w:rsidR="00C35D48" w:rsidRDefault="00C35D48" w:rsidP="00207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E04985" w14:textId="029B7484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110682817"/>
            <w:r w:rsidRPr="007710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I. </w:t>
            </w:r>
            <w:r w:rsidRPr="0077104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на социалната услуга</w:t>
            </w:r>
            <w:r w:rsidRPr="007710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bookmarkEnd w:id="1"/>
          <w:p w14:paraId="25F3A4D3" w14:textId="77777777" w:rsidR="00C35D48" w:rsidRPr="00612E38" w:rsidRDefault="00C35D48" w:rsidP="00612E38">
            <w:pPr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612E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12E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"https://www-emojiall-com.webpkgcache.com/doc/-/s/www.emojiall.com/bg/emoji/%E2%AC%87" </w:instrText>
            </w:r>
            <w:r w:rsidRPr="00612E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</w:p>
          <w:p w14:paraId="0F06FEDC" w14:textId="542AFA49" w:rsidR="00C35D48" w:rsidRPr="00612E38" w:rsidRDefault="00C35D48" w:rsidP="00612E38">
            <w:pPr>
              <w:jc w:val="center"/>
              <w:rPr>
                <w:rStyle w:val="Hyperlink"/>
                <w:rFonts w:ascii="Cambria Math" w:hAnsi="Cambria Math" w:cs="Cambria Math"/>
                <w:b/>
                <w:sz w:val="24"/>
                <w:szCs w:val="24"/>
              </w:rPr>
            </w:pPr>
          </w:p>
          <w:p w14:paraId="0FD0B011" w14:textId="53FF4515" w:rsidR="00C35D48" w:rsidRPr="00612E38" w:rsidRDefault="00C35D48" w:rsidP="00612E38">
            <w:pPr>
              <w:jc w:val="center"/>
              <w:rPr>
                <w:rStyle w:val="Hyperlink"/>
                <w:rFonts w:ascii="Cambria Math" w:hAnsi="Cambria Math" w:cs="Cambria Math"/>
                <w:b/>
                <w:sz w:val="24"/>
                <w:szCs w:val="24"/>
              </w:rPr>
            </w:pPr>
          </w:p>
          <w:p w14:paraId="030A065B" w14:textId="7ED73C6C" w:rsidR="00C35D48" w:rsidRPr="00E809B8" w:rsidRDefault="00C35D48" w:rsidP="00612E38">
            <w:pPr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14:paraId="5E821CFA" w14:textId="77777777" w:rsidR="00C35D48" w:rsidRDefault="00C35D48" w:rsidP="00B60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F8A4331" w14:textId="77777777" w:rsidR="00C35D48" w:rsidRDefault="00C35D48" w:rsidP="00B60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3BE2D" w14:textId="30030958" w:rsidR="00C35D48" w:rsidRPr="00612E38" w:rsidRDefault="00C35D48" w:rsidP="00B60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38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1984" w:type="dxa"/>
          </w:tcPr>
          <w:p w14:paraId="11719B6C" w14:textId="7B2A795C" w:rsidR="00C35D48" w:rsidRDefault="00C35D48" w:rsidP="00C3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47">
              <w:rPr>
                <w:rFonts w:ascii="Times New Roman" w:hAnsi="Times New Roman" w:cs="Times New Roman"/>
                <w:b/>
                <w:sz w:val="24"/>
                <w:szCs w:val="24"/>
              </w:rPr>
              <w:t>3 месеца</w:t>
            </w:r>
          </w:p>
          <w:p w14:paraId="78579C4F" w14:textId="77777777" w:rsidR="00C35D48" w:rsidRDefault="00C35D48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873C6" w14:textId="77777777" w:rsidR="00C35D48" w:rsidRDefault="00C35D48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843FE" w14:textId="77777777" w:rsidR="00C35D48" w:rsidRDefault="00C35D48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EFAF78" w14:textId="77777777" w:rsidR="00C35D48" w:rsidRDefault="00C35D48" w:rsidP="00D07543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42953292" w14:textId="77777777" w:rsidR="00C35D48" w:rsidRDefault="00C35D48" w:rsidP="00D07543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5E8EC4C1" w14:textId="77777777" w:rsidR="00C35D48" w:rsidRDefault="00C35D48" w:rsidP="00D07543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22AAD762" w14:textId="77777777" w:rsidR="00C35D48" w:rsidRDefault="00C35D48" w:rsidP="00D07543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2E536A43" w14:textId="77777777" w:rsidR="00C35D48" w:rsidRDefault="00C35D48" w:rsidP="00D07543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6C3FE030" w14:textId="77777777" w:rsidR="00C35D48" w:rsidRDefault="00C35D48" w:rsidP="00C35D48">
            <w:pPr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4C23822A" w14:textId="74E0B9AC" w:rsidR="00C35D48" w:rsidRPr="00771047" w:rsidRDefault="00C35D48" w:rsidP="00C35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38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1418" w:type="dxa"/>
          </w:tcPr>
          <w:p w14:paraId="0C52EF88" w14:textId="6364389D" w:rsidR="00C35D48" w:rsidRDefault="00C35D48" w:rsidP="00C3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47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на всички изброени констатации към отделните контролни дейности по-долу</w:t>
            </w:r>
          </w:p>
          <w:p w14:paraId="0945597B" w14:textId="0298FB2A" w:rsidR="00C35D48" w:rsidRPr="00771047" w:rsidRDefault="00C35D48" w:rsidP="00D0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38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2835" w:type="dxa"/>
          </w:tcPr>
          <w:p w14:paraId="4DCB2748" w14:textId="6D79F1DA" w:rsidR="00C35D48" w:rsidRDefault="00C35D48" w:rsidP="00C3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Всички изброени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7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долу</w:t>
            </w:r>
          </w:p>
          <w:p w14:paraId="0B0B8D38" w14:textId="77777777" w:rsidR="00C35D48" w:rsidRDefault="00C35D48" w:rsidP="003E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6F78F" w14:textId="77777777" w:rsidR="00C35D48" w:rsidRDefault="00C35D48" w:rsidP="003E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DC833" w14:textId="77777777" w:rsidR="00C35D48" w:rsidRDefault="00C35D48" w:rsidP="003E1765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53229CFD" w14:textId="77777777" w:rsidR="00C35D48" w:rsidRDefault="00C35D48" w:rsidP="003E1765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0FA3DD94" w14:textId="77777777" w:rsidR="00C35D48" w:rsidRDefault="00C35D48" w:rsidP="003E1765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181E323A" w14:textId="77777777" w:rsidR="00C35D48" w:rsidRDefault="00C35D48" w:rsidP="003E1765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2230D3A6" w14:textId="77777777" w:rsidR="00C35D48" w:rsidRDefault="00C35D48" w:rsidP="003E1765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3DD3BA30" w14:textId="77777777" w:rsidR="00C35D48" w:rsidRDefault="00C35D48" w:rsidP="003E1765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44867D74" w14:textId="22C36A5A" w:rsidR="00C35D48" w:rsidRPr="00771047" w:rsidRDefault="00C35D48" w:rsidP="003E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38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</w:tr>
      <w:tr w:rsidR="00C35D48" w14:paraId="66907C31" w14:textId="77777777" w:rsidTr="00771047">
        <w:tc>
          <w:tcPr>
            <w:tcW w:w="851" w:type="dxa"/>
            <w:vMerge/>
          </w:tcPr>
          <w:p w14:paraId="6C1385A7" w14:textId="5D0C7B03" w:rsidR="00C35D48" w:rsidRPr="00CC1D4F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3FB3DF2" w14:textId="7673FF8B" w:rsidR="00C35D48" w:rsidRPr="008D49EE" w:rsidRDefault="00C35D48" w:rsidP="0020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F6538B" w14:textId="280833AD" w:rsidR="00C35D48" w:rsidRDefault="00C35D48" w:rsidP="003E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4482" w14:textId="5EA3125E" w:rsidR="00C35D48" w:rsidRPr="001612AA" w:rsidRDefault="00C35D48" w:rsidP="0034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Провеждане на наблюдение върху дейността на служителите</w:t>
            </w:r>
            <w:r w:rsidR="00D069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изпълнение на разработената от ръководителя на социалната услуга система за управление на служителите, ресурсите и качеството.</w:t>
            </w:r>
          </w:p>
        </w:tc>
        <w:tc>
          <w:tcPr>
            <w:tcW w:w="1984" w:type="dxa"/>
          </w:tcPr>
          <w:p w14:paraId="2EC4FBE1" w14:textId="77777777" w:rsidR="00C35D48" w:rsidRDefault="00C35D48" w:rsidP="0034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1895" w14:textId="77777777" w:rsidR="00C35D48" w:rsidRDefault="00C35D48" w:rsidP="0034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77278" w14:textId="7DB3D74D" w:rsidR="00C35D48" w:rsidRDefault="00C35D48" w:rsidP="0009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4EFAB" w14:textId="673F82F3" w:rsidR="00C35D48" w:rsidRPr="003476B0" w:rsidRDefault="00C35D48" w:rsidP="0034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6B0">
              <w:rPr>
                <w:rFonts w:ascii="Times New Roman" w:hAnsi="Times New Roman" w:cs="Times New Roman"/>
                <w:sz w:val="24"/>
                <w:szCs w:val="24"/>
              </w:rPr>
              <w:t xml:space="preserve">Веднъж в рамките на </w:t>
            </w:r>
            <w:r w:rsidRPr="00347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 за изпълнение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проверката</w:t>
            </w:r>
          </w:p>
        </w:tc>
        <w:tc>
          <w:tcPr>
            <w:tcW w:w="1418" w:type="dxa"/>
          </w:tcPr>
          <w:p w14:paraId="4236D06E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526E9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E5E4E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941A8" w14:textId="67B8AB83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B2EB0" w14:textId="1A459D30" w:rsidR="00C35D48" w:rsidRDefault="00C35D48" w:rsidP="003E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02E79A7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67B">
              <w:rPr>
                <w:rFonts w:ascii="Times New Roman" w:hAnsi="Times New Roman" w:cs="Times New Roman"/>
                <w:sz w:val="24"/>
                <w:szCs w:val="24"/>
              </w:rPr>
              <w:t xml:space="preserve">Служителите са запознати и прилагат правилно разработените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социалната услуга </w:t>
            </w:r>
            <w:r w:rsidRPr="0005767B">
              <w:rPr>
                <w:rFonts w:ascii="Times New Roman" w:hAnsi="Times New Roman" w:cs="Times New Roman"/>
                <w:sz w:val="24"/>
                <w:szCs w:val="24"/>
              </w:rPr>
              <w:t xml:space="preserve">писмени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процедури, правила </w:t>
            </w:r>
            <w:r w:rsidRPr="0005767B">
              <w:rPr>
                <w:rFonts w:ascii="Times New Roman" w:hAnsi="Times New Roman" w:cs="Times New Roman"/>
                <w:sz w:val="24"/>
                <w:szCs w:val="24"/>
              </w:rPr>
              <w:t>правилници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Програма за развитие на качеството в социалната услуга.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4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Всички служители са запознати със съдържанието на обобщената информация за постигнатите резултати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социалната услуга през предходната година</w:t>
            </w:r>
            <w:r w:rsidRPr="004D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вземат под внимание всички обстоятелства от значение за подобряване на ежедневната им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2AFF4A" w14:textId="5F404F2C" w:rsidR="00C35D48" w:rsidRPr="0005767B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удостоверителни документи относно запознаван</w:t>
            </w:r>
            <w:r w:rsidR="00C70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 служителите със съответните дейности</w:t>
            </w:r>
            <w:r w:rsidR="00085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5D48" w14:paraId="4DA848BA" w14:textId="77777777" w:rsidTr="00771047">
        <w:tc>
          <w:tcPr>
            <w:tcW w:w="851" w:type="dxa"/>
            <w:vMerge/>
          </w:tcPr>
          <w:p w14:paraId="4FF95A7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C113C76" w14:textId="620636C6" w:rsidR="00C35D48" w:rsidRPr="00E96514" w:rsidRDefault="00C35D48" w:rsidP="0020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49468C" w14:textId="071DAE83" w:rsidR="00C35D48" w:rsidRPr="00294C00" w:rsidRDefault="00C35D48" w:rsidP="0050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Провеждане на наблюдение за наличие на съответствие на реално извършваните от служителите дейности с определените им задължения по длъжностна характеристика.</w:t>
            </w:r>
          </w:p>
        </w:tc>
        <w:tc>
          <w:tcPr>
            <w:tcW w:w="1984" w:type="dxa"/>
          </w:tcPr>
          <w:p w14:paraId="4E166B0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2CC8A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4BBC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42DDF" w14:textId="68F6C88E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B0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проверката</w:t>
            </w:r>
          </w:p>
        </w:tc>
        <w:tc>
          <w:tcPr>
            <w:tcW w:w="1418" w:type="dxa"/>
          </w:tcPr>
          <w:p w14:paraId="1222CA06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3BEC7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80B1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5CFE3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48056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082A8" w14:textId="30CA842B" w:rsidR="00C35D48" w:rsidRDefault="00C35D48" w:rsidP="003E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5BA114D0" w14:textId="0F1AFF6B" w:rsidR="00C35D48" w:rsidRPr="00771FC7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C7">
              <w:rPr>
                <w:rFonts w:ascii="Times New Roman" w:hAnsi="Times New Roman" w:cs="Times New Roman"/>
                <w:sz w:val="24"/>
                <w:szCs w:val="24"/>
              </w:rPr>
              <w:t>Служителите в социалната услуга са запознати със задълженията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длъжностна характеристика</w:t>
            </w:r>
            <w:r w:rsidRPr="00771FC7">
              <w:rPr>
                <w:rFonts w:ascii="Times New Roman" w:hAnsi="Times New Roman" w:cs="Times New Roman"/>
                <w:sz w:val="24"/>
                <w:szCs w:val="24"/>
              </w:rPr>
              <w:t xml:space="preserve"> и  изготвят ежемесечни писмени отчети за извършените от тях дейности.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удостоверителни документи и отчети.</w:t>
            </w:r>
          </w:p>
        </w:tc>
      </w:tr>
      <w:tr w:rsidR="00C35D48" w14:paraId="39A437C0" w14:textId="77777777" w:rsidTr="00771047">
        <w:trPr>
          <w:trHeight w:val="2951"/>
        </w:trPr>
        <w:tc>
          <w:tcPr>
            <w:tcW w:w="851" w:type="dxa"/>
            <w:vMerge/>
          </w:tcPr>
          <w:p w14:paraId="4BFAE741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38680BA" w14:textId="627C7A71" w:rsidR="00C35D48" w:rsidRPr="00E96514" w:rsidRDefault="00C35D48" w:rsidP="0020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0550CA" w14:textId="05C458FF" w:rsidR="00C35D48" w:rsidRPr="00067C74" w:rsidRDefault="00C35D48" w:rsidP="0050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Verdana" w:hAnsi="Verdana"/>
                <w:color w:val="000000"/>
                <w:shd w:val="clear" w:color="auto" w:fill="FEFEFE"/>
              </w:rPr>
              <w:t xml:space="preserve"> </w:t>
            </w:r>
            <w:r w:rsidRPr="00502C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Регулярно проследяване на изпълнението на служебните задължения и спазването на трудовата дисциплина от служителите, осъществяващи дейности по предоставяне на социални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.</w:t>
            </w:r>
          </w:p>
        </w:tc>
        <w:tc>
          <w:tcPr>
            <w:tcW w:w="1984" w:type="dxa"/>
          </w:tcPr>
          <w:p w14:paraId="14F0D4DC" w14:textId="77777777" w:rsidR="00C35D48" w:rsidRDefault="00C35D48" w:rsidP="0050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B0C1A" w14:textId="77777777" w:rsidR="00C35D48" w:rsidRDefault="00C35D48" w:rsidP="0050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B8D0D" w14:textId="77777777" w:rsidR="00C35D48" w:rsidRDefault="00C35D48" w:rsidP="0050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D296" w14:textId="77777777" w:rsidR="00C35D48" w:rsidRDefault="00C35D48" w:rsidP="0050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91A8C" w14:textId="1D6C95BF" w:rsidR="00C35D48" w:rsidRPr="00502C2D" w:rsidRDefault="00C35D48" w:rsidP="00502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рамките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установеното </w:t>
            </w:r>
            <w:r w:rsidRPr="00502C2D">
              <w:rPr>
                <w:rFonts w:ascii="Times New Roman" w:hAnsi="Times New Roman" w:cs="Times New Roman"/>
                <w:sz w:val="24"/>
                <w:szCs w:val="24"/>
              </w:rPr>
              <w:t>работното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периода на изпълнение на проверката</w:t>
            </w:r>
          </w:p>
        </w:tc>
        <w:tc>
          <w:tcPr>
            <w:tcW w:w="1418" w:type="dxa"/>
          </w:tcPr>
          <w:p w14:paraId="19122D93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53D701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0B6CA7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54414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EAAA9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2357E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C1312" w14:textId="2C569226" w:rsidR="00C35D48" w:rsidRDefault="00C35D48" w:rsidP="003E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4DF48BCE" w14:textId="6E7797A3" w:rsidR="00C35D48" w:rsidRPr="00C402CC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CC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ичие на</w:t>
            </w:r>
            <w:r w:rsidR="00C374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 графици, присъствени форми, болнични листове, молби за платен годишен отпуск, Заповеди за получаване на разрешение за ползване на платен годишен отпуск, Заповеди за налагане на дисциплинарни наказания.</w:t>
            </w:r>
          </w:p>
        </w:tc>
      </w:tr>
      <w:tr w:rsidR="00C35D48" w14:paraId="25687D43" w14:textId="77777777" w:rsidTr="00771047">
        <w:tc>
          <w:tcPr>
            <w:tcW w:w="851" w:type="dxa"/>
            <w:vMerge/>
          </w:tcPr>
          <w:p w14:paraId="6BFB9963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E386699" w14:textId="2113E7C7" w:rsidR="00C35D48" w:rsidRPr="002073B5" w:rsidRDefault="00C35D48" w:rsidP="0020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C4CA55" w14:textId="50EB83F1" w:rsidR="00C35D48" w:rsidRPr="00D21663" w:rsidRDefault="00C35D48" w:rsidP="00D2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63">
              <w:rPr>
                <w:rFonts w:ascii="Times New Roman" w:hAnsi="Times New Roman" w:cs="Times New Roman"/>
                <w:sz w:val="24"/>
                <w:szCs w:val="24"/>
              </w:rPr>
              <w:t>Наблюдение за внедряване на добри практики за работа с потребители с трайни увреждания</w:t>
            </w:r>
          </w:p>
        </w:tc>
        <w:tc>
          <w:tcPr>
            <w:tcW w:w="1984" w:type="dxa"/>
          </w:tcPr>
          <w:p w14:paraId="56329322" w14:textId="77777777" w:rsidR="00C35D48" w:rsidRDefault="00C35D48" w:rsidP="003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2F50C" w14:textId="65CC5A8F" w:rsidR="00C35D48" w:rsidRDefault="00C35D48" w:rsidP="003E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B0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проверката</w:t>
            </w:r>
          </w:p>
        </w:tc>
        <w:tc>
          <w:tcPr>
            <w:tcW w:w="1418" w:type="dxa"/>
          </w:tcPr>
          <w:p w14:paraId="4DA188E0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A734B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578F2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FA2DA" w14:textId="41E058C2" w:rsidR="00C35D48" w:rsidRDefault="00C35D48" w:rsidP="003E1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04A768B4" w14:textId="672BAFAB" w:rsidR="00C35D48" w:rsidRPr="008C7E46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4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установени методи за работа в услугата, </w:t>
            </w:r>
            <w:r w:rsidRPr="008C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съобразени с проучени добри практики и подходи за работа с потребители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трайни увреждания.</w:t>
            </w:r>
          </w:p>
        </w:tc>
      </w:tr>
      <w:tr w:rsidR="00C35D48" w14:paraId="7B73ACBE" w14:textId="77777777" w:rsidTr="00771047">
        <w:trPr>
          <w:trHeight w:val="4091"/>
        </w:trPr>
        <w:tc>
          <w:tcPr>
            <w:tcW w:w="851" w:type="dxa"/>
            <w:vMerge/>
          </w:tcPr>
          <w:p w14:paraId="349A2BD6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99088EF" w14:textId="4ED62C99" w:rsidR="00C35D48" w:rsidRPr="002073B5" w:rsidRDefault="00C35D48" w:rsidP="0020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A02F7D" w14:textId="77777777" w:rsidR="00C35D48" w:rsidRDefault="00C35D48" w:rsidP="00125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3C18DD" w14:textId="77777777" w:rsidR="00C35D48" w:rsidRDefault="00C35D48" w:rsidP="00125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E20AA5" w14:textId="7586183C" w:rsidR="00C35D48" w:rsidRPr="00125EBB" w:rsidRDefault="00C35D48" w:rsidP="0012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125EBB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</w:t>
            </w:r>
            <w:r w:rsidR="001F3239">
              <w:rPr>
                <w:rFonts w:ascii="Times New Roman" w:hAnsi="Times New Roman" w:cs="Times New Roman"/>
                <w:sz w:val="24"/>
                <w:szCs w:val="24"/>
              </w:rPr>
              <w:t xml:space="preserve"> разписан в СУ дневен режим, кой</w:t>
            </w:r>
            <w:r w:rsidRPr="00125EBB">
              <w:rPr>
                <w:rFonts w:ascii="Times New Roman" w:hAnsi="Times New Roman" w:cs="Times New Roman"/>
                <w:sz w:val="24"/>
                <w:szCs w:val="24"/>
              </w:rPr>
              <w:t>то да е съобразен с индивидуалните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</w:t>
            </w:r>
            <w:r w:rsidRPr="00125EBB">
              <w:rPr>
                <w:rFonts w:ascii="Times New Roman" w:hAnsi="Times New Roman" w:cs="Times New Roman"/>
                <w:sz w:val="24"/>
                <w:szCs w:val="24"/>
              </w:rPr>
              <w:t xml:space="preserve"> ангажименти и желания на потребителите</w:t>
            </w:r>
          </w:p>
        </w:tc>
        <w:tc>
          <w:tcPr>
            <w:tcW w:w="1984" w:type="dxa"/>
          </w:tcPr>
          <w:p w14:paraId="3846CAA4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BEBF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F4344" w14:textId="0ED8C574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2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рамките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установеното </w:t>
            </w:r>
            <w:r w:rsidRPr="00502C2D">
              <w:rPr>
                <w:rFonts w:ascii="Times New Roman" w:hAnsi="Times New Roman" w:cs="Times New Roman"/>
                <w:sz w:val="24"/>
                <w:szCs w:val="24"/>
              </w:rPr>
              <w:t>работното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периода на изпълнение на проверката.</w:t>
            </w:r>
          </w:p>
        </w:tc>
        <w:tc>
          <w:tcPr>
            <w:tcW w:w="1418" w:type="dxa"/>
          </w:tcPr>
          <w:p w14:paraId="56BC158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44A15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7CD93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FDB96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577CA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84740D" w14:textId="6FB94830" w:rsidR="00C35D48" w:rsidRDefault="00C35D48" w:rsidP="00EE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450035B9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CC81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4E360" w14:textId="3419CDFA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2B">
              <w:rPr>
                <w:rFonts w:ascii="Times New Roman" w:hAnsi="Times New Roman" w:cs="Times New Roman"/>
                <w:sz w:val="24"/>
                <w:szCs w:val="24"/>
              </w:rPr>
              <w:t>Наличие на разписан дневен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СУ, който е съобразен с индивидуалните потребности и желания на потребителите.</w:t>
            </w:r>
          </w:p>
        </w:tc>
      </w:tr>
      <w:tr w:rsidR="00C35D48" w14:paraId="5D1D954A" w14:textId="77777777" w:rsidTr="00771047">
        <w:tc>
          <w:tcPr>
            <w:tcW w:w="851" w:type="dxa"/>
            <w:vMerge/>
          </w:tcPr>
          <w:p w14:paraId="1FB6F12F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84F4AC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0CDDFE" w14:textId="48364EC6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7331" w14:textId="43191256" w:rsidR="00C35D48" w:rsidRPr="00771047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2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активно участие на потребителите на социалната услуга в дейността на</w:t>
            </w:r>
            <w:r w:rsidR="004B32B6">
              <w:rPr>
                <w:rFonts w:ascii="Times New Roman" w:hAnsi="Times New Roman" w:cs="Times New Roman"/>
                <w:sz w:val="24"/>
                <w:szCs w:val="24"/>
              </w:rPr>
              <w:t xml:space="preserve"> създаден в </w:t>
            </w:r>
            <w:r w:rsidR="004B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социалната услуга Съвет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потребителите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14:paraId="3A843732" w14:textId="14F0C785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0D4AC" w14:textId="739104C3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B0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проверката.</w:t>
            </w:r>
          </w:p>
        </w:tc>
        <w:tc>
          <w:tcPr>
            <w:tcW w:w="1418" w:type="dxa"/>
          </w:tcPr>
          <w:p w14:paraId="01181F59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74223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31936" w14:textId="77777777" w:rsidR="00C35D48" w:rsidRDefault="00C35D48" w:rsidP="00E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81D93" w14:textId="77777777" w:rsidR="00C35D48" w:rsidRDefault="00C35D48" w:rsidP="00E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490B0" w14:textId="77777777" w:rsidR="00C35D48" w:rsidRDefault="00C35D48" w:rsidP="00E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AD1AF" w14:textId="77777777" w:rsidR="00C35D48" w:rsidRDefault="00C35D48" w:rsidP="00E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FBBB53" w14:textId="3B9F9744" w:rsidR="00C35D48" w:rsidRDefault="00C35D48" w:rsidP="00E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0792861C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1047">
              <w:rPr>
                <w:rFonts w:ascii="Times New Roman" w:hAnsi="Times New Roman" w:cs="Times New Roman"/>
                <w:sz w:val="24"/>
                <w:szCs w:val="24"/>
              </w:rPr>
              <w:t>Наличие на създаден Съвет на потребителите в социалната услуга</w:t>
            </w:r>
            <w:r w:rsidRPr="00771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71047">
              <w:rPr>
                <w:rFonts w:ascii="Times New Roman" w:hAnsi="Times New Roman" w:cs="Times New Roman"/>
                <w:sz w:val="24"/>
                <w:szCs w:val="24"/>
              </w:rPr>
              <w:t>Протоколи от заседания на Съвета на потребителите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Наличие на реално участие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потребителите </w:t>
            </w:r>
            <w:r w:rsidRPr="00771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във вземане на решения по отношение на правилата на живот в резидентната услуга, в т.ч. организация на жилищното пространство; поддържане на хигиената; приготвяне на храна; посещение на външни лица; временно отсъствие от услугата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E4E4E45" w14:textId="07093713" w:rsidR="00C35D48" w:rsidRPr="00771047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5D48" w14:paraId="01BF87AD" w14:textId="77777777" w:rsidTr="00771047">
        <w:tc>
          <w:tcPr>
            <w:tcW w:w="851" w:type="dxa"/>
            <w:vMerge/>
          </w:tcPr>
          <w:p w14:paraId="52F52B1F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2842C0A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9A4510" w14:textId="45320006" w:rsidR="00C35D48" w:rsidRPr="001612AA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5318">
              <w:rPr>
                <w:rFonts w:ascii="Times New Roman" w:hAnsi="Times New Roman" w:cs="Times New Roman"/>
                <w:sz w:val="24"/>
                <w:szCs w:val="24"/>
              </w:rPr>
              <w:t>истемна обратна връзка от лицата, ползващи услугата, и от членове на техните семейства чрез допитване с цел събиране на информация относно тяхната оценка на качеството на предоставяната социална услуга и резултата от ползването на услугата</w:t>
            </w:r>
          </w:p>
        </w:tc>
        <w:tc>
          <w:tcPr>
            <w:tcW w:w="1984" w:type="dxa"/>
          </w:tcPr>
          <w:p w14:paraId="56E18AE0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0D6BC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5E3F0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0B6A1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850F4" w14:textId="03667630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B0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проверката</w:t>
            </w:r>
          </w:p>
        </w:tc>
        <w:tc>
          <w:tcPr>
            <w:tcW w:w="1418" w:type="dxa"/>
          </w:tcPr>
          <w:p w14:paraId="1270E488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00A82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4FEF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3FF7C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E3D3F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8B873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667D3" w14:textId="0341D8B7" w:rsidR="00C35D48" w:rsidRDefault="00C35D48" w:rsidP="00CC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0769D290" w14:textId="3672FD7D" w:rsidR="00C35D48" w:rsidRPr="00BB5F51" w:rsidRDefault="002414BA" w:rsidP="00BB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Получаване на </w:t>
            </w:r>
            <w:r w:rsidR="00C35D48" w:rsidRPr="00BB5F51">
              <w:rPr>
                <w:rFonts w:ascii="Times New Roman" w:hAnsi="Times New Roman" w:cs="Times New Roman"/>
                <w:sz w:val="24"/>
                <w:szCs w:val="24"/>
              </w:rPr>
              <w:t>положителна оценка от страна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повече от половината от</w:t>
            </w:r>
            <w:r w:rsidR="00C35D48" w:rsidRPr="00BB5F51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потребителите за</w:t>
            </w:r>
            <w:r w:rsidR="00C35D4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качеството на</w:t>
            </w:r>
            <w:r w:rsidR="00C35D48" w:rsidRPr="00BB5F51">
              <w:rPr>
                <w:rFonts w:ascii="Times New Roman" w:hAnsi="Times New Roman" w:cs="Times New Roman"/>
                <w:sz w:val="24"/>
                <w:szCs w:val="24"/>
              </w:rPr>
              <w:t xml:space="preserve"> дейностите извършвани в услугата. Попълване на анкетни карти по образец от потребителит</w:t>
            </w:r>
            <w:r w:rsidR="00F95626">
              <w:rPr>
                <w:rFonts w:ascii="Times New Roman" w:hAnsi="Times New Roman" w:cs="Times New Roman"/>
                <w:sz w:val="24"/>
                <w:szCs w:val="24"/>
              </w:rPr>
              <w:t>е в социалната услуга. Наличие</w:t>
            </w:r>
            <w:r w:rsidR="00C35D48" w:rsidRPr="00BB5F51">
              <w:rPr>
                <w:rFonts w:ascii="Times New Roman" w:hAnsi="Times New Roman" w:cs="Times New Roman"/>
                <w:sz w:val="24"/>
                <w:szCs w:val="24"/>
              </w:rPr>
              <w:t xml:space="preserve"> на обобщена информация от проведеното анкетно проучване</w:t>
            </w:r>
            <w:r w:rsidR="00C35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5D48" w:rsidRPr="00BB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DA5">
              <w:rPr>
                <w:rFonts w:ascii="Times New Roman" w:hAnsi="Times New Roman" w:cs="Times New Roman"/>
                <w:sz w:val="24"/>
                <w:szCs w:val="24"/>
              </w:rPr>
              <w:t>Наличие на  разработени образци на анкетни карти.</w:t>
            </w:r>
          </w:p>
        </w:tc>
      </w:tr>
      <w:tr w:rsidR="00C35D48" w14:paraId="2788F888" w14:textId="77777777" w:rsidTr="00771047">
        <w:tc>
          <w:tcPr>
            <w:tcW w:w="851" w:type="dxa"/>
            <w:vMerge/>
          </w:tcPr>
          <w:p w14:paraId="2BC4B584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4744F3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10B02C" w14:textId="4FAE00DD" w:rsidR="00C35D48" w:rsidRPr="001612AA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D40D77">
              <w:rPr>
                <w:rFonts w:ascii="Verdana" w:hAnsi="Verdana"/>
                <w:color w:val="000000"/>
                <w:shd w:val="clear" w:color="auto" w:fill="FEFEF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0D77">
              <w:rPr>
                <w:rFonts w:ascii="Times New Roman" w:hAnsi="Times New Roman" w:cs="Times New Roman"/>
                <w:sz w:val="24"/>
                <w:szCs w:val="24"/>
              </w:rPr>
              <w:t>опитван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до лицата, когато прекратяват </w:t>
            </w:r>
            <w:r w:rsidRPr="00D40D77">
              <w:rPr>
                <w:rFonts w:ascii="Times New Roman" w:hAnsi="Times New Roman" w:cs="Times New Roman"/>
                <w:sz w:val="24"/>
                <w:szCs w:val="24"/>
              </w:rPr>
              <w:t xml:space="preserve">ползването на услугата, и до техните семейства с цел събиране на информация относно тяхната оценка за качеството на </w:t>
            </w:r>
            <w:r w:rsidRPr="00D4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социалната услуга, която са ползвали</w:t>
            </w:r>
          </w:p>
        </w:tc>
        <w:tc>
          <w:tcPr>
            <w:tcW w:w="1984" w:type="dxa"/>
          </w:tcPr>
          <w:p w14:paraId="4F6ACC22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DE96F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46425" w14:textId="4F26086C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663">
              <w:rPr>
                <w:rFonts w:ascii="Times New Roman" w:hAnsi="Times New Roman" w:cs="Times New Roman"/>
                <w:sz w:val="24"/>
                <w:szCs w:val="24"/>
              </w:rPr>
              <w:t>За всяко лице което прекратява ползването на услугата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76B0">
              <w:rPr>
                <w:rFonts w:ascii="Times New Roman" w:hAnsi="Times New Roman" w:cs="Times New Roman"/>
                <w:sz w:val="24"/>
                <w:szCs w:val="24"/>
              </w:rPr>
              <w:t>в рамките на периода за изпълнение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проверката.</w:t>
            </w:r>
          </w:p>
          <w:p w14:paraId="34438018" w14:textId="0B5ABC6D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ED2BAF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7426E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0F181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BE24DB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5E75F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5F927" w14:textId="7217436C" w:rsidR="00C35D48" w:rsidRDefault="00C35D48" w:rsidP="00347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835" w:type="dxa"/>
          </w:tcPr>
          <w:p w14:paraId="40841E3E" w14:textId="18B0D136" w:rsidR="00C35D48" w:rsidRDefault="00BF0DA5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Получаване на </w:t>
            </w:r>
            <w:r w:rsidR="00C35D48" w:rsidRPr="00BB5F51">
              <w:rPr>
                <w:rFonts w:ascii="Times New Roman" w:hAnsi="Times New Roman" w:cs="Times New Roman"/>
                <w:sz w:val="24"/>
                <w:szCs w:val="24"/>
              </w:rPr>
              <w:t>положителна оценка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повече от половината от</w:t>
            </w:r>
            <w:r w:rsidR="00C35D48">
              <w:rPr>
                <w:rFonts w:ascii="Times New Roman" w:hAnsi="Times New Roman" w:cs="Times New Roman"/>
                <w:sz w:val="24"/>
                <w:szCs w:val="24"/>
              </w:rPr>
              <w:t xml:space="preserve"> лицата, които прекратяват ползването на услугата, и от</w:t>
            </w:r>
            <w:r w:rsidR="00C35D48" w:rsidRPr="00D40D77">
              <w:rPr>
                <w:rFonts w:ascii="Times New Roman" w:hAnsi="Times New Roman" w:cs="Times New Roman"/>
                <w:sz w:val="24"/>
                <w:szCs w:val="24"/>
              </w:rPr>
              <w:t xml:space="preserve"> техните семейства</w:t>
            </w:r>
            <w:r w:rsidR="00C35D48">
              <w:rPr>
                <w:rFonts w:ascii="Times New Roman" w:hAnsi="Times New Roman" w:cs="Times New Roman"/>
                <w:sz w:val="24"/>
                <w:szCs w:val="24"/>
              </w:rPr>
              <w:t xml:space="preserve">, за </w:t>
            </w:r>
            <w:r w:rsidR="00C35D48" w:rsidRPr="00D40D77">
              <w:rPr>
                <w:rFonts w:ascii="Times New Roman" w:hAnsi="Times New Roman" w:cs="Times New Roman"/>
                <w:sz w:val="24"/>
                <w:szCs w:val="24"/>
              </w:rPr>
              <w:t>качеството на</w:t>
            </w:r>
            <w:r w:rsidR="00C35D48">
              <w:rPr>
                <w:rFonts w:ascii="Times New Roman" w:hAnsi="Times New Roman" w:cs="Times New Roman"/>
                <w:sz w:val="24"/>
                <w:szCs w:val="24"/>
              </w:rPr>
              <w:t xml:space="preserve"> ползваната социална</w:t>
            </w:r>
            <w:r w:rsidR="00C35D48" w:rsidRPr="00D40D77"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  <w:r w:rsidR="00C35D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5D48" w:rsidRPr="00BB5F51">
              <w:rPr>
                <w:rFonts w:ascii="Times New Roman" w:hAnsi="Times New Roman" w:cs="Times New Roman"/>
                <w:sz w:val="24"/>
                <w:szCs w:val="24"/>
              </w:rPr>
              <w:t xml:space="preserve">Изготвяне на обобщена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проведено допитване.</w:t>
            </w:r>
          </w:p>
        </w:tc>
      </w:tr>
      <w:tr w:rsidR="00C35D48" w14:paraId="2F073299" w14:textId="77777777" w:rsidTr="00771047">
        <w:tc>
          <w:tcPr>
            <w:tcW w:w="851" w:type="dxa"/>
            <w:vMerge/>
          </w:tcPr>
          <w:p w14:paraId="4CB3423C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400E6EB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A7872A" w14:textId="2CD1277B" w:rsidR="00C35D48" w:rsidRPr="00183096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9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осигуряване </w:t>
            </w:r>
            <w:r w:rsidRPr="0071036F">
              <w:rPr>
                <w:rFonts w:ascii="Times New Roman" w:hAnsi="Times New Roman" w:cs="Times New Roman"/>
                <w:sz w:val="24"/>
                <w:szCs w:val="24"/>
              </w:rPr>
              <w:t xml:space="preserve">на потребителите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1036F">
              <w:rPr>
                <w:rFonts w:ascii="Times New Roman" w:hAnsi="Times New Roman" w:cs="Times New Roman"/>
                <w:sz w:val="24"/>
                <w:szCs w:val="24"/>
              </w:rPr>
              <w:t>среда на живот, близка до домашната, в която се зачита правото им на лично пространство и уединение в условията на сигурност и зачитане на достойнството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34105B0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DC36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C069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11F54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8F5CE" w14:textId="5CC678B2" w:rsidR="00C35D48" w:rsidRPr="00150E0D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D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</w:t>
            </w:r>
          </w:p>
        </w:tc>
        <w:tc>
          <w:tcPr>
            <w:tcW w:w="1418" w:type="dxa"/>
          </w:tcPr>
          <w:p w14:paraId="3F6DEEEB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496F3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4D90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A5F8E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78BFF" w14:textId="0F73E5F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AA55E" w14:textId="1F6C0E78" w:rsidR="00C35D48" w:rsidRDefault="00C35D48" w:rsidP="00150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276F5C23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0B">
              <w:rPr>
                <w:rFonts w:ascii="Times New Roman" w:hAnsi="Times New Roman" w:cs="Times New Roman"/>
                <w:sz w:val="24"/>
                <w:szCs w:val="24"/>
              </w:rPr>
              <w:t>Всички потребители разполагат с лични вещи, облекло и обувки, които съхраняват в определен за тях гардероб/шкаф, до който имат непрекъснат достъп.</w:t>
            </w:r>
          </w:p>
          <w:p w14:paraId="71A70211" w14:textId="5A3226F9" w:rsidR="00C35D48" w:rsidRPr="0021560B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F02">
              <w:rPr>
                <w:rFonts w:ascii="Times New Roman" w:hAnsi="Times New Roman" w:cs="Times New Roman"/>
                <w:sz w:val="24"/>
                <w:szCs w:val="24"/>
              </w:rPr>
              <w:t>За всеки потребител са осигурени условия за уединение (за къпане, обличане, личен тоалет, конфиденциален разговор и др.) при гарантиране на защита от посегателство над потребителите.</w:t>
            </w:r>
          </w:p>
        </w:tc>
      </w:tr>
      <w:tr w:rsidR="00C35D48" w14:paraId="5A3A6278" w14:textId="77777777" w:rsidTr="00771047">
        <w:tc>
          <w:tcPr>
            <w:tcW w:w="851" w:type="dxa"/>
            <w:vMerge/>
          </w:tcPr>
          <w:p w14:paraId="7C26DFA4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A5E8744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8FFAB3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70C06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9F7C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5EB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8431A" w14:textId="4D12346F" w:rsidR="00C35D48" w:rsidRPr="00183096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Наблюдение за наличие на осигуряване на </w:t>
            </w:r>
            <w:r w:rsidRPr="006F17AE">
              <w:rPr>
                <w:rFonts w:ascii="Times New Roman" w:hAnsi="Times New Roman" w:cs="Times New Roman"/>
                <w:sz w:val="24"/>
                <w:szCs w:val="24"/>
              </w:rPr>
              <w:t>единен подход в работата с потребителите в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</w:tc>
        <w:tc>
          <w:tcPr>
            <w:tcW w:w="1984" w:type="dxa"/>
          </w:tcPr>
          <w:p w14:paraId="206BA7B2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2AAE3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E456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3A97A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2F89C" w14:textId="5ABC8E15" w:rsidR="00C35D48" w:rsidRPr="00150E0D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6D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</w:t>
            </w:r>
          </w:p>
        </w:tc>
        <w:tc>
          <w:tcPr>
            <w:tcW w:w="1418" w:type="dxa"/>
          </w:tcPr>
          <w:p w14:paraId="5DED692C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DF591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A3A1B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687F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E5BE8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22AB1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00F99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87368" w14:textId="4EE7A2F9" w:rsidR="00C35D48" w:rsidRDefault="00C35D48" w:rsidP="00A22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257024A4" w14:textId="69E49325" w:rsidR="00C35D48" w:rsidRPr="0021560B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7AE">
              <w:rPr>
                <w:rFonts w:ascii="Times New Roman" w:hAnsi="Times New Roman" w:cs="Times New Roman"/>
                <w:sz w:val="24"/>
                <w:szCs w:val="24"/>
              </w:rPr>
              <w:t>Всички служители имат споделено разбиране за индивидуалните нужди на всеки потребител, поставената цел в индивидуалния план и методите за постигането им.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6F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услугата има форми на съвместно обсъждане между служители и потребители (например общи събрания, специално време за среща на потребител с представител на ръководството и др.)</w:t>
            </w:r>
          </w:p>
        </w:tc>
      </w:tr>
      <w:tr w:rsidR="00C35D48" w14:paraId="5E287575" w14:textId="77777777" w:rsidTr="00771047">
        <w:tc>
          <w:tcPr>
            <w:tcW w:w="851" w:type="dxa"/>
            <w:vMerge/>
          </w:tcPr>
          <w:p w14:paraId="0EE2D6F2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F5CB64A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CA0D73" w14:textId="3ED72839" w:rsidR="00C35D48" w:rsidRPr="00183096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36C4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05E0F">
              <w:rPr>
                <w:rFonts w:ascii="Times New Roman" w:hAnsi="Times New Roman" w:cs="Times New Roman"/>
                <w:sz w:val="24"/>
                <w:szCs w:val="24"/>
              </w:rPr>
              <w:t>ровеждане на ежемесечни екипни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ещи на служителите на ръководителя на услугата</w:t>
            </w:r>
            <w:r w:rsidRPr="00705E0F">
              <w:rPr>
                <w:rFonts w:ascii="Times New Roman" w:hAnsi="Times New Roman" w:cs="Times New Roman"/>
                <w:sz w:val="24"/>
                <w:szCs w:val="24"/>
              </w:rPr>
              <w:t xml:space="preserve">, осъществяващи </w:t>
            </w:r>
            <w:r w:rsidRPr="00705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дейности по предоставяне на социални услуги, относно тяхната оценка на качеството на услугат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препоръки за подобряването </w:t>
            </w:r>
            <w:r w:rsidRPr="00146CF9">
              <w:rPr>
                <w:rFonts w:ascii="Times New Roman" w:hAnsi="Times New Roman" w:cs="Times New Roman"/>
                <w:sz w:val="24"/>
                <w:szCs w:val="24"/>
              </w:rPr>
              <w:t>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B5C34C4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Ежемесечно в</w:t>
            </w:r>
            <w:r w:rsidRPr="00EA736D">
              <w:rPr>
                <w:rFonts w:ascii="Times New Roman" w:hAnsi="Times New Roman" w:cs="Times New Roman"/>
                <w:sz w:val="24"/>
                <w:szCs w:val="24"/>
              </w:rPr>
              <w:t xml:space="preserve"> рамките на периода за изпълнение на проверката</w:t>
            </w:r>
          </w:p>
          <w:p w14:paraId="5A3AF8E3" w14:textId="77777777" w:rsidR="00636C46" w:rsidRDefault="00636C46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1671E" w14:textId="77777777" w:rsidR="00636C46" w:rsidRDefault="00636C46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2C313" w14:textId="3A63CCB7" w:rsidR="00636C46" w:rsidRPr="00150E0D" w:rsidRDefault="00636C46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6B603F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2D740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A8AD2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2514E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B66F5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2A8FD" w14:textId="0C05FFD2" w:rsidR="00C35D48" w:rsidRDefault="00C35D48" w:rsidP="005C6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835" w:type="dxa"/>
          </w:tcPr>
          <w:p w14:paraId="2609B9C5" w14:textId="5C935568" w:rsidR="00C35D48" w:rsidRPr="0021560B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BD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6BD9">
              <w:rPr>
                <w:rFonts w:ascii="Times New Roman" w:hAnsi="Times New Roman" w:cs="Times New Roman"/>
                <w:sz w:val="24"/>
                <w:szCs w:val="24"/>
              </w:rPr>
              <w:t>, удостоверяващ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провеждане на</w:t>
            </w:r>
            <w:r w:rsidRPr="005C6BD9">
              <w:rPr>
                <w:rFonts w:ascii="Times New Roman" w:hAnsi="Times New Roman" w:cs="Times New Roman"/>
                <w:sz w:val="24"/>
                <w:szCs w:val="24"/>
              </w:rPr>
              <w:t xml:space="preserve"> екипни срещи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(протоколи)</w:t>
            </w:r>
          </w:p>
        </w:tc>
      </w:tr>
      <w:tr w:rsidR="00C35D48" w14:paraId="62BFE713" w14:textId="77777777" w:rsidTr="00771047">
        <w:tc>
          <w:tcPr>
            <w:tcW w:w="851" w:type="dxa"/>
            <w:vMerge/>
          </w:tcPr>
          <w:p w14:paraId="00595FB2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FB8DD97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19F752" w14:textId="0116CB06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D53BD">
              <w:rPr>
                <w:rFonts w:ascii="Verdana" w:hAnsi="Verdana"/>
                <w:color w:val="000000"/>
                <w:shd w:val="clear" w:color="auto" w:fill="FEFEF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3BD">
              <w:rPr>
                <w:rFonts w:ascii="Times New Roman" w:hAnsi="Times New Roman" w:cs="Times New Roman"/>
                <w:sz w:val="24"/>
                <w:szCs w:val="24"/>
              </w:rPr>
              <w:t>ровеждане на ежемесечни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ещи на служителите от на социалната услуга с нейния ръководител.</w:t>
            </w:r>
          </w:p>
        </w:tc>
        <w:tc>
          <w:tcPr>
            <w:tcW w:w="1984" w:type="dxa"/>
          </w:tcPr>
          <w:p w14:paraId="6931EA9D" w14:textId="3E6BE85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09">
              <w:rPr>
                <w:rFonts w:ascii="Times New Roman" w:hAnsi="Times New Roman" w:cs="Times New Roman"/>
                <w:sz w:val="24"/>
                <w:szCs w:val="24"/>
              </w:rPr>
              <w:t>Ежемесечно в рамките на периода за изпълнение на проверката</w:t>
            </w:r>
          </w:p>
        </w:tc>
        <w:tc>
          <w:tcPr>
            <w:tcW w:w="1418" w:type="dxa"/>
          </w:tcPr>
          <w:p w14:paraId="47E371A2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D1AA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1C8B8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2838B" w14:textId="18DB58BE" w:rsidR="00C35D48" w:rsidRDefault="00C35D48" w:rsidP="00CC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835" w:type="dxa"/>
          </w:tcPr>
          <w:p w14:paraId="74D689E4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BD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6BD9">
              <w:rPr>
                <w:rFonts w:ascii="Times New Roman" w:hAnsi="Times New Roman" w:cs="Times New Roman"/>
                <w:sz w:val="24"/>
                <w:szCs w:val="24"/>
              </w:rPr>
              <w:t>, удостоверяващ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провеждане на</w:t>
            </w:r>
            <w:r w:rsidRPr="005C6BD9">
              <w:rPr>
                <w:rFonts w:ascii="Times New Roman" w:hAnsi="Times New Roman" w:cs="Times New Roman"/>
                <w:sz w:val="24"/>
                <w:szCs w:val="24"/>
              </w:rPr>
              <w:t xml:space="preserve"> екипни срещи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(протоколи).</w:t>
            </w:r>
          </w:p>
          <w:p w14:paraId="6A7D44A9" w14:textId="6574DCD9" w:rsidR="00C35D48" w:rsidRPr="005C6BD9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на потребители включени в ползване на съпътстващи социални услуги.</w:t>
            </w:r>
          </w:p>
        </w:tc>
      </w:tr>
      <w:tr w:rsidR="00C35D48" w14:paraId="2D89B384" w14:textId="77777777" w:rsidTr="00771047">
        <w:tc>
          <w:tcPr>
            <w:tcW w:w="851" w:type="dxa"/>
            <w:vMerge/>
          </w:tcPr>
          <w:p w14:paraId="4996B2B3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552694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9E7482" w14:textId="7CB7BE41" w:rsidR="00C35D48" w:rsidRPr="008A2D3D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="002414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2D3D">
              <w:rPr>
                <w:rFonts w:ascii="Times New Roman" w:hAnsi="Times New Roman" w:cs="Times New Roman"/>
                <w:sz w:val="24"/>
                <w:szCs w:val="24"/>
              </w:rPr>
              <w:t>ериодичен преглед, анализ и оценка на програмата за развитие на качеството с участието на лицата, ползващи услугата, и на техните семейства;</w:t>
            </w:r>
          </w:p>
        </w:tc>
        <w:tc>
          <w:tcPr>
            <w:tcW w:w="1984" w:type="dxa"/>
          </w:tcPr>
          <w:p w14:paraId="1AE86849" w14:textId="4B018F0B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1D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</w:t>
            </w:r>
          </w:p>
        </w:tc>
        <w:tc>
          <w:tcPr>
            <w:tcW w:w="1418" w:type="dxa"/>
          </w:tcPr>
          <w:p w14:paraId="630BE4C9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15699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9736C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D7DD4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F56FD1" w14:textId="04A6C025" w:rsidR="00C35D48" w:rsidRDefault="00C35D48" w:rsidP="009D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42CF80B7" w14:textId="7937F779" w:rsidR="00C35D48" w:rsidRPr="005C6BD9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F52D1D">
              <w:rPr>
                <w:rFonts w:ascii="Times New Roman" w:hAnsi="Times New Roman" w:cs="Times New Roman"/>
                <w:sz w:val="24"/>
                <w:szCs w:val="24"/>
              </w:rPr>
              <w:t>Извършване на периодичен преглед, анализ и оценка на програмата за развитие на качеството с участието на лицата, ползващи услугата, и на техните семейства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 необходимост – изготвяне на актуализирана Програма за развитие на качеството в социалната услуга</w:t>
            </w:r>
            <w:r w:rsidR="002D0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D48" w14:paraId="37517CEC" w14:textId="77777777" w:rsidTr="00771047">
        <w:tc>
          <w:tcPr>
            <w:tcW w:w="851" w:type="dxa"/>
            <w:vMerge/>
          </w:tcPr>
          <w:p w14:paraId="544FB73B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1352695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5D4EE" w14:textId="5A96AF1D" w:rsidR="00C35D48" w:rsidRPr="00835502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414BA">
              <w:rPr>
                <w:rFonts w:ascii="Times New Roman" w:hAnsi="Times New Roman" w:cs="Times New Roman"/>
                <w:sz w:val="24"/>
                <w:szCs w:val="24"/>
              </w:rPr>
              <w:t xml:space="preserve"> Извършване на </w:t>
            </w:r>
            <w:r w:rsidRPr="00835502">
              <w:rPr>
                <w:rFonts w:ascii="Verdana" w:hAnsi="Verdana"/>
                <w:color w:val="000000"/>
                <w:shd w:val="clear" w:color="auto" w:fill="FEFEFE"/>
              </w:rPr>
              <w:t xml:space="preserve"> </w:t>
            </w:r>
            <w:r w:rsidR="002414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502">
              <w:rPr>
                <w:rFonts w:ascii="Times New Roman" w:hAnsi="Times New Roman" w:cs="Times New Roman"/>
                <w:sz w:val="24"/>
                <w:szCs w:val="24"/>
              </w:rPr>
              <w:t>ериодични проверки на досиетата по активните и по приключилите случаи</w:t>
            </w:r>
          </w:p>
        </w:tc>
        <w:tc>
          <w:tcPr>
            <w:tcW w:w="1984" w:type="dxa"/>
          </w:tcPr>
          <w:p w14:paraId="43968E25" w14:textId="3E783B18" w:rsidR="00C35D48" w:rsidRPr="00F52D1D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8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</w:t>
            </w:r>
          </w:p>
        </w:tc>
        <w:tc>
          <w:tcPr>
            <w:tcW w:w="1418" w:type="dxa"/>
          </w:tcPr>
          <w:p w14:paraId="5C7834B4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1B010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7F990" w14:textId="237634F3" w:rsidR="00C35D48" w:rsidRDefault="00C35D48" w:rsidP="00CD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558DADCD" w14:textId="3B766E2E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Протоколи от извършени п</w:t>
            </w:r>
            <w:r w:rsidRPr="006B7858">
              <w:rPr>
                <w:rFonts w:ascii="Times New Roman" w:hAnsi="Times New Roman" w:cs="Times New Roman"/>
                <w:sz w:val="24"/>
                <w:szCs w:val="24"/>
              </w:rPr>
              <w:t>ериодични проверки на досиетата по активните и по приключилите случаи</w:t>
            </w:r>
            <w:r w:rsidR="002414BA">
              <w:rPr>
                <w:rFonts w:ascii="Times New Roman" w:hAnsi="Times New Roman" w:cs="Times New Roman"/>
                <w:sz w:val="24"/>
                <w:szCs w:val="24"/>
              </w:rPr>
              <w:t>. 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потребители включени в ползване на съпътстващи социални услуги.</w:t>
            </w:r>
          </w:p>
        </w:tc>
      </w:tr>
      <w:tr w:rsidR="00C35D48" w14:paraId="396CD34A" w14:textId="77777777" w:rsidTr="00771047">
        <w:tc>
          <w:tcPr>
            <w:tcW w:w="851" w:type="dxa"/>
            <w:vMerge/>
          </w:tcPr>
          <w:p w14:paraId="6B484134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DFA63D2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D459EA" w14:textId="357B1AE5" w:rsidR="00C35D48" w:rsidRPr="00835502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Наблюдение на процеса по организиране на </w:t>
            </w:r>
            <w:r w:rsidRPr="002535FF">
              <w:rPr>
                <w:rFonts w:ascii="Times New Roman" w:hAnsi="Times New Roman" w:cs="Times New Roman"/>
                <w:sz w:val="24"/>
                <w:szCs w:val="24"/>
              </w:rPr>
              <w:t xml:space="preserve">24-часова грижа и </w:t>
            </w:r>
            <w:r w:rsidRPr="00253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подкрепа на потребителите</w:t>
            </w:r>
            <w:r w:rsidR="00EE6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28A2BB2" w14:textId="389D0DE9" w:rsidR="00C35D48" w:rsidRPr="00F52D1D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  <w:r w:rsidRPr="008A28D4">
              <w:rPr>
                <w:rFonts w:ascii="Times New Roman" w:hAnsi="Times New Roman" w:cs="Times New Roman"/>
                <w:sz w:val="24"/>
                <w:szCs w:val="24"/>
              </w:rPr>
              <w:t xml:space="preserve">в рамките на периода за </w:t>
            </w:r>
            <w:r w:rsidRPr="008A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изпълнение на проверката</w:t>
            </w:r>
            <w:r w:rsidR="0042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85AE705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5AF3A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97410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F3E36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AFC4C" w14:textId="36DB21CB" w:rsidR="00C35D48" w:rsidRDefault="00C35D48" w:rsidP="00CD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…</w:t>
            </w:r>
          </w:p>
        </w:tc>
        <w:tc>
          <w:tcPr>
            <w:tcW w:w="2835" w:type="dxa"/>
          </w:tcPr>
          <w:p w14:paraId="67B75EB2" w14:textId="6E5E4F8B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Във всеки момент на денонощието са осигурени достатъчно на брой и по състав </w:t>
            </w:r>
            <w:r w:rsidRPr="00CD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</w:t>
            </w:r>
            <w:r w:rsidR="00E3579C">
              <w:rPr>
                <w:rFonts w:ascii="Times New Roman" w:hAnsi="Times New Roman" w:cs="Times New Roman"/>
                <w:sz w:val="24"/>
                <w:szCs w:val="24"/>
              </w:rPr>
              <w:t>ители.</w:t>
            </w:r>
            <w:r w:rsidRPr="00CD204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CD2041">
              <w:rPr>
                <w:rFonts w:ascii="Times New Roman" w:hAnsi="Times New Roman" w:cs="Times New Roman"/>
                <w:sz w:val="24"/>
                <w:szCs w:val="24"/>
              </w:rPr>
              <w:t>Предаването и приемането на смените се организира чрез обмяна на информация меж</w:t>
            </w:r>
            <w:r w:rsidR="00E3579C">
              <w:rPr>
                <w:rFonts w:ascii="Times New Roman" w:hAnsi="Times New Roman" w:cs="Times New Roman"/>
                <w:sz w:val="24"/>
                <w:szCs w:val="24"/>
              </w:rPr>
              <w:t xml:space="preserve">ду съответните служители. </w:t>
            </w:r>
          </w:p>
          <w:p w14:paraId="656D9EAA" w14:textId="16BCE55A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D48" w14:paraId="3EB9BAC4" w14:textId="77777777" w:rsidTr="00771047">
        <w:tc>
          <w:tcPr>
            <w:tcW w:w="851" w:type="dxa"/>
            <w:vMerge/>
          </w:tcPr>
          <w:p w14:paraId="6CFE5B8B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50AD8E8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302E66" w14:textId="6F2DD93B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Наблюдение за наличие на осигурена възможност за </w:t>
            </w:r>
            <w:r w:rsidRPr="00F86B9C">
              <w:rPr>
                <w:rFonts w:ascii="Times New Roman" w:hAnsi="Times New Roman" w:cs="Times New Roman"/>
                <w:sz w:val="24"/>
                <w:szCs w:val="24"/>
              </w:rPr>
              <w:t xml:space="preserve"> съхранение на материални ценности и парични средства на всеки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F70CB1C" w14:textId="226D919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BC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</w:t>
            </w:r>
          </w:p>
        </w:tc>
        <w:tc>
          <w:tcPr>
            <w:tcW w:w="1418" w:type="dxa"/>
          </w:tcPr>
          <w:p w14:paraId="5392C94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58824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94549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CB2A9" w14:textId="3298E77E" w:rsidR="00C35D48" w:rsidRDefault="00C35D48" w:rsidP="001E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4D95FE14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Разработена</w:t>
            </w:r>
            <w:r w:rsidRPr="001E70BC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процедура за съхранение и защита на материалните ценности и парични средства на потребителите.</w:t>
            </w:r>
          </w:p>
          <w:p w14:paraId="6F8617BD" w14:textId="3871CDE7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BC">
              <w:rPr>
                <w:rFonts w:ascii="Times New Roman" w:hAnsi="Times New Roman" w:cs="Times New Roman"/>
                <w:sz w:val="24"/>
                <w:szCs w:val="24"/>
              </w:rPr>
              <w:t>При достъп до и използване на со</w:t>
            </w:r>
            <w:r w:rsidR="00C66A51">
              <w:rPr>
                <w:rFonts w:ascii="Times New Roman" w:hAnsi="Times New Roman" w:cs="Times New Roman"/>
                <w:sz w:val="24"/>
                <w:szCs w:val="24"/>
              </w:rPr>
              <w:t>бствени средства от потребител е съставен</w:t>
            </w:r>
            <w:r w:rsidRPr="001E70B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протокол.</w:t>
            </w:r>
          </w:p>
          <w:p w14:paraId="5ECECDCB" w14:textId="1F599FBF" w:rsidR="00C35D48" w:rsidRPr="00CD2041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BC">
              <w:rPr>
                <w:rFonts w:ascii="Times New Roman" w:hAnsi="Times New Roman" w:cs="Times New Roman"/>
                <w:sz w:val="24"/>
                <w:szCs w:val="24"/>
              </w:rPr>
              <w:t>При необходимост, доставчикът улеснява достъпа на потребителите до информация, съвети и подкрепа за управление на техните финансови средства.</w:t>
            </w:r>
          </w:p>
        </w:tc>
      </w:tr>
      <w:tr w:rsidR="00C35D48" w14:paraId="06F33E56" w14:textId="77777777" w:rsidTr="00771047">
        <w:tc>
          <w:tcPr>
            <w:tcW w:w="851" w:type="dxa"/>
            <w:vMerge/>
          </w:tcPr>
          <w:p w14:paraId="71A564B0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1149D22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DD2274" w14:textId="67690D6C" w:rsidR="00C35D48" w:rsidRPr="00CD2041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И</w:t>
            </w:r>
            <w:r w:rsidRPr="006B7858">
              <w:rPr>
                <w:rFonts w:ascii="Times New Roman" w:hAnsi="Times New Roman" w:cs="Times New Roman"/>
                <w:sz w:val="24"/>
                <w:szCs w:val="24"/>
              </w:rPr>
              <w:t>звършване на периодични проверки на мястото, на което се предоставя социалната услуга, включително в празнични и в почивни дни и в различни часове на денонощието</w:t>
            </w:r>
          </w:p>
        </w:tc>
        <w:tc>
          <w:tcPr>
            <w:tcW w:w="1984" w:type="dxa"/>
          </w:tcPr>
          <w:p w14:paraId="447F94C8" w14:textId="680EB7A5" w:rsidR="00C35D48" w:rsidRPr="00F52D1D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8D4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</w:t>
            </w:r>
          </w:p>
        </w:tc>
        <w:tc>
          <w:tcPr>
            <w:tcW w:w="1418" w:type="dxa"/>
          </w:tcPr>
          <w:p w14:paraId="00712E25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6932D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180EE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5D7EC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86C21" w14:textId="77777777" w:rsidR="00C35D48" w:rsidRDefault="00C35D48" w:rsidP="00CC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B91EC" w14:textId="3995FDCA" w:rsidR="00C35D48" w:rsidRDefault="00C35D48" w:rsidP="008A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3899FFB3" w14:textId="50D76D99" w:rsidR="00C35D48" w:rsidRDefault="00C35D48" w:rsidP="00CC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Протоколи от И</w:t>
            </w:r>
            <w:r w:rsidRPr="006B7858">
              <w:rPr>
                <w:rFonts w:ascii="Times New Roman" w:hAnsi="Times New Roman" w:cs="Times New Roman"/>
                <w:sz w:val="24"/>
                <w:szCs w:val="24"/>
              </w:rPr>
              <w:t>звършване на периодични проверки на мястото, на което се предоставя социалната услуга, включително в празнични и в почивни дни и в различни часове на денонощието</w:t>
            </w:r>
          </w:p>
        </w:tc>
      </w:tr>
    </w:tbl>
    <w:p w14:paraId="3AD0F040" w14:textId="6A7F29EA" w:rsidR="004556FE" w:rsidRDefault="004556FE" w:rsidP="00CC1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80F2C" w14:textId="60B1DDCE" w:rsidR="004556FE" w:rsidRPr="00056778" w:rsidRDefault="005E5240" w:rsidP="00056778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634">
        <w:rPr>
          <w:rFonts w:ascii="Times New Roman" w:hAnsi="Times New Roman" w:cs="Times New Roman"/>
          <w:b/>
          <w:sz w:val="24"/>
          <w:szCs w:val="24"/>
        </w:rPr>
        <w:t>Съдържание на тематична проверка № 2</w:t>
      </w:r>
      <w:r w:rsidR="0005677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56778" w:rsidRPr="00056778">
        <w:rPr>
          <w:rFonts w:ascii="Times New Roman" w:hAnsi="Times New Roman" w:cs="Times New Roman"/>
          <w:b/>
          <w:sz w:val="24"/>
          <w:szCs w:val="24"/>
        </w:rPr>
        <w:t>Организация и управление на социалната услуга</w:t>
      </w:r>
      <w:r w:rsidR="00056778" w:rsidRPr="0005677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4C2753C8" w14:textId="3236681A" w:rsidR="004556FE" w:rsidRDefault="004556FE" w:rsidP="00CC1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268"/>
        <w:gridCol w:w="1984"/>
        <w:gridCol w:w="1418"/>
        <w:gridCol w:w="2835"/>
      </w:tblGrid>
      <w:tr w:rsidR="004556FE" w:rsidRPr="004556FE" w14:paraId="0E1D6930" w14:textId="77777777" w:rsidTr="007E534E">
        <w:tc>
          <w:tcPr>
            <w:tcW w:w="10916" w:type="dxa"/>
            <w:gridSpan w:val="6"/>
          </w:tcPr>
          <w:p w14:paraId="096BF833" w14:textId="483EBB1F" w:rsidR="004556FE" w:rsidRPr="004556FE" w:rsidRDefault="00D77FB5" w:rsidP="008E0A4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 ПРОВЕРКА № 2</w:t>
            </w:r>
            <w:r w:rsidR="004556FE"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ПЕРИОД НА ИЗПЪЛНЕНИЕ </w:t>
            </w:r>
            <w:r w:rsidRPr="00AA630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01.04…..г. – 31.06</w:t>
            </w:r>
            <w:r w:rsidR="004556FE" w:rsidRPr="00AA630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….г.</w:t>
            </w:r>
          </w:p>
        </w:tc>
      </w:tr>
      <w:tr w:rsidR="004556FE" w:rsidRPr="004556FE" w14:paraId="71922CCB" w14:textId="77777777" w:rsidTr="007E534E">
        <w:tc>
          <w:tcPr>
            <w:tcW w:w="851" w:type="dxa"/>
          </w:tcPr>
          <w:p w14:paraId="195913CE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9969D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3B12B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соц. услуга по ППЗСП</w:t>
            </w:r>
          </w:p>
        </w:tc>
        <w:tc>
          <w:tcPr>
            <w:tcW w:w="1560" w:type="dxa"/>
          </w:tcPr>
          <w:p w14:paraId="3BE097F0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19972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Приложими стандарти за качество за СУ-а по чл. 15 от ЗСУ, съгласно § 1 от ПЗР на НКСУ</w:t>
            </w:r>
          </w:p>
        </w:tc>
        <w:tc>
          <w:tcPr>
            <w:tcW w:w="2268" w:type="dxa"/>
          </w:tcPr>
          <w:p w14:paraId="33D87A4A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8347D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Тематичен обхват,  брой и вид на контролните дейности, извършвани на място в социалната услуга</w:t>
            </w:r>
          </w:p>
        </w:tc>
        <w:tc>
          <w:tcPr>
            <w:tcW w:w="1984" w:type="dxa"/>
          </w:tcPr>
          <w:p w14:paraId="0B625D74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7EDE7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Продължителност на осъществяване на дейностите за контрол в рамките на  периода на изпълнение на проверката</w:t>
            </w:r>
          </w:p>
          <w:p w14:paraId="605E8AB0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FB5EA0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9EE0D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E3EF6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26631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Констатации (резултати)</w:t>
            </w:r>
          </w:p>
        </w:tc>
        <w:tc>
          <w:tcPr>
            <w:tcW w:w="2835" w:type="dxa"/>
          </w:tcPr>
          <w:p w14:paraId="44B74556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45EBBE6C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50854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D6936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A2FA3" w14:textId="5D1DFD89" w:rsidR="004556FE" w:rsidRPr="004556FE" w:rsidRDefault="00765D95" w:rsidP="008A481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r w:rsidR="004556FE"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4556FE" w:rsidRPr="004556FE" w14:paraId="27D8C598" w14:textId="77777777" w:rsidTr="007E534E">
        <w:tc>
          <w:tcPr>
            <w:tcW w:w="851" w:type="dxa"/>
            <w:vMerge w:val="restart"/>
          </w:tcPr>
          <w:p w14:paraId="0FCD6AE0" w14:textId="77777777" w:rsidR="004556FE" w:rsidRPr="0012091A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ЦНСТПЛПР</w:t>
            </w:r>
          </w:p>
        </w:tc>
        <w:tc>
          <w:tcPr>
            <w:tcW w:w="1560" w:type="dxa"/>
            <w:vMerge w:val="restart"/>
          </w:tcPr>
          <w:p w14:paraId="5689C20E" w14:textId="77777777" w:rsidR="004556FE" w:rsidRPr="0012091A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-Резидентна грижа</w:t>
            </w:r>
          </w:p>
          <w:p w14:paraId="7DE67324" w14:textId="77777777" w:rsidR="004556FE" w:rsidRPr="0012091A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-Информиране и консултиране (като специализирана услуга)</w:t>
            </w:r>
          </w:p>
          <w:p w14:paraId="0CDC270A" w14:textId="77777777" w:rsidR="004556FE" w:rsidRPr="0012091A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-Застъпничество и посредничество</w:t>
            </w:r>
          </w:p>
          <w:p w14:paraId="74D260F4" w14:textId="77777777" w:rsidR="004556FE" w:rsidRPr="0012091A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-Терапия и рехабилитация (само стандартите за терапия)</w:t>
            </w:r>
          </w:p>
          <w:p w14:paraId="45DE64EE" w14:textId="77777777" w:rsidR="004556FE" w:rsidRPr="0012091A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-Обучение за придобиване на умения (като специализирана услуга)</w:t>
            </w:r>
          </w:p>
          <w:p w14:paraId="7FD2D4B3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36D9DA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bookmarkStart w:id="2" w:name="_Hlk110682925"/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на социалната услуга</w: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bookmarkEnd w:id="2"/>
          <w:p w14:paraId="11505FBB" w14:textId="77777777" w:rsidR="004556FE" w:rsidRPr="004556FE" w:rsidRDefault="004556FE" w:rsidP="004556FE">
            <w:pPr>
              <w:spacing w:line="259" w:lineRule="auto"/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"https://www-emojiall-com.webpkgcache.com/doc/-/s/www.emojiall.com/bg/emoji/%E2%AC%87" </w:instrTex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</w:p>
          <w:p w14:paraId="5375531D" w14:textId="77777777" w:rsidR="004556FE" w:rsidRPr="004556FE" w:rsidRDefault="004556FE" w:rsidP="004556FE">
            <w:pPr>
              <w:spacing w:line="259" w:lineRule="auto"/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252A1" w14:textId="77777777" w:rsidR="004556FE" w:rsidRPr="004556FE" w:rsidRDefault="004556FE" w:rsidP="004556FE">
            <w:pPr>
              <w:spacing w:line="259" w:lineRule="auto"/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8D531" w14:textId="77777777" w:rsidR="004556FE" w:rsidRPr="004556FE" w:rsidRDefault="004556FE" w:rsidP="004556FE">
            <w:pPr>
              <w:spacing w:line="259" w:lineRule="auto"/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75F17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057C839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A92EDE" w14:textId="77777777" w:rsidR="004556FE" w:rsidRPr="004556FE" w:rsidRDefault="004556FE" w:rsidP="00D77FB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40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1984" w:type="dxa"/>
          </w:tcPr>
          <w:p w14:paraId="4F77AD4D" w14:textId="02811BC6" w:rsidR="004556FE" w:rsidRPr="004556FE" w:rsidRDefault="004556FE" w:rsidP="005E52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3 месеца</w:t>
            </w:r>
          </w:p>
          <w:p w14:paraId="3D4034B8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35733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52FFF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F15C4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2C8A9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8C7AC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0E7E0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C66C6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F9113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D42E5" w14:textId="77777777" w:rsidR="004556FE" w:rsidRPr="004556FE" w:rsidRDefault="004556FE" w:rsidP="00D77FB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40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1418" w:type="dxa"/>
          </w:tcPr>
          <w:p w14:paraId="378C1F7D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на всички изброени констатации към отделните контролни дейности по-долу</w:t>
            </w:r>
          </w:p>
          <w:p w14:paraId="15A0BF27" w14:textId="77777777" w:rsidR="004556FE" w:rsidRPr="004556FE" w:rsidRDefault="004556FE" w:rsidP="00D77FB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B5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2835" w:type="dxa"/>
          </w:tcPr>
          <w:p w14:paraId="52D1EC3F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Всички изброени по – долу</w:t>
            </w:r>
          </w:p>
          <w:p w14:paraId="5A6105C0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680EC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CC655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19A98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4B2D4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D415C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1582A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012C1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C6B9A" w14:textId="77777777" w:rsidR="004556FE" w:rsidRPr="004556FE" w:rsidRDefault="004556FE" w:rsidP="00D77FB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B5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</w:tr>
      <w:tr w:rsidR="004556FE" w:rsidRPr="004556FE" w14:paraId="1F0E1F5B" w14:textId="77777777" w:rsidTr="007E534E">
        <w:tc>
          <w:tcPr>
            <w:tcW w:w="851" w:type="dxa"/>
            <w:vMerge/>
          </w:tcPr>
          <w:p w14:paraId="4221191B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ACD0631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73300F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79A5F" w14:textId="12010615" w:rsidR="004556FE" w:rsidRPr="007E534E" w:rsidRDefault="007E534E" w:rsidP="007E5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534E">
              <w:rPr>
                <w:rFonts w:ascii="Times New Roman" w:hAnsi="Times New Roman" w:cs="Times New Roman"/>
                <w:sz w:val="24"/>
                <w:szCs w:val="24"/>
              </w:rPr>
              <w:t>Извършване на наблюдение</w:t>
            </w:r>
            <w:r w:rsidR="00B7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DC6">
              <w:rPr>
                <w:rFonts w:ascii="Times New Roman" w:hAnsi="Times New Roman" w:cs="Times New Roman"/>
                <w:sz w:val="24"/>
                <w:szCs w:val="24"/>
              </w:rPr>
              <w:t xml:space="preserve">на местоположението и достъпа до </w:t>
            </w:r>
            <w:r w:rsidR="00B714BF">
              <w:rPr>
                <w:rFonts w:ascii="Times New Roman" w:hAnsi="Times New Roman" w:cs="Times New Roman"/>
                <w:sz w:val="24"/>
                <w:szCs w:val="24"/>
              </w:rPr>
              <w:t>средата в която се предоставя социалната услуга</w:t>
            </w:r>
            <w:r w:rsidR="005E2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42F3D01" w14:textId="77777777" w:rsid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44A72" w14:textId="3BBC3E65" w:rsidR="005E2DC6" w:rsidRPr="005E2DC6" w:rsidRDefault="005E2DC6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DC6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528D48E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EF698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70918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4E2CB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D5000" w14:textId="77777777" w:rsidR="004556FE" w:rsidRPr="004556FE" w:rsidRDefault="004556FE" w:rsidP="008A481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112A4E64" w14:textId="201D6095" w:rsidR="004556FE" w:rsidRPr="00B714BF" w:rsidRDefault="00B714BF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оциалната услуга е</w:t>
            </w:r>
            <w:r w:rsidRPr="00B7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разположена самостоятелно – не е разположена в една сграда с друга услуга за резидентна грижа и/или разполага със собствен вход и изход.</w:t>
            </w:r>
            <w:r w:rsidRPr="00B714B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достъпа до услугата</w:t>
            </w:r>
            <w:r w:rsidRPr="00B71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няма прегради и пречки като бариери, забрана за спиране.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E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и достъп до лечебни заведения, други социални услуги, административни звена, магазини и т.н.</w:t>
            </w:r>
          </w:p>
        </w:tc>
      </w:tr>
      <w:tr w:rsidR="004556FE" w:rsidRPr="004556FE" w14:paraId="26D18037" w14:textId="77777777" w:rsidTr="007E534E">
        <w:tc>
          <w:tcPr>
            <w:tcW w:w="851" w:type="dxa"/>
            <w:vMerge/>
          </w:tcPr>
          <w:p w14:paraId="7BD5B568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09D3E55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6D1DEB" w14:textId="01A9FB9E" w:rsidR="004556FE" w:rsidRPr="008A4819" w:rsidRDefault="008A4819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8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2DC6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="00F2393B">
              <w:rPr>
                <w:rFonts w:ascii="Times New Roman" w:hAnsi="Times New Roman" w:cs="Times New Roman"/>
                <w:sz w:val="24"/>
                <w:szCs w:val="24"/>
              </w:rPr>
              <w:t>ършване на наблюдение за наличие на</w:t>
            </w:r>
            <w:r w:rsidR="00F2393B" w:rsidRPr="00F2393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D030E">
              <w:rPr>
                <w:rFonts w:ascii="Times New Roman" w:hAnsi="Times New Roman" w:cs="Times New Roman"/>
                <w:sz w:val="24"/>
                <w:szCs w:val="24"/>
              </w:rPr>
              <w:t>създа</w:t>
            </w:r>
            <w:r w:rsidR="00F2393B">
              <w:rPr>
                <w:rFonts w:ascii="Times New Roman" w:hAnsi="Times New Roman" w:cs="Times New Roman"/>
                <w:sz w:val="24"/>
                <w:szCs w:val="24"/>
              </w:rPr>
              <w:t>дени</w:t>
            </w:r>
            <w:r w:rsidR="00F2393B" w:rsidRPr="00F2393B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 и устойчиви условия за живот</w:t>
            </w:r>
            <w:r w:rsidR="00F2393B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специализираната среда</w:t>
            </w:r>
            <w:r w:rsidR="00F2393B" w:rsidRPr="00F2393B">
              <w:rPr>
                <w:rFonts w:ascii="Times New Roman" w:hAnsi="Times New Roman" w:cs="Times New Roman"/>
                <w:sz w:val="24"/>
                <w:szCs w:val="24"/>
              </w:rPr>
              <w:t xml:space="preserve"> и възможност за ефективна подкрепа на потребителите</w:t>
            </w:r>
            <w:r w:rsidR="00FD0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8043ED3" w14:textId="645C3E8D" w:rsidR="004556FE" w:rsidRPr="004556FE" w:rsidRDefault="004A3A66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DC6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5EAD9DA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458AF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B1F44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B70E9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76220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C4A67" w14:textId="53139B18" w:rsidR="004556FE" w:rsidRPr="004556FE" w:rsidRDefault="008A4819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556FE"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191E2864" w14:textId="08F7E8C2" w:rsidR="006A53A5" w:rsidRPr="0019415C" w:rsidRDefault="00F2393B" w:rsidP="006A53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93B">
              <w:rPr>
                <w:rFonts w:ascii="Times New Roman" w:hAnsi="Times New Roman" w:cs="Times New Roman"/>
                <w:sz w:val="24"/>
                <w:szCs w:val="24"/>
              </w:rPr>
              <w:t>Всички потребители нощуват в стая с друг потребител от същия пол (изключения са възможни за семейства).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F23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Всички потребители нощуват в стая с не повече от две места за спане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70D24" w:rsidRPr="00E70D2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E70D24" w:rsidRPr="00E7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Всички помещения за живеене са обзаведени, така че да посрещнат индивидуалните нужди на потребителите.</w:t>
            </w:r>
            <w:r w:rsidR="00FD030E" w:rsidRPr="00FD030E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D0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D030E" w:rsidRPr="00FD0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ъздадени са условия за приготвяне/разпределяне на храна</w:t>
            </w:r>
            <w:r w:rsidR="004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</w:t>
            </w:r>
            <w:r w:rsidR="004E7F89" w:rsidRPr="004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на поне едно помещение за хранене (трапезария) с подходящо обзавеждане (маси, столове и др.), в което могат да се съберат поне половината потребители.)</w:t>
            </w:r>
            <w:r w:rsidR="00FD030E" w:rsidRPr="004E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21B59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421B59" w:rsidRPr="00421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поне едно помещение за дневни занимания, в което могат да се съберат всички потребители.</w:t>
            </w:r>
            <w:r w:rsidR="005A1B49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B595A" w:rsidRPr="00FB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п</w:t>
            </w:r>
            <w:r w:rsidR="005A1B49" w:rsidRPr="00FB5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</w:t>
            </w:r>
            <w:r w:rsidR="005A1B49" w:rsidRPr="005A1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едно помещение за индивидуална работа с потребителите/място за срещи с близки.</w:t>
            </w:r>
            <w:r w:rsidR="006A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на</w:t>
            </w:r>
            <w:r w:rsidR="005A1B49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6A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A1B49" w:rsidRPr="005A1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 едно помещение, даващо възможност за предоставяне на заместваща грижа.</w:t>
            </w:r>
            <w:r w:rsidR="006A53A5">
              <w:t xml:space="preserve"> </w:t>
            </w:r>
            <w:r w:rsidR="006A53A5" w:rsidRPr="006A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Обособено място или помеще</w:t>
            </w:r>
            <w:r w:rsidR="006A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за пране и сушене на дрехи. Наличие на п</w:t>
            </w:r>
            <w:r w:rsidR="006A53A5" w:rsidRPr="006A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</w:t>
            </w:r>
            <w:r w:rsidR="006A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едно помещение за </w:t>
            </w:r>
            <w:r w:rsidR="006A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служителите. </w:t>
            </w:r>
            <w:r w:rsidR="006A53A5" w:rsidRPr="006A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социална услуга с над 20 потребители – наличие на здравен кабинет</w:t>
            </w:r>
            <w:r w:rsidR="00E3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отговарящ на нормативните изисквания</w:t>
            </w:r>
            <w:r w:rsidR="006A53A5" w:rsidRPr="006A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3579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E3579C" w:rsidRPr="00E3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условия за съхранение на лична документация на потребителите и архив (например метален шкаф, който се заключва) в офиса на служителите.</w:t>
            </w:r>
            <w:r w:rsidR="0019415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19415C" w:rsidRPr="00194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Налично е необходимо оборудване при съблюдаване на професионалните норми и изисквания – домофон, телефонен пост, интернет връзка, видеонаблюдение (в общи поме</w:t>
            </w:r>
            <w:r w:rsidR="00D8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щения, коридори, входове).</w:t>
            </w:r>
          </w:p>
          <w:p w14:paraId="735F3718" w14:textId="3FE185DB" w:rsidR="004556FE" w:rsidRPr="00F2393B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E" w:rsidRPr="004556FE" w14:paraId="4125AB0A" w14:textId="77777777" w:rsidTr="007E534E">
        <w:trPr>
          <w:trHeight w:val="2951"/>
        </w:trPr>
        <w:tc>
          <w:tcPr>
            <w:tcW w:w="851" w:type="dxa"/>
            <w:vMerge/>
          </w:tcPr>
          <w:p w14:paraId="4E30986B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95423ED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F319E1" w14:textId="68C29AAC" w:rsidR="004556FE" w:rsidRPr="00F27178" w:rsidRDefault="00F27178" w:rsidP="00F27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717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</w:t>
            </w:r>
            <w:r w:rsidR="004556FE" w:rsidRPr="00F2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санитарно-хигиенни </w:t>
            </w:r>
            <w:r w:rsidR="00D709E2" w:rsidRPr="00F2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(бани, тоалетни) в социалната услуга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които да </w:t>
            </w:r>
            <w:r w:rsidR="00D709E2" w:rsidRPr="00F2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 достатъчно на брой, като тоалетните и баните позволяват диференциране на ползването им по пол</w:t>
            </w:r>
            <w:r w:rsidR="000C0094" w:rsidRPr="00F2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834C452" w14:textId="165EE77A" w:rsidR="004556FE" w:rsidRPr="004556FE" w:rsidRDefault="00D709E2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DC6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C7A18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4D1AC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3D705" w14:textId="75F0BBAE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9C9DE1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618A04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8AE06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8C552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6838C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18AE0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95983" w14:textId="77777777" w:rsidR="004556FE" w:rsidRPr="004556FE" w:rsidRDefault="004556FE" w:rsidP="001209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734BE1E3" w14:textId="45AB2C3C" w:rsidR="004556FE" w:rsidRPr="00D709E2" w:rsidRDefault="00D709E2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Всички потребители ползват баня и тоалетна в близост до спалните им помещения.</w:t>
            </w:r>
            <w:r w:rsidR="00D824F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D824FA" w:rsidRPr="00D8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Служителите ползват санитарен възел, различен от тези на настанените потребители.</w:t>
            </w:r>
            <w:r w:rsidR="00D824FA" w:rsidRPr="00D824F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D824FA" w:rsidRPr="00D82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Всички санитарни съоръжения (в т. ч. кранове и душове за студена и топла вода и др.) са работещи.</w:t>
            </w:r>
          </w:p>
        </w:tc>
      </w:tr>
      <w:tr w:rsidR="004556FE" w:rsidRPr="004556FE" w14:paraId="1C79910A" w14:textId="77777777" w:rsidTr="007E534E">
        <w:tc>
          <w:tcPr>
            <w:tcW w:w="851" w:type="dxa"/>
            <w:vMerge/>
          </w:tcPr>
          <w:p w14:paraId="5D1F75EC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AFBD007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686898" w14:textId="77B19D83" w:rsidR="004556FE" w:rsidRPr="00F27178" w:rsidRDefault="00F27178" w:rsidP="00F27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4.Наблюдение за наличие на </w:t>
            </w:r>
            <w:r w:rsidRPr="00F27178">
              <w:rPr>
                <w:rFonts w:ascii="Times New Roman" w:hAnsi="Times New Roman" w:cs="Times New Roman"/>
                <w:sz w:val="24"/>
                <w:szCs w:val="24"/>
              </w:rPr>
              <w:t xml:space="preserve">спазване на санитарно-хигиенните </w:t>
            </w:r>
            <w:r w:rsidRPr="00F2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изисквания по отношение осветление, отопление и вентилация на всички помещения.</w:t>
            </w:r>
          </w:p>
        </w:tc>
        <w:tc>
          <w:tcPr>
            <w:tcW w:w="1984" w:type="dxa"/>
          </w:tcPr>
          <w:p w14:paraId="29928D4C" w14:textId="77777777" w:rsidR="00F27178" w:rsidRPr="00F27178" w:rsidRDefault="00F27178" w:rsidP="00F2717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Веднъж в рамките на периода за изпълнение на проверката</w:t>
            </w:r>
            <w:r w:rsidRPr="00F271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2C1BDF1" w14:textId="55D2A63F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A07635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E396CF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D6EF2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61B8B" w14:textId="77777777" w:rsidR="004556FE" w:rsidRPr="004556FE" w:rsidRDefault="004556FE" w:rsidP="001209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0BCB9757" w14:textId="4F20F1EA" w:rsidR="004556FE" w:rsidRPr="00D0091B" w:rsidRDefault="00D0091B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91B">
              <w:rPr>
                <w:rFonts w:ascii="Times New Roman" w:hAnsi="Times New Roman" w:cs="Times New Roman"/>
                <w:sz w:val="24"/>
                <w:szCs w:val="24"/>
              </w:rPr>
              <w:t xml:space="preserve">Всички жилищни помещения се отопляват, като през зимния период се поддържа постоянна температура в </w:t>
            </w:r>
            <w:r w:rsidRPr="00D0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съответствие с хигиенните изисквания, в спалните – минимум 18 – 22°С, в дневната – минимум 20°С, когато се използват от потребителите.</w:t>
            </w:r>
            <w:r w:rsidRPr="00D0091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D0091B">
              <w:rPr>
                <w:rFonts w:ascii="Times New Roman" w:hAnsi="Times New Roman" w:cs="Times New Roman"/>
                <w:sz w:val="24"/>
                <w:szCs w:val="24"/>
              </w:rPr>
              <w:t>Помещенията са проветрени и нямат специфичен мирис.</w:t>
            </w:r>
            <w:r w:rsidR="009842A1" w:rsidRPr="009842A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9842A1" w:rsidRPr="009842A1">
              <w:rPr>
                <w:rFonts w:ascii="Times New Roman" w:hAnsi="Times New Roman" w:cs="Times New Roman"/>
                <w:sz w:val="24"/>
                <w:szCs w:val="24"/>
              </w:rPr>
              <w:t>Общите помещения и помещенията за живеене имат естествен източник на светлина.</w:t>
            </w:r>
          </w:p>
        </w:tc>
      </w:tr>
      <w:tr w:rsidR="004556FE" w:rsidRPr="004556FE" w14:paraId="49BEE91B" w14:textId="77777777" w:rsidTr="007E534E">
        <w:trPr>
          <w:trHeight w:val="4091"/>
        </w:trPr>
        <w:tc>
          <w:tcPr>
            <w:tcW w:w="851" w:type="dxa"/>
            <w:vMerge/>
          </w:tcPr>
          <w:p w14:paraId="7EBDFB74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96494A3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9D0523" w14:textId="37654080" w:rsidR="004556FE" w:rsidRPr="00B12684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B12684" w:rsidRPr="00B12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за наличие на осигурена възможност дали </w:t>
            </w:r>
            <w:r w:rsidR="006353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2684" w:rsidRPr="00B12684">
              <w:rPr>
                <w:rFonts w:ascii="Times New Roman" w:hAnsi="Times New Roman" w:cs="Times New Roman"/>
                <w:sz w:val="24"/>
                <w:szCs w:val="24"/>
              </w:rPr>
              <w:t>пециализираната среда (материалната база), в която се предоставя социалната услуга  е в състояние да посрещне потребители със специални потребности при придвижване</w:t>
            </w:r>
            <w:r w:rsidR="00635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3C0889D" w14:textId="77777777" w:rsidR="00B12684" w:rsidRPr="00F27178" w:rsidRDefault="00B12684" w:rsidP="00B12684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78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</w:t>
            </w:r>
            <w:r w:rsidRPr="00F271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DDCFFF9" w14:textId="6E0E6FC8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54E8A5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6DDF14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3D3A2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AF819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FC8F80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A1915" w14:textId="77777777" w:rsidR="004556FE" w:rsidRPr="004556FE" w:rsidRDefault="004556FE" w:rsidP="001209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191B5CAC" w14:textId="0B097AE4" w:rsidR="004556FE" w:rsidRPr="00B12684" w:rsidRDefault="00B12684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8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12684">
              <w:rPr>
                <w:rFonts w:ascii="Times New Roman" w:hAnsi="Times New Roman" w:cs="Times New Roman"/>
                <w:sz w:val="24"/>
                <w:szCs w:val="24"/>
              </w:rPr>
              <w:t>ункционираща рампа или други подходящи приспособления</w:t>
            </w:r>
            <w:r w:rsidR="00BA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268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63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на </w:t>
            </w:r>
            <w:r w:rsidRPr="006353C7">
              <w:rPr>
                <w:rFonts w:ascii="Times New Roman" w:hAnsi="Times New Roman" w:cs="Times New Roman"/>
                <w:sz w:val="24"/>
                <w:szCs w:val="24"/>
              </w:rPr>
              <w:t>съответен</w:t>
            </w:r>
            <w:r w:rsidRPr="00B12684">
              <w:rPr>
                <w:rFonts w:ascii="Times New Roman" w:hAnsi="Times New Roman" w:cs="Times New Roman"/>
                <w:sz w:val="24"/>
                <w:szCs w:val="24"/>
              </w:rPr>
              <w:t xml:space="preserve"> брой спални помещения с баня и тоалетна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които</w:t>
            </w:r>
            <w:r w:rsidRPr="00B12684">
              <w:rPr>
                <w:rFonts w:ascii="Times New Roman" w:hAnsi="Times New Roman" w:cs="Times New Roman"/>
                <w:sz w:val="24"/>
                <w:szCs w:val="24"/>
              </w:rPr>
              <w:t xml:space="preserve"> са приспособени за ползване от потребители с инвалидна количка или със специални потребности.</w:t>
            </w:r>
            <w:r w:rsidR="00CC6040" w:rsidRPr="00CC6040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CC6040" w:rsidRPr="00CC6040">
              <w:rPr>
                <w:rFonts w:ascii="Times New Roman" w:hAnsi="Times New Roman" w:cs="Times New Roman"/>
                <w:sz w:val="24"/>
                <w:szCs w:val="24"/>
              </w:rPr>
              <w:t>Вратите позволяват ползване от потребители със затруднения при придвижване или от друг характер – нямат прагове, бравите са на достъпна за потребителите височина.</w:t>
            </w:r>
            <w:r w:rsidR="00EA0252" w:rsidRPr="00EA025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EA0252" w:rsidRPr="00EA0252">
              <w:rPr>
                <w:rFonts w:ascii="Times New Roman" w:hAnsi="Times New Roman" w:cs="Times New Roman"/>
                <w:sz w:val="24"/>
                <w:szCs w:val="24"/>
              </w:rPr>
              <w:t>Широчината на всички коридори и врати по пътя на движение позволяват безпрепятствено преминаване на инвалидна количка.</w:t>
            </w:r>
          </w:p>
        </w:tc>
      </w:tr>
      <w:tr w:rsidR="004556FE" w:rsidRPr="004556FE" w14:paraId="71B97632" w14:textId="77777777" w:rsidTr="007E534E">
        <w:tc>
          <w:tcPr>
            <w:tcW w:w="851" w:type="dxa"/>
            <w:vMerge/>
          </w:tcPr>
          <w:p w14:paraId="3C019A9C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495186F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E78784" w14:textId="205386CF" w:rsidR="004556FE" w:rsidRPr="0012091A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A07A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наличие на осигурена</w:t>
            </w:r>
            <w:r w:rsidR="004A07AF" w:rsidRPr="004A07AF">
              <w:rPr>
                <w:rFonts w:ascii="Times New Roman" w:hAnsi="Times New Roman" w:cs="Times New Roman"/>
                <w:sz w:val="24"/>
                <w:szCs w:val="24"/>
              </w:rPr>
              <w:t xml:space="preserve"> сигурна и безопасна среда за потребителите и служителите според де</w:t>
            </w:r>
            <w:r w:rsidR="004A07AF">
              <w:rPr>
                <w:rFonts w:ascii="Times New Roman" w:hAnsi="Times New Roman" w:cs="Times New Roman"/>
                <w:sz w:val="24"/>
                <w:szCs w:val="24"/>
              </w:rPr>
              <w:t xml:space="preserve">йстващите нормативни изисквания,  при </w:t>
            </w:r>
            <w:r w:rsidR="004A07AF" w:rsidRPr="004A07AF">
              <w:rPr>
                <w:rFonts w:ascii="Times New Roman" w:hAnsi="Times New Roman" w:cs="Times New Roman"/>
                <w:sz w:val="24"/>
                <w:szCs w:val="24"/>
              </w:rPr>
              <w:t>регулярно съгласува</w:t>
            </w:r>
            <w:r w:rsidR="004A07AF">
              <w:rPr>
                <w:rFonts w:ascii="Times New Roman" w:hAnsi="Times New Roman" w:cs="Times New Roman"/>
                <w:sz w:val="24"/>
                <w:szCs w:val="24"/>
              </w:rPr>
              <w:t>не на действията на ръководителя на социалната услуга</w:t>
            </w:r>
            <w:r w:rsidR="004A07AF" w:rsidRPr="004A07AF">
              <w:rPr>
                <w:rFonts w:ascii="Times New Roman" w:hAnsi="Times New Roman" w:cs="Times New Roman"/>
                <w:sz w:val="24"/>
                <w:szCs w:val="24"/>
              </w:rPr>
              <w:t xml:space="preserve"> с препоръките на компетентните органи.</w:t>
            </w:r>
          </w:p>
        </w:tc>
        <w:tc>
          <w:tcPr>
            <w:tcW w:w="1984" w:type="dxa"/>
          </w:tcPr>
          <w:p w14:paraId="74E167D2" w14:textId="77777777" w:rsidR="004A07AF" w:rsidRPr="004A07AF" w:rsidRDefault="004A07AF" w:rsidP="004A07A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AF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  <w:p w14:paraId="42046998" w14:textId="3AE33D53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53CF0D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AEF9A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06C487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E6A39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EB1BD" w14:textId="71AE3368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5821D" w14:textId="77777777" w:rsidR="004556FE" w:rsidRPr="004556FE" w:rsidRDefault="004556FE" w:rsidP="001209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6AEBC38A" w14:textId="07CFD56D" w:rsidR="004556FE" w:rsidRPr="00456633" w:rsidRDefault="00456633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633">
              <w:rPr>
                <w:rFonts w:ascii="Times New Roman" w:hAnsi="Times New Roman" w:cs="Times New Roman"/>
                <w:sz w:val="24"/>
                <w:szCs w:val="24"/>
              </w:rPr>
              <w:t>Доставчикъ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 социалната услуга е осигурил</w:t>
            </w:r>
            <w:r w:rsidRPr="00456633">
              <w:rPr>
                <w:rFonts w:ascii="Times New Roman" w:hAnsi="Times New Roman" w:cs="Times New Roman"/>
                <w:sz w:val="24"/>
                <w:szCs w:val="24"/>
              </w:rPr>
              <w:t xml:space="preserve"> аварийна и пожарна безопасност за потребителите и служителите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86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р</w:t>
            </w:r>
            <w:r w:rsidR="00987861" w:rsidRPr="00987861">
              <w:rPr>
                <w:rFonts w:ascii="Times New Roman" w:hAnsi="Times New Roman" w:cs="Times New Roman"/>
                <w:sz w:val="24"/>
                <w:szCs w:val="24"/>
              </w:rPr>
              <w:t>азработен План за защита при бедствия и аварии.</w:t>
            </w:r>
            <w:r w:rsidR="0044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2CD" w:rsidRPr="004432CD">
              <w:rPr>
                <w:rFonts w:ascii="Times New Roman" w:hAnsi="Times New Roman" w:cs="Times New Roman"/>
                <w:sz w:val="24"/>
                <w:szCs w:val="24"/>
              </w:rPr>
              <w:t>Интервюираните служители са запознати със своите задължения по</w:t>
            </w:r>
            <w:r w:rsidR="004432C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разработен План</w:t>
            </w:r>
            <w:r w:rsidR="004432CD" w:rsidRPr="004432CD">
              <w:rPr>
                <w:rFonts w:ascii="Times New Roman" w:hAnsi="Times New Roman" w:cs="Times New Roman"/>
                <w:sz w:val="24"/>
                <w:szCs w:val="24"/>
              </w:rPr>
              <w:t xml:space="preserve"> за защита при бедствия и аварии</w:t>
            </w:r>
            <w:r w:rsidR="00F14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6F2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 </w:t>
            </w:r>
            <w:r w:rsidR="00B776F2" w:rsidRPr="00B776F2">
              <w:rPr>
                <w:rFonts w:ascii="Times New Roman" w:hAnsi="Times New Roman" w:cs="Times New Roman"/>
                <w:sz w:val="24"/>
                <w:szCs w:val="24"/>
              </w:rPr>
              <w:t>обозначен авариен изход, работещо евакуационно осветление</w:t>
            </w:r>
            <w:r w:rsidR="00B776F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B776F2" w:rsidRPr="00B776F2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="00B776F2">
              <w:rPr>
                <w:rFonts w:ascii="Times New Roman" w:hAnsi="Times New Roman" w:cs="Times New Roman"/>
                <w:sz w:val="24"/>
                <w:szCs w:val="24"/>
              </w:rPr>
              <w:t>ен на видно място и в едър план на Евакуационен план.</w:t>
            </w:r>
          </w:p>
        </w:tc>
      </w:tr>
      <w:tr w:rsidR="004556FE" w:rsidRPr="004556FE" w14:paraId="6DD6851D" w14:textId="77777777" w:rsidTr="007E534E">
        <w:tc>
          <w:tcPr>
            <w:tcW w:w="851" w:type="dxa"/>
            <w:vMerge/>
          </w:tcPr>
          <w:p w14:paraId="72F8601C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D8C0D6E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EC0728" w14:textId="3C076924" w:rsidR="004556FE" w:rsidRPr="00155BFA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155BF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наличие</w:t>
            </w:r>
            <w:r w:rsidR="00D11F8C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прилагане</w:t>
            </w:r>
            <w:r w:rsidR="00155BFA">
              <w:rPr>
                <w:rFonts w:ascii="Times New Roman" w:hAnsi="Times New Roman" w:cs="Times New Roman"/>
                <w:sz w:val="24"/>
                <w:szCs w:val="24"/>
              </w:rPr>
              <w:t xml:space="preserve"> на Процедура</w:t>
            </w:r>
            <w:r w:rsidR="00D11F8C" w:rsidRPr="00D11F8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D11F8C" w:rsidRPr="00D11F8C">
              <w:rPr>
                <w:rFonts w:ascii="Times New Roman" w:hAnsi="Times New Roman" w:cs="Times New Roman"/>
                <w:sz w:val="24"/>
                <w:szCs w:val="24"/>
              </w:rPr>
              <w:t xml:space="preserve">за съхранение и използване на потенциално вредни вещества. </w:t>
            </w:r>
            <w:r w:rsidR="00D1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0BCA532" w14:textId="77777777" w:rsidR="00DA1638" w:rsidRPr="00DA1638" w:rsidRDefault="00DA1638" w:rsidP="00DA163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38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  <w:p w14:paraId="165B8C56" w14:textId="3AB461C2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237A82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FC111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7779F" w14:textId="5051CA0C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4CC48" w14:textId="77777777" w:rsidR="004556FE" w:rsidRPr="004556FE" w:rsidRDefault="004556FE" w:rsidP="001209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449D9E81" w14:textId="7EF6C520" w:rsidR="004556FE" w:rsidRPr="009611E3" w:rsidRDefault="009611E3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E3">
              <w:rPr>
                <w:rFonts w:ascii="Times New Roman" w:hAnsi="Times New Roman" w:cs="Times New Roman"/>
                <w:sz w:val="24"/>
                <w:szCs w:val="24"/>
              </w:rPr>
              <w:t>Налична писмена процедура за съхранение и използване на потенциално вредни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961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писмени указания за начина и дозировката на използване на препаратите за дезинфекция на ръцете на служителите, потребителите и на повърхностите.</w:t>
            </w:r>
            <w:r w:rsidR="005A29F9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5A29F9" w:rsidRPr="005A2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Перилните, миещите средства и другите потенциално вредни вещества са ясно обозначени и се съхраняват разделно от </w:t>
            </w:r>
            <w:r w:rsidR="005A29F9" w:rsidRPr="005A2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храните, в специални за това места, които са недостъпни за потребителите.</w:t>
            </w:r>
          </w:p>
        </w:tc>
      </w:tr>
      <w:tr w:rsidR="004556FE" w:rsidRPr="004556FE" w14:paraId="1E4FF3D6" w14:textId="77777777" w:rsidTr="007E534E">
        <w:tc>
          <w:tcPr>
            <w:tcW w:w="851" w:type="dxa"/>
            <w:vMerge/>
          </w:tcPr>
          <w:p w14:paraId="59BDA9F6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C2E2918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EB58AE" w14:textId="6FD2C4A8" w:rsidR="004556FE" w:rsidRPr="0012091A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289" w:rsidRPr="003B1289">
              <w:rPr>
                <w:rFonts w:ascii="Times New Roman" w:hAnsi="Times New Roman" w:cs="Times New Roman"/>
                <w:sz w:val="24"/>
                <w:szCs w:val="24"/>
              </w:rPr>
              <w:t>Наблюдение за наличие и прилагане</w:t>
            </w:r>
            <w:r w:rsidR="003B128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B1289" w:rsidRPr="003B1289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3B1289" w:rsidRPr="003B1289">
              <w:rPr>
                <w:rFonts w:ascii="Times New Roman" w:hAnsi="Times New Roman" w:cs="Times New Roman"/>
                <w:sz w:val="24"/>
                <w:szCs w:val="24"/>
              </w:rPr>
              <w:t>Програма за превенция и план за действие при възникване на епидемична ситуация.</w:t>
            </w:r>
          </w:p>
        </w:tc>
        <w:tc>
          <w:tcPr>
            <w:tcW w:w="1984" w:type="dxa"/>
          </w:tcPr>
          <w:p w14:paraId="151EAB63" w14:textId="77777777" w:rsidR="00D61D62" w:rsidRPr="00D61D62" w:rsidRDefault="00D61D62" w:rsidP="00D61D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62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  <w:p w14:paraId="44C73BBD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4BAE15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22F1A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5B942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0F764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F65B6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DBB4D" w14:textId="77777777" w:rsidR="004556FE" w:rsidRPr="004556FE" w:rsidRDefault="004556FE" w:rsidP="001209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835" w:type="dxa"/>
          </w:tcPr>
          <w:p w14:paraId="41275E0D" w14:textId="24B57FDD" w:rsidR="004556FE" w:rsidRPr="003B1289" w:rsidRDefault="003B1289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9">
              <w:rPr>
                <w:rFonts w:ascii="Times New Roman" w:hAnsi="Times New Roman" w:cs="Times New Roman"/>
                <w:sz w:val="24"/>
                <w:szCs w:val="24"/>
              </w:rPr>
              <w:t>Разработена Програма за превенция и план за действие при възникване на епидемична ситуация.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89">
              <w:rPr>
                <w:rFonts w:ascii="Times New Roman" w:hAnsi="Times New Roman" w:cs="Times New Roman"/>
                <w:sz w:val="24"/>
                <w:szCs w:val="24"/>
              </w:rPr>
              <w:t>Всички служители са запознати с разписаната Програма за превенция и план за действие при възникване на епидемична ситуация.</w:t>
            </w:r>
            <w:r w:rsidR="0025400B" w:rsidRPr="0025400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25400B" w:rsidRPr="0025400B">
              <w:rPr>
                <w:rFonts w:ascii="Times New Roman" w:hAnsi="Times New Roman" w:cs="Times New Roman"/>
                <w:sz w:val="24"/>
                <w:szCs w:val="24"/>
              </w:rPr>
              <w:t>Всички потребители и служители имат лични предпазни средства – маски, ръкавици и др., включително еднократни престилки, облекло и обувки за служителите, които се използват само в услугата.</w:t>
            </w:r>
          </w:p>
        </w:tc>
      </w:tr>
      <w:tr w:rsidR="004556FE" w:rsidRPr="004556FE" w14:paraId="2C21C168" w14:textId="77777777" w:rsidTr="007E534E">
        <w:tc>
          <w:tcPr>
            <w:tcW w:w="851" w:type="dxa"/>
            <w:vMerge/>
          </w:tcPr>
          <w:p w14:paraId="7C4A2DC8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4CB5814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FECC02" w14:textId="48F33E64" w:rsidR="004556FE" w:rsidRPr="009816CC" w:rsidRDefault="009816CC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A163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F7058C">
              <w:rPr>
                <w:rFonts w:ascii="Times New Roman" w:hAnsi="Times New Roman" w:cs="Times New Roman"/>
                <w:sz w:val="24"/>
                <w:szCs w:val="24"/>
              </w:rPr>
              <w:t>блюдение за наличие на осигурени</w:t>
            </w:r>
            <w:r w:rsidR="00DA1638">
              <w:rPr>
                <w:rFonts w:ascii="Times New Roman" w:hAnsi="Times New Roman" w:cs="Times New Roman"/>
                <w:sz w:val="24"/>
                <w:szCs w:val="24"/>
              </w:rPr>
              <w:t xml:space="preserve"> гаранци</w:t>
            </w:r>
            <w:r w:rsidR="00F70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1638">
              <w:rPr>
                <w:rFonts w:ascii="Times New Roman" w:hAnsi="Times New Roman" w:cs="Times New Roman"/>
                <w:sz w:val="24"/>
                <w:szCs w:val="24"/>
              </w:rPr>
              <w:t xml:space="preserve"> от ръководителя на социалната услуга за предприемане на </w:t>
            </w:r>
            <w:r w:rsidR="00DA1638" w:rsidRPr="00DA163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адекватни и бързи действия за закрилата на потребителите при настъпване на инцидент, застрашаващ живота и здравето на потребител, както и при </w:t>
            </w:r>
            <w:r w:rsidR="00DA1638" w:rsidRPr="00DA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отсъствие на потребител без основателна причина или предупреждение.</w:t>
            </w:r>
          </w:p>
        </w:tc>
        <w:tc>
          <w:tcPr>
            <w:tcW w:w="1984" w:type="dxa"/>
          </w:tcPr>
          <w:p w14:paraId="3DF7D448" w14:textId="77777777" w:rsidR="00D61D62" w:rsidRPr="00DA1638" w:rsidRDefault="00D61D62" w:rsidP="00D61D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Веднъж в рамките на периода за изпълнение на проверката.</w:t>
            </w:r>
          </w:p>
          <w:p w14:paraId="6603995C" w14:textId="351729B1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1F5961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4BAD9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10427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92687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80B7E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DC3C1" w14:textId="77777777" w:rsidR="004556FE" w:rsidRPr="004556FE" w:rsidRDefault="004556FE" w:rsidP="001209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4BEC51FD" w14:textId="5C93BD13" w:rsidR="004556FE" w:rsidRDefault="002C2AE1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E1">
              <w:rPr>
                <w:rFonts w:ascii="Times New Roman" w:hAnsi="Times New Roman" w:cs="Times New Roman"/>
                <w:sz w:val="24"/>
                <w:szCs w:val="24"/>
              </w:rPr>
              <w:t>Наличие на утвърдени</w:t>
            </w:r>
            <w:r w:rsidR="001920A4">
              <w:rPr>
                <w:rFonts w:ascii="Times New Roman" w:hAnsi="Times New Roman" w:cs="Times New Roman"/>
                <w:sz w:val="24"/>
                <w:szCs w:val="24"/>
              </w:rPr>
              <w:t xml:space="preserve"> от ръководителя на социалната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6CC475" w14:textId="01BA8A5F" w:rsidR="002C2AE1" w:rsidRDefault="002C2AE1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AE1">
              <w:rPr>
                <w:rFonts w:ascii="Times New Roman" w:hAnsi="Times New Roman" w:cs="Times New Roman"/>
                <w:sz w:val="24"/>
                <w:szCs w:val="24"/>
              </w:rPr>
              <w:t>Процедура за уведомяване и действие при инцидент/смърт на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796EEC" w14:textId="5FEFD8F2" w:rsidR="002C2AE1" w:rsidRDefault="002C2AE1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AE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2C2AE1">
              <w:rPr>
                <w:rFonts w:ascii="Times New Roman" w:hAnsi="Times New Roman" w:cs="Times New Roman"/>
                <w:sz w:val="24"/>
                <w:szCs w:val="24"/>
              </w:rPr>
              <w:t>Процедура за действие при отсъствие на потребител без основат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елна причина или предупреждение.</w:t>
            </w:r>
          </w:p>
          <w:p w14:paraId="7FC461C6" w14:textId="62A386BE" w:rsidR="002C2AE1" w:rsidRDefault="002C2AE1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E1">
              <w:rPr>
                <w:rFonts w:ascii="Times New Roman" w:hAnsi="Times New Roman" w:cs="Times New Roman"/>
                <w:sz w:val="24"/>
                <w:szCs w:val="24"/>
              </w:rPr>
              <w:t>Всички служители и потребители са запознати със своите задължения съгласно Процедурите.</w:t>
            </w:r>
          </w:p>
          <w:p w14:paraId="367507C2" w14:textId="6AD7D89B" w:rsidR="00A17BDC" w:rsidRDefault="00A17BDC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инструктаж/обучение на служителите за оказване на първа помощ поне веднъж през последните 12 месеца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B371CF" w14:textId="637CF5BD" w:rsidR="002C2AE1" w:rsidRPr="002C2AE1" w:rsidRDefault="002C2AE1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FE" w:rsidRPr="004556FE" w14:paraId="19A4F7A1" w14:textId="77777777" w:rsidTr="007E534E">
        <w:tc>
          <w:tcPr>
            <w:tcW w:w="851" w:type="dxa"/>
            <w:vMerge/>
          </w:tcPr>
          <w:p w14:paraId="260576E5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AAEE6F0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B846FB" w14:textId="5B209BF4" w:rsidR="004556FE" w:rsidRPr="009816CC" w:rsidRDefault="009816CC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C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D61D62">
              <w:rPr>
                <w:rFonts w:ascii="Times New Roman" w:hAnsi="Times New Roman" w:cs="Times New Roman"/>
                <w:sz w:val="24"/>
                <w:szCs w:val="24"/>
              </w:rPr>
              <w:t>Наблюдение за наличие на осигурена поверителност и сигурност на информацията, представляваща лични данни.</w:t>
            </w:r>
          </w:p>
        </w:tc>
        <w:tc>
          <w:tcPr>
            <w:tcW w:w="1984" w:type="dxa"/>
          </w:tcPr>
          <w:p w14:paraId="2E9522FE" w14:textId="77777777" w:rsidR="00D61D62" w:rsidRPr="00DA1638" w:rsidRDefault="00D61D62" w:rsidP="00D61D6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38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  <w:p w14:paraId="6AC3CF36" w14:textId="54A73973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F1426D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E3A72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50226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B9D77" w14:textId="6F34694C" w:rsidR="004556FE" w:rsidRPr="004556FE" w:rsidRDefault="004556FE" w:rsidP="00D61D6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5CB4A82F" w14:textId="5FFBD263" w:rsidR="004556FE" w:rsidRPr="00D61D62" w:rsidRDefault="00D61D62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62">
              <w:rPr>
                <w:rFonts w:ascii="Times New Roman" w:hAnsi="Times New Roman" w:cs="Times New Roman"/>
                <w:sz w:val="24"/>
                <w:szCs w:val="24"/>
              </w:rPr>
              <w:t>Всички служители са запознати с политиката/процедурата за защита на личните данни и са наясно с отговорностите си за поддържане на поверителността на информацията за потребителите.</w:t>
            </w:r>
            <w:r w:rsidR="00DB572D" w:rsidRPr="00DB572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DB572D" w:rsidRPr="00DB572D">
              <w:rPr>
                <w:rFonts w:ascii="Times New Roman" w:hAnsi="Times New Roman" w:cs="Times New Roman"/>
                <w:sz w:val="24"/>
                <w:szCs w:val="24"/>
              </w:rPr>
              <w:t>Желаещите да ползват социалната услуга (законните представители) са подписали Декларация за съгласие за предоставяне и обработване на лични данни за целите на изготвянето на ИОП и ИПП.</w:t>
            </w:r>
          </w:p>
        </w:tc>
      </w:tr>
      <w:tr w:rsidR="004556FE" w:rsidRPr="004556FE" w14:paraId="2A529B28" w14:textId="77777777" w:rsidTr="007E534E">
        <w:tc>
          <w:tcPr>
            <w:tcW w:w="851" w:type="dxa"/>
            <w:vMerge/>
          </w:tcPr>
          <w:p w14:paraId="68BCAC2F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92678F8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FB792B" w14:textId="3EC05ECE" w:rsidR="004556FE" w:rsidRPr="009816CC" w:rsidRDefault="009816CC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F46C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наличие на</w:t>
            </w:r>
            <w:r w:rsidRPr="0098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6CB" w:rsidRPr="001F46CB">
              <w:rPr>
                <w:rFonts w:ascii="Times New Roman" w:hAnsi="Times New Roman" w:cs="Times New Roman"/>
                <w:sz w:val="24"/>
                <w:szCs w:val="24"/>
              </w:rPr>
              <w:t>архивира</w:t>
            </w:r>
            <w:r w:rsidR="001F46CB">
              <w:rPr>
                <w:rFonts w:ascii="Times New Roman" w:hAnsi="Times New Roman" w:cs="Times New Roman"/>
                <w:sz w:val="24"/>
                <w:szCs w:val="24"/>
              </w:rPr>
              <w:t>не на</w:t>
            </w:r>
            <w:r w:rsidR="001F46CB" w:rsidRPr="001F46CB">
              <w:rPr>
                <w:rFonts w:ascii="Times New Roman" w:hAnsi="Times New Roman" w:cs="Times New Roman"/>
                <w:sz w:val="24"/>
                <w:szCs w:val="24"/>
              </w:rPr>
              <w:t xml:space="preserve"> досиетата</w:t>
            </w:r>
            <w:r w:rsidR="001F46CB">
              <w:rPr>
                <w:rFonts w:ascii="Times New Roman" w:hAnsi="Times New Roman" w:cs="Times New Roman"/>
                <w:sz w:val="24"/>
                <w:szCs w:val="24"/>
              </w:rPr>
              <w:t xml:space="preserve"> на потребителите</w:t>
            </w:r>
            <w:r w:rsidR="001F46CB" w:rsidRPr="001F46CB">
              <w:rPr>
                <w:rFonts w:ascii="Times New Roman" w:hAnsi="Times New Roman" w:cs="Times New Roman"/>
                <w:sz w:val="24"/>
                <w:szCs w:val="24"/>
              </w:rPr>
              <w:t xml:space="preserve"> съгласно изискванията на Вътрешни правила за архивиране на информацията</w:t>
            </w:r>
            <w:r w:rsidR="00AB79C5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разработени от </w:t>
            </w:r>
            <w:r w:rsidR="00AB7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ръководителя на услугата</w:t>
            </w:r>
            <w:r w:rsidR="001F46CB" w:rsidRPr="001F4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1642D81" w14:textId="0575AA98" w:rsidR="004556FE" w:rsidRPr="001F46CB" w:rsidRDefault="001F46CB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1B328143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5A12E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56A9B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E790C2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A90ACA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FB695" w14:textId="77777777" w:rsidR="004556FE" w:rsidRPr="004556FE" w:rsidRDefault="004556FE" w:rsidP="00917D8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835" w:type="dxa"/>
          </w:tcPr>
          <w:p w14:paraId="7CDC4BBD" w14:textId="7A5B156B" w:rsidR="004556FE" w:rsidRPr="001F46CB" w:rsidRDefault="001F46CB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CB">
              <w:rPr>
                <w:rFonts w:ascii="Times New Roman" w:hAnsi="Times New Roman" w:cs="Times New Roman"/>
                <w:sz w:val="24"/>
                <w:szCs w:val="24"/>
              </w:rPr>
              <w:t>Всички документи се архивират по Правила за архивиране на информацията.</w:t>
            </w:r>
            <w:r w:rsidR="002C5DAB" w:rsidRPr="002C5DA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2C5DAB" w:rsidRPr="002C5DAB">
              <w:rPr>
                <w:rFonts w:ascii="Times New Roman" w:hAnsi="Times New Roman" w:cs="Times New Roman"/>
                <w:sz w:val="24"/>
                <w:szCs w:val="24"/>
              </w:rPr>
              <w:t>Процедурата за защита на личните данни на потребителите съдържа условията, времето и реда за унищожаване на личните данни.</w:t>
            </w:r>
          </w:p>
        </w:tc>
      </w:tr>
      <w:tr w:rsidR="004556FE" w:rsidRPr="004556FE" w14:paraId="4AEA25F8" w14:textId="77777777" w:rsidTr="007E534E">
        <w:tc>
          <w:tcPr>
            <w:tcW w:w="851" w:type="dxa"/>
            <w:vMerge/>
          </w:tcPr>
          <w:p w14:paraId="3E170CFF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55A66B6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22FFF3" w14:textId="670CB7A3" w:rsidR="004556FE" w:rsidRPr="00917D85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8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B37E2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предоставяне на социалната услуга във </w:t>
            </w:r>
            <w:r w:rsidR="00B37E2C" w:rsidRPr="00B37E2C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 доставчици на социални, образователни, здравни, културни и други услуги</w:t>
            </w:r>
            <w:r w:rsidR="0093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1C1F116" w14:textId="412CDF07" w:rsidR="004556FE" w:rsidRPr="00B37E2C" w:rsidRDefault="00B37E2C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2C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084A8A60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B2CE4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5F125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11097" w14:textId="77777777" w:rsidR="004556FE" w:rsidRPr="004556FE" w:rsidRDefault="004556FE" w:rsidP="00917D8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835" w:type="dxa"/>
          </w:tcPr>
          <w:p w14:paraId="01CDB01E" w14:textId="321CF37F" w:rsidR="004556FE" w:rsidRPr="00A35E17" w:rsidRDefault="00A35E17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E17">
              <w:rPr>
                <w:rFonts w:ascii="Times New Roman" w:hAnsi="Times New Roman" w:cs="Times New Roman"/>
                <w:sz w:val="24"/>
                <w:szCs w:val="24"/>
              </w:rPr>
              <w:t>При приложимост,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слугите за всички потребители са реализирани </w:t>
            </w:r>
            <w:r w:rsidRPr="00A35E17">
              <w:rPr>
                <w:rFonts w:ascii="Times New Roman" w:hAnsi="Times New Roman" w:cs="Times New Roman"/>
                <w:sz w:val="24"/>
                <w:szCs w:val="24"/>
              </w:rPr>
              <w:t>координирано с други доставчици на социални услуги, организации и институции.</w:t>
            </w:r>
            <w:r w:rsidRPr="00A35E1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A35E17">
              <w:rPr>
                <w:rFonts w:ascii="Times New Roman" w:hAnsi="Times New Roman" w:cs="Times New Roman"/>
                <w:sz w:val="24"/>
                <w:szCs w:val="24"/>
              </w:rPr>
              <w:t>Доставчикът съдейства и посредничи на всички потребители за достъп до други форми на подкрепа съобразно индивидуалните им потребности и желания.</w:t>
            </w:r>
          </w:p>
        </w:tc>
      </w:tr>
      <w:tr w:rsidR="004556FE" w:rsidRPr="004556FE" w14:paraId="71A17AAE" w14:textId="77777777" w:rsidTr="007E534E">
        <w:tc>
          <w:tcPr>
            <w:tcW w:w="851" w:type="dxa"/>
            <w:vMerge/>
          </w:tcPr>
          <w:p w14:paraId="13BF8858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5DE5C01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7C6982" w14:textId="186A8535" w:rsidR="004556FE" w:rsidRPr="00B95A07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="00E76FB0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</w:t>
            </w:r>
            <w:r w:rsidR="00AC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F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2B34">
              <w:rPr>
                <w:rFonts w:ascii="Times New Roman" w:hAnsi="Times New Roman" w:cs="Times New Roman"/>
                <w:sz w:val="24"/>
                <w:szCs w:val="24"/>
              </w:rPr>
              <w:t xml:space="preserve">аличие на </w:t>
            </w:r>
            <w:r w:rsidRPr="00B9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B34">
              <w:rPr>
                <w:rFonts w:ascii="Times New Roman" w:hAnsi="Times New Roman" w:cs="Times New Roman"/>
                <w:sz w:val="24"/>
                <w:szCs w:val="24"/>
              </w:rPr>
              <w:t>разработена</w:t>
            </w:r>
            <w:r w:rsidR="00AC2B34" w:rsidRPr="00AC2B34">
              <w:rPr>
                <w:rFonts w:ascii="Times New Roman" w:hAnsi="Times New Roman" w:cs="Times New Roman"/>
                <w:sz w:val="24"/>
                <w:szCs w:val="24"/>
              </w:rPr>
              <w:t xml:space="preserve"> актуална информация за целите на външна и вътрешна комуникация</w:t>
            </w:r>
            <w:r w:rsidR="00AC2B34">
              <w:rPr>
                <w:rFonts w:ascii="Times New Roman" w:hAnsi="Times New Roman" w:cs="Times New Roman"/>
                <w:sz w:val="24"/>
                <w:szCs w:val="24"/>
              </w:rPr>
              <w:t xml:space="preserve"> в социалната услуга.</w:t>
            </w:r>
          </w:p>
        </w:tc>
        <w:tc>
          <w:tcPr>
            <w:tcW w:w="1984" w:type="dxa"/>
          </w:tcPr>
          <w:p w14:paraId="75E85D37" w14:textId="0D193A4A" w:rsidR="004556FE" w:rsidRPr="00E76FB0" w:rsidRDefault="00E76FB0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B0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6E4D01A3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4B165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627D0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23246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8F8DDC" w14:textId="77777777" w:rsidR="004556FE" w:rsidRPr="004556FE" w:rsidRDefault="004556FE" w:rsidP="00B95A0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7941F002" w14:textId="118629A3" w:rsidR="004556FE" w:rsidRPr="007A690B" w:rsidRDefault="007A690B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B">
              <w:rPr>
                <w:rFonts w:ascii="Times New Roman" w:hAnsi="Times New Roman" w:cs="Times New Roman"/>
                <w:sz w:val="24"/>
                <w:szCs w:val="24"/>
              </w:rPr>
              <w:t>Информационните материали, предназначени за общността, съдържат обобщена информация и са актуални.</w:t>
            </w:r>
            <w:r w:rsidRPr="007A690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7A690B">
              <w:rPr>
                <w:rFonts w:ascii="Times New Roman" w:hAnsi="Times New Roman" w:cs="Times New Roman"/>
                <w:sz w:val="24"/>
                <w:szCs w:val="24"/>
              </w:rPr>
              <w:t>Информационните материали за потребителите съдържат подробна информация за услугата и са в подходящ за четене и разбиране от потребителите формат.</w:t>
            </w:r>
            <w:r w:rsidR="00F96F5F" w:rsidRPr="00F96F5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96F5F" w:rsidRPr="00F96F5F">
              <w:rPr>
                <w:rFonts w:ascii="Times New Roman" w:hAnsi="Times New Roman" w:cs="Times New Roman"/>
                <w:sz w:val="24"/>
                <w:szCs w:val="24"/>
              </w:rPr>
              <w:t>Служители и потребители могат да посочат примери от съвместна работа с общността и други заинтересовани страни.</w:t>
            </w:r>
          </w:p>
        </w:tc>
      </w:tr>
      <w:tr w:rsidR="004556FE" w:rsidRPr="004556FE" w14:paraId="5128A17E" w14:textId="77777777" w:rsidTr="007E534E">
        <w:tc>
          <w:tcPr>
            <w:tcW w:w="851" w:type="dxa"/>
            <w:vMerge/>
          </w:tcPr>
          <w:p w14:paraId="5AEC4C16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2FD0F8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707FED" w14:textId="040FD8FD" w:rsidR="004556FE" w:rsidRPr="00B95A07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0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64AB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</w:t>
            </w:r>
            <w:r w:rsidR="00D64AB3" w:rsidRPr="00D64AB3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 w:rsidR="00D64AB3">
              <w:rPr>
                <w:rFonts w:ascii="Times New Roman" w:hAnsi="Times New Roman" w:cs="Times New Roman"/>
                <w:sz w:val="24"/>
                <w:szCs w:val="24"/>
              </w:rPr>
              <w:t xml:space="preserve">тавяне на </w:t>
            </w:r>
            <w:r w:rsidR="00D64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социалната услуга </w:t>
            </w:r>
            <w:r w:rsidR="00D64AB3" w:rsidRPr="00D64AB3">
              <w:rPr>
                <w:rFonts w:ascii="Times New Roman" w:hAnsi="Times New Roman" w:cs="Times New Roman"/>
                <w:sz w:val="24"/>
                <w:szCs w:val="24"/>
              </w:rPr>
              <w:t>законосъобразно, ефективно, отчетно и отговорно</w:t>
            </w:r>
            <w:r w:rsidR="00D64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6B59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Периодичен п</w:t>
            </w:r>
            <w:r w:rsidR="001B6B59" w:rsidRPr="001B6B59">
              <w:rPr>
                <w:rFonts w:ascii="Times New Roman" w:hAnsi="Times New Roman" w:cs="Times New Roman"/>
                <w:sz w:val="24"/>
                <w:szCs w:val="24"/>
              </w:rPr>
              <w:t>реглед на начина, по който се разходват предоставени средства от държавния и/или от общинския бюджет</w:t>
            </w:r>
            <w:r w:rsidR="001B6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DE88C06" w14:textId="5381542C" w:rsidR="004556FE" w:rsidRPr="007D44AC" w:rsidRDefault="007D44AC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Веднъж в рамките на периода за </w:t>
            </w:r>
            <w:r w:rsidRPr="007D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изпълнение на проверката.</w:t>
            </w:r>
          </w:p>
        </w:tc>
        <w:tc>
          <w:tcPr>
            <w:tcW w:w="1418" w:type="dxa"/>
          </w:tcPr>
          <w:p w14:paraId="0D50B5B9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83147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75E0B" w14:textId="77777777" w:rsidR="004556FE" w:rsidRPr="004556FE" w:rsidRDefault="004556FE" w:rsidP="00B95A0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2E8F792E" w14:textId="5C12E267" w:rsidR="004556FE" w:rsidRPr="00D64AB3" w:rsidRDefault="00D64AB3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B3">
              <w:rPr>
                <w:rFonts w:ascii="Times New Roman" w:hAnsi="Times New Roman" w:cs="Times New Roman"/>
                <w:sz w:val="24"/>
                <w:szCs w:val="24"/>
              </w:rPr>
              <w:t xml:space="preserve">Годишният размер на средствата за финансиране на услугата </w:t>
            </w:r>
            <w:r w:rsidRPr="00D64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приет от общинския съвет като част от бюджета на общината за всички социални услуги, делегирани от държавата дейности.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</w:t>
            </w:r>
            <w:r w:rsidRPr="00D64AB3">
              <w:rPr>
                <w:rFonts w:ascii="Times New Roman" w:hAnsi="Times New Roman" w:cs="Times New Roman"/>
                <w:sz w:val="24"/>
                <w:szCs w:val="24"/>
              </w:rPr>
              <w:t>Годишен план и отчет към определен период на средствата за финансиране на услугата по параграфи съгласно Единната бюджетна класификация за съответната година.</w:t>
            </w:r>
            <w:r w:rsidR="0068081F" w:rsidRPr="0068081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68081F" w:rsidRPr="0068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Размерът на работните заплати на служителите съответства на </w:t>
            </w:r>
            <w:hyperlink r:id="rId8" w:history="1">
              <w:r w:rsidR="0068081F" w:rsidRPr="0068081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Наредба за стандартите за заплащане на труда на служителите, осъществяващи дейности по предоставяне на социални услуги, които се финансират от държавния бюджет</w:t>
              </w:r>
            </w:hyperlink>
            <w:r w:rsidR="0068081F" w:rsidRPr="0068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176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8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приложимост, </w:t>
            </w:r>
            <w:r w:rsidR="00F81767" w:rsidRPr="00F8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дължимите такси за по</w:t>
            </w:r>
            <w:r w:rsidR="00F8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лзване на социалната услуга</w:t>
            </w:r>
            <w:r w:rsidR="00F81767" w:rsidRPr="00F8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потребителите се събират редовно в определения за потребителите размер и са отразени в счетоводната документация на доставчика на услугата.</w:t>
            </w:r>
            <w:r w:rsidR="00F81767" w:rsidRPr="00F8176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81767" w:rsidRPr="00F8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Размерът на събраните такси не надхвърля размера на дължимите </w:t>
            </w:r>
            <w:r w:rsidR="00F81767" w:rsidRPr="00F8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такси</w:t>
            </w:r>
            <w:r w:rsidR="00F8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1767" w:rsidRPr="00F8176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81767" w:rsidRPr="00F81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 80% от дължимите от потребителите такси са събрани от доставчика през последните 12 месеца.</w:t>
            </w:r>
          </w:p>
        </w:tc>
      </w:tr>
      <w:tr w:rsidR="004556FE" w:rsidRPr="004556FE" w14:paraId="32EF4B96" w14:textId="77777777" w:rsidTr="007E534E">
        <w:tc>
          <w:tcPr>
            <w:tcW w:w="851" w:type="dxa"/>
            <w:vMerge/>
          </w:tcPr>
          <w:p w14:paraId="1EC83910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241EFEF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9E647D" w14:textId="7DBF03CC" w:rsidR="004556FE" w:rsidRPr="003B4ACE" w:rsidRDefault="003B4AC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CE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F91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18CA" w:rsidRPr="00F918CA">
              <w:rPr>
                <w:rFonts w:ascii="Times New Roman" w:hAnsi="Times New Roman" w:cs="Times New Roman"/>
                <w:sz w:val="24"/>
                <w:szCs w:val="24"/>
              </w:rPr>
              <w:t>ериодичен преглед на наличната ин</w:t>
            </w:r>
            <w:r w:rsidR="00F918CA">
              <w:rPr>
                <w:rFonts w:ascii="Times New Roman" w:hAnsi="Times New Roman" w:cs="Times New Roman"/>
                <w:sz w:val="24"/>
                <w:szCs w:val="24"/>
              </w:rPr>
              <w:t>формация, въведена от ръководителя на социалната услуга</w:t>
            </w:r>
            <w:r w:rsidR="00F918CA" w:rsidRPr="00F918CA">
              <w:rPr>
                <w:rFonts w:ascii="Times New Roman" w:hAnsi="Times New Roman" w:cs="Times New Roman"/>
                <w:sz w:val="24"/>
                <w:szCs w:val="24"/>
              </w:rPr>
              <w:t xml:space="preserve"> в интегрираната информационна система на Агенцията за социално подпомагане.</w:t>
            </w:r>
          </w:p>
        </w:tc>
        <w:tc>
          <w:tcPr>
            <w:tcW w:w="1984" w:type="dxa"/>
          </w:tcPr>
          <w:p w14:paraId="7581DFE2" w14:textId="65EEAEC5" w:rsidR="004556FE" w:rsidRPr="00F918CA" w:rsidRDefault="00F918CA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CA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1276D518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9B416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E9CF1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653FF9" w14:textId="35E4D2A3" w:rsidR="004556FE" w:rsidRPr="004556FE" w:rsidRDefault="004556FE" w:rsidP="003B4AC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71D92863" w14:textId="5202BAB7" w:rsidR="004556FE" w:rsidRPr="004556FE" w:rsidRDefault="00F918CA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sz w:val="24"/>
                <w:szCs w:val="24"/>
              </w:rPr>
              <w:t>Въвеждане на необходимата информация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3A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18CA">
              <w:rPr>
                <w:rFonts w:ascii="Times New Roman" w:hAnsi="Times New Roman" w:cs="Times New Roman"/>
                <w:sz w:val="24"/>
                <w:szCs w:val="24"/>
              </w:rPr>
              <w:t>нтегрираната информационна система на Агенцията за социално подпомагане.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Осигуряване на достъп на проверяващите лица до И</w:t>
            </w:r>
            <w:r w:rsidRPr="00F918CA">
              <w:rPr>
                <w:rFonts w:ascii="Times New Roman" w:hAnsi="Times New Roman" w:cs="Times New Roman"/>
                <w:sz w:val="24"/>
                <w:szCs w:val="24"/>
              </w:rPr>
              <w:t>нтегрираната информационна система на Агенцията за социално подпомагане.</w:t>
            </w:r>
          </w:p>
        </w:tc>
      </w:tr>
      <w:tr w:rsidR="004556FE" w:rsidRPr="004556FE" w14:paraId="4E98EFE9" w14:textId="77777777" w:rsidTr="007E534E">
        <w:tc>
          <w:tcPr>
            <w:tcW w:w="851" w:type="dxa"/>
            <w:vMerge/>
          </w:tcPr>
          <w:p w14:paraId="21338971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12C869F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35620C" w14:textId="246B8291" w:rsidR="004556FE" w:rsidRPr="003B4ACE" w:rsidRDefault="003B4AC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CE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821C4C" w:rsidRPr="00502C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Регулярно проследяване на изпълнението на служебните задължения и спазването на трудовата дисциплина от служителите, осъществяващи дейности по предоставяне на социални услуги</w:t>
            </w:r>
            <w:r w:rsidR="00821C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.</w:t>
            </w:r>
          </w:p>
        </w:tc>
        <w:tc>
          <w:tcPr>
            <w:tcW w:w="1984" w:type="dxa"/>
          </w:tcPr>
          <w:p w14:paraId="7EFF297E" w14:textId="1C8A9647" w:rsidR="004556FE" w:rsidRPr="004556FE" w:rsidRDefault="00CF0110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2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рамките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установеното </w:t>
            </w:r>
            <w:r w:rsidRPr="00502C2D">
              <w:rPr>
                <w:rFonts w:ascii="Times New Roman" w:hAnsi="Times New Roman" w:cs="Times New Roman"/>
                <w:sz w:val="24"/>
                <w:szCs w:val="24"/>
              </w:rPr>
              <w:t>работното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периода на изпълнение на проверката</w:t>
            </w:r>
          </w:p>
        </w:tc>
        <w:tc>
          <w:tcPr>
            <w:tcW w:w="1418" w:type="dxa"/>
          </w:tcPr>
          <w:p w14:paraId="1DE7BD63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A4708" w14:textId="1358D945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3BE6A" w14:textId="77777777" w:rsidR="004556FE" w:rsidRPr="004556FE" w:rsidRDefault="004556FE" w:rsidP="003B4AC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3F08C5CC" w14:textId="023F01F6" w:rsidR="004556FE" w:rsidRPr="004556FE" w:rsidRDefault="00E67F4C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CC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ичие на: работни графици, присъствени форми, болнични листове, молби за платен годишен отпуск, Заповеди за получаване на разрешение за ползване на платен годишен отпуск, Заповеди за налагане на дисциплинарни наказания.</w:t>
            </w:r>
          </w:p>
        </w:tc>
      </w:tr>
      <w:tr w:rsidR="004556FE" w:rsidRPr="004556FE" w14:paraId="12679880" w14:textId="77777777" w:rsidTr="007E534E">
        <w:tc>
          <w:tcPr>
            <w:tcW w:w="851" w:type="dxa"/>
            <w:vMerge/>
          </w:tcPr>
          <w:p w14:paraId="5C389E73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2395B2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328112" w14:textId="5EEC962C" w:rsidR="004556FE" w:rsidRPr="003B4ACE" w:rsidRDefault="003B4AC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CE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E51900">
              <w:rPr>
                <w:rFonts w:ascii="Times New Roman" w:hAnsi="Times New Roman" w:cs="Times New Roman"/>
                <w:sz w:val="24"/>
                <w:szCs w:val="24"/>
              </w:rPr>
              <w:t xml:space="preserve">Провеждане на наблюдение за наличие на съответствие на реално извършваните от служителите </w:t>
            </w:r>
            <w:r w:rsidR="00E51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дейности с определените им задължения по длъжностна характеристика.</w:t>
            </w:r>
          </w:p>
        </w:tc>
        <w:tc>
          <w:tcPr>
            <w:tcW w:w="1984" w:type="dxa"/>
          </w:tcPr>
          <w:p w14:paraId="378E33E2" w14:textId="033D1A87" w:rsidR="004556FE" w:rsidRPr="00E51900" w:rsidRDefault="00E51900" w:rsidP="004556F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6569333E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FAD64" w14:textId="77777777" w:rsidR="004556FE" w:rsidRPr="004556FE" w:rsidRDefault="004556FE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85797" w14:textId="794B5D09" w:rsidR="004556FE" w:rsidRPr="004556FE" w:rsidRDefault="004556FE" w:rsidP="003B4AC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0A44F494" w14:textId="6C9D536A" w:rsidR="004556FE" w:rsidRPr="004556FE" w:rsidRDefault="00E51900" w:rsidP="004556F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C7">
              <w:rPr>
                <w:rFonts w:ascii="Times New Roman" w:hAnsi="Times New Roman" w:cs="Times New Roman"/>
                <w:sz w:val="24"/>
                <w:szCs w:val="24"/>
              </w:rPr>
              <w:t>Служителите в социалната услуга са запознати със задълженията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длъжностна характеристика</w:t>
            </w:r>
            <w:r w:rsidRPr="00771FC7">
              <w:rPr>
                <w:rFonts w:ascii="Times New Roman" w:hAnsi="Times New Roman" w:cs="Times New Roman"/>
                <w:sz w:val="24"/>
                <w:szCs w:val="24"/>
              </w:rPr>
              <w:t xml:space="preserve"> и  изготвят ежемесечни </w:t>
            </w:r>
            <w:r w:rsidRPr="00771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писмени отчети за извършените от тях дейности.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удостоверителни документи и отчети.</w:t>
            </w:r>
          </w:p>
        </w:tc>
      </w:tr>
    </w:tbl>
    <w:p w14:paraId="6C446976" w14:textId="2485DA14" w:rsidR="004556FE" w:rsidRDefault="004556FE" w:rsidP="00CC1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79AF1" w14:textId="05872545" w:rsidR="0095674A" w:rsidRPr="00924B83" w:rsidRDefault="0095674A" w:rsidP="0095674A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634">
        <w:rPr>
          <w:rFonts w:ascii="Times New Roman" w:hAnsi="Times New Roman" w:cs="Times New Roman"/>
          <w:b/>
          <w:sz w:val="24"/>
          <w:szCs w:val="24"/>
        </w:rPr>
        <w:t>Съдържание на тематична проверка № 3</w:t>
      </w:r>
      <w:r w:rsidR="00924B8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24B83" w:rsidRPr="00924B83">
        <w:rPr>
          <w:rFonts w:ascii="Times New Roman" w:hAnsi="Times New Roman" w:cs="Times New Roman"/>
          <w:b/>
          <w:sz w:val="24"/>
          <w:szCs w:val="24"/>
        </w:rPr>
        <w:t>Организация и управление на социалната услуга</w:t>
      </w:r>
      <w:r w:rsidR="00924B83" w:rsidRPr="00924B8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2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B83" w:rsidRPr="00924B83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="00924B83" w:rsidRPr="00924B83">
        <w:rPr>
          <w:rFonts w:ascii="Times New Roman" w:hAnsi="Times New Roman" w:cs="Times New Roman"/>
          <w:b/>
          <w:bCs/>
          <w:sz w:val="24"/>
          <w:szCs w:val="24"/>
        </w:rPr>
        <w:t>валификация и професионално развитие на служителите, които осъществяват дейността по предоставянето на услугата</w:t>
      </w:r>
      <w:r w:rsidR="00924B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AD77F2" w14:textId="2196F8C0" w:rsidR="00924B83" w:rsidRPr="00C66634" w:rsidRDefault="00924B83" w:rsidP="00924B83">
      <w:pPr>
        <w:pStyle w:val="ListParagraph"/>
        <w:spacing w:after="0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B83">
        <w:rPr>
          <w:rFonts w:ascii="Times New Roman" w:hAnsi="Times New Roman" w:cs="Times New Roman"/>
          <w:b/>
          <w:sz w:val="24"/>
          <w:szCs w:val="24"/>
        </w:rPr>
        <w:t>Eфективност на услугата с оглед на постигнатите резултати за лицата, които я ползват, в отговор на потребностите им.</w:t>
      </w:r>
    </w:p>
    <w:p w14:paraId="6D5BCA22" w14:textId="72B20BDD" w:rsidR="0095674A" w:rsidRDefault="0095674A" w:rsidP="00CC1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268"/>
        <w:gridCol w:w="1984"/>
        <w:gridCol w:w="1418"/>
        <w:gridCol w:w="2835"/>
      </w:tblGrid>
      <w:tr w:rsidR="0095674A" w:rsidRPr="004556FE" w14:paraId="71BFBA59" w14:textId="77777777" w:rsidTr="007E534E">
        <w:tc>
          <w:tcPr>
            <w:tcW w:w="10916" w:type="dxa"/>
            <w:gridSpan w:val="6"/>
          </w:tcPr>
          <w:p w14:paraId="2E9DAB41" w14:textId="1DD89001" w:rsidR="0095674A" w:rsidRPr="004556FE" w:rsidRDefault="0095674A" w:rsidP="008E0A4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 ПРОВЕРКА № 3</w: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ПЕРИОД НА ИЗПЪЛНЕНИЕ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01.07…..г. – 31.09</w:t>
            </w:r>
            <w:r w:rsidRPr="00AA630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….г.</w:t>
            </w:r>
          </w:p>
        </w:tc>
      </w:tr>
      <w:tr w:rsidR="0095674A" w:rsidRPr="004556FE" w14:paraId="6AE20CEA" w14:textId="77777777" w:rsidTr="007E534E">
        <w:tc>
          <w:tcPr>
            <w:tcW w:w="851" w:type="dxa"/>
          </w:tcPr>
          <w:p w14:paraId="635CCB16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7F46A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987626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Вид соц. услуга по ППЗСП</w:t>
            </w:r>
          </w:p>
        </w:tc>
        <w:tc>
          <w:tcPr>
            <w:tcW w:w="1560" w:type="dxa"/>
          </w:tcPr>
          <w:p w14:paraId="3DF98285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105AE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Приложими стандарти за качество за СУ-а по чл. 15 от ЗСУ, съгласно § 1 от ПЗР на НКСУ</w:t>
            </w:r>
          </w:p>
        </w:tc>
        <w:tc>
          <w:tcPr>
            <w:tcW w:w="2268" w:type="dxa"/>
          </w:tcPr>
          <w:p w14:paraId="3013A420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C3723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Тематичен обхват,  брой и вид на контролните дейности, извършвани на място в социалната услуга</w:t>
            </w:r>
          </w:p>
        </w:tc>
        <w:tc>
          <w:tcPr>
            <w:tcW w:w="1984" w:type="dxa"/>
          </w:tcPr>
          <w:p w14:paraId="2A2C3FEA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CB3C5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Продължителност на осъществяване на дейностите за контрол в рамките на  периода на изпълнение на проверката</w:t>
            </w:r>
          </w:p>
          <w:p w14:paraId="5CA97C82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1A6F73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28205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2BB60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CB4F9A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Констатации (резултати)</w:t>
            </w:r>
          </w:p>
        </w:tc>
        <w:tc>
          <w:tcPr>
            <w:tcW w:w="2835" w:type="dxa"/>
          </w:tcPr>
          <w:p w14:paraId="67B9BF5A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EEDBED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7F314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53A42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8B058" w14:textId="6AD707F9" w:rsidR="0095674A" w:rsidRPr="004556FE" w:rsidRDefault="00C11593" w:rsidP="007E53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r w:rsidR="0095674A"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95674A" w:rsidRPr="004556FE" w14:paraId="0A5FE2B4" w14:textId="77777777" w:rsidTr="007E534E">
        <w:tc>
          <w:tcPr>
            <w:tcW w:w="851" w:type="dxa"/>
            <w:vMerge w:val="restart"/>
          </w:tcPr>
          <w:p w14:paraId="7D164AE4" w14:textId="77777777" w:rsidR="0095674A" w:rsidRPr="0012091A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ЦНСТПЛПР</w:t>
            </w:r>
          </w:p>
        </w:tc>
        <w:tc>
          <w:tcPr>
            <w:tcW w:w="1560" w:type="dxa"/>
            <w:vMerge w:val="restart"/>
          </w:tcPr>
          <w:p w14:paraId="5B43FD98" w14:textId="77777777" w:rsidR="0095674A" w:rsidRPr="0012091A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-Резидентна грижа</w:t>
            </w:r>
          </w:p>
          <w:p w14:paraId="5A64984B" w14:textId="77777777" w:rsidR="0095674A" w:rsidRPr="0012091A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-Информиране и консултиране (като специализирана услуга)</w:t>
            </w:r>
          </w:p>
          <w:p w14:paraId="60335A8C" w14:textId="77777777" w:rsidR="0095674A" w:rsidRPr="0012091A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-Застъпничество и посредничество</w:t>
            </w:r>
          </w:p>
          <w:p w14:paraId="2D259CE1" w14:textId="77777777" w:rsidR="0095674A" w:rsidRPr="0012091A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-Терапия и рехабилитация (само стандартите за терапия)</w:t>
            </w:r>
          </w:p>
          <w:p w14:paraId="17002C6C" w14:textId="77777777" w:rsidR="0095674A" w:rsidRPr="0012091A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-Обучение за придобиване на умения (като специализирана услуга)</w:t>
            </w:r>
          </w:p>
          <w:p w14:paraId="7CB4E60D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EA711E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I. </w: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на социалната услуга</w: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3702510F" w14:textId="77777777" w:rsidR="0095674A" w:rsidRPr="004556FE" w:rsidRDefault="0095674A" w:rsidP="007E534E">
            <w:pPr>
              <w:spacing w:line="259" w:lineRule="auto"/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"https://www-emojiall-com.webpkgcache.com/doc/-/s/www.emojiall.com/bg/emoji/%E2%AC%87" </w:instrTex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</w:p>
          <w:p w14:paraId="6EEC7906" w14:textId="77777777" w:rsidR="0095674A" w:rsidRPr="004556FE" w:rsidRDefault="0095674A" w:rsidP="007E534E">
            <w:pPr>
              <w:spacing w:line="259" w:lineRule="auto"/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BCD73" w14:textId="77777777" w:rsidR="0095674A" w:rsidRPr="004556FE" w:rsidRDefault="0095674A" w:rsidP="007E534E">
            <w:pPr>
              <w:spacing w:line="259" w:lineRule="auto"/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56866" w14:textId="77777777" w:rsidR="0095674A" w:rsidRPr="004556FE" w:rsidRDefault="0095674A" w:rsidP="007E534E">
            <w:pPr>
              <w:spacing w:line="259" w:lineRule="auto"/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F31708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0C7443C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1595C" w14:textId="77777777" w:rsidR="0095674A" w:rsidRPr="004556FE" w:rsidRDefault="0095674A" w:rsidP="007E53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40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1984" w:type="dxa"/>
          </w:tcPr>
          <w:p w14:paraId="2E1DF4AA" w14:textId="77777777" w:rsidR="0095674A" w:rsidRPr="004556FE" w:rsidRDefault="0095674A" w:rsidP="007E53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3 месеца</w:t>
            </w:r>
          </w:p>
          <w:p w14:paraId="4E3FFA38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F15BB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1632D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690B0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97386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1AF60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1CB98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C5845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2FE93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D0706" w14:textId="77777777" w:rsidR="0095674A" w:rsidRPr="004556FE" w:rsidRDefault="0095674A" w:rsidP="007E53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40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1418" w:type="dxa"/>
          </w:tcPr>
          <w:p w14:paraId="6AC33ECE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на всички изброени констатации към отделните контролни дейности по-долу</w:t>
            </w:r>
          </w:p>
          <w:p w14:paraId="5F4D4591" w14:textId="77777777" w:rsidR="0095674A" w:rsidRPr="004556FE" w:rsidRDefault="0095674A" w:rsidP="007E53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B5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2835" w:type="dxa"/>
          </w:tcPr>
          <w:p w14:paraId="3272B89F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Всички изброени по – долу</w:t>
            </w:r>
          </w:p>
          <w:p w14:paraId="762189A5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A6FA1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97AE2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C12A1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3A538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64369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50CD5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9FA42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27645" w14:textId="77777777" w:rsidR="0095674A" w:rsidRPr="004556FE" w:rsidRDefault="0095674A" w:rsidP="007E53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B5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</w:tr>
      <w:tr w:rsidR="0095674A" w:rsidRPr="004556FE" w14:paraId="1576CAC6" w14:textId="77777777" w:rsidTr="007E534E">
        <w:tc>
          <w:tcPr>
            <w:tcW w:w="851" w:type="dxa"/>
            <w:vMerge/>
          </w:tcPr>
          <w:p w14:paraId="1B88B842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7117D89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0F7666" w14:textId="18CA9A70" w:rsidR="0095674A" w:rsidRPr="008A4819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8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0174" w:rsidRPr="00502C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Регулярно проследяване на изпълнението на служебните </w:t>
            </w:r>
            <w:r w:rsidR="00D10174" w:rsidRPr="00502C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lastRenderedPageBreak/>
              <w:t>задължения и спазването на трудовата дисциплина от служителите, осъществяващи дейности по предоставяне на социални услуги</w:t>
            </w:r>
            <w:r w:rsidR="00D10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.</w:t>
            </w:r>
          </w:p>
        </w:tc>
        <w:tc>
          <w:tcPr>
            <w:tcW w:w="1984" w:type="dxa"/>
          </w:tcPr>
          <w:p w14:paraId="313DEEFD" w14:textId="57DA44EF" w:rsidR="0095674A" w:rsidRPr="004556FE" w:rsidRDefault="00D10174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в рамките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установеното </w:t>
            </w:r>
            <w:r w:rsidRPr="00502C2D">
              <w:rPr>
                <w:rFonts w:ascii="Times New Roman" w:hAnsi="Times New Roman" w:cs="Times New Roman"/>
                <w:sz w:val="24"/>
                <w:szCs w:val="24"/>
              </w:rPr>
              <w:t>работното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периода на изпълнение на проверката</w:t>
            </w:r>
          </w:p>
        </w:tc>
        <w:tc>
          <w:tcPr>
            <w:tcW w:w="1418" w:type="dxa"/>
          </w:tcPr>
          <w:p w14:paraId="300621C6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A75CE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6479D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61B8B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B5E3E" w14:textId="77777777" w:rsidR="0095674A" w:rsidRPr="004556FE" w:rsidRDefault="0095674A" w:rsidP="007E53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…</w:t>
            </w:r>
          </w:p>
        </w:tc>
        <w:tc>
          <w:tcPr>
            <w:tcW w:w="2835" w:type="dxa"/>
          </w:tcPr>
          <w:p w14:paraId="547B3395" w14:textId="55F1E770" w:rsidR="0095674A" w:rsidRPr="004556FE" w:rsidRDefault="00D10174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ичие на: работни графици, присъствени форми, болнични листове, молби за платен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годишен отпуск, Заповеди за получаване на разрешение за ползване на платен годишен отпуск, Заповеди за налагане на дисциплинарни наказания.</w:t>
            </w:r>
          </w:p>
        </w:tc>
      </w:tr>
      <w:tr w:rsidR="0095674A" w:rsidRPr="004556FE" w14:paraId="60E95214" w14:textId="77777777" w:rsidTr="007E534E">
        <w:tc>
          <w:tcPr>
            <w:tcW w:w="851" w:type="dxa"/>
            <w:vMerge/>
          </w:tcPr>
          <w:p w14:paraId="094DDA23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AB619C7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07AF74" w14:textId="0411E2CC" w:rsidR="0095674A" w:rsidRPr="008A4819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8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0174">
              <w:rPr>
                <w:rFonts w:ascii="Times New Roman" w:hAnsi="Times New Roman" w:cs="Times New Roman"/>
                <w:sz w:val="24"/>
                <w:szCs w:val="24"/>
              </w:rPr>
              <w:t>Провеждане на наблюдение за наличие на съответствие на реално извършваните от служителите дейности с определените им задължения по длъжностна характеристика.</w:t>
            </w:r>
          </w:p>
        </w:tc>
        <w:tc>
          <w:tcPr>
            <w:tcW w:w="1984" w:type="dxa"/>
          </w:tcPr>
          <w:p w14:paraId="4CE2A58B" w14:textId="593F8150" w:rsidR="0095674A" w:rsidRPr="004556FE" w:rsidRDefault="00D10174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00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2DF5AC60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2A169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71E5F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50B90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9601E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91958" w14:textId="77777777" w:rsidR="0095674A" w:rsidRPr="004556FE" w:rsidRDefault="0095674A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320E1285" w14:textId="1D5A2628" w:rsidR="0095674A" w:rsidRPr="004556FE" w:rsidRDefault="00D10174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C7">
              <w:rPr>
                <w:rFonts w:ascii="Times New Roman" w:hAnsi="Times New Roman" w:cs="Times New Roman"/>
                <w:sz w:val="24"/>
                <w:szCs w:val="24"/>
              </w:rPr>
              <w:t>Служителите в социалната услуга са запознати със задълженията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длъжностна характеристика</w:t>
            </w:r>
            <w:r w:rsidRPr="00771FC7">
              <w:rPr>
                <w:rFonts w:ascii="Times New Roman" w:hAnsi="Times New Roman" w:cs="Times New Roman"/>
                <w:sz w:val="24"/>
                <w:szCs w:val="24"/>
              </w:rPr>
              <w:t xml:space="preserve"> и  изготвят ежемесечни писмени отчети за извършените от тях дейности.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удостоверителни документи и отчети.</w:t>
            </w:r>
          </w:p>
        </w:tc>
      </w:tr>
      <w:tr w:rsidR="00ED615A" w:rsidRPr="004556FE" w14:paraId="008F073C" w14:textId="77777777" w:rsidTr="007E534E">
        <w:tc>
          <w:tcPr>
            <w:tcW w:w="851" w:type="dxa"/>
            <w:vMerge/>
          </w:tcPr>
          <w:p w14:paraId="299271BE" w14:textId="77777777" w:rsidR="00ED615A" w:rsidRPr="004556FE" w:rsidRDefault="00ED615A" w:rsidP="00ED61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22248EF" w14:textId="77777777" w:rsidR="00ED615A" w:rsidRPr="004556FE" w:rsidRDefault="00ED615A" w:rsidP="00ED61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DDBFCD" w14:textId="07E4FD86" w:rsidR="00ED615A" w:rsidRDefault="00ED615A" w:rsidP="008130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1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Pr="00ED615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ED6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валификация и професионално развитие на служителите, които осъществяват дейността по предоставянето на услугата:</w:t>
            </w:r>
          </w:p>
          <w:p w14:paraId="275A348F" w14:textId="77777777" w:rsidR="00ED615A" w:rsidRDefault="00ED615A" w:rsidP="008130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713C84" w14:textId="77777777" w:rsidR="00ED615A" w:rsidRDefault="00ED615A" w:rsidP="0081304E">
            <w:pPr>
              <w:jc w:val="center"/>
              <w:rPr>
                <w:rFonts w:ascii="Cambria Math" w:hAnsi="Cambria Math" w:cs="Cambria Math"/>
                <w:b/>
                <w:bCs/>
                <w:sz w:val="24"/>
                <w:szCs w:val="24"/>
              </w:rPr>
            </w:pPr>
          </w:p>
          <w:p w14:paraId="5451B615" w14:textId="77777777" w:rsidR="004153D1" w:rsidRDefault="004153D1" w:rsidP="0081304E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7CA110B6" w14:textId="77777777" w:rsidR="004153D1" w:rsidRDefault="004153D1" w:rsidP="0081304E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60789F70" w14:textId="77777777" w:rsidR="0081304E" w:rsidRDefault="0081304E" w:rsidP="0081304E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17AF967F" w14:textId="77777777" w:rsidR="0081304E" w:rsidRDefault="0081304E" w:rsidP="0081304E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2854DA88" w14:textId="6930FEE5" w:rsidR="00ED615A" w:rsidRPr="00E71C0E" w:rsidRDefault="00ED615A" w:rsidP="00813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240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1984" w:type="dxa"/>
          </w:tcPr>
          <w:p w14:paraId="159BD422" w14:textId="77777777" w:rsidR="004153D1" w:rsidRDefault="004153D1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29B8E6" w14:textId="77777777" w:rsidR="004153D1" w:rsidRDefault="004153D1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98F2A" w14:textId="756B79BA" w:rsidR="00ED615A" w:rsidRPr="004556FE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3 месеца</w:t>
            </w:r>
          </w:p>
          <w:p w14:paraId="4FD62FEC" w14:textId="77777777" w:rsidR="00ED615A" w:rsidRPr="004556FE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95FA0" w14:textId="77777777" w:rsidR="00ED615A" w:rsidRPr="004556FE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676BD" w14:textId="77777777" w:rsidR="00ED615A" w:rsidRPr="004556FE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5DC91" w14:textId="77777777" w:rsidR="00ED615A" w:rsidRPr="004556FE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B9174" w14:textId="77777777" w:rsidR="00ED615A" w:rsidRPr="004556FE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47BC66" w14:textId="77777777" w:rsidR="00ED615A" w:rsidRPr="004556FE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363CE" w14:textId="77777777" w:rsidR="00ED615A" w:rsidRPr="004556FE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E8AC01" w14:textId="77777777" w:rsidR="00ED615A" w:rsidRPr="004556FE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B77DB" w14:textId="77777777" w:rsidR="00ED615A" w:rsidRPr="004556FE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E355B" w14:textId="77777777" w:rsidR="0081304E" w:rsidRDefault="0081304E" w:rsidP="0081304E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5A5067D9" w14:textId="09AF4E11" w:rsidR="00ED615A" w:rsidRPr="00E51900" w:rsidRDefault="00ED615A" w:rsidP="0081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40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1418" w:type="dxa"/>
          </w:tcPr>
          <w:p w14:paraId="4FFEB902" w14:textId="77777777" w:rsidR="00ED615A" w:rsidRPr="004556FE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на всички изброени констатации към отделните контролни дейности по-долу</w:t>
            </w:r>
          </w:p>
          <w:p w14:paraId="4B97B134" w14:textId="77777777" w:rsidR="004153D1" w:rsidRDefault="004153D1" w:rsidP="0081304E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36FBC3A7" w14:textId="77777777" w:rsidR="004153D1" w:rsidRDefault="004153D1" w:rsidP="0081304E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330FD970" w14:textId="77777777" w:rsidR="0081304E" w:rsidRDefault="0081304E" w:rsidP="0081304E">
            <w:pPr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59ACE4DE" w14:textId="12FDF0E9" w:rsidR="00ED615A" w:rsidRPr="004556FE" w:rsidRDefault="00ED615A" w:rsidP="00813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B5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2835" w:type="dxa"/>
          </w:tcPr>
          <w:p w14:paraId="739ED350" w14:textId="547CE0F0" w:rsidR="00ED615A" w:rsidRPr="00ED615A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14:paraId="36F90C7A" w14:textId="77777777" w:rsidR="00ED615A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Всички изброени по – долу</w:t>
            </w:r>
          </w:p>
          <w:p w14:paraId="0A1A6318" w14:textId="77777777" w:rsidR="00ED615A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CF407" w14:textId="77777777" w:rsidR="00ED615A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678EC" w14:textId="77777777" w:rsidR="00ED615A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A54AF" w14:textId="77777777" w:rsidR="00ED615A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230D08" w14:textId="77777777" w:rsidR="00ED615A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9AE9C" w14:textId="77777777" w:rsidR="00ED615A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2DA77" w14:textId="77777777" w:rsidR="00ED615A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60883" w14:textId="77777777" w:rsidR="004153D1" w:rsidRDefault="004153D1" w:rsidP="0081304E">
            <w:pPr>
              <w:spacing w:line="259" w:lineRule="auto"/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1538A694" w14:textId="77777777" w:rsidR="004153D1" w:rsidRDefault="004153D1" w:rsidP="0081304E">
            <w:pPr>
              <w:spacing w:line="259" w:lineRule="auto"/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54A04CC7" w14:textId="77777777" w:rsidR="0081304E" w:rsidRDefault="0081304E" w:rsidP="0081304E">
            <w:pPr>
              <w:spacing w:line="259" w:lineRule="auto"/>
              <w:jc w:val="center"/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</w:pPr>
          </w:p>
          <w:p w14:paraId="61EB66CE" w14:textId="473197FB" w:rsidR="00ED615A" w:rsidRPr="004556FE" w:rsidRDefault="00ED615A" w:rsidP="008130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B5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  <w:p w14:paraId="58D50E36" w14:textId="77777777" w:rsidR="00ED615A" w:rsidRPr="00771FC7" w:rsidRDefault="00ED615A" w:rsidP="0081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5A" w:rsidRPr="004556FE" w14:paraId="5160C2DF" w14:textId="77777777" w:rsidTr="007E534E">
        <w:trPr>
          <w:trHeight w:val="2951"/>
        </w:trPr>
        <w:tc>
          <w:tcPr>
            <w:tcW w:w="851" w:type="dxa"/>
            <w:vMerge/>
          </w:tcPr>
          <w:p w14:paraId="71FEBA54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43F2C63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96C62E" w14:textId="02D0350C" w:rsidR="00ED615A" w:rsidRPr="00D77FB5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7F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0E0B" w:rsidRPr="00B60E0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</w:t>
            </w:r>
            <w:r w:rsidR="00B60E0B" w:rsidRPr="00B6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достатъчно на брой и с необходимата професионална подготовка служители</w:t>
            </w:r>
          </w:p>
        </w:tc>
        <w:tc>
          <w:tcPr>
            <w:tcW w:w="1984" w:type="dxa"/>
          </w:tcPr>
          <w:p w14:paraId="313DA1FC" w14:textId="3C6CC149" w:rsidR="00ED615A" w:rsidRPr="004556FE" w:rsidRDefault="00B60E0B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00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  <w:p w14:paraId="247C2122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FCDFF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E95C3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A449C9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AF65E1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45BFA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96DBF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E40FC1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D3103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E0805" w14:textId="77777777" w:rsidR="00ED615A" w:rsidRPr="004556FE" w:rsidRDefault="00ED615A" w:rsidP="00ED61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7183ED75" w14:textId="25A5C967" w:rsidR="00FA62DC" w:rsidRPr="00FA62DC" w:rsidRDefault="00FA62DC" w:rsidP="00B60E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Минималният брой по основните категории служители е съобразен с броя на потребителите в социалната услуга.</w:t>
            </w:r>
          </w:p>
          <w:p w14:paraId="0C86750C" w14:textId="3A15CDC6" w:rsidR="00B60E0B" w:rsidRPr="00B60E0B" w:rsidRDefault="00B60E0B" w:rsidP="00B60E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B">
              <w:rPr>
                <w:rFonts w:ascii="Times New Roman" w:hAnsi="Times New Roman" w:cs="Times New Roman"/>
                <w:sz w:val="24"/>
                <w:szCs w:val="24"/>
              </w:rPr>
              <w:t>Доставчикът е осигурил следните категории служители в услугата:</w:t>
            </w:r>
          </w:p>
          <w:p w14:paraId="1D4502DC" w14:textId="77777777" w:rsidR="00B60E0B" w:rsidRPr="00B60E0B" w:rsidRDefault="00B60E0B" w:rsidP="00B60E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B">
              <w:rPr>
                <w:rFonts w:ascii="Times New Roman" w:hAnsi="Times New Roman" w:cs="Times New Roman"/>
                <w:sz w:val="24"/>
                <w:szCs w:val="24"/>
              </w:rPr>
              <w:t xml:space="preserve">а) специалисти – основни специалисти, необходими за функционирането на услугата, и препоръчителни специалисти; </w:t>
            </w:r>
          </w:p>
          <w:p w14:paraId="69EC3F28" w14:textId="77777777" w:rsidR="00ED615A" w:rsidRDefault="00B60E0B" w:rsidP="00B60E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B">
              <w:rPr>
                <w:rFonts w:ascii="Times New Roman" w:hAnsi="Times New Roman" w:cs="Times New Roman"/>
                <w:sz w:val="24"/>
                <w:szCs w:val="24"/>
              </w:rPr>
              <w:t>б) служители, пряко ангажирани с обслужването на потребителите, и служители, подпомагащи функционирането на социалната услуги.</w:t>
            </w:r>
          </w:p>
          <w:p w14:paraId="6DEC3C25" w14:textId="79F5F8CD" w:rsidR="00B60E0B" w:rsidRPr="00B60E0B" w:rsidRDefault="00B60E0B" w:rsidP="00B60E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E0B">
              <w:rPr>
                <w:rFonts w:ascii="Times New Roman" w:hAnsi="Times New Roman" w:cs="Times New Roman"/>
                <w:sz w:val="24"/>
                <w:szCs w:val="24"/>
              </w:rPr>
              <w:t>За всички позиции има разработени и одобрени длъжностни характеристики.</w:t>
            </w:r>
            <w:r w:rsidRPr="00B60E0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B60E0B">
              <w:rPr>
                <w:rFonts w:ascii="Times New Roman" w:hAnsi="Times New Roman" w:cs="Times New Roman"/>
                <w:sz w:val="24"/>
                <w:szCs w:val="24"/>
              </w:rPr>
              <w:t>Наетите на трудов договор служители познават длъжностните си характеристики.</w:t>
            </w:r>
            <w:r w:rsidRPr="00B60E0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B60E0B">
              <w:rPr>
                <w:rFonts w:ascii="Times New Roman" w:hAnsi="Times New Roman" w:cs="Times New Roman"/>
                <w:sz w:val="24"/>
                <w:szCs w:val="24"/>
              </w:rPr>
              <w:t>Всички наети лица съответстват по квалификация на изискванията, заложени в длъжностните им характеристики.</w:t>
            </w:r>
            <w:r w:rsidRPr="00B60E0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B6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изискванията за заемане на длъжностите за служители са заложени специални умения, като: </w:t>
            </w:r>
          </w:p>
          <w:p w14:paraId="1ACC4EF4" w14:textId="77777777" w:rsidR="00B60E0B" w:rsidRPr="00B60E0B" w:rsidRDefault="00B60E0B" w:rsidP="00B60E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– умения за водене на случай (за определените </w:t>
            </w:r>
            <w:r w:rsidRPr="00B6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водещи случая служители); </w:t>
            </w:r>
          </w:p>
          <w:p w14:paraId="2AFDB5B1" w14:textId="77777777" w:rsidR="00B60E0B" w:rsidRPr="00B60E0B" w:rsidRDefault="00B60E0B" w:rsidP="00B60E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– способност за работа с пълнолетни лица и семейства, лица от уязвими групи и други; </w:t>
            </w:r>
          </w:p>
          <w:p w14:paraId="623012FA" w14:textId="77777777" w:rsidR="00B60E0B" w:rsidRPr="00B60E0B" w:rsidRDefault="00B60E0B" w:rsidP="00B60E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– умения за бърза, адекватна реакция и вземане на решение в ситуация на криза, емоционален конфликт, осъществяване на кризисни интервенции, умения за адекватно поведение при работа с лица с агресивно/автоагресивно поведение и други; </w:t>
            </w:r>
          </w:p>
          <w:p w14:paraId="5BD6900A" w14:textId="15F5438E" w:rsidR="00B60E0B" w:rsidRPr="00B60E0B" w:rsidRDefault="00B60E0B" w:rsidP="00B60E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добри комуникативни умения и умения за работа в екип – в самата услуга и при междуинституционално сътрудничество и взаимодействие.</w:t>
            </w:r>
            <w:r w:rsidR="00FA62D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A62DC" w:rsidRPr="00FA6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Служителите са запознати с нормативната уредба в сферата на социалните услуги, както и с </w:t>
            </w:r>
            <w:hyperlink r:id="rId9" w:history="1">
              <w:r w:rsidR="00FA62DC" w:rsidRPr="00FA62D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Етичния кодекс на служителите, осъществяващи дейности по предоставяне на социални услуги</w:t>
              </w:r>
            </w:hyperlink>
            <w:r w:rsidR="00FA62DC" w:rsidRPr="00FA6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A62D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A62DC" w:rsidRPr="00FA6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Всички служители са с редовни лични здравни книжки.</w:t>
            </w:r>
            <w:r w:rsidR="00D27138" w:rsidRPr="00D2713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D27138" w:rsidRPr="00D27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Всички служители са годни и правоспособни за работа с потребителите в услугата.</w:t>
            </w:r>
            <w:r w:rsidR="0072429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72429B" w:rsidRPr="0072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Установяване текучество на кадри за </w:t>
            </w:r>
            <w:r w:rsidR="0072429B" w:rsidRPr="0072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последните 12 месеца – по позиции и брой.</w:t>
            </w:r>
            <w:r w:rsidR="00B74DFE" w:rsidRPr="00B74DFE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B74DFE" w:rsidRPr="00B74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сключени договори/споразумения за наемане на допълнителни служители/специалисти – фактическо състояние по позиции и брой.</w:t>
            </w:r>
            <w:r w:rsidR="00B74DFE" w:rsidRPr="00B74DFE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B74DFE" w:rsidRPr="00B74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Всички служители са с подписани трудови договори/договори за извършване на определена работа/за предоставяне на определена услуга.</w:t>
            </w:r>
            <w:r w:rsidR="00B74DFE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B74DFE" w:rsidRPr="00B74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Оценката на служителите се извършва веднъж годишно и отразява целите и мерките за професионалното им развитие.</w:t>
            </w:r>
            <w:r w:rsidR="0006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906" w:rsidRPr="00063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Резултатите от оценката на всеки служител се обсъждат лично.</w:t>
            </w:r>
          </w:p>
        </w:tc>
      </w:tr>
      <w:tr w:rsidR="00ED615A" w:rsidRPr="004556FE" w14:paraId="11A044A5" w14:textId="77777777" w:rsidTr="007E534E">
        <w:tc>
          <w:tcPr>
            <w:tcW w:w="851" w:type="dxa"/>
            <w:vMerge/>
          </w:tcPr>
          <w:p w14:paraId="0820CCCB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D5D2ACF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4047B4" w14:textId="15A44B74" w:rsidR="00ED615A" w:rsidRPr="00463A99" w:rsidRDefault="00463A99" w:rsidP="0046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 за наличие</w:t>
            </w:r>
            <w:r w:rsidR="00CA241C">
              <w:rPr>
                <w:rFonts w:ascii="Times New Roman" w:hAnsi="Times New Roman" w:cs="Times New Roman"/>
                <w:sz w:val="24"/>
                <w:szCs w:val="24"/>
              </w:rPr>
              <w:t xml:space="preserve"> и спазване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A241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разработена процедура за подбор  на служителите, която </w:t>
            </w:r>
            <w:r w:rsidR="00CA241C" w:rsidRPr="00CA241C">
              <w:rPr>
                <w:rFonts w:ascii="Times New Roman" w:hAnsi="Times New Roman" w:cs="Times New Roman"/>
                <w:sz w:val="24"/>
                <w:szCs w:val="24"/>
              </w:rPr>
              <w:t>описва процесите и необходимите документи за подбор, наемане и сключване на договори със служителите (и доброволците).</w:t>
            </w:r>
          </w:p>
        </w:tc>
        <w:tc>
          <w:tcPr>
            <w:tcW w:w="1984" w:type="dxa"/>
          </w:tcPr>
          <w:p w14:paraId="7F0B8BA5" w14:textId="1EE36ECF" w:rsidR="00ED615A" w:rsidRPr="004556FE" w:rsidRDefault="00CA241C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00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78F92F2D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3C378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E7848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94A01" w14:textId="77777777" w:rsidR="00ED615A" w:rsidRPr="004556FE" w:rsidRDefault="00ED615A" w:rsidP="00ED61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5C38FF20" w14:textId="525E74B3" w:rsidR="00ED615A" w:rsidRPr="00CA241C" w:rsidRDefault="00CA241C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Процедурата за подбор се спазва при назначаване на всеки служител</w:t>
            </w:r>
            <w:r w:rsidR="00B5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/доброволец</w:t>
            </w:r>
            <w:r w:rsidRPr="00CA2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5EAA" w:rsidRPr="00A3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Обявите за свободни работни места съответстват на длъжностната характеристика за всяка позиция.</w:t>
            </w:r>
            <w:r w:rsidR="00A35EA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35EAA" w:rsidRPr="00A3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приложимост, подборът на доброволци е в с</w:t>
            </w:r>
            <w:r w:rsidR="00B1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ъответствие с</w:t>
            </w:r>
            <w:r w:rsidR="00A85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разработена</w:t>
            </w:r>
            <w:r w:rsidR="00B1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писмена </w:t>
            </w:r>
            <w:r w:rsidR="00B15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процедура, като</w:t>
            </w:r>
            <w:r w:rsidR="00A35EA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35EAA" w:rsidRPr="00A3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функциите, задълженията и ограниченията са разписани за всяка доброволческа позиция.</w:t>
            </w:r>
            <w:r w:rsidR="00A85D9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85D94" w:rsidRPr="00A85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приложимост, сътрудничество с учебни заведения за провеждане на учебни стажове.</w:t>
            </w:r>
          </w:p>
        </w:tc>
      </w:tr>
      <w:tr w:rsidR="00ED615A" w:rsidRPr="004556FE" w14:paraId="7AECA8F3" w14:textId="77777777" w:rsidTr="007E534E">
        <w:trPr>
          <w:trHeight w:val="4091"/>
        </w:trPr>
        <w:tc>
          <w:tcPr>
            <w:tcW w:w="851" w:type="dxa"/>
            <w:vMerge/>
          </w:tcPr>
          <w:p w14:paraId="4C76357F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DEF34E2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7BFAD0" w14:textId="60F3A4BF" w:rsidR="00ED615A" w:rsidRPr="00614372" w:rsidRDefault="00614372" w:rsidP="00614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3.Наблюдение за наличие на условия за осигуряване на професионално развитие на служителите</w:t>
            </w:r>
          </w:p>
        </w:tc>
        <w:tc>
          <w:tcPr>
            <w:tcW w:w="1984" w:type="dxa"/>
          </w:tcPr>
          <w:p w14:paraId="0251EDE2" w14:textId="1C1A4955" w:rsidR="00ED615A" w:rsidRPr="00E53D3D" w:rsidRDefault="00E53D3D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D3D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1C1FB55F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DAED2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86655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AC5FD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A3F2B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640AB" w14:textId="77777777" w:rsidR="00ED615A" w:rsidRPr="004556FE" w:rsidRDefault="00ED615A" w:rsidP="00ED61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513BB71D" w14:textId="7A258CF1" w:rsidR="00ED615A" w:rsidRPr="00614372" w:rsidRDefault="00614372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72">
              <w:rPr>
                <w:rFonts w:ascii="Times New Roman" w:hAnsi="Times New Roman" w:cs="Times New Roman"/>
                <w:sz w:val="24"/>
                <w:szCs w:val="24"/>
              </w:rPr>
              <w:t>Наличие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разписана</w:t>
            </w:r>
            <w:r w:rsidRPr="006143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Програма за въвеждащо и надграждащо обучение на служителите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37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614372">
              <w:rPr>
                <w:rFonts w:ascii="Times New Roman" w:hAnsi="Times New Roman" w:cs="Times New Roman"/>
                <w:sz w:val="24"/>
                <w:szCs w:val="24"/>
              </w:rPr>
              <w:t>Служителите имат достъп до програми за квалификация и обучителни курсове, съответстващи на разписаните им задължения и отговорности в длъжностните им характеристики.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54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Доставчикът </w:t>
            </w:r>
            <w:r w:rsidRPr="0061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осъществява партньорства с различни обучителни организации или обучители.</w:t>
            </w:r>
            <w:r w:rsidR="00545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36F4" w:rsidRPr="0094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Служителите участват в научно-практически курсове, обмяна на опит и/или добри практики.</w:t>
            </w:r>
          </w:p>
        </w:tc>
      </w:tr>
      <w:tr w:rsidR="00ED615A" w:rsidRPr="004556FE" w14:paraId="44E2EFB5" w14:textId="77777777" w:rsidTr="007E534E">
        <w:tc>
          <w:tcPr>
            <w:tcW w:w="851" w:type="dxa"/>
            <w:vMerge/>
          </w:tcPr>
          <w:p w14:paraId="641A752D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60E25C6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3897E2" w14:textId="6A5FF5A6" w:rsidR="00ED615A" w:rsidRPr="0012091A" w:rsidRDefault="00295D01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15A" w:rsidRPr="0012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8FF">
              <w:rPr>
                <w:rFonts w:ascii="Times New Roman" w:hAnsi="Times New Roman" w:cs="Times New Roman"/>
                <w:sz w:val="24"/>
                <w:szCs w:val="24"/>
              </w:rPr>
              <w:t>Наблюдение за н</w:t>
            </w:r>
            <w:r w:rsidR="00ED2B68">
              <w:rPr>
                <w:rFonts w:ascii="Times New Roman" w:hAnsi="Times New Roman" w:cs="Times New Roman"/>
                <w:sz w:val="24"/>
                <w:szCs w:val="24"/>
              </w:rPr>
              <w:t xml:space="preserve">аличие на </w:t>
            </w:r>
            <w:r w:rsidR="00ED615A" w:rsidRPr="0012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B68">
              <w:rPr>
                <w:rFonts w:ascii="Times New Roman" w:hAnsi="Times New Roman" w:cs="Times New Roman"/>
                <w:sz w:val="24"/>
                <w:szCs w:val="24"/>
              </w:rPr>
              <w:t xml:space="preserve">осигурени </w:t>
            </w:r>
            <w:r w:rsidR="00ED2B68" w:rsidRPr="00ED2B68">
              <w:rPr>
                <w:rFonts w:ascii="Times New Roman" w:hAnsi="Times New Roman" w:cs="Times New Roman"/>
                <w:sz w:val="24"/>
                <w:szCs w:val="24"/>
              </w:rPr>
              <w:t xml:space="preserve">въвеждащи и надграждащи/специализирани </w:t>
            </w:r>
            <w:r w:rsidR="00ED2B68" w:rsidRPr="00ED2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за служителите</w:t>
            </w:r>
            <w:r w:rsidR="00ED2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D27896D" w14:textId="4DEE851F" w:rsidR="00ED615A" w:rsidRPr="00F52F7C" w:rsidRDefault="00F52F7C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10CFE9A6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350FC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86988F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76496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AC901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DDE3C" w14:textId="77777777" w:rsidR="00ED615A" w:rsidRPr="004556FE" w:rsidRDefault="00ED615A" w:rsidP="00ED61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4943B0D0" w14:textId="6113C76F" w:rsidR="00ED615A" w:rsidRPr="004968A7" w:rsidRDefault="004968A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8A7">
              <w:rPr>
                <w:rFonts w:ascii="Times New Roman" w:hAnsi="Times New Roman" w:cs="Times New Roman"/>
                <w:sz w:val="24"/>
                <w:szCs w:val="24"/>
              </w:rPr>
              <w:t>Всички новоназначени служители са преминали въвеждащо обучение от минимум 36 академични часа.</w:t>
            </w:r>
            <w:r w:rsidR="00233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11F" w:rsidRPr="0023311F">
              <w:rPr>
                <w:rFonts w:ascii="Times New Roman" w:hAnsi="Times New Roman" w:cs="Times New Roman"/>
                <w:sz w:val="24"/>
                <w:szCs w:val="24"/>
              </w:rPr>
              <w:t xml:space="preserve">Служителите са преминали през </w:t>
            </w:r>
            <w:r w:rsidR="0023311F" w:rsidRPr="00233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последните 12 месеца специализирано обучение от минимум 24 академични часа (за основни специалисти, осъществяващи дейности по ръководство и предоставяне на социални услуги, препоръчителни специалисти и служители, пряко ангажирани с обслужването на потребителите) и минимум 12 академични часа за служителите, подпомагащи функционирането на социалната услуга.</w:t>
            </w:r>
            <w:r w:rsidR="00C701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7011A" w:rsidRPr="00C7011A">
              <w:rPr>
                <w:rFonts w:ascii="Times New Roman" w:hAnsi="Times New Roman" w:cs="Times New Roman"/>
                <w:sz w:val="24"/>
                <w:szCs w:val="24"/>
              </w:rPr>
              <w:t>лужители</w:t>
            </w:r>
            <w:r w:rsidR="00C7011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7011A" w:rsidRPr="00C7011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 своите Индивидуални планове за професионално развитие.</w:t>
            </w:r>
            <w:r w:rsidR="007A3850" w:rsidRPr="007A3850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7A3850" w:rsidRPr="007A3850">
              <w:rPr>
                <w:rFonts w:ascii="Times New Roman" w:hAnsi="Times New Roman" w:cs="Times New Roman"/>
                <w:sz w:val="24"/>
                <w:szCs w:val="24"/>
              </w:rPr>
              <w:t>Ръководителят на услугата е преминал през последните 12 месеца поне едно обучение, свързано с управленските функции.</w:t>
            </w:r>
          </w:p>
        </w:tc>
      </w:tr>
      <w:tr w:rsidR="00ED615A" w:rsidRPr="004556FE" w14:paraId="3F972A7D" w14:textId="77777777" w:rsidTr="007E534E">
        <w:tc>
          <w:tcPr>
            <w:tcW w:w="851" w:type="dxa"/>
            <w:vMerge/>
          </w:tcPr>
          <w:p w14:paraId="5112CBEB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925D60E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91AF34" w14:textId="69F423BC" w:rsidR="00ED615A" w:rsidRPr="0012091A" w:rsidRDefault="00295D01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D615A" w:rsidRPr="0012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446FA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="00F446FA" w:rsidRPr="00F446F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446FA" w:rsidRPr="00F446FA">
              <w:rPr>
                <w:rFonts w:ascii="Times New Roman" w:hAnsi="Times New Roman" w:cs="Times New Roman"/>
                <w:sz w:val="24"/>
                <w:szCs w:val="24"/>
              </w:rPr>
              <w:t>осигурява</w:t>
            </w:r>
            <w:r w:rsidR="00F446F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446FA" w:rsidRPr="00F44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6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446FA" w:rsidRPr="00F446FA">
              <w:rPr>
                <w:rFonts w:ascii="Times New Roman" w:hAnsi="Times New Roman" w:cs="Times New Roman"/>
                <w:sz w:val="24"/>
                <w:szCs w:val="24"/>
              </w:rPr>
              <w:t>професионална подкрепа на служителите чрез наставничество, групова и индивидуална супервизия.</w:t>
            </w:r>
          </w:p>
        </w:tc>
        <w:tc>
          <w:tcPr>
            <w:tcW w:w="1984" w:type="dxa"/>
          </w:tcPr>
          <w:p w14:paraId="3EFB28BF" w14:textId="3C5D543E" w:rsidR="00ED615A" w:rsidRPr="00E853CB" w:rsidRDefault="00E853CB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B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4456EC78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AA390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21C1B2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0C991" w14:textId="77777777" w:rsidR="00ED615A" w:rsidRPr="004556FE" w:rsidRDefault="00ED615A" w:rsidP="00ED61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75119BE9" w14:textId="1193F98A" w:rsidR="00ED615A" w:rsidRPr="00AA561A" w:rsidRDefault="00AA561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1A">
              <w:rPr>
                <w:rFonts w:ascii="Times New Roman" w:hAnsi="Times New Roman" w:cs="Times New Roman"/>
                <w:sz w:val="24"/>
                <w:szCs w:val="24"/>
              </w:rPr>
              <w:t>Всеки новопостъпил служител без опит в системата на социалните услуги има назначен наставник, определен за период от 6 месеца от датата на назначаване.</w:t>
            </w:r>
            <w:r w:rsidR="003B364E">
              <w:rPr>
                <w:rFonts w:ascii="Times New Roman" w:hAnsi="Times New Roman" w:cs="Times New Roman"/>
                <w:sz w:val="24"/>
                <w:szCs w:val="24"/>
              </w:rPr>
              <w:t xml:space="preserve"> Служители</w:t>
            </w:r>
            <w:r w:rsidR="003B364E" w:rsidRPr="003B364E">
              <w:rPr>
                <w:rFonts w:ascii="Times New Roman" w:hAnsi="Times New Roman" w:cs="Times New Roman"/>
                <w:sz w:val="24"/>
                <w:szCs w:val="24"/>
              </w:rPr>
              <w:t xml:space="preserve"> са преминали групова</w:t>
            </w:r>
            <w:r w:rsidR="003B364E">
              <w:rPr>
                <w:rFonts w:ascii="Times New Roman" w:hAnsi="Times New Roman" w:cs="Times New Roman"/>
                <w:sz w:val="24"/>
                <w:szCs w:val="24"/>
              </w:rPr>
              <w:t xml:space="preserve"> супервизия – от </w:t>
            </w:r>
            <w:r w:rsidR="003B3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външен за услугата </w:t>
            </w:r>
            <w:r w:rsidR="003B364E" w:rsidRPr="003B364E">
              <w:rPr>
                <w:rFonts w:ascii="Times New Roman" w:hAnsi="Times New Roman" w:cs="Times New Roman"/>
                <w:sz w:val="24"/>
                <w:szCs w:val="24"/>
              </w:rPr>
              <w:t>специалист – поне 2 пъти годишно (за последните 12 месеца).</w:t>
            </w:r>
            <w:r w:rsidR="005D1F83" w:rsidRPr="005D1F83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5D1F83" w:rsidRPr="005D1F83">
              <w:rPr>
                <w:rFonts w:ascii="Times New Roman" w:hAnsi="Times New Roman" w:cs="Times New Roman"/>
                <w:sz w:val="24"/>
                <w:szCs w:val="24"/>
              </w:rPr>
              <w:t>Служителите са преминали индивидуална супервизия – от външен за услугата специалист – поне 2 пъти годишно (за последните 12 месеца).</w:t>
            </w:r>
          </w:p>
        </w:tc>
      </w:tr>
      <w:tr w:rsidR="00ED615A" w:rsidRPr="004556FE" w14:paraId="05A19C81" w14:textId="77777777" w:rsidTr="007E534E">
        <w:tc>
          <w:tcPr>
            <w:tcW w:w="851" w:type="dxa"/>
            <w:vMerge/>
          </w:tcPr>
          <w:p w14:paraId="2545C62B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0D0216A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FBB6A4" w14:textId="7A2FEE78" w:rsidR="00ED615A" w:rsidRDefault="0038088E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81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="009814F7" w:rsidRPr="009814F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814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="009814F7" w:rsidRPr="0098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фективност на услугата с оглед на постигнатите резултати за лицата, които я ползват, в отговор на потребностите</w:t>
            </w:r>
            <w:r w:rsidR="00D01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им</w:t>
            </w:r>
            <w:r w:rsidR="009814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35D1A42F" w14:textId="77777777" w:rsidR="009814F7" w:rsidRDefault="009814F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95C4FF" w14:textId="77777777" w:rsidR="00EC2AD4" w:rsidRDefault="00EC2AD4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31E5CA" w14:textId="77777777" w:rsidR="00EC2AD4" w:rsidRDefault="00EC2AD4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9E7F0D" w14:textId="6123E1EA" w:rsidR="00EC2AD4" w:rsidRPr="009814F7" w:rsidRDefault="00EC2AD4" w:rsidP="00AC222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AD4">
              <w:rPr>
                <w:rFonts w:ascii="Cambria Math" w:hAnsi="Cambria Math" w:cs="Cambria Math"/>
                <w:b/>
                <w:color w:val="00B0F0"/>
                <w:sz w:val="24"/>
                <w:szCs w:val="24"/>
              </w:rPr>
              <w:t>⬇</w:t>
            </w:r>
          </w:p>
        </w:tc>
        <w:tc>
          <w:tcPr>
            <w:tcW w:w="1984" w:type="dxa"/>
          </w:tcPr>
          <w:p w14:paraId="219CF124" w14:textId="77777777" w:rsidR="009814F7" w:rsidRDefault="009814F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  <w:p w14:paraId="287B1856" w14:textId="77777777" w:rsidR="009814F7" w:rsidRDefault="009814F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10AA3C" w14:textId="77777777" w:rsidR="009814F7" w:rsidRDefault="009814F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358CD13" w14:textId="77777777" w:rsidR="00ED615A" w:rsidRDefault="009814F7" w:rsidP="009814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F7">
              <w:rPr>
                <w:rFonts w:ascii="Times New Roman" w:hAnsi="Times New Roman" w:cs="Times New Roman"/>
                <w:b/>
                <w:sz w:val="24"/>
                <w:szCs w:val="24"/>
              </w:rPr>
              <w:t>3 месеца</w:t>
            </w:r>
          </w:p>
          <w:p w14:paraId="07764EFF" w14:textId="77777777" w:rsidR="00EC2AD4" w:rsidRDefault="00EC2AD4" w:rsidP="009814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14E51" w14:textId="77777777" w:rsidR="00EC2AD4" w:rsidRDefault="00EC2AD4" w:rsidP="009814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34271" w14:textId="77777777" w:rsidR="00EC2AD4" w:rsidRDefault="00EC2AD4" w:rsidP="009814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94A01" w14:textId="77777777" w:rsidR="00EC2AD4" w:rsidRDefault="00EC2AD4" w:rsidP="009814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0A736" w14:textId="77777777" w:rsidR="00EC2AD4" w:rsidRDefault="00EC2AD4" w:rsidP="009814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E1365" w14:textId="77777777" w:rsidR="00EC2AD4" w:rsidRDefault="00EC2AD4" w:rsidP="009814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89E0E" w14:textId="77777777" w:rsidR="00EC2AD4" w:rsidRDefault="00EC2AD4" w:rsidP="009814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D01A0" w14:textId="732C51A5" w:rsidR="00EC2AD4" w:rsidRPr="004556FE" w:rsidRDefault="00EC2AD4" w:rsidP="009814F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D4">
              <w:rPr>
                <w:rFonts w:ascii="Cambria Math" w:hAnsi="Cambria Math" w:cs="Cambria Math"/>
                <w:b/>
                <w:color w:val="00B0F0"/>
                <w:sz w:val="24"/>
                <w:szCs w:val="24"/>
              </w:rPr>
              <w:t>⬇</w:t>
            </w:r>
          </w:p>
        </w:tc>
        <w:tc>
          <w:tcPr>
            <w:tcW w:w="1418" w:type="dxa"/>
          </w:tcPr>
          <w:p w14:paraId="48B40548" w14:textId="7CA5DB7D" w:rsidR="00ED615A" w:rsidRPr="004556FE" w:rsidRDefault="009814F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F7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на всички изброени констатации към отделните контролни дейности по-долу</w:t>
            </w:r>
          </w:p>
          <w:p w14:paraId="3D3B70CD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3338D" w14:textId="6ADF6BDF" w:rsidR="00ED615A" w:rsidRPr="004556FE" w:rsidRDefault="00A82C87" w:rsidP="00A82C8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D4">
              <w:rPr>
                <w:rFonts w:ascii="Cambria Math" w:hAnsi="Cambria Math" w:cs="Cambria Math"/>
                <w:b/>
                <w:color w:val="00B0F0"/>
                <w:sz w:val="24"/>
                <w:szCs w:val="24"/>
              </w:rPr>
              <w:t>⬇</w:t>
            </w:r>
          </w:p>
          <w:p w14:paraId="1E224F38" w14:textId="4302F390" w:rsidR="00ED615A" w:rsidRPr="004556FE" w:rsidRDefault="00ED615A" w:rsidP="009814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F0C18" w14:textId="77777777" w:rsidR="009814F7" w:rsidRPr="009814F7" w:rsidRDefault="009814F7" w:rsidP="009814F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F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14:paraId="2AFFC2CC" w14:textId="77777777" w:rsidR="009814F7" w:rsidRPr="009814F7" w:rsidRDefault="009814F7" w:rsidP="009814F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F7">
              <w:rPr>
                <w:rFonts w:ascii="Times New Roman" w:hAnsi="Times New Roman" w:cs="Times New Roman"/>
                <w:b/>
                <w:sz w:val="24"/>
                <w:szCs w:val="24"/>
              </w:rPr>
              <w:t>Всички изброени по – долу</w:t>
            </w:r>
          </w:p>
          <w:p w14:paraId="06F633E9" w14:textId="77777777" w:rsidR="00ED615A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B2BC7" w14:textId="77777777" w:rsidR="00A82C87" w:rsidRDefault="00A82C8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4590B" w14:textId="77777777" w:rsidR="00A82C87" w:rsidRDefault="00A82C8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929C7E" w14:textId="77777777" w:rsidR="00A82C87" w:rsidRDefault="00A82C8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4AAF4" w14:textId="77777777" w:rsidR="00A82C87" w:rsidRDefault="00A82C8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FBEB4" w14:textId="77777777" w:rsidR="00A82C87" w:rsidRDefault="00A82C8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D9156" w14:textId="77777777" w:rsidR="00A82C87" w:rsidRDefault="00A82C8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FDE00" w14:textId="77777777" w:rsidR="00A82C87" w:rsidRDefault="00A82C8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5E652" w14:textId="3688EEA0" w:rsidR="00A82C87" w:rsidRPr="004556FE" w:rsidRDefault="00A82C87" w:rsidP="00A82C8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D4">
              <w:rPr>
                <w:rFonts w:ascii="Cambria Math" w:hAnsi="Cambria Math" w:cs="Cambria Math"/>
                <w:b/>
                <w:color w:val="00B0F0"/>
                <w:sz w:val="24"/>
                <w:szCs w:val="24"/>
              </w:rPr>
              <w:t>⬇</w:t>
            </w:r>
          </w:p>
        </w:tc>
      </w:tr>
      <w:tr w:rsidR="00ED615A" w:rsidRPr="004556FE" w14:paraId="55BF532C" w14:textId="77777777" w:rsidTr="007E534E">
        <w:tc>
          <w:tcPr>
            <w:tcW w:w="851" w:type="dxa"/>
            <w:vMerge/>
          </w:tcPr>
          <w:p w14:paraId="23FDA3A2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47B3C1E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BE2291" w14:textId="4F39B461" w:rsidR="00ED615A" w:rsidRPr="009816CC" w:rsidRDefault="009814F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15A" w:rsidRPr="00981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3C5" w:rsidRPr="000013C5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0013C5" w:rsidRPr="00001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дали </w:t>
            </w:r>
            <w:r w:rsidR="00612F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13C5" w:rsidRPr="000013C5">
              <w:rPr>
                <w:rFonts w:ascii="Times New Roman" w:hAnsi="Times New Roman" w:cs="Times New Roman"/>
                <w:sz w:val="24"/>
                <w:szCs w:val="24"/>
              </w:rPr>
              <w:t xml:space="preserve">астаняването в социалната услуга е съобразно </w:t>
            </w:r>
            <w:r w:rsidR="001A6B7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013C5" w:rsidRPr="000013C5">
              <w:rPr>
                <w:rFonts w:ascii="Times New Roman" w:hAnsi="Times New Roman" w:cs="Times New Roman"/>
                <w:sz w:val="24"/>
                <w:szCs w:val="24"/>
              </w:rPr>
              <w:t>индивидуалните желания и потребности на потребителите и е в съответствие с изискванията на нормативната уредба.</w:t>
            </w:r>
          </w:p>
        </w:tc>
        <w:tc>
          <w:tcPr>
            <w:tcW w:w="1984" w:type="dxa"/>
          </w:tcPr>
          <w:p w14:paraId="1740DC16" w14:textId="055A1FB9" w:rsidR="00ED615A" w:rsidRPr="00E853CB" w:rsidRDefault="00E853CB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B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2E47EF71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B9856A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FF24D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3F2FB1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56A3A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8ED25" w14:textId="77777777" w:rsidR="00ED615A" w:rsidRPr="004556FE" w:rsidRDefault="00ED615A" w:rsidP="00ED61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1B3C7D58" w14:textId="77777777" w:rsidR="00ED615A" w:rsidRDefault="00E853CB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B">
              <w:rPr>
                <w:rFonts w:ascii="Times New Roman" w:hAnsi="Times New Roman" w:cs="Times New Roman"/>
                <w:sz w:val="24"/>
                <w:szCs w:val="24"/>
              </w:rPr>
              <w:t>За всеки потребител доставчикът създава лично досие, съдържащо съответните документи.</w:t>
            </w:r>
          </w:p>
          <w:p w14:paraId="10CE4F27" w14:textId="5C33F686" w:rsidR="00E853CB" w:rsidRPr="00E853CB" w:rsidRDefault="00E853CB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CB">
              <w:rPr>
                <w:rFonts w:ascii="Times New Roman" w:hAnsi="Times New Roman" w:cs="Times New Roman"/>
                <w:sz w:val="24"/>
                <w:szCs w:val="24"/>
              </w:rPr>
              <w:t xml:space="preserve">За всеки потребител – 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приемане на потребител в услугата</w:t>
            </w:r>
            <w:r w:rsidRPr="00E853CB">
              <w:rPr>
                <w:rFonts w:ascii="Times New Roman" w:hAnsi="Times New Roman" w:cs="Times New Roman"/>
                <w:sz w:val="24"/>
                <w:szCs w:val="24"/>
              </w:rPr>
              <w:t>, съдържащ и опис на личните вещи (с изключение на облекло, обувки, санитарни принадлежности).</w:t>
            </w:r>
          </w:p>
        </w:tc>
      </w:tr>
      <w:tr w:rsidR="00ED615A" w:rsidRPr="004556FE" w14:paraId="3322DCE3" w14:textId="77777777" w:rsidTr="007E534E">
        <w:tc>
          <w:tcPr>
            <w:tcW w:w="851" w:type="dxa"/>
            <w:vMerge/>
          </w:tcPr>
          <w:p w14:paraId="27E6AE2E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7B4E377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C50DE" w14:textId="45C73279" w:rsidR="00ED615A" w:rsidRPr="009816CC" w:rsidRDefault="0081304E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15A" w:rsidRPr="009816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2F8B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="00612F8B" w:rsidRPr="00612F8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612F8B">
              <w:rPr>
                <w:rFonts w:ascii="Times New Roman" w:hAnsi="Times New Roman" w:cs="Times New Roman"/>
                <w:sz w:val="24"/>
                <w:szCs w:val="24"/>
              </w:rPr>
              <w:t>прилагане</w:t>
            </w:r>
            <w:r w:rsidR="00612F8B" w:rsidRPr="00612F8B">
              <w:rPr>
                <w:rFonts w:ascii="Times New Roman" w:hAnsi="Times New Roman" w:cs="Times New Roman"/>
                <w:sz w:val="24"/>
                <w:szCs w:val="24"/>
              </w:rPr>
              <w:t xml:space="preserve"> на ясна процедура за прием на всички </w:t>
            </w:r>
            <w:r w:rsidR="00612F8B" w:rsidRPr="00612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потребители в съответствие с </w:t>
            </w:r>
            <w:r w:rsidR="00612F8B">
              <w:rPr>
                <w:rFonts w:ascii="Times New Roman" w:hAnsi="Times New Roman" w:cs="Times New Roman"/>
                <w:sz w:val="24"/>
                <w:szCs w:val="24"/>
              </w:rPr>
              <w:t xml:space="preserve">профила на услугата. </w:t>
            </w:r>
          </w:p>
        </w:tc>
        <w:tc>
          <w:tcPr>
            <w:tcW w:w="1984" w:type="dxa"/>
          </w:tcPr>
          <w:p w14:paraId="0DF756CD" w14:textId="1E97FB06" w:rsidR="00ED615A" w:rsidRPr="005B5D6B" w:rsidRDefault="005B5D6B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Веднъж в рамките на периода за </w:t>
            </w:r>
            <w:r w:rsidRPr="005B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изпълнение на проверката.</w:t>
            </w:r>
          </w:p>
        </w:tc>
        <w:tc>
          <w:tcPr>
            <w:tcW w:w="1418" w:type="dxa"/>
          </w:tcPr>
          <w:p w14:paraId="64C9BD94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ABF11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5B972" w14:textId="658DD559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81532" w14:textId="77777777" w:rsidR="00ED615A" w:rsidRPr="004556FE" w:rsidRDefault="00ED615A" w:rsidP="00ED61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69D1DD47" w14:textId="775CFDD6" w:rsidR="00ED615A" w:rsidRPr="005B5D6B" w:rsidRDefault="005B5D6B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6B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Потребителите на услугата отговарят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профила на услугата</w:t>
            </w:r>
            <w:r w:rsidRPr="005B5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D6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5B5D6B">
              <w:rPr>
                <w:rFonts w:ascii="Times New Roman" w:hAnsi="Times New Roman" w:cs="Times New Roman"/>
                <w:sz w:val="24"/>
                <w:szCs w:val="24"/>
              </w:rPr>
              <w:t xml:space="preserve">Всички служители са </w:t>
            </w:r>
            <w:r w:rsidRPr="005B5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запознати с процедурата по прием.</w:t>
            </w:r>
          </w:p>
        </w:tc>
      </w:tr>
      <w:tr w:rsidR="00ED615A" w:rsidRPr="004556FE" w14:paraId="499C5C03" w14:textId="77777777" w:rsidTr="007E534E">
        <w:tc>
          <w:tcPr>
            <w:tcW w:w="851" w:type="dxa"/>
            <w:vMerge/>
          </w:tcPr>
          <w:p w14:paraId="5B80C01D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556F598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18B8FD" w14:textId="0DDE99C1" w:rsidR="00ED615A" w:rsidRPr="009816CC" w:rsidRDefault="0081304E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15A" w:rsidRPr="009816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1792">
              <w:rPr>
                <w:rFonts w:ascii="Times New Roman" w:hAnsi="Times New Roman" w:cs="Times New Roman"/>
                <w:sz w:val="24"/>
                <w:szCs w:val="24"/>
              </w:rPr>
              <w:t>Наблюдение за начина по който се управлява случай</w:t>
            </w:r>
            <w:r w:rsidR="00D01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37D839F" w14:textId="4B0475F9" w:rsidR="00ED615A" w:rsidRPr="00031792" w:rsidRDefault="00031792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792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612F5010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F65D4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B2F41" w14:textId="77777777" w:rsidR="00505ABC" w:rsidRDefault="00505ABC" w:rsidP="00D011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FC625" w14:textId="77777777" w:rsidR="00505ABC" w:rsidRDefault="00505ABC" w:rsidP="00D011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986A1" w14:textId="77777777" w:rsidR="00505ABC" w:rsidRDefault="00505ABC" w:rsidP="00D011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CC222" w14:textId="77777777" w:rsidR="00505ABC" w:rsidRDefault="00505ABC" w:rsidP="00D011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40FA7" w14:textId="77777777" w:rsidR="00505ABC" w:rsidRDefault="00505ABC" w:rsidP="00D011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8DF7A" w14:textId="77777777" w:rsidR="00505ABC" w:rsidRDefault="00505ABC" w:rsidP="00D011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EE164" w14:textId="77777777" w:rsidR="00505ABC" w:rsidRDefault="00505ABC" w:rsidP="00D011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148A9" w14:textId="77777777" w:rsidR="00505ABC" w:rsidRDefault="00505ABC" w:rsidP="00D011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6600A" w14:textId="6067652D" w:rsidR="00ED615A" w:rsidRPr="004556FE" w:rsidRDefault="00ED615A" w:rsidP="00D011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835" w:type="dxa"/>
          </w:tcPr>
          <w:p w14:paraId="6BA750C2" w14:textId="5C59D923" w:rsidR="00AC2226" w:rsidRPr="0005660E" w:rsidRDefault="00AC2226" w:rsidP="00AC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E">
              <w:rPr>
                <w:rFonts w:ascii="Times New Roman" w:hAnsi="Times New Roman" w:cs="Times New Roman"/>
                <w:sz w:val="24"/>
                <w:szCs w:val="24"/>
              </w:rPr>
              <w:t>За всеки потребител на социалната услуга има налични подписани ИОП – от членовете на мултидисциплинарния екип и потребителя. Ръководителят е утвърдил формат за ИОП на потребителите, покриваща всички важни области, имащи отношение към воденето на независим начин на живот, напр.:</w:t>
            </w:r>
          </w:p>
          <w:p w14:paraId="0CD208A5" w14:textId="77777777" w:rsidR="00AC2226" w:rsidRPr="0005660E" w:rsidRDefault="00AC2226" w:rsidP="00AC222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E">
              <w:rPr>
                <w:rFonts w:ascii="Times New Roman" w:hAnsi="Times New Roman" w:cs="Times New Roman"/>
                <w:sz w:val="24"/>
                <w:szCs w:val="24"/>
              </w:rPr>
              <w:t>– социално включване, социална среда и интереси;</w:t>
            </w:r>
          </w:p>
          <w:p w14:paraId="70A25BDC" w14:textId="77777777" w:rsidR="00AC2226" w:rsidRPr="0005660E" w:rsidRDefault="00AC2226" w:rsidP="00AC222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E">
              <w:rPr>
                <w:rFonts w:ascii="Times New Roman" w:hAnsi="Times New Roman" w:cs="Times New Roman"/>
                <w:sz w:val="24"/>
                <w:szCs w:val="24"/>
              </w:rPr>
              <w:t xml:space="preserve">– данни за здравословно състояние; </w:t>
            </w:r>
          </w:p>
          <w:p w14:paraId="1FAAF06C" w14:textId="77777777" w:rsidR="00AC2226" w:rsidRPr="0005660E" w:rsidRDefault="00AC2226" w:rsidP="00AC222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E">
              <w:rPr>
                <w:rFonts w:ascii="Times New Roman" w:hAnsi="Times New Roman" w:cs="Times New Roman"/>
                <w:sz w:val="24"/>
                <w:szCs w:val="24"/>
              </w:rPr>
              <w:t>– семейни и социални връзки;</w:t>
            </w:r>
          </w:p>
          <w:p w14:paraId="7BD62F7B" w14:textId="77777777" w:rsidR="00AC2226" w:rsidRPr="0005660E" w:rsidRDefault="00AC2226" w:rsidP="00AC222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E">
              <w:rPr>
                <w:rFonts w:ascii="Times New Roman" w:hAnsi="Times New Roman" w:cs="Times New Roman"/>
                <w:sz w:val="24"/>
                <w:szCs w:val="24"/>
              </w:rPr>
              <w:t xml:space="preserve">– възможности за реинтеграция; </w:t>
            </w:r>
          </w:p>
          <w:p w14:paraId="0E470819" w14:textId="77777777" w:rsidR="00ED615A" w:rsidRPr="0005660E" w:rsidRDefault="00AC2226" w:rsidP="00AC222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E">
              <w:rPr>
                <w:rFonts w:ascii="Times New Roman" w:hAnsi="Times New Roman" w:cs="Times New Roman"/>
                <w:sz w:val="24"/>
                <w:szCs w:val="24"/>
              </w:rPr>
              <w:t>- други.</w:t>
            </w:r>
          </w:p>
          <w:p w14:paraId="032F5353" w14:textId="09E86FC1" w:rsidR="006D2DFE" w:rsidRPr="0005660E" w:rsidRDefault="006D2DFE" w:rsidP="00AC222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Структурата и съдържанието на ИПП отговарят на изискванията на нормативната уредба и съдържат конкретни, реалистични и измерими цели и резултати.</w:t>
            </w:r>
            <w:r w:rsidR="00CD2603" w:rsidRPr="0005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ИОП и ИПП на потребителите са разработени и актуализирани в срок.</w:t>
            </w:r>
            <w:r w:rsidR="0005660E" w:rsidRPr="0005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всички потребители са </w:t>
            </w:r>
            <w:r w:rsidR="0005660E" w:rsidRPr="0005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налични подписани ИПП – от членовете на мултидисциплинарния екип и потребителя. Дейностите във всички прегледани ИПП отразяват установените в ИОП потребности. Всички потребители са с налични Договори (с приложени съответни ИПП), подписани от доставчика на услугата и потребителя и/или негов законен представител. Структурата и съдържанието на Договорите отговарят на изискванията на нормативната уредба</w:t>
            </w:r>
            <w:r w:rsidR="0005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5660E" w:rsidRPr="0005660E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05660E" w:rsidRPr="0005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Потребителите са включени активно във всеки етап на изготвяне на ИОП и ИПП.</w:t>
            </w:r>
            <w:r w:rsidR="0005660E" w:rsidRPr="0005660E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05660E" w:rsidRPr="0005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Всеки потребител има копие от Договора и ИПП във формат, разбираем за него.</w:t>
            </w:r>
          </w:p>
        </w:tc>
      </w:tr>
      <w:tr w:rsidR="00ED615A" w:rsidRPr="004556FE" w14:paraId="2487DD31" w14:textId="77777777" w:rsidTr="007E534E">
        <w:tc>
          <w:tcPr>
            <w:tcW w:w="851" w:type="dxa"/>
            <w:vMerge/>
          </w:tcPr>
          <w:p w14:paraId="0E82B62A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7930FEC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D6A015" w14:textId="18159FA6" w:rsidR="00ED615A" w:rsidRPr="00FF7C2D" w:rsidRDefault="00FF7C2D" w:rsidP="00FF7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F7C2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начина на прекратяване на ползването на социални услуги</w:t>
            </w:r>
          </w:p>
        </w:tc>
        <w:tc>
          <w:tcPr>
            <w:tcW w:w="1984" w:type="dxa"/>
          </w:tcPr>
          <w:p w14:paraId="17C82D2F" w14:textId="5429FF93" w:rsidR="00ED615A" w:rsidRPr="00FF7C2D" w:rsidRDefault="00FF7C2D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C2D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757A18BF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44BD3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DC1FB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79C57" w14:textId="77777777" w:rsidR="00ED615A" w:rsidRPr="004556FE" w:rsidRDefault="00ED615A" w:rsidP="00ED61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835" w:type="dxa"/>
          </w:tcPr>
          <w:p w14:paraId="5F358DA5" w14:textId="35D44B3A" w:rsidR="00ED615A" w:rsidRPr="00DF0631" w:rsidRDefault="00DF0631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31">
              <w:rPr>
                <w:rFonts w:ascii="Times New Roman" w:hAnsi="Times New Roman" w:cs="Times New Roman"/>
                <w:sz w:val="24"/>
                <w:szCs w:val="24"/>
              </w:rPr>
              <w:t>При възможност, намерението/нагласата за напускане на потребителите са отразени в ИПП на съответните потребители.</w:t>
            </w:r>
            <w:r w:rsidRPr="00DF063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DF0631">
              <w:rPr>
                <w:rFonts w:ascii="Times New Roman" w:hAnsi="Times New Roman" w:cs="Times New Roman"/>
                <w:sz w:val="24"/>
                <w:szCs w:val="24"/>
              </w:rPr>
              <w:t xml:space="preserve">При приложимост, наличие на индивидуален план за подготовка за напускане на потребителя, </w:t>
            </w:r>
            <w:r w:rsidRPr="00DF0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съобразен с неговите възможности, индивидуалност и с предстоящия нов начин на живот.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DF0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Съответните документи (актуализирани ИОП, ИПП с препоръки или Доклад за оценка на постигнатите резултати с препоръки) са предоставени на потребителите и на насочващия орган (ДСП или община).</w:t>
            </w:r>
            <w:r w:rsidR="000969E0" w:rsidRPr="000969E0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0969E0" w:rsidRPr="0009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Всяко прекратяване ползването на услугата се документира.</w:t>
            </w:r>
          </w:p>
        </w:tc>
      </w:tr>
      <w:tr w:rsidR="00ED615A" w:rsidRPr="004556FE" w14:paraId="2B8357A6" w14:textId="77777777" w:rsidTr="007E534E">
        <w:tc>
          <w:tcPr>
            <w:tcW w:w="851" w:type="dxa"/>
            <w:vMerge/>
          </w:tcPr>
          <w:p w14:paraId="0B3D6A02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E1893F6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F117EA" w14:textId="2C66F4B3" w:rsidR="00ED615A" w:rsidRPr="00B95A07" w:rsidRDefault="0081304E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D615A" w:rsidRPr="00B95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D615A" w:rsidRPr="00B9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F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</w:t>
            </w:r>
            <w:r w:rsidR="00D64FC2" w:rsidRPr="00D64FC2">
              <w:rPr>
                <w:rFonts w:ascii="Times New Roman" w:hAnsi="Times New Roman" w:cs="Times New Roman"/>
                <w:sz w:val="24"/>
                <w:szCs w:val="24"/>
              </w:rPr>
              <w:t>съдействие за получаване на медицинска помощ, както и достъп до здравни услуги</w:t>
            </w:r>
            <w:r w:rsidR="00D64FC2">
              <w:rPr>
                <w:rFonts w:ascii="Times New Roman" w:hAnsi="Times New Roman" w:cs="Times New Roman"/>
                <w:sz w:val="24"/>
                <w:szCs w:val="24"/>
              </w:rPr>
              <w:t xml:space="preserve"> от потребителите</w:t>
            </w:r>
            <w:r w:rsidR="00D64FC2" w:rsidRPr="00D64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F2F33C9" w14:textId="23D741F6" w:rsidR="00ED615A" w:rsidRPr="004556FE" w:rsidRDefault="00D64FC2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2D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50E2A6AC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20E9AE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17FD7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824DD2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04EA6" w14:textId="77777777" w:rsidR="00ED615A" w:rsidRPr="004556FE" w:rsidRDefault="00ED615A" w:rsidP="00ED61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5E061C95" w14:textId="1B25461A" w:rsidR="00ED615A" w:rsidRPr="00490106" w:rsidRDefault="00A13949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106">
              <w:rPr>
                <w:rFonts w:ascii="Times New Roman" w:hAnsi="Times New Roman" w:cs="Times New Roman"/>
                <w:sz w:val="24"/>
                <w:szCs w:val="24"/>
              </w:rPr>
              <w:t>Потребителите получават подкрепа при избор на личен лекар и дентална помощ – ако се налага да бъдат сменени и при нужда от съдействие</w:t>
            </w:r>
            <w:r w:rsidR="0049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F4F" w:rsidRPr="00F75F4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75F4F" w:rsidRPr="00F75F4F">
              <w:rPr>
                <w:rFonts w:ascii="Times New Roman" w:hAnsi="Times New Roman" w:cs="Times New Roman"/>
                <w:sz w:val="24"/>
                <w:szCs w:val="24"/>
              </w:rPr>
              <w:t>Всички потребители имат личен лекар, осигурена дентална помощ и достъп до други медицински специалисти, практикуващи в района на местоположение на услугата.</w:t>
            </w:r>
            <w:r w:rsidR="004B121C" w:rsidRPr="004B121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4B121C" w:rsidRPr="004B121C">
              <w:rPr>
                <w:rFonts w:ascii="Times New Roman" w:hAnsi="Times New Roman" w:cs="Times New Roman"/>
                <w:sz w:val="24"/>
                <w:szCs w:val="24"/>
              </w:rPr>
              <w:t>Всички потребители имат План за здравни грижи, съобразен с потребностите им.</w:t>
            </w:r>
            <w:r w:rsidR="004B121C" w:rsidRPr="004B121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4B121C" w:rsidRPr="004B121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Индивидуалната медицинска </w:t>
            </w:r>
            <w:r w:rsidR="004B121C" w:rsidRPr="004B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 на всеки потребител се съхранява в личното му досие.</w:t>
            </w:r>
            <w:r w:rsidR="00711BB5" w:rsidRPr="00711BB5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711BB5" w:rsidRPr="00711BB5">
              <w:rPr>
                <w:rFonts w:ascii="Times New Roman" w:hAnsi="Times New Roman" w:cs="Times New Roman"/>
                <w:sz w:val="24"/>
                <w:szCs w:val="24"/>
              </w:rPr>
              <w:t>На всички потребители е осигурен достъп до болнично лечение при състояния, които налагат хоспитализация.</w:t>
            </w:r>
          </w:p>
        </w:tc>
      </w:tr>
      <w:tr w:rsidR="00ED615A" w:rsidRPr="004556FE" w14:paraId="7F4393CF" w14:textId="77777777" w:rsidTr="007E534E">
        <w:tc>
          <w:tcPr>
            <w:tcW w:w="851" w:type="dxa"/>
            <w:vMerge/>
          </w:tcPr>
          <w:p w14:paraId="68C634C6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6E375FC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320729" w14:textId="31BE2222" w:rsidR="00ED615A" w:rsidRPr="00B95A07" w:rsidRDefault="0081304E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615A" w:rsidRPr="00B95A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10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осигурена възможност на потребителите да </w:t>
            </w:r>
            <w:r w:rsidR="009B10A7" w:rsidRPr="009B10A7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="009B1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10A7" w:rsidRPr="009B10A7">
              <w:rPr>
                <w:rFonts w:ascii="Times New Roman" w:hAnsi="Times New Roman" w:cs="Times New Roman"/>
                <w:sz w:val="24"/>
                <w:szCs w:val="24"/>
              </w:rPr>
              <w:t xml:space="preserve"> на ле</w:t>
            </w:r>
            <w:r w:rsidR="009B10A7">
              <w:rPr>
                <w:rFonts w:ascii="Times New Roman" w:hAnsi="Times New Roman" w:cs="Times New Roman"/>
                <w:sz w:val="24"/>
                <w:szCs w:val="24"/>
              </w:rPr>
              <w:t>карствени продукти</w:t>
            </w:r>
            <w:r w:rsidR="009B10A7" w:rsidRPr="009B10A7">
              <w:rPr>
                <w:rFonts w:ascii="Times New Roman" w:hAnsi="Times New Roman" w:cs="Times New Roman"/>
                <w:sz w:val="24"/>
                <w:szCs w:val="24"/>
              </w:rPr>
              <w:t xml:space="preserve"> според необходимостта – само при </w:t>
            </w:r>
            <w:r w:rsidR="009B10A7">
              <w:rPr>
                <w:rFonts w:ascii="Times New Roman" w:hAnsi="Times New Roman" w:cs="Times New Roman"/>
                <w:sz w:val="24"/>
                <w:szCs w:val="24"/>
              </w:rPr>
              <w:t>издадена</w:t>
            </w:r>
            <w:r w:rsidR="009B10A7" w:rsidRPr="009B10A7">
              <w:rPr>
                <w:rFonts w:ascii="Times New Roman" w:hAnsi="Times New Roman" w:cs="Times New Roman"/>
                <w:sz w:val="24"/>
                <w:szCs w:val="24"/>
              </w:rPr>
              <w:t xml:space="preserve"> рецепта от лекар – и които се закупуват с лични средства на потребителите.</w:t>
            </w:r>
          </w:p>
        </w:tc>
        <w:tc>
          <w:tcPr>
            <w:tcW w:w="1984" w:type="dxa"/>
          </w:tcPr>
          <w:p w14:paraId="2D4975BB" w14:textId="7105CD53" w:rsidR="00ED615A" w:rsidRPr="006911D7" w:rsidRDefault="006911D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D7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7636457F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50CAE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42649" w14:textId="77777777" w:rsidR="00ED615A" w:rsidRPr="004556FE" w:rsidRDefault="00ED615A" w:rsidP="00ED61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240D14FE" w14:textId="77777777" w:rsidR="00ED615A" w:rsidRDefault="008B2D7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77">
              <w:rPr>
                <w:rFonts w:ascii="Times New Roman" w:hAnsi="Times New Roman" w:cs="Times New Roman"/>
                <w:sz w:val="24"/>
                <w:szCs w:val="24"/>
              </w:rPr>
              <w:t>Осигурени основни лекарствени продукти за оказване на първа помощ и медицинско обслужване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549" w:rsidRPr="000B6549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0B6549" w:rsidRPr="000B6549">
              <w:rPr>
                <w:rFonts w:ascii="Times New Roman" w:hAnsi="Times New Roman" w:cs="Times New Roman"/>
                <w:sz w:val="24"/>
                <w:szCs w:val="24"/>
              </w:rPr>
              <w:t>Лекарствени продукти за потребителите се осигуряват по Процедура за снабдяване, съхранение, изписване и прилагане на лекарствени продукти.</w:t>
            </w:r>
          </w:p>
          <w:p w14:paraId="7B8D8566" w14:textId="69DBF669" w:rsidR="00BD5EEA" w:rsidRPr="008B2D77" w:rsidRDefault="00BD5EE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EA">
              <w:rPr>
                <w:rFonts w:ascii="Times New Roman" w:hAnsi="Times New Roman" w:cs="Times New Roman"/>
                <w:sz w:val="24"/>
                <w:szCs w:val="24"/>
              </w:rPr>
              <w:t>Основните лекарствени продукти за оказване на първа помощ и медицинско обслужване се съхраняват на специално място, до което потребителите нямат достъп.</w:t>
            </w:r>
            <w:r w:rsidR="00D45F22" w:rsidRPr="00D45F2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D45F22" w:rsidRPr="00D45F22">
              <w:rPr>
                <w:rFonts w:ascii="Times New Roman" w:hAnsi="Times New Roman" w:cs="Times New Roman"/>
                <w:sz w:val="24"/>
                <w:szCs w:val="24"/>
              </w:rPr>
              <w:t>Всеки прием на лекарствени продукти (с точен час, дата и наименование на медикамента) се документира.</w:t>
            </w:r>
          </w:p>
        </w:tc>
      </w:tr>
      <w:tr w:rsidR="00ED615A" w:rsidRPr="004556FE" w14:paraId="5DA52FB0" w14:textId="77777777" w:rsidTr="007E534E">
        <w:tc>
          <w:tcPr>
            <w:tcW w:w="851" w:type="dxa"/>
            <w:vMerge/>
          </w:tcPr>
          <w:p w14:paraId="5E8A72D8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064B20C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0F2737" w14:textId="2426F3E7" w:rsidR="00ED615A" w:rsidRPr="003B4ACE" w:rsidRDefault="0081304E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615A" w:rsidRPr="003B4A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2538">
              <w:rPr>
                <w:rFonts w:ascii="Times New Roman" w:hAnsi="Times New Roman" w:cs="Times New Roman"/>
                <w:sz w:val="24"/>
                <w:szCs w:val="24"/>
              </w:rPr>
              <w:t>Наблюдение за наличие на осигурена възможност за съдействие</w:t>
            </w:r>
            <w:r w:rsidR="00312538" w:rsidRPr="0031253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312538" w:rsidRPr="00312538">
              <w:rPr>
                <w:rFonts w:ascii="Times New Roman" w:hAnsi="Times New Roman" w:cs="Times New Roman"/>
                <w:sz w:val="24"/>
                <w:szCs w:val="24"/>
              </w:rPr>
              <w:t xml:space="preserve">за достъп до </w:t>
            </w:r>
            <w:r w:rsidR="00312538" w:rsidRPr="0031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необходимата специализирана медицинска помощ и подкрепа при провеждане на лечение и/или рехабилитация</w:t>
            </w:r>
            <w:r w:rsidR="00312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A602CF2" w14:textId="564761CB" w:rsidR="00ED615A" w:rsidRPr="00CF30DA" w:rsidRDefault="00CF30D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26A8F81D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32CDA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C8981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3D954" w14:textId="77777777" w:rsidR="00ED615A" w:rsidRPr="004556FE" w:rsidRDefault="00ED615A" w:rsidP="00ED61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4A453F96" w14:textId="0677715E" w:rsidR="00ED615A" w:rsidRPr="00CF30DA" w:rsidRDefault="00CF30D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Всички потребители получават своевременна здравна помощ.</w:t>
            </w:r>
            <w:r w:rsidRPr="00CF30D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CF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Интервюираните потребители потвърждават, че им е </w:t>
            </w:r>
            <w:r w:rsidRPr="00CF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оказано съдействие за достъп до специализирана медицинска помощ.</w:t>
            </w:r>
            <w:r w:rsidR="008B33E6" w:rsidRPr="008B33E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8B33E6" w:rsidRPr="008B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Всички потребители са придружени от служител пр</w:t>
            </w:r>
            <w:r w:rsidR="008B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посещение в лечебно заведение,</w:t>
            </w:r>
            <w:r w:rsidR="008B33E6" w:rsidRPr="008B33E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8B33E6" w:rsidRPr="008B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хоспитализация на всички потребители, които имат потребност от придружител в лечебното заведение за болнична помощ, е осигурен такъв от доставчика.</w:t>
            </w:r>
          </w:p>
        </w:tc>
      </w:tr>
      <w:tr w:rsidR="00ED615A" w:rsidRPr="004556FE" w14:paraId="047E186F" w14:textId="77777777" w:rsidTr="007E534E">
        <w:tc>
          <w:tcPr>
            <w:tcW w:w="851" w:type="dxa"/>
            <w:vMerge/>
          </w:tcPr>
          <w:p w14:paraId="252356BE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7C38EC3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48C395" w14:textId="160119A3" w:rsidR="00ED615A" w:rsidRPr="003B4ACE" w:rsidRDefault="00A82C8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1C18"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за наличие на осигурена възможност за провеждане на  </w:t>
            </w:r>
            <w:r w:rsidR="00631C18" w:rsidRPr="00631C18">
              <w:rPr>
                <w:rFonts w:ascii="Times New Roman" w:hAnsi="Times New Roman" w:cs="Times New Roman"/>
                <w:sz w:val="24"/>
                <w:szCs w:val="24"/>
              </w:rPr>
              <w:t>здравна промоция и превенция, здравно образование, свързани с психичното, соматичното, сексуалното здраве, както и здравословен начин на живот.</w:t>
            </w:r>
          </w:p>
        </w:tc>
        <w:tc>
          <w:tcPr>
            <w:tcW w:w="1984" w:type="dxa"/>
          </w:tcPr>
          <w:p w14:paraId="7683DE74" w14:textId="3E22C724" w:rsidR="00ED615A" w:rsidRPr="00927C2A" w:rsidRDefault="00927C2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C2A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3BF9F23D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CEEFCA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D20C38" w14:textId="77777777" w:rsidR="00ED615A" w:rsidRPr="004556FE" w:rsidRDefault="00ED615A" w:rsidP="00ED61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0C2BB9A8" w14:textId="7E14DE60" w:rsidR="00ED615A" w:rsidRPr="00631C18" w:rsidRDefault="00631C18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8">
              <w:rPr>
                <w:rFonts w:ascii="Times New Roman" w:hAnsi="Times New Roman" w:cs="Times New Roman"/>
                <w:sz w:val="24"/>
                <w:szCs w:val="24"/>
              </w:rPr>
              <w:t>Наличие на разработени и прилагани програма/насоки за здравна профилактика и здравословен начин на живот.</w:t>
            </w:r>
            <w:r w:rsidR="00882D3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882D3C" w:rsidRPr="0088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приложимост, всички ИПП съдържат съответни дейности.</w:t>
            </w:r>
          </w:p>
        </w:tc>
      </w:tr>
      <w:tr w:rsidR="00ED615A" w:rsidRPr="004556FE" w14:paraId="33062BB2" w14:textId="77777777" w:rsidTr="007E534E">
        <w:tc>
          <w:tcPr>
            <w:tcW w:w="851" w:type="dxa"/>
            <w:vMerge/>
          </w:tcPr>
          <w:p w14:paraId="747C08DA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56C8BAE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376F0C" w14:textId="4497DC74" w:rsidR="00ED615A" w:rsidRPr="003B4ACE" w:rsidRDefault="00A82C87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615A" w:rsidRPr="003B4A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650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 осигурена </w:t>
            </w:r>
            <w:r w:rsidR="00946505" w:rsidRPr="00946505">
              <w:rPr>
                <w:rFonts w:ascii="Times New Roman" w:hAnsi="Times New Roman" w:cs="Times New Roman"/>
                <w:sz w:val="24"/>
                <w:szCs w:val="24"/>
              </w:rPr>
              <w:t xml:space="preserve"> подкрепа на потребителите, ако те я желаят и имат необходимост, при пазаруване и пр</w:t>
            </w:r>
            <w:r w:rsidR="00946505">
              <w:rPr>
                <w:rFonts w:ascii="Times New Roman" w:hAnsi="Times New Roman" w:cs="Times New Roman"/>
                <w:sz w:val="24"/>
                <w:szCs w:val="24"/>
              </w:rPr>
              <w:t xml:space="preserve">иготвяне на </w:t>
            </w:r>
            <w:r w:rsidR="0094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храната им, при спазване на</w:t>
            </w:r>
            <w:r w:rsidR="00946505" w:rsidRPr="00946505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принципите на здравословно/диетично хранене.</w:t>
            </w:r>
          </w:p>
        </w:tc>
        <w:tc>
          <w:tcPr>
            <w:tcW w:w="1984" w:type="dxa"/>
          </w:tcPr>
          <w:p w14:paraId="29ABFB39" w14:textId="7A13C54C" w:rsidR="00ED615A" w:rsidRPr="004556FE" w:rsidRDefault="00927C2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45D187B5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007F8" w14:textId="77777777" w:rsidR="00ED615A" w:rsidRPr="004556FE" w:rsidRDefault="00ED615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E6713" w14:textId="77777777" w:rsidR="00ED615A" w:rsidRPr="004556FE" w:rsidRDefault="00ED615A" w:rsidP="00ED61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11D4FD4D" w14:textId="4A146EF7" w:rsidR="00ED615A" w:rsidRPr="00832BDA" w:rsidRDefault="00832BDA" w:rsidP="00ED61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BDA">
              <w:rPr>
                <w:rFonts w:ascii="Times New Roman" w:hAnsi="Times New Roman" w:cs="Times New Roman"/>
                <w:sz w:val="24"/>
                <w:szCs w:val="24"/>
              </w:rPr>
              <w:t>Обстановката и оборудването в обособеното място за приготвяне на храната спомага за развитие на умения за независим живот.</w:t>
            </w:r>
            <w:r w:rsidR="00986666" w:rsidRPr="0098666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986666" w:rsidRPr="00986666">
              <w:rPr>
                <w:rFonts w:ascii="Times New Roman" w:hAnsi="Times New Roman" w:cs="Times New Roman"/>
                <w:sz w:val="24"/>
                <w:szCs w:val="24"/>
              </w:rPr>
              <w:t xml:space="preserve">Храната отговаря на физиологичните потребности за </w:t>
            </w:r>
            <w:r w:rsidR="00986666" w:rsidRPr="0098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съответната възраст и заболяване.</w:t>
            </w:r>
            <w:r w:rsidR="00986666" w:rsidRPr="0098666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986666" w:rsidRPr="00986666">
              <w:rPr>
                <w:rFonts w:ascii="Times New Roman" w:hAnsi="Times New Roman" w:cs="Times New Roman"/>
                <w:sz w:val="24"/>
                <w:szCs w:val="24"/>
              </w:rPr>
              <w:t>Ежеседмичното меню се изготвя с участие на медицински специалист и одобрява от ръководителя на услугата.</w:t>
            </w:r>
            <w:r w:rsidR="00986666" w:rsidRPr="0098666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986666" w:rsidRPr="00986666">
              <w:rPr>
                <w:rFonts w:ascii="Times New Roman" w:hAnsi="Times New Roman" w:cs="Times New Roman"/>
                <w:sz w:val="24"/>
                <w:szCs w:val="24"/>
              </w:rPr>
              <w:t>Менюто включва разнообразна, балансирана и питателна храна, като осигурява здравословно и/или диетично хранене, съобразено с физиологичните потребности от енергия и хранителни вещества.</w:t>
            </w:r>
            <w:r w:rsidR="00986666" w:rsidRPr="0098666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986666" w:rsidRPr="00986666">
              <w:rPr>
                <w:rFonts w:ascii="Times New Roman" w:hAnsi="Times New Roman" w:cs="Times New Roman"/>
                <w:sz w:val="24"/>
                <w:szCs w:val="24"/>
              </w:rPr>
              <w:t>Ежеседмичното меню е съобразено с личните предпочитания на потребителите.</w:t>
            </w:r>
            <w:r w:rsidR="0061694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616948" w:rsidRPr="00616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Интервюираните потребители потвърждават участие в избора на храна.</w:t>
            </w:r>
            <w:r w:rsidR="00D6546F" w:rsidRPr="00D6546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D6546F" w:rsidRPr="00D65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Интервюираните потребители потвърждават удовлетвореност от предоставяната храна като количество и качество.</w:t>
            </w:r>
            <w:r w:rsidR="007261B7" w:rsidRPr="007261B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7261B7" w:rsidRPr="00726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Храната отговаря на всички изисквания и хигиенни норми, като при приготвянето и предоставянето й се съблюдават нормите за правилно съхранение на </w:t>
            </w:r>
            <w:r w:rsidR="007261B7" w:rsidRPr="00726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продуктите и хигиена на пространствата и помещенията, които са в досег с нея.</w:t>
            </w:r>
            <w:r w:rsidR="000376E4" w:rsidRPr="000376E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0376E4" w:rsidRPr="0003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Всички нуждаещи се от диетично хранене потребители получават диетично хранене, след консултация със специалист.</w:t>
            </w:r>
            <w:r w:rsidR="000376E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0376E4" w:rsidRPr="0003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потребителите са осигурени не по-малко от три хранения на ден.</w:t>
            </w:r>
          </w:p>
        </w:tc>
      </w:tr>
    </w:tbl>
    <w:p w14:paraId="337E103A" w14:textId="6AFBFFB2" w:rsidR="0095674A" w:rsidRDefault="0095674A" w:rsidP="00CC1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9D2EB" w14:textId="06A3AADA" w:rsidR="000F46E7" w:rsidRPr="00303F51" w:rsidRDefault="000F46E7" w:rsidP="000F46E7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F51">
        <w:rPr>
          <w:rFonts w:ascii="Times New Roman" w:hAnsi="Times New Roman" w:cs="Times New Roman"/>
          <w:b/>
          <w:sz w:val="24"/>
          <w:szCs w:val="24"/>
        </w:rPr>
        <w:t>Съдържание на тематична проверка № 4</w:t>
      </w:r>
      <w:r w:rsidR="00303F5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03F51" w:rsidRPr="00303F51">
        <w:rPr>
          <w:rFonts w:ascii="Times New Roman" w:hAnsi="Times New Roman" w:cs="Times New Roman"/>
          <w:b/>
          <w:sz w:val="24"/>
          <w:szCs w:val="24"/>
        </w:rPr>
        <w:t>Организация и управление на социалната услуга</w:t>
      </w:r>
      <w:r w:rsidR="00303F51" w:rsidRPr="00303F5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03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F51" w:rsidRPr="00303F51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303F51" w:rsidRPr="00303F51">
        <w:rPr>
          <w:rFonts w:ascii="Times New Roman" w:hAnsi="Times New Roman" w:cs="Times New Roman"/>
          <w:b/>
          <w:bCs/>
          <w:sz w:val="24"/>
          <w:szCs w:val="24"/>
        </w:rPr>
        <w:t>фективност на услугата с оглед на постигнатите резултати за лицата, които я ползват, в отговор на потребностите им</w:t>
      </w:r>
      <w:r w:rsidR="00303F51" w:rsidRPr="00303F5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8073A81" w14:textId="53FA4D45" w:rsidR="000F46E7" w:rsidRDefault="000F46E7" w:rsidP="00CC1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268"/>
        <w:gridCol w:w="1984"/>
        <w:gridCol w:w="1418"/>
        <w:gridCol w:w="2835"/>
      </w:tblGrid>
      <w:tr w:rsidR="000F46E7" w:rsidRPr="004556FE" w14:paraId="5A78319B" w14:textId="77777777" w:rsidTr="007E534E">
        <w:tc>
          <w:tcPr>
            <w:tcW w:w="10916" w:type="dxa"/>
            <w:gridSpan w:val="6"/>
          </w:tcPr>
          <w:p w14:paraId="49519970" w14:textId="09CBC8D3" w:rsidR="000F46E7" w:rsidRPr="004556FE" w:rsidRDefault="000F46E7" w:rsidP="000F46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 ПРОВЕРКА № 4</w: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ПЕРИОД НА ИЗПЪЛНЕНИЕ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01.10…..г. – 31.12</w:t>
            </w:r>
            <w:r w:rsidRPr="00AA630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….г.</w:t>
            </w:r>
          </w:p>
        </w:tc>
      </w:tr>
      <w:tr w:rsidR="000F46E7" w:rsidRPr="004556FE" w14:paraId="32EA1F12" w14:textId="77777777" w:rsidTr="007E534E">
        <w:tc>
          <w:tcPr>
            <w:tcW w:w="851" w:type="dxa"/>
          </w:tcPr>
          <w:p w14:paraId="5013F1EE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52382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00939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Вид соц. услуга по ППЗСП</w:t>
            </w:r>
          </w:p>
        </w:tc>
        <w:tc>
          <w:tcPr>
            <w:tcW w:w="1560" w:type="dxa"/>
          </w:tcPr>
          <w:p w14:paraId="2B8E7EC3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1DB61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Приложими стандарти за качество за СУ-а по чл. 15 от ЗСУ, съгласно § 1 от ПЗР на НКСУ</w:t>
            </w:r>
          </w:p>
        </w:tc>
        <w:tc>
          <w:tcPr>
            <w:tcW w:w="2268" w:type="dxa"/>
          </w:tcPr>
          <w:p w14:paraId="2069D83B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9078F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Тематичен обхват,  брой и вид на контролните дейности, извършвани на място в социалната услуга</w:t>
            </w:r>
          </w:p>
        </w:tc>
        <w:tc>
          <w:tcPr>
            <w:tcW w:w="1984" w:type="dxa"/>
          </w:tcPr>
          <w:p w14:paraId="64C3AE4C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028009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Продължителност на осъществяване на дейностите за контрол в рамките на  периода на изпълнение на проверката</w:t>
            </w:r>
          </w:p>
          <w:p w14:paraId="74F6BEB8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FF96CD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8F6FC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80A72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59CA4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Констатации (резултати)</w:t>
            </w:r>
          </w:p>
        </w:tc>
        <w:tc>
          <w:tcPr>
            <w:tcW w:w="2835" w:type="dxa"/>
          </w:tcPr>
          <w:p w14:paraId="038728A2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2E7549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678B0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0EBDB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4E3F7" w14:textId="5C4673B6" w:rsidR="000F46E7" w:rsidRPr="004556FE" w:rsidRDefault="001A6E5A" w:rsidP="007E53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</w:t>
            </w:r>
            <w:r w:rsidR="000F46E7"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0F46E7" w:rsidRPr="004556FE" w14:paraId="7C1B3D84" w14:textId="77777777" w:rsidTr="007E534E">
        <w:tc>
          <w:tcPr>
            <w:tcW w:w="851" w:type="dxa"/>
            <w:vMerge w:val="restart"/>
          </w:tcPr>
          <w:p w14:paraId="5AB6D30C" w14:textId="77777777" w:rsidR="000F46E7" w:rsidRPr="0012091A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ЦНСТПЛПР</w:t>
            </w:r>
          </w:p>
        </w:tc>
        <w:tc>
          <w:tcPr>
            <w:tcW w:w="1560" w:type="dxa"/>
            <w:vMerge w:val="restart"/>
          </w:tcPr>
          <w:p w14:paraId="32CB6793" w14:textId="77777777" w:rsidR="000F46E7" w:rsidRPr="0012091A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-Резидентна грижа</w:t>
            </w:r>
          </w:p>
          <w:p w14:paraId="405141AD" w14:textId="77777777" w:rsidR="000F46E7" w:rsidRPr="0012091A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-Информиране и консултиране (като специализирана услуга)</w:t>
            </w:r>
          </w:p>
          <w:p w14:paraId="08516A6F" w14:textId="77777777" w:rsidR="000F46E7" w:rsidRPr="0012091A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-Застъпничество и посредничество</w:t>
            </w:r>
          </w:p>
          <w:p w14:paraId="366CDCF9" w14:textId="77777777" w:rsidR="000F46E7" w:rsidRPr="0012091A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-Терапия и рехабилитация (само стандартите за терапия)</w:t>
            </w:r>
          </w:p>
          <w:p w14:paraId="0965FC3A" w14:textId="77777777" w:rsidR="000F46E7" w:rsidRPr="0012091A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>-Обучение за придобиване на умения (като специализирана услуга)</w:t>
            </w:r>
          </w:p>
          <w:p w14:paraId="2889E04A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6E3898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I. </w: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на социалната услуга</w: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3B7E0486" w14:textId="77777777" w:rsidR="000F46E7" w:rsidRPr="004556FE" w:rsidRDefault="000F46E7" w:rsidP="007E534E">
            <w:pPr>
              <w:spacing w:line="259" w:lineRule="auto"/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"https://www-emojiall-com.webpkgcache.com/doc/-/s/www.emojiall.com/bg/emoji/%E2%AC%87" </w:instrTex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</w:p>
          <w:p w14:paraId="6C805255" w14:textId="77777777" w:rsidR="000F46E7" w:rsidRPr="004556FE" w:rsidRDefault="000F46E7" w:rsidP="007E534E">
            <w:pPr>
              <w:spacing w:line="259" w:lineRule="auto"/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375ED" w14:textId="77777777" w:rsidR="000F46E7" w:rsidRPr="004556FE" w:rsidRDefault="000F46E7" w:rsidP="007E534E">
            <w:pPr>
              <w:spacing w:line="259" w:lineRule="auto"/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FC011" w14:textId="77777777" w:rsidR="000F46E7" w:rsidRPr="004556FE" w:rsidRDefault="000F46E7" w:rsidP="007E534E">
            <w:pPr>
              <w:spacing w:line="259" w:lineRule="auto"/>
              <w:jc w:val="both"/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82424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CBF5C5C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702BF" w14:textId="77777777" w:rsidR="000F46E7" w:rsidRPr="004556FE" w:rsidRDefault="000F46E7" w:rsidP="007E53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40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1984" w:type="dxa"/>
          </w:tcPr>
          <w:p w14:paraId="7341449B" w14:textId="77777777" w:rsidR="000F46E7" w:rsidRPr="004556FE" w:rsidRDefault="000F46E7" w:rsidP="007E53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месеца</w:t>
            </w:r>
          </w:p>
          <w:p w14:paraId="29F1EBBE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D8E32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4FA83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B7870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83C7A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4DB5A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FED07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4FD82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E4782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A138D" w14:textId="77777777" w:rsidR="000F46E7" w:rsidRPr="004556FE" w:rsidRDefault="000F46E7" w:rsidP="007E53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40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1418" w:type="dxa"/>
          </w:tcPr>
          <w:p w14:paraId="116CF373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Обобщение на всички изброени констатации към отделните контролни </w: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дейности по-долу</w:t>
            </w:r>
          </w:p>
          <w:p w14:paraId="1BC4337C" w14:textId="77777777" w:rsidR="000F46E7" w:rsidRPr="004556FE" w:rsidRDefault="000F46E7" w:rsidP="007E53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B5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  <w:tc>
          <w:tcPr>
            <w:tcW w:w="2835" w:type="dxa"/>
          </w:tcPr>
          <w:p w14:paraId="50F7D212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Всички изброени по – долу</w:t>
            </w:r>
          </w:p>
          <w:p w14:paraId="4E42D4F4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07B5D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9A01C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03FCC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C1E9E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F855D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C2544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E6B6F" w14:textId="77777777" w:rsidR="000F46E7" w:rsidRPr="004556FE" w:rsidRDefault="000F46E7" w:rsidP="007E534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C50FA" w14:textId="77777777" w:rsidR="000F46E7" w:rsidRPr="004556FE" w:rsidRDefault="000F46E7" w:rsidP="007E53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B5">
              <w:rPr>
                <w:rFonts w:ascii="Cambria Math" w:hAnsi="Cambria Math" w:cs="Cambria Math"/>
                <w:b/>
                <w:color w:val="0070C0"/>
                <w:sz w:val="24"/>
                <w:szCs w:val="24"/>
              </w:rPr>
              <w:t>⬇</w:t>
            </w:r>
          </w:p>
        </w:tc>
      </w:tr>
      <w:tr w:rsidR="00457C5A" w:rsidRPr="004556FE" w14:paraId="5048F3A9" w14:textId="77777777" w:rsidTr="007E534E">
        <w:tc>
          <w:tcPr>
            <w:tcW w:w="851" w:type="dxa"/>
            <w:vMerge/>
          </w:tcPr>
          <w:p w14:paraId="3C13E1B9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1C74ED8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F8A40B" w14:textId="19B5513C" w:rsidR="00457C5A" w:rsidRPr="008A4819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8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2C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Регулярно проследяване на изпълнението на служебните задължения и спазването на трудовата дисциплина от служителите, осъществяващи дейности по предоставяне на социални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.</w:t>
            </w:r>
          </w:p>
        </w:tc>
        <w:tc>
          <w:tcPr>
            <w:tcW w:w="1984" w:type="dxa"/>
          </w:tcPr>
          <w:p w14:paraId="4ABA2897" w14:textId="5BFA30AB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2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рамките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установеното </w:t>
            </w:r>
            <w:r w:rsidRPr="00502C2D">
              <w:rPr>
                <w:rFonts w:ascii="Times New Roman" w:hAnsi="Times New Roman" w:cs="Times New Roman"/>
                <w:sz w:val="24"/>
                <w:szCs w:val="24"/>
              </w:rPr>
              <w:t>работното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периода на изпълнение на проверката</w:t>
            </w:r>
          </w:p>
        </w:tc>
        <w:tc>
          <w:tcPr>
            <w:tcW w:w="1418" w:type="dxa"/>
          </w:tcPr>
          <w:p w14:paraId="6A508BF4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5FCD0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083FC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4653D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BDF34" w14:textId="674CB764" w:rsidR="00457C5A" w:rsidRPr="004556FE" w:rsidRDefault="00457C5A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2BBEC2EE" w14:textId="05245631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CC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ичие на: работни графици, присъствени форми, болнични листове, молби за платен годишен отпуск, Заповеди за получаване на разрешение за ползване на платен годишен отпуск, Заповеди за налагане на дисциплинарни наказания.</w:t>
            </w:r>
          </w:p>
        </w:tc>
      </w:tr>
      <w:tr w:rsidR="00457C5A" w:rsidRPr="004556FE" w14:paraId="039FA013" w14:textId="77777777" w:rsidTr="007E534E">
        <w:tc>
          <w:tcPr>
            <w:tcW w:w="851" w:type="dxa"/>
            <w:vMerge/>
          </w:tcPr>
          <w:p w14:paraId="19B87403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44753DB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68DE50" w14:textId="5E0B47A0" w:rsidR="00457C5A" w:rsidRPr="008A4819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8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Провеждане на наблюдение за наличие на съответствие на реално извършваните от служителите дейности с определените им задължения по длъжностна характеристика.</w:t>
            </w:r>
          </w:p>
        </w:tc>
        <w:tc>
          <w:tcPr>
            <w:tcW w:w="1984" w:type="dxa"/>
          </w:tcPr>
          <w:p w14:paraId="0525702B" w14:textId="71C7BD4F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00">
              <w:rPr>
                <w:rFonts w:ascii="Times New Roman" w:hAnsi="Times New Roman" w:cs="Times New Roman"/>
                <w:sz w:val="24"/>
                <w:szCs w:val="24"/>
              </w:rPr>
              <w:t>Веднъж в рамките на периода за изпълнение на проверката.</w:t>
            </w:r>
          </w:p>
        </w:tc>
        <w:tc>
          <w:tcPr>
            <w:tcW w:w="1418" w:type="dxa"/>
          </w:tcPr>
          <w:p w14:paraId="6E9B3D99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7106A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D99D6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36CBA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CEE812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3508C" w14:textId="62A9E5D6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71A5E06D" w14:textId="2AE320C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FC7">
              <w:rPr>
                <w:rFonts w:ascii="Times New Roman" w:hAnsi="Times New Roman" w:cs="Times New Roman"/>
                <w:sz w:val="24"/>
                <w:szCs w:val="24"/>
              </w:rPr>
              <w:t>Служителите в социалната услуга са запознати със задълженията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длъжностна характеристика</w:t>
            </w:r>
            <w:r w:rsidRPr="00771FC7">
              <w:rPr>
                <w:rFonts w:ascii="Times New Roman" w:hAnsi="Times New Roman" w:cs="Times New Roman"/>
                <w:sz w:val="24"/>
                <w:szCs w:val="24"/>
              </w:rPr>
              <w:t xml:space="preserve"> и  изготвят ежемесечни писмени отчети за извършените от тях дейности.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удостоверителни документи и отчети.</w:t>
            </w:r>
          </w:p>
        </w:tc>
      </w:tr>
      <w:tr w:rsidR="00457C5A" w:rsidRPr="004556FE" w14:paraId="2853363F" w14:textId="77777777" w:rsidTr="007E534E">
        <w:trPr>
          <w:trHeight w:val="2951"/>
        </w:trPr>
        <w:tc>
          <w:tcPr>
            <w:tcW w:w="851" w:type="dxa"/>
            <w:vMerge/>
          </w:tcPr>
          <w:p w14:paraId="1DCCB0BA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0A48F69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1AF043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81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9814F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98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фективност на услугата с оглед на постигнатите резултати за лицата, които я ползват, в отговор на потребностите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3D8037EC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EE1CB1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CFA8D7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1E7FB1" w14:textId="088D015F" w:rsidR="00457C5A" w:rsidRPr="00D77FB5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AD4">
              <w:rPr>
                <w:rFonts w:ascii="Cambria Math" w:hAnsi="Cambria Math" w:cs="Cambria Math"/>
                <w:b/>
                <w:color w:val="00B0F0"/>
                <w:sz w:val="24"/>
                <w:szCs w:val="24"/>
              </w:rPr>
              <w:t>⬇</w:t>
            </w:r>
          </w:p>
        </w:tc>
        <w:tc>
          <w:tcPr>
            <w:tcW w:w="1984" w:type="dxa"/>
          </w:tcPr>
          <w:p w14:paraId="247A5502" w14:textId="7B40F156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41BE9C0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DE30AD2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A22EA3D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F7">
              <w:rPr>
                <w:rFonts w:ascii="Times New Roman" w:hAnsi="Times New Roman" w:cs="Times New Roman"/>
                <w:b/>
                <w:sz w:val="24"/>
                <w:szCs w:val="24"/>
              </w:rPr>
              <w:t>3 месеца</w:t>
            </w:r>
          </w:p>
          <w:p w14:paraId="3880F8BB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2FE37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F6D7B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7D7EE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3B3E8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99B3A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4F901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D867E" w14:textId="77777777" w:rsidR="00651843" w:rsidRDefault="00651843" w:rsidP="00651843">
            <w:pPr>
              <w:spacing w:line="259" w:lineRule="auto"/>
              <w:jc w:val="center"/>
              <w:rPr>
                <w:rFonts w:ascii="Cambria Math" w:hAnsi="Cambria Math" w:cs="Cambria Math"/>
                <w:b/>
                <w:color w:val="00B0F0"/>
                <w:sz w:val="24"/>
                <w:szCs w:val="24"/>
              </w:rPr>
            </w:pPr>
          </w:p>
          <w:p w14:paraId="1DF736AE" w14:textId="4E123C3B" w:rsidR="00457C5A" w:rsidRPr="004556FE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D4">
              <w:rPr>
                <w:rFonts w:ascii="Cambria Math" w:hAnsi="Cambria Math" w:cs="Cambria Math"/>
                <w:b/>
                <w:color w:val="00B0F0"/>
                <w:sz w:val="24"/>
                <w:szCs w:val="24"/>
              </w:rPr>
              <w:t>⬇</w:t>
            </w:r>
          </w:p>
        </w:tc>
        <w:tc>
          <w:tcPr>
            <w:tcW w:w="1418" w:type="dxa"/>
          </w:tcPr>
          <w:p w14:paraId="30A15D15" w14:textId="77777777" w:rsidR="00457C5A" w:rsidRPr="004556FE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 на всички изброени констатации към отделните контролни дейности по-долу</w:t>
            </w:r>
          </w:p>
          <w:p w14:paraId="397CB776" w14:textId="77777777" w:rsidR="00457C5A" w:rsidRPr="004556FE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C793D" w14:textId="77777777" w:rsidR="00651843" w:rsidRDefault="00651843" w:rsidP="00651843">
            <w:pPr>
              <w:spacing w:line="259" w:lineRule="auto"/>
              <w:jc w:val="center"/>
              <w:rPr>
                <w:rFonts w:ascii="Cambria Math" w:hAnsi="Cambria Math" w:cs="Cambria Math"/>
                <w:b/>
                <w:color w:val="00B0F0"/>
                <w:sz w:val="24"/>
                <w:szCs w:val="24"/>
              </w:rPr>
            </w:pPr>
          </w:p>
          <w:p w14:paraId="0096F2A0" w14:textId="20512F33" w:rsidR="00457C5A" w:rsidRPr="004556FE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D4">
              <w:rPr>
                <w:rFonts w:ascii="Cambria Math" w:hAnsi="Cambria Math" w:cs="Cambria Math"/>
                <w:b/>
                <w:color w:val="00B0F0"/>
                <w:sz w:val="24"/>
                <w:szCs w:val="24"/>
              </w:rPr>
              <w:t>⬇</w:t>
            </w:r>
          </w:p>
          <w:p w14:paraId="2A7CD075" w14:textId="1A97122F" w:rsidR="00457C5A" w:rsidRPr="004556FE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E6A5EA" w14:textId="77777777" w:rsidR="00457C5A" w:rsidRPr="009814F7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</w:t>
            </w:r>
          </w:p>
          <w:p w14:paraId="6077C7EA" w14:textId="77777777" w:rsidR="00457C5A" w:rsidRPr="009814F7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F7">
              <w:rPr>
                <w:rFonts w:ascii="Times New Roman" w:hAnsi="Times New Roman" w:cs="Times New Roman"/>
                <w:b/>
                <w:sz w:val="24"/>
                <w:szCs w:val="24"/>
              </w:rPr>
              <w:t>Всички изброени по – долу</w:t>
            </w:r>
          </w:p>
          <w:p w14:paraId="6E3D535E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4248D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B022D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F40BA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230B3D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3241C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D373C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CFCBE" w14:textId="77777777" w:rsidR="00457C5A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83587" w14:textId="77777777" w:rsidR="00651843" w:rsidRDefault="00651843" w:rsidP="00651843">
            <w:pPr>
              <w:spacing w:line="259" w:lineRule="auto"/>
              <w:jc w:val="center"/>
              <w:rPr>
                <w:rFonts w:ascii="Cambria Math" w:hAnsi="Cambria Math" w:cs="Cambria Math"/>
                <w:b/>
                <w:color w:val="00B0F0"/>
                <w:sz w:val="24"/>
                <w:szCs w:val="24"/>
              </w:rPr>
            </w:pPr>
          </w:p>
          <w:p w14:paraId="1155EC34" w14:textId="54204FF4" w:rsidR="00457C5A" w:rsidRPr="004556FE" w:rsidRDefault="00457C5A" w:rsidP="006518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D4">
              <w:rPr>
                <w:rFonts w:ascii="Cambria Math" w:hAnsi="Cambria Math" w:cs="Cambria Math"/>
                <w:b/>
                <w:color w:val="00B0F0"/>
                <w:sz w:val="24"/>
                <w:szCs w:val="24"/>
              </w:rPr>
              <w:t>⬇</w:t>
            </w:r>
          </w:p>
        </w:tc>
      </w:tr>
      <w:tr w:rsidR="00457C5A" w:rsidRPr="004556FE" w14:paraId="54F55621" w14:textId="77777777" w:rsidTr="007E534E">
        <w:tc>
          <w:tcPr>
            <w:tcW w:w="851" w:type="dxa"/>
            <w:vMerge/>
          </w:tcPr>
          <w:p w14:paraId="1B54E0F0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24606B2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7B9448" w14:textId="6C6800B4" w:rsidR="00457C5A" w:rsidRPr="00B2152E" w:rsidRDefault="00B2152E" w:rsidP="00B21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 наличие на осигурен</w:t>
            </w:r>
            <w:r w:rsidRPr="00B2152E">
              <w:rPr>
                <w:rFonts w:ascii="Times New Roman" w:hAnsi="Times New Roman" w:cs="Times New Roman"/>
                <w:sz w:val="24"/>
                <w:szCs w:val="24"/>
              </w:rPr>
              <w:t xml:space="preserve"> достъп на потребителите до образователни програми и програми за осигуряване на заетост според индивидуалните им възможности и заявени интереси.</w:t>
            </w:r>
          </w:p>
        </w:tc>
        <w:tc>
          <w:tcPr>
            <w:tcW w:w="1984" w:type="dxa"/>
          </w:tcPr>
          <w:p w14:paraId="66F48225" w14:textId="554074D0" w:rsidR="00457C5A" w:rsidRPr="009B7DEE" w:rsidRDefault="00B536AB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Веднъж</w:t>
            </w:r>
            <w:r w:rsidR="002C75DD" w:rsidRPr="009B7DEE">
              <w:rPr>
                <w:rFonts w:ascii="Times New Roman" w:hAnsi="Times New Roman" w:cs="Times New Roman"/>
                <w:sz w:val="24"/>
                <w:szCs w:val="24"/>
              </w:rPr>
              <w:t xml:space="preserve"> в рамките на </w:t>
            </w:r>
            <w:r w:rsidR="00F217E4">
              <w:rPr>
                <w:rFonts w:ascii="Times New Roman" w:hAnsi="Times New Roman" w:cs="Times New Roman"/>
                <w:sz w:val="24"/>
                <w:szCs w:val="24"/>
              </w:rPr>
              <w:t>установеното</w:t>
            </w:r>
            <w:r w:rsidR="002C75DD" w:rsidRPr="009B7DEE">
              <w:rPr>
                <w:rFonts w:ascii="Times New Roman" w:hAnsi="Times New Roman" w:cs="Times New Roman"/>
                <w:sz w:val="24"/>
                <w:szCs w:val="24"/>
              </w:rPr>
              <w:t xml:space="preserve"> време за периода на изпълнение на проверката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D31A62C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0D2EF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8D258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23001A" w14:textId="77777777" w:rsidR="00E65569" w:rsidRDefault="00E65569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AF73C" w14:textId="77777777" w:rsidR="00E65569" w:rsidRDefault="00E65569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276B2" w14:textId="77777777" w:rsidR="00E65569" w:rsidRDefault="00E65569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57758" w14:textId="77777777" w:rsidR="00E65569" w:rsidRDefault="00E65569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FABFB" w14:textId="77777777" w:rsidR="00E65569" w:rsidRDefault="00E65569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161F6" w14:textId="77777777" w:rsidR="00E65569" w:rsidRDefault="00E65569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A6AA8" w14:textId="7156CE9D" w:rsidR="00457C5A" w:rsidRPr="004556FE" w:rsidRDefault="00457C5A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4BBAB66D" w14:textId="4C4BF2AC" w:rsidR="00457C5A" w:rsidRPr="00B2152E" w:rsidRDefault="00B2152E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52E">
              <w:rPr>
                <w:rFonts w:ascii="Times New Roman" w:hAnsi="Times New Roman" w:cs="Times New Roman"/>
                <w:sz w:val="24"/>
                <w:szCs w:val="24"/>
              </w:rPr>
              <w:t>При приложимост, доставчикът съдейства за достъп на потребителите до специализирани обучителни дейности, извън специализираната среда на резидентната грижа.</w:t>
            </w:r>
            <w:r w:rsidR="004B4C4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4B4C41" w:rsidRPr="004B4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приложимост, ИПП съдържат специфични дейности за подкрепа на потребителите в процеса на обучение.</w:t>
            </w:r>
            <w:r w:rsidR="002C75DD" w:rsidRPr="002C75D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2C75DD" w:rsidRPr="002C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обучаваните потребители са осигурени необходимите учебни материали, помагала и др.</w:t>
            </w:r>
          </w:p>
        </w:tc>
      </w:tr>
      <w:tr w:rsidR="00457C5A" w:rsidRPr="004556FE" w14:paraId="3CAA9764" w14:textId="77777777" w:rsidTr="007E534E">
        <w:trPr>
          <w:trHeight w:val="4091"/>
        </w:trPr>
        <w:tc>
          <w:tcPr>
            <w:tcW w:w="851" w:type="dxa"/>
            <w:vMerge/>
          </w:tcPr>
          <w:p w14:paraId="62F6045B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3120522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C936D8" w14:textId="4CEC4E6F" w:rsidR="00457C5A" w:rsidRPr="002131D9" w:rsidRDefault="00595AD5" w:rsidP="0021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1D9">
              <w:rPr>
                <w:rFonts w:ascii="Times New Roman" w:hAnsi="Times New Roman" w:cs="Times New Roman"/>
                <w:sz w:val="24"/>
                <w:szCs w:val="24"/>
              </w:rPr>
              <w:t>.Наблюдение за наличие на създадени условия</w:t>
            </w:r>
            <w:r w:rsidR="00B536A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1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B">
              <w:rPr>
                <w:rFonts w:ascii="Times New Roman" w:hAnsi="Times New Roman" w:cs="Times New Roman"/>
                <w:sz w:val="24"/>
                <w:szCs w:val="24"/>
              </w:rPr>
              <w:t>всеки потребител за придобиване</w:t>
            </w:r>
            <w:r w:rsidR="00B536AB" w:rsidRPr="00B536AB">
              <w:rPr>
                <w:rFonts w:ascii="Times New Roman" w:hAnsi="Times New Roman" w:cs="Times New Roman"/>
                <w:sz w:val="24"/>
                <w:szCs w:val="24"/>
              </w:rPr>
              <w:t xml:space="preserve"> на знания и развиване и надграждане на умения и готовност за независим живот.</w:t>
            </w:r>
          </w:p>
        </w:tc>
        <w:tc>
          <w:tcPr>
            <w:tcW w:w="1984" w:type="dxa"/>
          </w:tcPr>
          <w:p w14:paraId="0749AA1B" w14:textId="676FD2D1" w:rsidR="00457C5A" w:rsidRPr="00123EEA" w:rsidRDefault="00123EE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A">
              <w:rPr>
                <w:rFonts w:ascii="Times New Roman" w:hAnsi="Times New Roman" w:cs="Times New Roman"/>
                <w:sz w:val="24"/>
                <w:szCs w:val="24"/>
              </w:rPr>
              <w:t>Веднъж в рамките на установеното  време за периода на изпълнение на проверката.</w:t>
            </w:r>
          </w:p>
        </w:tc>
        <w:tc>
          <w:tcPr>
            <w:tcW w:w="1418" w:type="dxa"/>
          </w:tcPr>
          <w:p w14:paraId="300F72AD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F1869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84B82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614AD6" w14:textId="7140EF01" w:rsidR="00457C5A" w:rsidRPr="004556FE" w:rsidRDefault="00457C5A" w:rsidP="00BA3E5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0C809A42" w14:textId="4112CF6D" w:rsidR="00457C5A" w:rsidRPr="00295CB9" w:rsidRDefault="00295CB9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9">
              <w:rPr>
                <w:rFonts w:ascii="Times New Roman" w:hAnsi="Times New Roman" w:cs="Times New Roman"/>
                <w:sz w:val="24"/>
                <w:szCs w:val="24"/>
              </w:rPr>
              <w:t>Наличие на дейности за изграждане, възстановяване и поддържане на умения за независим живот, които са заложени в ИПП на всеки потребител.</w:t>
            </w:r>
            <w:r w:rsidR="00123EEA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</w:t>
            </w:r>
            <w:r w:rsidR="00123EEA" w:rsidRPr="00123EEA">
              <w:rPr>
                <w:rFonts w:ascii="Times New Roman" w:hAnsi="Times New Roman" w:cs="Times New Roman"/>
                <w:sz w:val="24"/>
                <w:szCs w:val="24"/>
              </w:rPr>
              <w:t>примери за развити практически умения за независим живот.</w:t>
            </w:r>
            <w:r w:rsidR="008708C0" w:rsidRPr="008708C0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8708C0" w:rsidRPr="008708C0">
              <w:rPr>
                <w:rFonts w:ascii="Times New Roman" w:hAnsi="Times New Roman" w:cs="Times New Roman"/>
                <w:sz w:val="24"/>
                <w:szCs w:val="24"/>
              </w:rPr>
              <w:t>Служителите могат да посочат поне два примера, с които да представят насърчаване и подкрепа на потребителите в развитието на умения за независимост.</w:t>
            </w:r>
          </w:p>
        </w:tc>
      </w:tr>
      <w:tr w:rsidR="00457C5A" w:rsidRPr="004556FE" w14:paraId="7F3970A7" w14:textId="77777777" w:rsidTr="007E534E">
        <w:tc>
          <w:tcPr>
            <w:tcW w:w="851" w:type="dxa"/>
            <w:vMerge/>
          </w:tcPr>
          <w:p w14:paraId="777EAC42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1A348BA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0FCD36" w14:textId="27558726" w:rsidR="00457C5A" w:rsidRPr="0012091A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A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AD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осигурена възможност за включване на потребителите на социалната услуга в </w:t>
            </w:r>
            <w:r w:rsidR="00595AD5" w:rsidRPr="00595AD5">
              <w:rPr>
                <w:rFonts w:ascii="Times New Roman" w:hAnsi="Times New Roman" w:cs="Times New Roman"/>
                <w:sz w:val="24"/>
                <w:szCs w:val="24"/>
              </w:rPr>
              <w:t>дейности, занимания, спорт и инициативи съобразно индивидуалните им интереси по начин, който насърчава личностното им развитие и им носи удоволствие, чувство за успех, себеуважение и самоувереност.</w:t>
            </w:r>
          </w:p>
        </w:tc>
        <w:tc>
          <w:tcPr>
            <w:tcW w:w="1984" w:type="dxa"/>
          </w:tcPr>
          <w:p w14:paraId="15407D7E" w14:textId="465778AF" w:rsidR="00457C5A" w:rsidRPr="00595AD5" w:rsidRDefault="00595AD5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5">
              <w:rPr>
                <w:rFonts w:ascii="Times New Roman" w:hAnsi="Times New Roman" w:cs="Times New Roman"/>
                <w:sz w:val="24"/>
                <w:szCs w:val="24"/>
              </w:rPr>
              <w:t xml:space="preserve">Веднъж в рамките на </w:t>
            </w:r>
            <w:r w:rsidR="00F217E4">
              <w:rPr>
                <w:rFonts w:ascii="Times New Roman" w:hAnsi="Times New Roman" w:cs="Times New Roman"/>
                <w:sz w:val="24"/>
                <w:szCs w:val="24"/>
              </w:rPr>
              <w:t>установеното време</w:t>
            </w:r>
            <w:r w:rsidRPr="00595AD5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периода на изпълнение на проверката.</w:t>
            </w:r>
          </w:p>
        </w:tc>
        <w:tc>
          <w:tcPr>
            <w:tcW w:w="1418" w:type="dxa"/>
          </w:tcPr>
          <w:p w14:paraId="661AFB53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893F7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C14B64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5FAF0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8D18F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C24E7" w14:textId="77777777" w:rsidR="00457C5A" w:rsidRPr="004556FE" w:rsidRDefault="00457C5A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6A209678" w14:textId="45C0D1E7" w:rsidR="00457C5A" w:rsidRPr="007F352D" w:rsidRDefault="007F352D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52D">
              <w:rPr>
                <w:rFonts w:ascii="Times New Roman" w:hAnsi="Times New Roman" w:cs="Times New Roman"/>
                <w:sz w:val="24"/>
                <w:szCs w:val="24"/>
              </w:rPr>
              <w:t>Дейности за организиране на свободното време са заложени в ИПП на всеки потребител.</w:t>
            </w:r>
            <w:r w:rsidR="00381614" w:rsidRPr="0038161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381614" w:rsidRPr="00381614">
              <w:rPr>
                <w:rFonts w:ascii="Times New Roman" w:hAnsi="Times New Roman" w:cs="Times New Roman"/>
                <w:sz w:val="24"/>
                <w:szCs w:val="24"/>
              </w:rPr>
              <w:t>При възможност, в разказ или с поведението си потребителят посочва пример(и) за организацията на свободното му време, съобразено с негови предпочитания.</w:t>
            </w:r>
            <w:r w:rsidR="007250FC" w:rsidRPr="007250F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7250FC" w:rsidRPr="007250FC">
              <w:rPr>
                <w:rFonts w:ascii="Times New Roman" w:hAnsi="Times New Roman" w:cs="Times New Roman"/>
                <w:sz w:val="24"/>
                <w:szCs w:val="24"/>
              </w:rPr>
              <w:t>Служителите могат да дадат по два примера, с които да представят насърчаване развитието на потребителя в рамките на организацията на свободното време.</w:t>
            </w:r>
          </w:p>
        </w:tc>
      </w:tr>
      <w:tr w:rsidR="00457C5A" w:rsidRPr="004556FE" w14:paraId="09F04959" w14:textId="77777777" w:rsidTr="007E534E">
        <w:tc>
          <w:tcPr>
            <w:tcW w:w="851" w:type="dxa"/>
            <w:vMerge/>
          </w:tcPr>
          <w:p w14:paraId="59A3A88F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6865362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39C3DA" w14:textId="47F15452" w:rsidR="00457C5A" w:rsidRPr="00DC6587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2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C658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наличие на осигурени условия за </w:t>
            </w:r>
            <w:r w:rsidR="00DC6587" w:rsidRPr="00DC6587">
              <w:rPr>
                <w:rFonts w:ascii="Times New Roman" w:hAnsi="Times New Roman" w:cs="Times New Roman"/>
                <w:sz w:val="24"/>
                <w:szCs w:val="24"/>
              </w:rPr>
              <w:t>изграждане на отношения, основани на взаимно уважение и разбиране между потребителите и служителите.</w:t>
            </w:r>
          </w:p>
        </w:tc>
        <w:tc>
          <w:tcPr>
            <w:tcW w:w="1984" w:type="dxa"/>
          </w:tcPr>
          <w:p w14:paraId="351B2F61" w14:textId="6B419920" w:rsidR="00457C5A" w:rsidRPr="00DC6587" w:rsidRDefault="00DC6587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87">
              <w:rPr>
                <w:rFonts w:ascii="Times New Roman" w:hAnsi="Times New Roman" w:cs="Times New Roman"/>
                <w:sz w:val="24"/>
                <w:szCs w:val="24"/>
              </w:rPr>
              <w:t>Веднъж в рамките на установеното  време за периода на изпълнение на проверката.</w:t>
            </w:r>
          </w:p>
        </w:tc>
        <w:tc>
          <w:tcPr>
            <w:tcW w:w="1418" w:type="dxa"/>
          </w:tcPr>
          <w:p w14:paraId="6EF56404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AEE1B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D5700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F88FE" w14:textId="77777777" w:rsidR="00457C5A" w:rsidRPr="004556FE" w:rsidRDefault="00457C5A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56976AFD" w14:textId="16DE5494" w:rsidR="00457C5A" w:rsidRPr="00DC6587" w:rsidRDefault="00DC6587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87">
              <w:rPr>
                <w:rFonts w:ascii="Times New Roman" w:hAnsi="Times New Roman" w:cs="Times New Roman"/>
                <w:sz w:val="24"/>
                <w:szCs w:val="24"/>
              </w:rPr>
              <w:t>Служителите имат знания и прилагат стратегии за справяне с неприемливо поведение на потребителите.</w:t>
            </w:r>
            <w:r w:rsidR="003262B1" w:rsidRPr="003262B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3262B1">
              <w:rPr>
                <w:rFonts w:ascii="Times New Roman" w:hAnsi="Times New Roman" w:cs="Times New Roman"/>
                <w:sz w:val="24"/>
                <w:szCs w:val="24"/>
              </w:rPr>
              <w:t>Ръководителят на СУ</w:t>
            </w:r>
            <w:r w:rsidR="003262B1" w:rsidRPr="003262B1">
              <w:rPr>
                <w:rFonts w:ascii="Times New Roman" w:hAnsi="Times New Roman" w:cs="Times New Roman"/>
                <w:sz w:val="24"/>
                <w:szCs w:val="24"/>
              </w:rPr>
              <w:t xml:space="preserve"> е предприел мерки за запознаване на служителите с Етичния кодекс на служителите, осъществяващи дейности по предоставяне на социални услуги.</w:t>
            </w:r>
            <w:r w:rsidR="008F0854" w:rsidRPr="008F085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8F0854" w:rsidRPr="008F0854">
              <w:rPr>
                <w:rFonts w:ascii="Times New Roman" w:hAnsi="Times New Roman" w:cs="Times New Roman"/>
                <w:sz w:val="24"/>
                <w:szCs w:val="24"/>
              </w:rPr>
              <w:t xml:space="preserve">Интервюираните служители дават примери за практическо прилагане на принципите на </w:t>
            </w:r>
            <w:hyperlink r:id="rId10" w:history="1">
              <w:r w:rsidR="008F0854" w:rsidRPr="008F085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Етичния кодекс на служителите, осъществяващи дейности по предоставяне на социални услуги</w:t>
              </w:r>
            </w:hyperlink>
            <w:r w:rsidR="008F0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854" w:rsidRPr="008F085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8F0854" w:rsidRPr="008F0854">
              <w:rPr>
                <w:rFonts w:ascii="Times New Roman" w:hAnsi="Times New Roman" w:cs="Times New Roman"/>
                <w:sz w:val="24"/>
                <w:szCs w:val="24"/>
              </w:rPr>
              <w:t>Интервюираните служители споделят примери от обсъждане на подходите и действия за справяне с етични конфликти.</w:t>
            </w:r>
            <w:r w:rsidR="008F0854" w:rsidRPr="008F085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8F0854">
              <w:rPr>
                <w:rFonts w:ascii="Times New Roman" w:hAnsi="Times New Roman" w:cs="Times New Roman"/>
                <w:sz w:val="24"/>
                <w:szCs w:val="24"/>
              </w:rPr>
              <w:t>Наличие на проведени</w:t>
            </w:r>
            <w:r w:rsidR="008F0854" w:rsidRPr="008F085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индивидуални супервизии при случаи на етични конфликти.</w:t>
            </w:r>
          </w:p>
        </w:tc>
      </w:tr>
      <w:tr w:rsidR="00457C5A" w:rsidRPr="004556FE" w14:paraId="48702FA3" w14:textId="77777777" w:rsidTr="007E534E">
        <w:tc>
          <w:tcPr>
            <w:tcW w:w="851" w:type="dxa"/>
            <w:vMerge/>
          </w:tcPr>
          <w:p w14:paraId="623AA236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E6DEB5F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EBA215" w14:textId="2781DF4F" w:rsidR="00457C5A" w:rsidRPr="0012091A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20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2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2D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</w:t>
            </w:r>
            <w:r w:rsidR="00CB4942" w:rsidRPr="00CB49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4942">
              <w:rPr>
                <w:rFonts w:ascii="Times New Roman" w:hAnsi="Times New Roman" w:cs="Times New Roman"/>
                <w:sz w:val="24"/>
                <w:szCs w:val="24"/>
              </w:rPr>
              <w:t>фективна система за комуникация.</w:t>
            </w:r>
          </w:p>
        </w:tc>
        <w:tc>
          <w:tcPr>
            <w:tcW w:w="1984" w:type="dxa"/>
          </w:tcPr>
          <w:p w14:paraId="3FB5E229" w14:textId="48B7FA8F" w:rsidR="00457C5A" w:rsidRPr="00CB4942" w:rsidRDefault="00CB4942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2">
              <w:rPr>
                <w:rFonts w:ascii="Times New Roman" w:hAnsi="Times New Roman" w:cs="Times New Roman"/>
                <w:sz w:val="24"/>
                <w:szCs w:val="24"/>
              </w:rPr>
              <w:t xml:space="preserve">Веднъж в рамките на </w:t>
            </w:r>
            <w:r w:rsidR="00F217E4">
              <w:rPr>
                <w:rFonts w:ascii="Times New Roman" w:hAnsi="Times New Roman" w:cs="Times New Roman"/>
                <w:sz w:val="24"/>
                <w:szCs w:val="24"/>
              </w:rPr>
              <w:t>установеното</w:t>
            </w:r>
            <w:r w:rsidRPr="00CB4942">
              <w:rPr>
                <w:rFonts w:ascii="Times New Roman" w:hAnsi="Times New Roman" w:cs="Times New Roman"/>
                <w:sz w:val="24"/>
                <w:szCs w:val="24"/>
              </w:rPr>
              <w:t xml:space="preserve"> време за периода на изпълнение на проверката.</w:t>
            </w:r>
          </w:p>
        </w:tc>
        <w:tc>
          <w:tcPr>
            <w:tcW w:w="1418" w:type="dxa"/>
          </w:tcPr>
          <w:p w14:paraId="3FB21344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9DF69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C9278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5EDF7" w14:textId="25A893E4" w:rsidR="00457C5A" w:rsidRPr="004556FE" w:rsidRDefault="00457C5A" w:rsidP="00CB49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835" w:type="dxa"/>
          </w:tcPr>
          <w:p w14:paraId="2C86BF93" w14:textId="7AD08FB2" w:rsidR="00457C5A" w:rsidRPr="00BB73F0" w:rsidRDefault="00BB73F0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F0">
              <w:rPr>
                <w:rFonts w:ascii="Times New Roman" w:hAnsi="Times New Roman" w:cs="Times New Roman"/>
                <w:sz w:val="24"/>
                <w:szCs w:val="24"/>
              </w:rPr>
              <w:t>Служителите са обучени да прилагат алтернативна и допълваща комуникация с потребителите с ограничения в комуникацията.</w:t>
            </w:r>
            <w:r w:rsidR="003B795F" w:rsidRPr="003B795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3B795F" w:rsidRPr="003B795F">
              <w:rPr>
                <w:rFonts w:ascii="Times New Roman" w:hAnsi="Times New Roman" w:cs="Times New Roman"/>
                <w:sz w:val="24"/>
                <w:szCs w:val="24"/>
              </w:rPr>
              <w:t xml:space="preserve">Служителите прилагат </w:t>
            </w:r>
            <w:r w:rsidR="003B795F" w:rsidRPr="003B7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алтернативна и допълваща комуникация с потребители с ограничения в комуникацията.</w:t>
            </w:r>
            <w:r w:rsidR="003B795F" w:rsidRPr="003B795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3B795F" w:rsidRPr="003B795F">
              <w:rPr>
                <w:rFonts w:ascii="Times New Roman" w:hAnsi="Times New Roman" w:cs="Times New Roman"/>
                <w:sz w:val="24"/>
                <w:szCs w:val="24"/>
              </w:rPr>
              <w:t>Според спецификата на затрудненията в комуникацията доставчикът е разработил основните документи, касаещи всеки потребител, на разбираем за него език/формат</w:t>
            </w:r>
          </w:p>
        </w:tc>
      </w:tr>
      <w:tr w:rsidR="00457C5A" w:rsidRPr="004556FE" w14:paraId="13FE52BA" w14:textId="77777777" w:rsidTr="007E534E">
        <w:tc>
          <w:tcPr>
            <w:tcW w:w="851" w:type="dxa"/>
            <w:vMerge/>
          </w:tcPr>
          <w:p w14:paraId="12E053C3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2FA279F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CED90E" w14:textId="36BA2953" w:rsidR="00457C5A" w:rsidRPr="009816CC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1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A72" w:rsidRPr="006A4A7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създадени условия за изслушване на мнението </w:t>
            </w:r>
            <w:r w:rsidR="006A4A72" w:rsidRPr="006A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потребителите в процеса на предоставяне на услугата</w:t>
            </w:r>
          </w:p>
        </w:tc>
        <w:tc>
          <w:tcPr>
            <w:tcW w:w="1984" w:type="dxa"/>
          </w:tcPr>
          <w:p w14:paraId="47699CD7" w14:textId="0BC437E9" w:rsidR="00457C5A" w:rsidRPr="006A4A72" w:rsidRDefault="006A4A72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72">
              <w:rPr>
                <w:rFonts w:ascii="Times New Roman" w:hAnsi="Times New Roman" w:cs="Times New Roman"/>
                <w:sz w:val="24"/>
                <w:szCs w:val="24"/>
              </w:rPr>
              <w:t xml:space="preserve">Веднъж в рамките на </w:t>
            </w:r>
            <w:r w:rsidR="00F217E4">
              <w:rPr>
                <w:rFonts w:ascii="Times New Roman" w:hAnsi="Times New Roman" w:cs="Times New Roman"/>
                <w:sz w:val="24"/>
                <w:szCs w:val="24"/>
              </w:rPr>
              <w:t>установеното</w:t>
            </w:r>
            <w:r w:rsidRPr="006A4A72">
              <w:rPr>
                <w:rFonts w:ascii="Times New Roman" w:hAnsi="Times New Roman" w:cs="Times New Roman"/>
                <w:sz w:val="24"/>
                <w:szCs w:val="24"/>
              </w:rPr>
              <w:t xml:space="preserve"> време за периода на изпълнение на проверката.</w:t>
            </w:r>
          </w:p>
        </w:tc>
        <w:tc>
          <w:tcPr>
            <w:tcW w:w="1418" w:type="dxa"/>
          </w:tcPr>
          <w:p w14:paraId="39B2CB22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7A7D4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E26A3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D2503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81D037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D8593" w14:textId="77777777" w:rsidR="00457C5A" w:rsidRPr="004556FE" w:rsidRDefault="00457C5A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2D9A5010" w14:textId="1D3E0FF6" w:rsidR="00457C5A" w:rsidRPr="006A4A72" w:rsidRDefault="006A4A72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Мнението на потребителите се изслушва и зачита.</w:t>
            </w:r>
            <w:r w:rsidR="00E37AAE" w:rsidRPr="00E37AAE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E37AAE" w:rsidRPr="00E3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потребителите със затруднена комуникация са осигурени възможности да изразяват мнението си и да се запознаят с взетите решения.</w:t>
            </w:r>
          </w:p>
        </w:tc>
      </w:tr>
      <w:tr w:rsidR="00457C5A" w:rsidRPr="004556FE" w14:paraId="2434299D" w14:textId="77777777" w:rsidTr="007E534E">
        <w:tc>
          <w:tcPr>
            <w:tcW w:w="851" w:type="dxa"/>
            <w:vMerge/>
          </w:tcPr>
          <w:p w14:paraId="1EB8660A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32F5784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63F0F5" w14:textId="786D47BC" w:rsidR="00457C5A" w:rsidRPr="009816CC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16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776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</w:t>
            </w:r>
            <w:r w:rsidR="0064776F" w:rsidRPr="0064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76F">
              <w:rPr>
                <w:rFonts w:ascii="Times New Roman" w:hAnsi="Times New Roman" w:cs="Times New Roman"/>
                <w:sz w:val="24"/>
                <w:szCs w:val="24"/>
              </w:rPr>
              <w:t xml:space="preserve">писмена </w:t>
            </w:r>
            <w:r w:rsidR="0064776F" w:rsidRPr="0064776F">
              <w:rPr>
                <w:rFonts w:ascii="Times New Roman" w:hAnsi="Times New Roman" w:cs="Times New Roman"/>
                <w:sz w:val="24"/>
                <w:szCs w:val="24"/>
              </w:rPr>
              <w:t>Процедура за действие при проява на неприемливо поведение от страна на потребител.</w:t>
            </w:r>
          </w:p>
        </w:tc>
        <w:tc>
          <w:tcPr>
            <w:tcW w:w="1984" w:type="dxa"/>
          </w:tcPr>
          <w:p w14:paraId="651F923C" w14:textId="1F564EA5" w:rsidR="00457C5A" w:rsidRPr="009B1495" w:rsidRDefault="009B1495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5">
              <w:rPr>
                <w:rFonts w:ascii="Times New Roman" w:hAnsi="Times New Roman" w:cs="Times New Roman"/>
                <w:sz w:val="24"/>
                <w:szCs w:val="24"/>
              </w:rPr>
              <w:t>Веднъж в рамките на установеното  време за периода на изпълнение на проверката.</w:t>
            </w:r>
          </w:p>
        </w:tc>
        <w:tc>
          <w:tcPr>
            <w:tcW w:w="1418" w:type="dxa"/>
          </w:tcPr>
          <w:p w14:paraId="073A0096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352679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1E1B3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AF605" w14:textId="17AE9DCA" w:rsidR="00457C5A" w:rsidRPr="004556FE" w:rsidRDefault="00457C5A" w:rsidP="009B149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4C5CEE70" w14:textId="503E800A" w:rsidR="00457C5A" w:rsidRPr="00531E0F" w:rsidRDefault="00531E0F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0F">
              <w:rPr>
                <w:rFonts w:ascii="Times New Roman" w:hAnsi="Times New Roman" w:cs="Times New Roman"/>
                <w:sz w:val="24"/>
                <w:szCs w:val="24"/>
              </w:rPr>
              <w:t>Доставчикът има разработена Процедура за действие при проява на неприемливо поведение от страна на потребител.</w:t>
            </w:r>
            <w:r w:rsidR="009B1495" w:rsidRPr="009B1495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9B149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</w:t>
            </w:r>
            <w:r w:rsidR="009B1495" w:rsidRPr="009B1495">
              <w:rPr>
                <w:rFonts w:ascii="Times New Roman" w:hAnsi="Times New Roman" w:cs="Times New Roman"/>
                <w:sz w:val="24"/>
                <w:szCs w:val="24"/>
              </w:rPr>
              <w:t>писмени доказателства, че потребителите на услугата и техните близки са запознати с Процедурата.</w:t>
            </w:r>
            <w:r w:rsidR="00975E0C" w:rsidRPr="00975E0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975E0C" w:rsidRPr="00975E0C">
              <w:rPr>
                <w:rFonts w:ascii="Times New Roman" w:hAnsi="Times New Roman" w:cs="Times New Roman"/>
                <w:sz w:val="24"/>
                <w:szCs w:val="24"/>
              </w:rPr>
              <w:t xml:space="preserve">ИПП на потребителите съдържат информация за проблемно или специфично поведение, което има нужда от </w:t>
            </w:r>
            <w:r w:rsidR="00975E0C" w:rsidRPr="00975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специален отговор.</w:t>
            </w:r>
            <w:r w:rsidR="00D51EEA" w:rsidRPr="00D51EE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D51EEA" w:rsidRPr="00D51EEA">
              <w:rPr>
                <w:rFonts w:ascii="Times New Roman" w:hAnsi="Times New Roman" w:cs="Times New Roman"/>
                <w:sz w:val="24"/>
                <w:szCs w:val="24"/>
              </w:rPr>
              <w:t>Приложените мерки по Процедурата са регистрирани в специална книга и досието на потребителите.</w:t>
            </w:r>
            <w:r w:rsidR="00FA5016" w:rsidRPr="00FA501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A5016" w:rsidRPr="00FA5016">
              <w:rPr>
                <w:rFonts w:ascii="Times New Roman" w:hAnsi="Times New Roman" w:cs="Times New Roman"/>
                <w:sz w:val="24"/>
                <w:szCs w:val="24"/>
              </w:rPr>
              <w:t>Доставчикът проучва и прилага добри практики и насоки за работа с лица в състояние на криза, при проява на неприемливо поведение, агресия.</w:t>
            </w:r>
          </w:p>
        </w:tc>
      </w:tr>
      <w:tr w:rsidR="00457C5A" w:rsidRPr="004556FE" w14:paraId="4B46BB25" w14:textId="77777777" w:rsidTr="007E534E">
        <w:tc>
          <w:tcPr>
            <w:tcW w:w="851" w:type="dxa"/>
            <w:vMerge/>
          </w:tcPr>
          <w:p w14:paraId="002D273C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F46C8F1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979C78" w14:textId="034809DD" w:rsidR="00457C5A" w:rsidRPr="009816CC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16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0823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наличие на недопускане на прилагане на мерки</w:t>
            </w:r>
            <w:r w:rsidR="00EE0823" w:rsidRPr="00EE0823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EE0823" w:rsidRPr="00EE0823">
              <w:rPr>
                <w:rFonts w:ascii="Times New Roman" w:hAnsi="Times New Roman" w:cs="Times New Roman"/>
                <w:sz w:val="24"/>
                <w:szCs w:val="24"/>
              </w:rPr>
              <w:t>за физическо ограничаване на потребител</w:t>
            </w:r>
            <w:r w:rsidR="00F2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85A846F" w14:textId="39AE8702" w:rsidR="00457C5A" w:rsidRPr="00EE0823" w:rsidRDefault="00EE0823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23">
              <w:rPr>
                <w:rFonts w:ascii="Times New Roman" w:hAnsi="Times New Roman" w:cs="Times New Roman"/>
                <w:sz w:val="24"/>
                <w:szCs w:val="24"/>
              </w:rPr>
              <w:t xml:space="preserve">Веднъж в рамките на </w:t>
            </w:r>
            <w:r w:rsidR="00746805">
              <w:rPr>
                <w:rFonts w:ascii="Times New Roman" w:hAnsi="Times New Roman" w:cs="Times New Roman"/>
                <w:sz w:val="24"/>
                <w:szCs w:val="24"/>
              </w:rPr>
              <w:t>установеното</w:t>
            </w:r>
            <w:r w:rsidRPr="00EE0823">
              <w:rPr>
                <w:rFonts w:ascii="Times New Roman" w:hAnsi="Times New Roman" w:cs="Times New Roman"/>
                <w:sz w:val="24"/>
                <w:szCs w:val="24"/>
              </w:rPr>
              <w:t xml:space="preserve"> време за периода на изпълнение на проверката.</w:t>
            </w:r>
          </w:p>
        </w:tc>
        <w:tc>
          <w:tcPr>
            <w:tcW w:w="1418" w:type="dxa"/>
          </w:tcPr>
          <w:p w14:paraId="13974BD3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4ABA7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A02E2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D4A14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FC107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CE243" w14:textId="77777777" w:rsidR="00457C5A" w:rsidRPr="004556FE" w:rsidRDefault="00457C5A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835" w:type="dxa"/>
          </w:tcPr>
          <w:p w14:paraId="30411170" w14:textId="0BD234D9" w:rsidR="00457C5A" w:rsidRPr="00F217E4" w:rsidRDefault="00F217E4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E4">
              <w:rPr>
                <w:rFonts w:ascii="Times New Roman" w:hAnsi="Times New Roman" w:cs="Times New Roman"/>
                <w:sz w:val="24"/>
                <w:szCs w:val="24"/>
              </w:rPr>
              <w:t>Наличие на проведено специфично обучение на служителите/обмяна на опит, включително за овладяване на проява на неприемливо поведение и агресия.</w:t>
            </w:r>
            <w:r w:rsidR="00BE7D66" w:rsidRPr="00BE7D6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BE7D66" w:rsidRPr="00BE7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проведени</w:t>
            </w:r>
            <w:r w:rsidR="00BE7D6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BE7D66" w:rsidRPr="00BE7D66">
              <w:rPr>
                <w:rFonts w:ascii="Times New Roman" w:hAnsi="Times New Roman" w:cs="Times New Roman"/>
                <w:sz w:val="24"/>
                <w:szCs w:val="24"/>
              </w:rPr>
              <w:t>Екипни/индивидуални супервизии при случаи на потребители с проблемно поведение.</w:t>
            </w:r>
            <w:r w:rsidR="00055796" w:rsidRPr="0005579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055796" w:rsidRPr="00055796">
              <w:rPr>
                <w:rFonts w:ascii="Times New Roman" w:hAnsi="Times New Roman" w:cs="Times New Roman"/>
                <w:sz w:val="24"/>
                <w:szCs w:val="24"/>
              </w:rPr>
              <w:t>Приложените мерки при неприемливо поведение са описани в досието на съответните потребители.</w:t>
            </w:r>
          </w:p>
        </w:tc>
      </w:tr>
      <w:tr w:rsidR="00457C5A" w:rsidRPr="004556FE" w14:paraId="5154A976" w14:textId="77777777" w:rsidTr="007E534E">
        <w:tc>
          <w:tcPr>
            <w:tcW w:w="851" w:type="dxa"/>
            <w:vMerge/>
          </w:tcPr>
          <w:p w14:paraId="738662E3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58CA69D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E08A28" w14:textId="05212B1C" w:rsidR="00457C5A" w:rsidRPr="00917D85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7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4AE5">
              <w:rPr>
                <w:rFonts w:ascii="Times New Roman" w:hAnsi="Times New Roman" w:cs="Times New Roman"/>
                <w:sz w:val="24"/>
                <w:szCs w:val="24"/>
              </w:rPr>
              <w:t>Наблюдение за наличие на условия за подкрепа на</w:t>
            </w:r>
            <w:r w:rsidR="00BC4AE5" w:rsidRPr="00BC4AE5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потребителите да познават и отстояват правата си.</w:t>
            </w:r>
          </w:p>
        </w:tc>
        <w:tc>
          <w:tcPr>
            <w:tcW w:w="1984" w:type="dxa"/>
          </w:tcPr>
          <w:p w14:paraId="6421186A" w14:textId="287CC243" w:rsidR="00457C5A" w:rsidRPr="00C622A7" w:rsidRDefault="00C622A7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7">
              <w:rPr>
                <w:rFonts w:ascii="Times New Roman" w:hAnsi="Times New Roman" w:cs="Times New Roman"/>
                <w:sz w:val="24"/>
                <w:szCs w:val="24"/>
              </w:rPr>
              <w:t>Веднъж в рамките на установеното  време за периода на изпълнение на проверката.</w:t>
            </w:r>
          </w:p>
        </w:tc>
        <w:tc>
          <w:tcPr>
            <w:tcW w:w="1418" w:type="dxa"/>
          </w:tcPr>
          <w:p w14:paraId="64B28C52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E229F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2F8C5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E4A39" w14:textId="77777777" w:rsidR="00457C5A" w:rsidRPr="004556FE" w:rsidRDefault="00457C5A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2835" w:type="dxa"/>
          </w:tcPr>
          <w:p w14:paraId="7B82506F" w14:textId="0E21951F" w:rsidR="00457C5A" w:rsidRPr="00145913" w:rsidRDefault="00145913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913">
              <w:rPr>
                <w:rFonts w:ascii="Times New Roman" w:hAnsi="Times New Roman" w:cs="Times New Roman"/>
                <w:sz w:val="24"/>
                <w:szCs w:val="24"/>
              </w:rPr>
              <w:t xml:space="preserve">Всички служители познават </w:t>
            </w:r>
            <w:hyperlink r:id="rId11" w:history="1">
              <w:r w:rsidRPr="0014591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Конвенцията на ООН за правата на хората с увреждания</w:t>
              </w:r>
            </w:hyperlink>
            <w:r w:rsidRPr="00145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087">
              <w:rPr>
                <w:rFonts w:ascii="Times New Roman" w:hAnsi="Times New Roman" w:cs="Times New Roman"/>
                <w:sz w:val="24"/>
                <w:szCs w:val="24"/>
              </w:rPr>
              <w:t xml:space="preserve"> Ръководителят на социалната услуга </w:t>
            </w:r>
            <w:r w:rsidR="00AF0087" w:rsidRPr="00AF0087">
              <w:rPr>
                <w:rFonts w:ascii="Times New Roman" w:hAnsi="Times New Roman" w:cs="Times New Roman"/>
                <w:sz w:val="24"/>
                <w:szCs w:val="24"/>
              </w:rPr>
              <w:t xml:space="preserve">е в състояние да представи доказателства за зачитане на правото на мнение, </w:t>
            </w:r>
            <w:r w:rsidR="00AF0087" w:rsidRPr="00AF0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избор, зачитане на личността на потребителите при предоставяне на услугата.</w:t>
            </w:r>
            <w:r w:rsidR="002C5AC5" w:rsidRPr="002C5AC5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2C5AC5" w:rsidRPr="002C5AC5">
              <w:rPr>
                <w:rFonts w:ascii="Times New Roman" w:hAnsi="Times New Roman" w:cs="Times New Roman"/>
                <w:sz w:val="24"/>
                <w:szCs w:val="24"/>
              </w:rPr>
              <w:t>Всички ИПП съдържат дейности за упражняване на правата и спазване на задълженията на българските граждани.</w:t>
            </w:r>
            <w:r w:rsidR="002C5AC5" w:rsidRPr="002C5AC5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2C5AC5" w:rsidRPr="002C5AC5">
              <w:rPr>
                <w:rFonts w:ascii="Times New Roman" w:hAnsi="Times New Roman" w:cs="Times New Roman"/>
                <w:sz w:val="24"/>
                <w:szCs w:val="24"/>
              </w:rPr>
              <w:t>Интервюираните потребители знаят към кои държавни и местни институции могат да се обърнат във връзка с упражняване на права.</w:t>
            </w:r>
          </w:p>
        </w:tc>
      </w:tr>
      <w:tr w:rsidR="00457C5A" w:rsidRPr="004556FE" w14:paraId="5F6AE568" w14:textId="77777777" w:rsidTr="007E534E">
        <w:tc>
          <w:tcPr>
            <w:tcW w:w="851" w:type="dxa"/>
            <w:vMerge/>
          </w:tcPr>
          <w:p w14:paraId="37F5E684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F9916D7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0E1B7B" w14:textId="682275F5" w:rsidR="00457C5A" w:rsidRPr="00B95A07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95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9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51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осигурен </w:t>
            </w:r>
            <w:r w:rsidR="0020251A" w:rsidRPr="0020251A">
              <w:rPr>
                <w:rFonts w:ascii="Times New Roman" w:hAnsi="Times New Roman" w:cs="Times New Roman"/>
                <w:sz w:val="24"/>
                <w:szCs w:val="24"/>
              </w:rPr>
              <w:t>достъп до правосъдие и правна защита на всички потребители на социалната услуга.</w:t>
            </w:r>
          </w:p>
        </w:tc>
        <w:tc>
          <w:tcPr>
            <w:tcW w:w="1984" w:type="dxa"/>
          </w:tcPr>
          <w:p w14:paraId="3B4134BF" w14:textId="44F49147" w:rsidR="00457C5A" w:rsidRPr="0020251A" w:rsidRDefault="0020251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A">
              <w:rPr>
                <w:rFonts w:ascii="Times New Roman" w:hAnsi="Times New Roman" w:cs="Times New Roman"/>
                <w:sz w:val="24"/>
                <w:szCs w:val="24"/>
              </w:rPr>
              <w:t>Веднъж в рамките на установеното  време за периода на изпълнение на проверката.</w:t>
            </w:r>
          </w:p>
        </w:tc>
        <w:tc>
          <w:tcPr>
            <w:tcW w:w="1418" w:type="dxa"/>
          </w:tcPr>
          <w:p w14:paraId="4F914EEA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D4472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7904D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78702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31192" w14:textId="77777777" w:rsidR="00457C5A" w:rsidRPr="004556FE" w:rsidRDefault="00457C5A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5A85F092" w14:textId="21BB03FA" w:rsidR="00457C5A" w:rsidRPr="0020251A" w:rsidRDefault="0020251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1A">
              <w:rPr>
                <w:rFonts w:ascii="Times New Roman" w:hAnsi="Times New Roman" w:cs="Times New Roman"/>
                <w:sz w:val="24"/>
                <w:szCs w:val="24"/>
              </w:rPr>
              <w:t>Ръководителят на социалната услуга е разработил и утвърдил Процедура за избягване на конфликт на интереси за потребители, поставени под ограничено или пълно запрещение.</w:t>
            </w:r>
            <w:r w:rsidR="00AC11D6" w:rsidRPr="00AC11D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C11D6" w:rsidRPr="00AC11D6">
              <w:rPr>
                <w:rFonts w:ascii="Times New Roman" w:hAnsi="Times New Roman" w:cs="Times New Roman"/>
                <w:sz w:val="24"/>
                <w:szCs w:val="24"/>
              </w:rPr>
              <w:t>Лицата, поставени под ограничено или пълно запрещение, имат законни представители извън кръга на служителите, предоставящи услугата.</w:t>
            </w:r>
            <w:r w:rsidR="000E45F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0E45F2" w:rsidRPr="000E4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всички случаи на конфликт между настойника/попечителя и потребителя, поставен под ограничено или пълно запрещение, доставчикът е осигурил </w:t>
            </w:r>
            <w:r w:rsidR="000E45F2" w:rsidRPr="000E4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достъп до социална услуга Застъпничество и посредничество.</w:t>
            </w:r>
          </w:p>
        </w:tc>
      </w:tr>
      <w:tr w:rsidR="00457C5A" w:rsidRPr="004556FE" w14:paraId="6DC7FC92" w14:textId="77777777" w:rsidTr="007E534E">
        <w:tc>
          <w:tcPr>
            <w:tcW w:w="851" w:type="dxa"/>
            <w:vMerge/>
          </w:tcPr>
          <w:p w14:paraId="22EFB4DA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0F9E284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73BB31" w14:textId="327956E2" w:rsidR="00457C5A" w:rsidRPr="00B95A07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95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715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наличие на осигурена възможност за</w:t>
            </w:r>
            <w:r w:rsidRPr="00B9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715">
              <w:rPr>
                <w:rFonts w:ascii="Times New Roman" w:hAnsi="Times New Roman" w:cs="Times New Roman"/>
                <w:sz w:val="24"/>
                <w:szCs w:val="24"/>
              </w:rPr>
              <w:t xml:space="preserve">включване </w:t>
            </w:r>
            <w:r w:rsidR="001A6715" w:rsidRPr="001A6715">
              <w:rPr>
                <w:rFonts w:ascii="Times New Roman" w:hAnsi="Times New Roman" w:cs="Times New Roman"/>
                <w:sz w:val="24"/>
                <w:szCs w:val="24"/>
              </w:rPr>
              <w:t>потребителите като активни участници в процеса на предоставяне на услугата и осигурява условия за работа на Съвета на потребителите.</w:t>
            </w:r>
          </w:p>
        </w:tc>
        <w:tc>
          <w:tcPr>
            <w:tcW w:w="1984" w:type="dxa"/>
          </w:tcPr>
          <w:p w14:paraId="0BE12D75" w14:textId="7EB91080" w:rsidR="00457C5A" w:rsidRPr="001A6715" w:rsidRDefault="001A6715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15">
              <w:rPr>
                <w:rFonts w:ascii="Times New Roman" w:hAnsi="Times New Roman" w:cs="Times New Roman"/>
                <w:sz w:val="24"/>
                <w:szCs w:val="24"/>
              </w:rPr>
              <w:t>Веднъж в рамките на установеното  време за периода на изпълнение на проверката.</w:t>
            </w:r>
          </w:p>
        </w:tc>
        <w:tc>
          <w:tcPr>
            <w:tcW w:w="1418" w:type="dxa"/>
          </w:tcPr>
          <w:p w14:paraId="58998F49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ABCB0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56543" w14:textId="77777777" w:rsidR="00457C5A" w:rsidRPr="004556FE" w:rsidRDefault="00457C5A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21CA6D18" w14:textId="43BE59AD" w:rsidR="00457C5A" w:rsidRPr="001A6715" w:rsidRDefault="001A6715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15">
              <w:rPr>
                <w:rFonts w:ascii="Times New Roman" w:hAnsi="Times New Roman" w:cs="Times New Roman"/>
                <w:sz w:val="24"/>
                <w:szCs w:val="24"/>
              </w:rPr>
              <w:t>В услугата е създаден Съвет на потребителите.</w:t>
            </w:r>
            <w:r w:rsidRPr="001A6715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1A6715">
              <w:rPr>
                <w:rFonts w:ascii="Times New Roman" w:hAnsi="Times New Roman" w:cs="Times New Roman"/>
                <w:sz w:val="24"/>
                <w:szCs w:val="24"/>
              </w:rPr>
              <w:t>Ежегодно потребителите се включват в процеса на оценка на качеството на услугата.</w:t>
            </w:r>
          </w:p>
        </w:tc>
      </w:tr>
      <w:tr w:rsidR="00457C5A" w:rsidRPr="00802A3E" w14:paraId="2BBCCB13" w14:textId="77777777" w:rsidTr="007E534E">
        <w:tc>
          <w:tcPr>
            <w:tcW w:w="851" w:type="dxa"/>
            <w:vMerge/>
          </w:tcPr>
          <w:p w14:paraId="2C31587D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C1C792A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614494" w14:textId="62757EEE" w:rsidR="00457C5A" w:rsidRPr="003B4AC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B4A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7D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осигурена гаранция за </w:t>
            </w:r>
            <w:r w:rsidR="00802A3E">
              <w:rPr>
                <w:rFonts w:ascii="Times New Roman" w:hAnsi="Times New Roman" w:cs="Times New Roman"/>
                <w:sz w:val="24"/>
                <w:szCs w:val="24"/>
              </w:rPr>
              <w:t xml:space="preserve">зачитане в  максимална степен </w:t>
            </w:r>
            <w:r w:rsidR="00802A3E" w:rsidRPr="00802A3E">
              <w:rPr>
                <w:rFonts w:ascii="Times New Roman" w:hAnsi="Times New Roman" w:cs="Times New Roman"/>
                <w:sz w:val="24"/>
                <w:szCs w:val="24"/>
              </w:rPr>
              <w:t>на личното достойнство и защита на потребителите от злоупотреба и насилие.</w:t>
            </w:r>
          </w:p>
        </w:tc>
        <w:tc>
          <w:tcPr>
            <w:tcW w:w="1984" w:type="dxa"/>
          </w:tcPr>
          <w:p w14:paraId="0D90D994" w14:textId="082CA36E" w:rsidR="00457C5A" w:rsidRPr="00802A3E" w:rsidRDefault="00802A3E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3E">
              <w:rPr>
                <w:rFonts w:ascii="Times New Roman" w:hAnsi="Times New Roman" w:cs="Times New Roman"/>
                <w:sz w:val="24"/>
                <w:szCs w:val="24"/>
              </w:rPr>
              <w:t>Веднъж в рамките на установеното  време за периода на изпълнение на проверката.</w:t>
            </w:r>
          </w:p>
        </w:tc>
        <w:tc>
          <w:tcPr>
            <w:tcW w:w="1418" w:type="dxa"/>
          </w:tcPr>
          <w:p w14:paraId="08F7C754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69CB6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6B8A0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5A90B" w14:textId="77777777" w:rsidR="00457C5A" w:rsidRPr="004556FE" w:rsidRDefault="00457C5A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3AE2D972" w14:textId="67528353" w:rsidR="00457C5A" w:rsidRPr="00802A3E" w:rsidRDefault="00802A3E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3E">
              <w:rPr>
                <w:rFonts w:ascii="Times New Roman" w:hAnsi="Times New Roman" w:cs="Times New Roman"/>
                <w:sz w:val="24"/>
                <w:szCs w:val="24"/>
              </w:rPr>
              <w:t>Потребителите познават Процедурата за подаване на жалби.</w:t>
            </w:r>
            <w:r w:rsidRPr="0080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A3E">
              <w:rPr>
                <w:rFonts w:ascii="Times New Roman" w:hAnsi="Times New Roman" w:cs="Times New Roman"/>
                <w:sz w:val="24"/>
                <w:szCs w:val="24"/>
              </w:rPr>
              <w:t>Всички подадени в последните 12 месеца жалби са вписани в Регистър за жалбите.</w:t>
            </w:r>
            <w:r w:rsidRPr="0080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A3E">
              <w:rPr>
                <w:rFonts w:ascii="Times New Roman" w:hAnsi="Times New Roman" w:cs="Times New Roman"/>
                <w:sz w:val="24"/>
                <w:szCs w:val="24"/>
              </w:rPr>
              <w:t>Всички подадени в последните 12 месеца жалби са разгледани и са предложени решения от Комисията по жалбите.</w:t>
            </w:r>
            <w:r w:rsidRPr="0080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A3E">
              <w:rPr>
                <w:rFonts w:ascii="Times New Roman" w:hAnsi="Times New Roman" w:cs="Times New Roman"/>
                <w:sz w:val="24"/>
                <w:szCs w:val="24"/>
              </w:rPr>
              <w:t>Интервюираните служители познават Процедурата за закрила от насилие, злоупотреби, тормоз и дискриминация. Интервюираните потребители са запознати с правото си на защита от всякакви форми на насилие и злоупотреба.</w:t>
            </w:r>
            <w:r w:rsidRPr="0080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2A3E">
              <w:rPr>
                <w:rFonts w:ascii="Times New Roman" w:hAnsi="Times New Roman" w:cs="Times New Roman"/>
                <w:sz w:val="24"/>
                <w:szCs w:val="24"/>
              </w:rPr>
              <w:t xml:space="preserve">Служителите преминават </w:t>
            </w:r>
            <w:r w:rsidRPr="00802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веднъж годишно обучение за закрила от насилие.</w:t>
            </w:r>
            <w:r w:rsidRPr="0080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регистрирани случаи на насилие доставчикът е осигурил необходимите външни специалисти за оказване на психологическа и/или социална подкрепа на потребител, жертва на насилие, и това се отразява в ИПП.</w:t>
            </w:r>
            <w:r w:rsidRPr="00802A3E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80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потребителите е осигурен достъп до социална услуга Застъпничество и посредничество.</w:t>
            </w:r>
            <w:r w:rsidR="00B16E6E" w:rsidRPr="00B16E6E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B16E6E" w:rsidRPr="00B16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потребителите е осигурен достъп до телефон и/или интернет.</w:t>
            </w:r>
          </w:p>
        </w:tc>
      </w:tr>
      <w:tr w:rsidR="00457C5A" w:rsidRPr="004556FE" w14:paraId="3DE3B2A9" w14:textId="77777777" w:rsidTr="007E534E">
        <w:tc>
          <w:tcPr>
            <w:tcW w:w="851" w:type="dxa"/>
            <w:vMerge/>
          </w:tcPr>
          <w:p w14:paraId="04C75785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E7544F5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E35B53" w14:textId="2F594A0D" w:rsidR="00457C5A" w:rsidRPr="003B4AC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B4A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5B66">
              <w:rPr>
                <w:rFonts w:ascii="Times New Roman" w:hAnsi="Times New Roman" w:cs="Times New Roman"/>
                <w:sz w:val="24"/>
                <w:szCs w:val="24"/>
              </w:rPr>
              <w:t>Наблюдение за наличие на съобразяване на мнението на потребителите</w:t>
            </w:r>
            <w:r w:rsidR="001A5B66" w:rsidRPr="001A5B66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1A5B66" w:rsidRPr="001A5B66">
              <w:rPr>
                <w:rFonts w:ascii="Times New Roman" w:hAnsi="Times New Roman" w:cs="Times New Roman"/>
                <w:sz w:val="24"/>
                <w:szCs w:val="24"/>
              </w:rPr>
              <w:t>при оценка на изпълнението на Програмата за развитие на качеството</w:t>
            </w:r>
            <w:r w:rsidR="001A5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4333D6A" w14:textId="2DEF95DD" w:rsidR="00457C5A" w:rsidRPr="00FD3118" w:rsidRDefault="00FD3118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18">
              <w:rPr>
                <w:rFonts w:ascii="Times New Roman" w:hAnsi="Times New Roman" w:cs="Times New Roman"/>
                <w:sz w:val="24"/>
                <w:szCs w:val="24"/>
              </w:rPr>
              <w:t>Веднъж в рамките на установеното  време за периода на изпълнение на проверката.</w:t>
            </w:r>
          </w:p>
        </w:tc>
        <w:tc>
          <w:tcPr>
            <w:tcW w:w="1418" w:type="dxa"/>
          </w:tcPr>
          <w:p w14:paraId="1CC8098A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2BA8A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B1DF1" w14:textId="77777777" w:rsidR="00457C5A" w:rsidRPr="004556FE" w:rsidRDefault="00457C5A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7E989045" w14:textId="26867AC3" w:rsidR="00457C5A" w:rsidRPr="00C345C4" w:rsidRDefault="00C345C4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C4">
              <w:rPr>
                <w:rFonts w:ascii="Times New Roman" w:hAnsi="Times New Roman" w:cs="Times New Roman"/>
                <w:sz w:val="24"/>
                <w:szCs w:val="24"/>
              </w:rPr>
              <w:t>Разработени са подходи за търсене на мнението на потребителите.</w:t>
            </w:r>
            <w:r w:rsidR="006E3457" w:rsidRPr="006E345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6E3457" w:rsidRPr="006E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</w:t>
            </w:r>
            <w:r w:rsidR="006E345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6E34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457" w:rsidRPr="006E3457">
              <w:rPr>
                <w:rFonts w:ascii="Times New Roman" w:hAnsi="Times New Roman" w:cs="Times New Roman"/>
                <w:sz w:val="24"/>
                <w:szCs w:val="24"/>
              </w:rPr>
              <w:t>оне едно проучване на удовлетвореността на потребителите в рамките на всеки 12 месеца.</w:t>
            </w:r>
            <w:r w:rsidR="00381350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381350" w:rsidRPr="00381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Програмата за развитие на качеството и Годишният отчет към АКСУ отразяват постигнатите резултати от проучването на удовлетвореността.</w:t>
            </w:r>
          </w:p>
        </w:tc>
      </w:tr>
      <w:tr w:rsidR="00457C5A" w:rsidRPr="004556FE" w14:paraId="7530274C" w14:textId="77777777" w:rsidTr="007E534E">
        <w:tc>
          <w:tcPr>
            <w:tcW w:w="851" w:type="dxa"/>
            <w:vMerge/>
          </w:tcPr>
          <w:p w14:paraId="6349C027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F5D924E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C270A8" w14:textId="78A41884" w:rsidR="00457C5A" w:rsidRPr="003B4AC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4A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311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наличие на осигурена </w:t>
            </w:r>
            <w:r w:rsidR="00FD3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възможност за поддържане на семейни и социални връзки</w:t>
            </w:r>
          </w:p>
        </w:tc>
        <w:tc>
          <w:tcPr>
            <w:tcW w:w="1984" w:type="dxa"/>
          </w:tcPr>
          <w:p w14:paraId="3568D152" w14:textId="0F6BD4E5" w:rsidR="00457C5A" w:rsidRPr="00FD3118" w:rsidRDefault="00FD3118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Веднъж в рамките на установеното  </w:t>
            </w:r>
            <w:r w:rsidRPr="00FD3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 за периода на изпълнение на проверката.</w:t>
            </w:r>
          </w:p>
        </w:tc>
        <w:tc>
          <w:tcPr>
            <w:tcW w:w="1418" w:type="dxa"/>
          </w:tcPr>
          <w:p w14:paraId="11330D09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7C85E" w14:textId="77777777" w:rsidR="00457C5A" w:rsidRPr="004556FE" w:rsidRDefault="00457C5A" w:rsidP="00457C5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E9D88" w14:textId="77777777" w:rsidR="00457C5A" w:rsidRPr="004556FE" w:rsidRDefault="00457C5A" w:rsidP="00457C5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FE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338E4D17" w14:textId="72D31E80" w:rsidR="00457C5A" w:rsidRPr="00FD3118" w:rsidRDefault="00FD3118" w:rsidP="00457C5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18">
              <w:rPr>
                <w:rFonts w:ascii="Times New Roman" w:hAnsi="Times New Roman" w:cs="Times New Roman"/>
                <w:sz w:val="24"/>
                <w:szCs w:val="24"/>
              </w:rPr>
              <w:t xml:space="preserve">В ИПП на потребителя са включени договорени с него цели и дейности за </w:t>
            </w:r>
            <w:r w:rsidRPr="00FD3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активен социален живот.</w:t>
            </w:r>
            <w:r w:rsidRPr="00FD311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FD3118">
              <w:rPr>
                <w:rFonts w:ascii="Times New Roman" w:hAnsi="Times New Roman" w:cs="Times New Roman"/>
                <w:sz w:val="24"/>
                <w:szCs w:val="24"/>
              </w:rPr>
              <w:t>Установяване на брой потребители, които са пребивавали в домашна среда през последните 12 месеца.</w:t>
            </w:r>
          </w:p>
        </w:tc>
      </w:tr>
    </w:tbl>
    <w:p w14:paraId="44733EBC" w14:textId="0C0B85C1" w:rsidR="000F46E7" w:rsidRDefault="000F46E7" w:rsidP="00CC1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6EB45" w14:textId="72D38CDB" w:rsidR="003A571E" w:rsidRDefault="003A571E" w:rsidP="00CC1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FE54E" w14:textId="2E3D81BD" w:rsidR="0013010B" w:rsidRDefault="003A571E" w:rsidP="00CC1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1E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714BF">
        <w:rPr>
          <w:rFonts w:ascii="Times New Roman" w:hAnsi="Times New Roman" w:cs="Times New Roman"/>
          <w:b/>
          <w:sz w:val="24"/>
          <w:szCs w:val="24"/>
        </w:rPr>
        <w:t xml:space="preserve"> ГОДИШЕН КОНТРОЛ И МОНИТРОИНГ НА КАЧЕСТВОТО НА ПРЕДОСТАВЯНАТА СОЦИА</w:t>
      </w:r>
      <w:r w:rsidR="00ED2B68">
        <w:rPr>
          <w:rFonts w:ascii="Times New Roman" w:hAnsi="Times New Roman" w:cs="Times New Roman"/>
          <w:b/>
          <w:sz w:val="24"/>
          <w:szCs w:val="24"/>
        </w:rPr>
        <w:t>ЛНА УСЛУГА</w:t>
      </w:r>
      <w:r w:rsidR="00B714BF">
        <w:rPr>
          <w:rFonts w:ascii="Times New Roman" w:hAnsi="Times New Roman" w:cs="Times New Roman"/>
          <w:b/>
          <w:sz w:val="24"/>
          <w:szCs w:val="24"/>
        </w:rPr>
        <w:t>.</w:t>
      </w:r>
    </w:p>
    <w:p w14:paraId="6EEA75B4" w14:textId="77777777" w:rsidR="0013010B" w:rsidRDefault="0013010B" w:rsidP="00130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613BF" w14:textId="229FFE46" w:rsidR="0013010B" w:rsidRPr="0013010B" w:rsidRDefault="0013010B" w:rsidP="001301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10B">
        <w:rPr>
          <w:rFonts w:ascii="Times New Roman" w:hAnsi="Times New Roman" w:cs="Times New Roman"/>
          <w:sz w:val="24"/>
          <w:szCs w:val="24"/>
        </w:rPr>
        <w:t>Годишен контрол и мониторинг на качеството на предоставяната СУ – „…………..“ се извършва чрез изготвяне на обобщен писмен отчет от Ръководителя на услугата,  който включва обобщена информация за:</w:t>
      </w:r>
    </w:p>
    <w:p w14:paraId="59305EBA" w14:textId="77777777" w:rsidR="0013010B" w:rsidRPr="0013010B" w:rsidRDefault="0013010B" w:rsidP="0013010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10B">
        <w:rPr>
          <w:rFonts w:ascii="Times New Roman" w:hAnsi="Times New Roman" w:cs="Times New Roman"/>
          <w:sz w:val="24"/>
          <w:szCs w:val="24"/>
        </w:rPr>
        <w:t>резултатите от Докладите и анализите по чл. 10, ал. 1 – 3;</w:t>
      </w:r>
    </w:p>
    <w:p w14:paraId="2FAEE554" w14:textId="77777777" w:rsidR="0013010B" w:rsidRPr="0013010B" w:rsidRDefault="0013010B" w:rsidP="0013010B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10B">
        <w:rPr>
          <w:rFonts w:ascii="Times New Roman" w:hAnsi="Times New Roman" w:cs="Times New Roman"/>
          <w:sz w:val="24"/>
          <w:szCs w:val="24"/>
        </w:rPr>
        <w:t>постигнатите за календарната година резултати от прилагането на Програмата за развитие на качеството на предоставяната  СУ - „…….“.</w:t>
      </w:r>
    </w:p>
    <w:p w14:paraId="63A0A699" w14:textId="33EFBDFB" w:rsidR="0013010B" w:rsidRPr="0013010B" w:rsidRDefault="0013010B" w:rsidP="001301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10B">
        <w:rPr>
          <w:rFonts w:ascii="Times New Roman" w:hAnsi="Times New Roman" w:cs="Times New Roman"/>
          <w:sz w:val="24"/>
          <w:szCs w:val="24"/>
        </w:rPr>
        <w:t>В случай на идентифицирани при годишния контрол и мониторинг несъответствия или нарушения, ръководителят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следва да</w:t>
      </w:r>
      <w:r w:rsidRPr="0013010B">
        <w:rPr>
          <w:rFonts w:ascii="Times New Roman" w:hAnsi="Times New Roman" w:cs="Times New Roman"/>
          <w:sz w:val="24"/>
          <w:szCs w:val="24"/>
        </w:rPr>
        <w:t xml:space="preserve"> актуализира програмата за развитие на качеството на предоставяната от него социална услуга, инструментите и методите на работа.</w:t>
      </w:r>
    </w:p>
    <w:p w14:paraId="252428AE" w14:textId="602902C7" w:rsidR="0013010B" w:rsidRPr="0013010B" w:rsidRDefault="0013010B" w:rsidP="0013010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10B">
        <w:rPr>
          <w:rFonts w:ascii="Times New Roman" w:hAnsi="Times New Roman" w:cs="Times New Roman"/>
          <w:bCs/>
          <w:sz w:val="24"/>
          <w:szCs w:val="24"/>
        </w:rPr>
        <w:t>За всяко несъответствие и всяко предприето действие по отстраняването му, Ръковод</w:t>
      </w:r>
      <w:r w:rsidR="0039370C">
        <w:rPr>
          <w:rFonts w:ascii="Times New Roman" w:hAnsi="Times New Roman" w:cs="Times New Roman"/>
          <w:bCs/>
          <w:sz w:val="24"/>
          <w:szCs w:val="24"/>
        </w:rPr>
        <w:t xml:space="preserve">ителят на СУ – „…………“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следва</w:t>
      </w:r>
      <w:r w:rsidRPr="0013010B">
        <w:rPr>
          <w:rFonts w:ascii="Times New Roman" w:hAnsi="Times New Roman" w:cs="Times New Roman"/>
          <w:bCs/>
          <w:sz w:val="24"/>
          <w:szCs w:val="24"/>
        </w:rPr>
        <w:t xml:space="preserve"> да уведоми писмено Директор на Дирекция</w:t>
      </w:r>
      <w:r w:rsidR="0039370C">
        <w:rPr>
          <w:rFonts w:ascii="Times New Roman" w:hAnsi="Times New Roman" w:cs="Times New Roman"/>
          <w:bCs/>
          <w:sz w:val="24"/>
          <w:szCs w:val="24"/>
        </w:rPr>
        <w:t>/Началник на отдел „…………..“ в Община………….</w:t>
      </w:r>
      <w:r w:rsidRPr="001301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3960AB" w14:textId="4EDB9942" w:rsidR="0013010B" w:rsidRPr="004C2682" w:rsidRDefault="0013010B" w:rsidP="0036316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10B">
        <w:rPr>
          <w:rFonts w:ascii="Times New Roman" w:hAnsi="Times New Roman" w:cs="Times New Roman"/>
          <w:bCs/>
          <w:sz w:val="24"/>
          <w:szCs w:val="24"/>
        </w:rPr>
        <w:t>След всяко актуализиране на Програмата за развитие на качеството на социалната услуга Ръководителят на СУ – „…………“</w:t>
      </w:r>
      <w:r w:rsidR="004C2682">
        <w:rPr>
          <w:rFonts w:ascii="Times New Roman" w:hAnsi="Times New Roman" w:cs="Times New Roman"/>
          <w:bCs/>
          <w:sz w:val="24"/>
          <w:szCs w:val="24"/>
        </w:rPr>
        <w:t xml:space="preserve"> следва</w:t>
      </w:r>
      <w:r w:rsidRPr="0013010B">
        <w:rPr>
          <w:rFonts w:ascii="Times New Roman" w:hAnsi="Times New Roman" w:cs="Times New Roman"/>
          <w:bCs/>
          <w:sz w:val="24"/>
          <w:szCs w:val="24"/>
        </w:rPr>
        <w:t xml:space="preserve"> да представи в срок до три работни дни екземпляр от нея за сведение в Дирекция</w:t>
      </w:r>
      <w:r w:rsidR="0039370C">
        <w:rPr>
          <w:rFonts w:ascii="Times New Roman" w:hAnsi="Times New Roman" w:cs="Times New Roman"/>
          <w:bCs/>
          <w:sz w:val="24"/>
          <w:szCs w:val="24"/>
        </w:rPr>
        <w:t>/Отдел „………….“ в Община…………</w:t>
      </w:r>
      <w:r w:rsidRPr="001301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750841" w14:textId="31038E9C" w:rsidR="0013010B" w:rsidRDefault="0013010B" w:rsidP="00CC1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2C173" w14:textId="76C1AE69" w:rsidR="00A024F0" w:rsidRDefault="00A024F0" w:rsidP="00CC1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6D07C" w14:textId="77777777" w:rsidR="00A024F0" w:rsidRPr="00A024F0" w:rsidRDefault="00A024F0" w:rsidP="00A024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4F0">
        <w:rPr>
          <w:rFonts w:ascii="Times New Roman" w:hAnsi="Times New Roman" w:cs="Times New Roman"/>
          <w:bCs/>
          <w:sz w:val="24"/>
          <w:szCs w:val="24"/>
        </w:rPr>
        <w:t>Съгласували:</w:t>
      </w:r>
    </w:p>
    <w:p w14:paraId="48A905B4" w14:textId="77777777" w:rsidR="00A024F0" w:rsidRPr="00A024F0" w:rsidRDefault="00A024F0" w:rsidP="00A024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4CB05F" w14:textId="1888A539" w:rsidR="00A024F0" w:rsidRPr="00A024F0" w:rsidRDefault="009A43DC" w:rsidP="00A024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</w:p>
    <w:p w14:paraId="7416E827" w14:textId="686149C6" w:rsidR="00A024F0" w:rsidRPr="00A024F0" w:rsidRDefault="00A024F0" w:rsidP="00A024F0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024F0">
        <w:rPr>
          <w:rFonts w:ascii="Times New Roman" w:hAnsi="Times New Roman" w:cs="Times New Roman"/>
          <w:bCs/>
          <w:i/>
          <w:sz w:val="24"/>
          <w:szCs w:val="24"/>
        </w:rPr>
        <w:t>Директор на Дирекция</w:t>
      </w:r>
      <w:r w:rsidR="009A43DC">
        <w:rPr>
          <w:rFonts w:ascii="Times New Roman" w:hAnsi="Times New Roman" w:cs="Times New Roman"/>
          <w:bCs/>
          <w:i/>
          <w:sz w:val="24"/>
          <w:szCs w:val="24"/>
        </w:rPr>
        <w:t>/Началник на отдел „…………..</w:t>
      </w:r>
      <w:r w:rsidRPr="00A024F0">
        <w:rPr>
          <w:rFonts w:ascii="Times New Roman" w:hAnsi="Times New Roman" w:cs="Times New Roman"/>
          <w:bCs/>
          <w:i/>
          <w:sz w:val="24"/>
          <w:szCs w:val="24"/>
        </w:rPr>
        <w:t>“</w:t>
      </w:r>
    </w:p>
    <w:p w14:paraId="2DD5107D" w14:textId="41CE3805" w:rsidR="00A024F0" w:rsidRPr="00A024F0" w:rsidRDefault="009A43DC" w:rsidP="00A024F0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 Община………………….</w:t>
      </w:r>
    </w:p>
    <w:p w14:paraId="61E649AC" w14:textId="77777777" w:rsidR="00A024F0" w:rsidRPr="00A024F0" w:rsidRDefault="00A024F0" w:rsidP="00A024F0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AA54983" w14:textId="361FF79A" w:rsidR="00A024F0" w:rsidRPr="00A024F0" w:rsidRDefault="009A43DC" w:rsidP="00A024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14:paraId="1202145D" w14:textId="07740C04" w:rsidR="00A024F0" w:rsidRPr="00A024F0" w:rsidRDefault="00A024F0" w:rsidP="00A024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4F0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="009A43DC">
        <w:rPr>
          <w:rFonts w:ascii="Times New Roman" w:hAnsi="Times New Roman" w:cs="Times New Roman"/>
          <w:bCs/>
          <w:i/>
          <w:sz w:val="24"/>
          <w:szCs w:val="24"/>
        </w:rPr>
        <w:t>лавен счетоводител на „…………..</w:t>
      </w:r>
      <w:r w:rsidRPr="00A024F0">
        <w:rPr>
          <w:rFonts w:ascii="Times New Roman" w:hAnsi="Times New Roman" w:cs="Times New Roman"/>
          <w:bCs/>
          <w:i/>
          <w:sz w:val="24"/>
          <w:szCs w:val="24"/>
        </w:rPr>
        <w:t>“</w:t>
      </w:r>
    </w:p>
    <w:p w14:paraId="74D3EB3B" w14:textId="7000DC57" w:rsidR="00A024F0" w:rsidRPr="00A024F0" w:rsidRDefault="009A43DC" w:rsidP="00A024F0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 Община…………………</w:t>
      </w:r>
    </w:p>
    <w:p w14:paraId="00F42029" w14:textId="77777777" w:rsidR="00A024F0" w:rsidRPr="00A024F0" w:rsidRDefault="00A024F0" w:rsidP="00A024F0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08283C3" w14:textId="4BC6007E" w:rsidR="00A024F0" w:rsidRPr="00A024F0" w:rsidRDefault="009A43DC" w:rsidP="00A024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…………………….</w:t>
      </w:r>
    </w:p>
    <w:p w14:paraId="1A059288" w14:textId="0AB3E5F7" w:rsidR="00A024F0" w:rsidRPr="00A024F0" w:rsidRDefault="00A024F0" w:rsidP="00A024F0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024F0">
        <w:rPr>
          <w:rFonts w:ascii="Times New Roman" w:hAnsi="Times New Roman" w:cs="Times New Roman"/>
          <w:bCs/>
          <w:i/>
          <w:sz w:val="24"/>
          <w:szCs w:val="24"/>
        </w:rPr>
        <w:t>Главен експерт в Дирекция</w:t>
      </w:r>
      <w:r w:rsidR="009A43DC">
        <w:rPr>
          <w:rFonts w:ascii="Times New Roman" w:hAnsi="Times New Roman" w:cs="Times New Roman"/>
          <w:bCs/>
          <w:i/>
          <w:sz w:val="24"/>
          <w:szCs w:val="24"/>
        </w:rPr>
        <w:t>/Отдел „………………….</w:t>
      </w:r>
      <w:r w:rsidRPr="00A024F0">
        <w:rPr>
          <w:rFonts w:ascii="Times New Roman" w:hAnsi="Times New Roman" w:cs="Times New Roman"/>
          <w:bCs/>
          <w:i/>
          <w:sz w:val="24"/>
          <w:szCs w:val="24"/>
        </w:rPr>
        <w:t>“</w:t>
      </w:r>
    </w:p>
    <w:p w14:paraId="62D31D58" w14:textId="708BF196" w:rsidR="00A024F0" w:rsidRPr="00A024F0" w:rsidRDefault="009A43DC" w:rsidP="00A024F0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 Община………………………</w:t>
      </w:r>
    </w:p>
    <w:p w14:paraId="5819A86C" w14:textId="77777777" w:rsidR="00A024F0" w:rsidRPr="00A024F0" w:rsidRDefault="00A024F0" w:rsidP="00A024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5F2B85" w14:textId="77777777" w:rsidR="00A024F0" w:rsidRPr="00A024F0" w:rsidRDefault="00A024F0" w:rsidP="00A024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4F0">
        <w:rPr>
          <w:rFonts w:ascii="Times New Roman" w:hAnsi="Times New Roman" w:cs="Times New Roman"/>
          <w:bCs/>
          <w:sz w:val="24"/>
          <w:szCs w:val="24"/>
        </w:rPr>
        <w:t>Изготвил:</w:t>
      </w:r>
    </w:p>
    <w:p w14:paraId="3D1589EC" w14:textId="77777777" w:rsidR="00A024F0" w:rsidRPr="00A024F0" w:rsidRDefault="00A024F0" w:rsidP="00A024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4F0">
        <w:rPr>
          <w:rFonts w:ascii="Times New Roman" w:hAnsi="Times New Roman" w:cs="Times New Roman"/>
          <w:bCs/>
          <w:sz w:val="24"/>
          <w:szCs w:val="24"/>
        </w:rPr>
        <w:t>…………………….</w:t>
      </w:r>
    </w:p>
    <w:p w14:paraId="7E58FF44" w14:textId="5FAEAB50" w:rsidR="00A024F0" w:rsidRPr="00A024F0" w:rsidRDefault="00A024F0" w:rsidP="00A024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4F0">
        <w:rPr>
          <w:rFonts w:ascii="Times New Roman" w:hAnsi="Times New Roman" w:cs="Times New Roman"/>
          <w:bCs/>
          <w:sz w:val="24"/>
          <w:szCs w:val="24"/>
        </w:rPr>
        <w:t>Управител на СУ- „………..“/ КСУ</w:t>
      </w:r>
      <w:r w:rsidR="00BB7ADB">
        <w:rPr>
          <w:rFonts w:ascii="Times New Roman" w:hAnsi="Times New Roman" w:cs="Times New Roman"/>
          <w:bCs/>
          <w:sz w:val="24"/>
          <w:szCs w:val="24"/>
        </w:rPr>
        <w:t>- „</w:t>
      </w:r>
      <w:r w:rsidRPr="00A024F0"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="00BB7ADB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7F4CDBDD" w14:textId="77777777" w:rsidR="00A024F0" w:rsidRPr="0013010B" w:rsidRDefault="00A024F0" w:rsidP="00CC1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024F0" w:rsidRPr="0013010B" w:rsidSect="004C2B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8098D" w14:textId="77777777" w:rsidR="007F5ADA" w:rsidRDefault="007F5ADA" w:rsidP="007A30DB">
      <w:pPr>
        <w:spacing w:after="0" w:line="240" w:lineRule="auto"/>
      </w:pPr>
      <w:r>
        <w:separator/>
      </w:r>
    </w:p>
  </w:endnote>
  <w:endnote w:type="continuationSeparator" w:id="0">
    <w:p w14:paraId="3841E773" w14:textId="77777777" w:rsidR="007F5ADA" w:rsidRDefault="007F5ADA" w:rsidP="007A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A313" w14:textId="77777777" w:rsidR="00A44A5B" w:rsidRDefault="00A44A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853724"/>
      <w:docPartObj>
        <w:docPartGallery w:val="Page Numbers (Bottom of Page)"/>
        <w:docPartUnique/>
      </w:docPartObj>
    </w:sdtPr>
    <w:sdtEndPr/>
    <w:sdtContent>
      <w:bookmarkStart w:id="4" w:name="_Hlk114828762" w:displacedByCustomXml="prev"/>
      <w:bookmarkStart w:id="5" w:name="_Hlk114828763" w:displacedByCustomXml="prev"/>
      <w:bookmarkStart w:id="6" w:name="_Hlk114828764" w:displacedByCustomXml="prev"/>
      <w:bookmarkStart w:id="7" w:name="_Hlk114828765" w:displacedByCustomXml="prev"/>
      <w:bookmarkStart w:id="8" w:name="_Hlk114828766" w:displacedByCustomXml="prev"/>
      <w:bookmarkStart w:id="9" w:name="_Hlk114828767" w:displacedByCustomXml="prev"/>
      <w:bookmarkStart w:id="10" w:name="_Hlk114828768" w:displacedByCustomXml="prev"/>
      <w:bookmarkStart w:id="11" w:name="_Hlk114828769" w:displacedByCustomXml="prev"/>
      <w:p w14:paraId="14B5D5D7" w14:textId="77777777" w:rsidR="009212D8" w:rsidRPr="00E801B8" w:rsidRDefault="009212D8" w:rsidP="009212D8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200" w:line="276" w:lineRule="auto"/>
          <w:jc w:val="center"/>
          <w:rPr>
            <w:rFonts w:ascii="Times New Roman" w:eastAsia="Calibri" w:hAnsi="Times New Roman" w:cs="Times New Roman"/>
            <w:lang w:val="x-none"/>
          </w:rPr>
        </w:pPr>
        <w:r w:rsidRPr="00E801B8">
          <w:rPr>
            <w:rFonts w:ascii="Times New Roman" w:eastAsia="Calibri" w:hAnsi="Times New Roman" w:cs="Times New Roman"/>
            <w:lang w:val="x-none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 w:rsidRPr="00E801B8">
          <w:rPr>
            <w:rFonts w:ascii="Times New Roman" w:eastAsia="Calibri" w:hAnsi="Times New Roman" w:cs="Times New Roman"/>
          </w:rPr>
          <w:t>“</w:t>
        </w:r>
        <w:r w:rsidRPr="00E801B8">
          <w:rPr>
            <w:rFonts w:ascii="Times New Roman" w:eastAsia="Calibri" w:hAnsi="Times New Roman" w:cs="Times New Roman"/>
            <w:lang w:val="x-none"/>
          </w:rPr>
          <w:t xml:space="preserve">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  <w:p w14:paraId="1ED95E7E" w14:textId="77777777" w:rsidR="009212D8" w:rsidRPr="00E801B8" w:rsidRDefault="00125EAF" w:rsidP="009212D8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200" w:line="276" w:lineRule="auto"/>
          <w:jc w:val="center"/>
          <w:rPr>
            <w:rFonts w:eastAsia="Calibri"/>
            <w:lang w:val="x-none"/>
          </w:rPr>
        </w:pPr>
        <w:hyperlink r:id="rId1">
          <w:r w:rsidR="009212D8" w:rsidRPr="00E801B8">
            <w:rPr>
              <w:rFonts w:ascii="Times New Roman" w:eastAsia="Calibri" w:hAnsi="Times New Roman" w:cs="Times New Roman"/>
              <w:color w:val="0000FF"/>
              <w:u w:val="single" w:color="0000FF"/>
              <w:lang w:val="x-none"/>
            </w:rPr>
            <w:t>www.eufunds.bg</w:t>
          </w:r>
        </w:hyperlink>
        <w:hyperlink r:id="rId2">
          <w:r w:rsidR="009212D8" w:rsidRPr="00E801B8">
            <w:rPr>
              <w:rFonts w:ascii="Times New Roman" w:eastAsia="Calibri" w:hAnsi="Times New Roman" w:cs="Times New Roman"/>
              <w:lang w:val="x-none"/>
            </w:rPr>
            <w:t xml:space="preserve"> </w:t>
          </w:r>
        </w:hyperlink>
        <w:bookmarkEnd w:id="11"/>
        <w:bookmarkEnd w:id="10"/>
        <w:bookmarkEnd w:id="9"/>
        <w:bookmarkEnd w:id="8"/>
        <w:bookmarkEnd w:id="7"/>
        <w:bookmarkEnd w:id="6"/>
        <w:bookmarkEnd w:id="5"/>
        <w:bookmarkEnd w:id="4"/>
      </w:p>
      <w:p w14:paraId="066C5814" w14:textId="786EC47F" w:rsidR="00A13949" w:rsidRDefault="00A139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EAF">
          <w:rPr>
            <w:noProof/>
          </w:rPr>
          <w:t>1</w:t>
        </w:r>
        <w:r>
          <w:fldChar w:fldCharType="end"/>
        </w:r>
      </w:p>
    </w:sdtContent>
  </w:sdt>
  <w:p w14:paraId="4337B881" w14:textId="77777777" w:rsidR="00A13949" w:rsidRDefault="00A139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C6780" w14:textId="77777777" w:rsidR="00A44A5B" w:rsidRDefault="00A44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03E3A" w14:textId="77777777" w:rsidR="007F5ADA" w:rsidRDefault="007F5ADA" w:rsidP="007A30DB">
      <w:pPr>
        <w:spacing w:after="0" w:line="240" w:lineRule="auto"/>
      </w:pPr>
      <w:r>
        <w:separator/>
      </w:r>
    </w:p>
  </w:footnote>
  <w:footnote w:type="continuationSeparator" w:id="0">
    <w:p w14:paraId="279695A1" w14:textId="77777777" w:rsidR="007F5ADA" w:rsidRDefault="007F5ADA" w:rsidP="007A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F324" w14:textId="77777777" w:rsidR="00A44A5B" w:rsidRDefault="00A44A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CD038" w14:textId="77777777" w:rsidR="00A44A5B" w:rsidRPr="0000362D" w:rsidRDefault="00A44A5B" w:rsidP="00A44A5B">
    <w:pPr>
      <w:spacing w:after="0"/>
      <w:ind w:left="-283" w:right="284"/>
      <w:rPr>
        <w:rFonts w:ascii="Times New Roman" w:hAnsi="Times New Roman" w:cs="Times New Roman"/>
        <w:sz w:val="24"/>
        <w:szCs w:val="24"/>
      </w:rPr>
    </w:pPr>
    <w:bookmarkStart w:id="3" w:name="_Hlk114828782"/>
    <w:r w:rsidRPr="00E83758">
      <w:rPr>
        <w:rFonts w:ascii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4AFCDA65" wp14:editId="61533DAA">
          <wp:extent cx="1428750" cy="542925"/>
          <wp:effectExtent l="0" t="0" r="0" b="9525"/>
          <wp:docPr id="44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938" cy="54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                           </w:t>
    </w:r>
    <w:r w:rsidRPr="00E83758">
      <w:rPr>
        <w:rFonts w:ascii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51718EF4" wp14:editId="0C860B93">
          <wp:extent cx="800100" cy="457200"/>
          <wp:effectExtent l="0" t="0" r="0" b="0"/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2069" cy="45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                                      </w:t>
    </w:r>
    <w:r w:rsidRPr="00E83758">
      <w:rPr>
        <w:rFonts w:ascii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0D76AD38" wp14:editId="1CDFF445">
          <wp:extent cx="962025" cy="447675"/>
          <wp:effectExtent l="0" t="0" r="9525" b="9525"/>
          <wp:docPr id="4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20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</w:t>
    </w:r>
  </w:p>
  <w:bookmarkEnd w:id="3"/>
  <w:p w14:paraId="5A9D36B9" w14:textId="77777777" w:rsidR="00A44A5B" w:rsidRDefault="00A44A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D5F7E" w14:textId="77777777" w:rsidR="00A44A5B" w:rsidRDefault="00A44A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3D38"/>
    <w:multiLevelType w:val="hybridMultilevel"/>
    <w:tmpl w:val="F9D86A3E"/>
    <w:lvl w:ilvl="0" w:tplc="F1BEC5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3920A7"/>
    <w:multiLevelType w:val="multilevel"/>
    <w:tmpl w:val="2A7408C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" w15:restartNumberingAfterBreak="0">
    <w:nsid w:val="1AAF6145"/>
    <w:multiLevelType w:val="hybridMultilevel"/>
    <w:tmpl w:val="4E0A5DC0"/>
    <w:lvl w:ilvl="0" w:tplc="7E56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32E0"/>
    <w:multiLevelType w:val="hybridMultilevel"/>
    <w:tmpl w:val="127C816C"/>
    <w:lvl w:ilvl="0" w:tplc="AB08F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E0133"/>
    <w:multiLevelType w:val="hybridMultilevel"/>
    <w:tmpl w:val="2A64BC40"/>
    <w:lvl w:ilvl="0" w:tplc="CCE04BBE">
      <w:start w:val="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1C3871"/>
    <w:multiLevelType w:val="hybridMultilevel"/>
    <w:tmpl w:val="267CAD5C"/>
    <w:lvl w:ilvl="0" w:tplc="8B5E19E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12E5658"/>
    <w:multiLevelType w:val="hybridMultilevel"/>
    <w:tmpl w:val="6FC2C0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B1A58"/>
    <w:multiLevelType w:val="multilevel"/>
    <w:tmpl w:val="A7F01C1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2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  <w:b/>
      </w:rPr>
    </w:lvl>
  </w:abstractNum>
  <w:abstractNum w:abstractNumId="8" w15:restartNumberingAfterBreak="0">
    <w:nsid w:val="52BA7A8A"/>
    <w:multiLevelType w:val="hybridMultilevel"/>
    <w:tmpl w:val="DA0EE0EA"/>
    <w:lvl w:ilvl="0" w:tplc="ED3A8D80">
      <w:start w:val="5"/>
      <w:numFmt w:val="bullet"/>
      <w:lvlText w:val="-"/>
      <w:lvlJc w:val="left"/>
      <w:pPr>
        <w:ind w:left="112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9" w15:restartNumberingAfterBreak="0">
    <w:nsid w:val="65CB71AD"/>
    <w:multiLevelType w:val="hybridMultilevel"/>
    <w:tmpl w:val="D3701A9A"/>
    <w:lvl w:ilvl="0" w:tplc="AE742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6B6B59"/>
    <w:multiLevelType w:val="hybridMultilevel"/>
    <w:tmpl w:val="22D816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309E1"/>
    <w:multiLevelType w:val="hybridMultilevel"/>
    <w:tmpl w:val="829652C6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96"/>
    <w:rsid w:val="000013C5"/>
    <w:rsid w:val="00003548"/>
    <w:rsid w:val="00011437"/>
    <w:rsid w:val="00017AD3"/>
    <w:rsid w:val="00024927"/>
    <w:rsid w:val="00031792"/>
    <w:rsid w:val="00035567"/>
    <w:rsid w:val="00035A13"/>
    <w:rsid w:val="00035C1D"/>
    <w:rsid w:val="000376E4"/>
    <w:rsid w:val="00037950"/>
    <w:rsid w:val="00055796"/>
    <w:rsid w:val="0005660E"/>
    <w:rsid w:val="00056778"/>
    <w:rsid w:val="00056A84"/>
    <w:rsid w:val="00056C56"/>
    <w:rsid w:val="0005767B"/>
    <w:rsid w:val="00060F30"/>
    <w:rsid w:val="00063906"/>
    <w:rsid w:val="00067C74"/>
    <w:rsid w:val="00071829"/>
    <w:rsid w:val="00075E2F"/>
    <w:rsid w:val="000824F9"/>
    <w:rsid w:val="00085789"/>
    <w:rsid w:val="0009231A"/>
    <w:rsid w:val="0009335C"/>
    <w:rsid w:val="00096951"/>
    <w:rsid w:val="000969E0"/>
    <w:rsid w:val="0009792C"/>
    <w:rsid w:val="00097D31"/>
    <w:rsid w:val="000A3559"/>
    <w:rsid w:val="000A643E"/>
    <w:rsid w:val="000A69A6"/>
    <w:rsid w:val="000B1CF9"/>
    <w:rsid w:val="000B6549"/>
    <w:rsid w:val="000C0094"/>
    <w:rsid w:val="000C09BC"/>
    <w:rsid w:val="000C15FC"/>
    <w:rsid w:val="000C6AE2"/>
    <w:rsid w:val="000D4312"/>
    <w:rsid w:val="000D5809"/>
    <w:rsid w:val="000E45F2"/>
    <w:rsid w:val="000F00DA"/>
    <w:rsid w:val="000F46E7"/>
    <w:rsid w:val="001110BF"/>
    <w:rsid w:val="0012091A"/>
    <w:rsid w:val="00123EEA"/>
    <w:rsid w:val="0012466F"/>
    <w:rsid w:val="00125EAF"/>
    <w:rsid w:val="00125EBB"/>
    <w:rsid w:val="00127C2C"/>
    <w:rsid w:val="0013010B"/>
    <w:rsid w:val="00131DA0"/>
    <w:rsid w:val="001326DE"/>
    <w:rsid w:val="00145651"/>
    <w:rsid w:val="00145913"/>
    <w:rsid w:val="00146CF9"/>
    <w:rsid w:val="00150E0D"/>
    <w:rsid w:val="00155BFA"/>
    <w:rsid w:val="00156648"/>
    <w:rsid w:val="00156757"/>
    <w:rsid w:val="001573FD"/>
    <w:rsid w:val="001612AA"/>
    <w:rsid w:val="00164D73"/>
    <w:rsid w:val="001672FA"/>
    <w:rsid w:val="00171647"/>
    <w:rsid w:val="00173761"/>
    <w:rsid w:val="00175681"/>
    <w:rsid w:val="00183096"/>
    <w:rsid w:val="00184153"/>
    <w:rsid w:val="001920A4"/>
    <w:rsid w:val="0019415C"/>
    <w:rsid w:val="001962D9"/>
    <w:rsid w:val="001A4657"/>
    <w:rsid w:val="001A5B66"/>
    <w:rsid w:val="001A6715"/>
    <w:rsid w:val="001A6B73"/>
    <w:rsid w:val="001A6E5A"/>
    <w:rsid w:val="001B127C"/>
    <w:rsid w:val="001B3E21"/>
    <w:rsid w:val="001B58CC"/>
    <w:rsid w:val="001B6229"/>
    <w:rsid w:val="001B6B59"/>
    <w:rsid w:val="001C0F3B"/>
    <w:rsid w:val="001D0F7A"/>
    <w:rsid w:val="001D2128"/>
    <w:rsid w:val="001D2E54"/>
    <w:rsid w:val="001D7C67"/>
    <w:rsid w:val="001E0665"/>
    <w:rsid w:val="001E70BC"/>
    <w:rsid w:val="001F0F1E"/>
    <w:rsid w:val="001F3239"/>
    <w:rsid w:val="001F418D"/>
    <w:rsid w:val="001F46CB"/>
    <w:rsid w:val="001F54E5"/>
    <w:rsid w:val="0020251A"/>
    <w:rsid w:val="002050BE"/>
    <w:rsid w:val="002073B5"/>
    <w:rsid w:val="00207AAE"/>
    <w:rsid w:val="002131D9"/>
    <w:rsid w:val="0021560B"/>
    <w:rsid w:val="0022223D"/>
    <w:rsid w:val="0022485B"/>
    <w:rsid w:val="00225A1C"/>
    <w:rsid w:val="002329DA"/>
    <w:rsid w:val="0023311F"/>
    <w:rsid w:val="002369FC"/>
    <w:rsid w:val="002414BA"/>
    <w:rsid w:val="00245B01"/>
    <w:rsid w:val="002535FF"/>
    <w:rsid w:val="0025400B"/>
    <w:rsid w:val="002604D5"/>
    <w:rsid w:val="0026702D"/>
    <w:rsid w:val="002739C1"/>
    <w:rsid w:val="00284965"/>
    <w:rsid w:val="00294C00"/>
    <w:rsid w:val="00295CB9"/>
    <w:rsid w:val="00295D01"/>
    <w:rsid w:val="002A07C8"/>
    <w:rsid w:val="002A1238"/>
    <w:rsid w:val="002A35A2"/>
    <w:rsid w:val="002A3B1C"/>
    <w:rsid w:val="002A560F"/>
    <w:rsid w:val="002B42D1"/>
    <w:rsid w:val="002B5AC4"/>
    <w:rsid w:val="002B75EB"/>
    <w:rsid w:val="002C2AE1"/>
    <w:rsid w:val="002C5AC5"/>
    <w:rsid w:val="002C5DAB"/>
    <w:rsid w:val="002C75DD"/>
    <w:rsid w:val="002D00C5"/>
    <w:rsid w:val="002D0759"/>
    <w:rsid w:val="002D3D9F"/>
    <w:rsid w:val="002E67CE"/>
    <w:rsid w:val="002E79B9"/>
    <w:rsid w:val="002F3080"/>
    <w:rsid w:val="002F50A9"/>
    <w:rsid w:val="002F702C"/>
    <w:rsid w:val="003026A3"/>
    <w:rsid w:val="00303F51"/>
    <w:rsid w:val="00312538"/>
    <w:rsid w:val="00320944"/>
    <w:rsid w:val="00324A11"/>
    <w:rsid w:val="003262B1"/>
    <w:rsid w:val="00327F77"/>
    <w:rsid w:val="00331BE0"/>
    <w:rsid w:val="00332DED"/>
    <w:rsid w:val="003338B3"/>
    <w:rsid w:val="00334DAC"/>
    <w:rsid w:val="00340233"/>
    <w:rsid w:val="00341DC0"/>
    <w:rsid w:val="0034259F"/>
    <w:rsid w:val="00344AB9"/>
    <w:rsid w:val="0034768E"/>
    <w:rsid w:val="003476B0"/>
    <w:rsid w:val="00362544"/>
    <w:rsid w:val="00362CD5"/>
    <w:rsid w:val="00363160"/>
    <w:rsid w:val="0036420B"/>
    <w:rsid w:val="003652F4"/>
    <w:rsid w:val="0037084B"/>
    <w:rsid w:val="00372ADF"/>
    <w:rsid w:val="0038088E"/>
    <w:rsid w:val="00381350"/>
    <w:rsid w:val="00381614"/>
    <w:rsid w:val="00382145"/>
    <w:rsid w:val="00382C49"/>
    <w:rsid w:val="003849AA"/>
    <w:rsid w:val="00390477"/>
    <w:rsid w:val="0039370C"/>
    <w:rsid w:val="003A571E"/>
    <w:rsid w:val="003B094B"/>
    <w:rsid w:val="003B1289"/>
    <w:rsid w:val="003B364E"/>
    <w:rsid w:val="003B4ACE"/>
    <w:rsid w:val="003B58FC"/>
    <w:rsid w:val="003B795F"/>
    <w:rsid w:val="003C213A"/>
    <w:rsid w:val="003D38BE"/>
    <w:rsid w:val="003E1765"/>
    <w:rsid w:val="003F64E3"/>
    <w:rsid w:val="003F6907"/>
    <w:rsid w:val="00410B29"/>
    <w:rsid w:val="004153D1"/>
    <w:rsid w:val="00416781"/>
    <w:rsid w:val="00420479"/>
    <w:rsid w:val="00421B59"/>
    <w:rsid w:val="00427A17"/>
    <w:rsid w:val="00432826"/>
    <w:rsid w:val="00433FC1"/>
    <w:rsid w:val="00436227"/>
    <w:rsid w:val="00436555"/>
    <w:rsid w:val="00437111"/>
    <w:rsid w:val="00437B63"/>
    <w:rsid w:val="004432CD"/>
    <w:rsid w:val="00450E25"/>
    <w:rsid w:val="00452F68"/>
    <w:rsid w:val="00455085"/>
    <w:rsid w:val="00455250"/>
    <w:rsid w:val="004556FE"/>
    <w:rsid w:val="00456633"/>
    <w:rsid w:val="00457C5A"/>
    <w:rsid w:val="004635AA"/>
    <w:rsid w:val="00463A99"/>
    <w:rsid w:val="00465112"/>
    <w:rsid w:val="004707D4"/>
    <w:rsid w:val="004708C9"/>
    <w:rsid w:val="004743DE"/>
    <w:rsid w:val="0048751E"/>
    <w:rsid w:val="00490106"/>
    <w:rsid w:val="0049044E"/>
    <w:rsid w:val="004952A9"/>
    <w:rsid w:val="004968A7"/>
    <w:rsid w:val="004A07AF"/>
    <w:rsid w:val="004A3A66"/>
    <w:rsid w:val="004B121C"/>
    <w:rsid w:val="004B32B6"/>
    <w:rsid w:val="004B4C41"/>
    <w:rsid w:val="004C2682"/>
    <w:rsid w:val="004C2B8C"/>
    <w:rsid w:val="004C36D7"/>
    <w:rsid w:val="004C5AC0"/>
    <w:rsid w:val="004C7010"/>
    <w:rsid w:val="004D0023"/>
    <w:rsid w:val="004D5FC4"/>
    <w:rsid w:val="004D7B21"/>
    <w:rsid w:val="004E17A1"/>
    <w:rsid w:val="004E1CF8"/>
    <w:rsid w:val="004E3718"/>
    <w:rsid w:val="004E4006"/>
    <w:rsid w:val="004E4F91"/>
    <w:rsid w:val="004E525E"/>
    <w:rsid w:val="004E5336"/>
    <w:rsid w:val="004E7F89"/>
    <w:rsid w:val="004F4013"/>
    <w:rsid w:val="004F63DE"/>
    <w:rsid w:val="004F7EFF"/>
    <w:rsid w:val="004F7F95"/>
    <w:rsid w:val="00502C2D"/>
    <w:rsid w:val="00505ABC"/>
    <w:rsid w:val="00523932"/>
    <w:rsid w:val="00524056"/>
    <w:rsid w:val="0052535E"/>
    <w:rsid w:val="00531E0F"/>
    <w:rsid w:val="00541922"/>
    <w:rsid w:val="005419FD"/>
    <w:rsid w:val="00543DD1"/>
    <w:rsid w:val="00545B98"/>
    <w:rsid w:val="00553D79"/>
    <w:rsid w:val="00560436"/>
    <w:rsid w:val="0056327A"/>
    <w:rsid w:val="005654CA"/>
    <w:rsid w:val="005658D2"/>
    <w:rsid w:val="00570D47"/>
    <w:rsid w:val="0057485B"/>
    <w:rsid w:val="00577BCB"/>
    <w:rsid w:val="005862F4"/>
    <w:rsid w:val="005902A6"/>
    <w:rsid w:val="00595AD5"/>
    <w:rsid w:val="00596D5A"/>
    <w:rsid w:val="005A1B49"/>
    <w:rsid w:val="005A29F9"/>
    <w:rsid w:val="005B50FF"/>
    <w:rsid w:val="005B5D6B"/>
    <w:rsid w:val="005B62FD"/>
    <w:rsid w:val="005B6EF1"/>
    <w:rsid w:val="005C39ED"/>
    <w:rsid w:val="005C6BD9"/>
    <w:rsid w:val="005D19E1"/>
    <w:rsid w:val="005D1F83"/>
    <w:rsid w:val="005D4BA2"/>
    <w:rsid w:val="005E2DC6"/>
    <w:rsid w:val="005E5240"/>
    <w:rsid w:val="005E6DB5"/>
    <w:rsid w:val="005F504B"/>
    <w:rsid w:val="00602CC4"/>
    <w:rsid w:val="00605A3E"/>
    <w:rsid w:val="00612E38"/>
    <w:rsid w:val="00612F8B"/>
    <w:rsid w:val="00614372"/>
    <w:rsid w:val="00616948"/>
    <w:rsid w:val="00631C18"/>
    <w:rsid w:val="006326C3"/>
    <w:rsid w:val="0063520B"/>
    <w:rsid w:val="006353C7"/>
    <w:rsid w:val="0063599D"/>
    <w:rsid w:val="00636C46"/>
    <w:rsid w:val="00637919"/>
    <w:rsid w:val="00644436"/>
    <w:rsid w:val="0064776F"/>
    <w:rsid w:val="00651843"/>
    <w:rsid w:val="006603EA"/>
    <w:rsid w:val="0068081F"/>
    <w:rsid w:val="0068305E"/>
    <w:rsid w:val="00684505"/>
    <w:rsid w:val="00690254"/>
    <w:rsid w:val="006911D7"/>
    <w:rsid w:val="0069489F"/>
    <w:rsid w:val="00694952"/>
    <w:rsid w:val="006973E5"/>
    <w:rsid w:val="006A4A72"/>
    <w:rsid w:val="006A53A5"/>
    <w:rsid w:val="006B1FA2"/>
    <w:rsid w:val="006B2389"/>
    <w:rsid w:val="006B7858"/>
    <w:rsid w:val="006C7E04"/>
    <w:rsid w:val="006D2DFE"/>
    <w:rsid w:val="006E3457"/>
    <w:rsid w:val="006F17AE"/>
    <w:rsid w:val="00702070"/>
    <w:rsid w:val="0070312E"/>
    <w:rsid w:val="00705E0F"/>
    <w:rsid w:val="007076F7"/>
    <w:rsid w:val="00707F19"/>
    <w:rsid w:val="0071036F"/>
    <w:rsid w:val="00711BB5"/>
    <w:rsid w:val="0071243D"/>
    <w:rsid w:val="007125CE"/>
    <w:rsid w:val="007166C2"/>
    <w:rsid w:val="00722820"/>
    <w:rsid w:val="0072407B"/>
    <w:rsid w:val="0072429B"/>
    <w:rsid w:val="00724B1E"/>
    <w:rsid w:val="007250FC"/>
    <w:rsid w:val="007261B7"/>
    <w:rsid w:val="00737FE4"/>
    <w:rsid w:val="00744D92"/>
    <w:rsid w:val="00746160"/>
    <w:rsid w:val="00746805"/>
    <w:rsid w:val="0075389A"/>
    <w:rsid w:val="00761B3A"/>
    <w:rsid w:val="00761CD4"/>
    <w:rsid w:val="0076240C"/>
    <w:rsid w:val="0076489E"/>
    <w:rsid w:val="00765D95"/>
    <w:rsid w:val="00767454"/>
    <w:rsid w:val="00771047"/>
    <w:rsid w:val="00771FC7"/>
    <w:rsid w:val="0077397A"/>
    <w:rsid w:val="00777275"/>
    <w:rsid w:val="007774FF"/>
    <w:rsid w:val="00791823"/>
    <w:rsid w:val="00792572"/>
    <w:rsid w:val="007A1FB6"/>
    <w:rsid w:val="007A30DB"/>
    <w:rsid w:val="007A3850"/>
    <w:rsid w:val="007A690B"/>
    <w:rsid w:val="007B5509"/>
    <w:rsid w:val="007B61F2"/>
    <w:rsid w:val="007C65F0"/>
    <w:rsid w:val="007D0118"/>
    <w:rsid w:val="007D12AD"/>
    <w:rsid w:val="007D44AC"/>
    <w:rsid w:val="007E2285"/>
    <w:rsid w:val="007E3D9C"/>
    <w:rsid w:val="007E534E"/>
    <w:rsid w:val="007E7109"/>
    <w:rsid w:val="007F3112"/>
    <w:rsid w:val="007F352D"/>
    <w:rsid w:val="007F5ADA"/>
    <w:rsid w:val="007F651C"/>
    <w:rsid w:val="00802A3E"/>
    <w:rsid w:val="00802E9B"/>
    <w:rsid w:val="008113A0"/>
    <w:rsid w:val="0081304E"/>
    <w:rsid w:val="00821C4C"/>
    <w:rsid w:val="00824DC2"/>
    <w:rsid w:val="00832BDA"/>
    <w:rsid w:val="00835502"/>
    <w:rsid w:val="00847106"/>
    <w:rsid w:val="008504CE"/>
    <w:rsid w:val="00851B2E"/>
    <w:rsid w:val="00852A1D"/>
    <w:rsid w:val="008615F7"/>
    <w:rsid w:val="00861A3A"/>
    <w:rsid w:val="008708C0"/>
    <w:rsid w:val="00873F7F"/>
    <w:rsid w:val="0087440A"/>
    <w:rsid w:val="00882D3C"/>
    <w:rsid w:val="0088495E"/>
    <w:rsid w:val="008861CF"/>
    <w:rsid w:val="008869ED"/>
    <w:rsid w:val="00891F25"/>
    <w:rsid w:val="008A101A"/>
    <w:rsid w:val="008A28D4"/>
    <w:rsid w:val="008A2D3D"/>
    <w:rsid w:val="008A30EC"/>
    <w:rsid w:val="008A4819"/>
    <w:rsid w:val="008A5031"/>
    <w:rsid w:val="008B2D77"/>
    <w:rsid w:val="008B33E6"/>
    <w:rsid w:val="008B44B5"/>
    <w:rsid w:val="008C3C96"/>
    <w:rsid w:val="008C4CBF"/>
    <w:rsid w:val="008C5318"/>
    <w:rsid w:val="008C7E46"/>
    <w:rsid w:val="008D2835"/>
    <w:rsid w:val="008D3070"/>
    <w:rsid w:val="008D469F"/>
    <w:rsid w:val="008D49EE"/>
    <w:rsid w:val="008E0A4C"/>
    <w:rsid w:val="008E4F60"/>
    <w:rsid w:val="008E79FB"/>
    <w:rsid w:val="008F0854"/>
    <w:rsid w:val="008F36B1"/>
    <w:rsid w:val="008F4552"/>
    <w:rsid w:val="008F614E"/>
    <w:rsid w:val="00906E18"/>
    <w:rsid w:val="00916E56"/>
    <w:rsid w:val="00917D85"/>
    <w:rsid w:val="009204E4"/>
    <w:rsid w:val="009212D8"/>
    <w:rsid w:val="009222C9"/>
    <w:rsid w:val="00924A02"/>
    <w:rsid w:val="00924B83"/>
    <w:rsid w:val="00927998"/>
    <w:rsid w:val="00927C2A"/>
    <w:rsid w:val="009307FD"/>
    <w:rsid w:val="00933D65"/>
    <w:rsid w:val="009377C9"/>
    <w:rsid w:val="009436F4"/>
    <w:rsid w:val="00946505"/>
    <w:rsid w:val="009514EA"/>
    <w:rsid w:val="0095182B"/>
    <w:rsid w:val="009522CA"/>
    <w:rsid w:val="0095239D"/>
    <w:rsid w:val="0095674A"/>
    <w:rsid w:val="009611E3"/>
    <w:rsid w:val="00961343"/>
    <w:rsid w:val="00971B19"/>
    <w:rsid w:val="00975E0C"/>
    <w:rsid w:val="009814F7"/>
    <w:rsid w:val="009816CC"/>
    <w:rsid w:val="009842A1"/>
    <w:rsid w:val="00986666"/>
    <w:rsid w:val="00987861"/>
    <w:rsid w:val="00995B05"/>
    <w:rsid w:val="00997AE0"/>
    <w:rsid w:val="009A39F8"/>
    <w:rsid w:val="009A43DC"/>
    <w:rsid w:val="009B10A7"/>
    <w:rsid w:val="009B1495"/>
    <w:rsid w:val="009B7DEE"/>
    <w:rsid w:val="009D09DC"/>
    <w:rsid w:val="009D1A33"/>
    <w:rsid w:val="009D3B91"/>
    <w:rsid w:val="009D4DA4"/>
    <w:rsid w:val="009D53BD"/>
    <w:rsid w:val="009E4BFF"/>
    <w:rsid w:val="009E6DF2"/>
    <w:rsid w:val="009F6981"/>
    <w:rsid w:val="00A00EAE"/>
    <w:rsid w:val="00A01140"/>
    <w:rsid w:val="00A024F0"/>
    <w:rsid w:val="00A04766"/>
    <w:rsid w:val="00A11BF1"/>
    <w:rsid w:val="00A12351"/>
    <w:rsid w:val="00A12C75"/>
    <w:rsid w:val="00A12FDD"/>
    <w:rsid w:val="00A13949"/>
    <w:rsid w:val="00A13CB4"/>
    <w:rsid w:val="00A1661E"/>
    <w:rsid w:val="00A17BDC"/>
    <w:rsid w:val="00A2210D"/>
    <w:rsid w:val="00A30F09"/>
    <w:rsid w:val="00A323BB"/>
    <w:rsid w:val="00A34401"/>
    <w:rsid w:val="00A35E17"/>
    <w:rsid w:val="00A35EAA"/>
    <w:rsid w:val="00A35FB2"/>
    <w:rsid w:val="00A44A5B"/>
    <w:rsid w:val="00A44AC4"/>
    <w:rsid w:val="00A45564"/>
    <w:rsid w:val="00A46A08"/>
    <w:rsid w:val="00A479C4"/>
    <w:rsid w:val="00A518DD"/>
    <w:rsid w:val="00A6057E"/>
    <w:rsid w:val="00A63534"/>
    <w:rsid w:val="00A65520"/>
    <w:rsid w:val="00A74216"/>
    <w:rsid w:val="00A82C87"/>
    <w:rsid w:val="00A85D94"/>
    <w:rsid w:val="00A9371F"/>
    <w:rsid w:val="00AA5167"/>
    <w:rsid w:val="00AA561A"/>
    <w:rsid w:val="00AA6309"/>
    <w:rsid w:val="00AB79C5"/>
    <w:rsid w:val="00AC11D6"/>
    <w:rsid w:val="00AC1BBE"/>
    <w:rsid w:val="00AC2226"/>
    <w:rsid w:val="00AC226A"/>
    <w:rsid w:val="00AC2B34"/>
    <w:rsid w:val="00AC3796"/>
    <w:rsid w:val="00AC4C8D"/>
    <w:rsid w:val="00AC5403"/>
    <w:rsid w:val="00AC75B2"/>
    <w:rsid w:val="00AD2EB3"/>
    <w:rsid w:val="00AD3AAB"/>
    <w:rsid w:val="00AD6B5F"/>
    <w:rsid w:val="00AE3D56"/>
    <w:rsid w:val="00AE58FF"/>
    <w:rsid w:val="00AF0087"/>
    <w:rsid w:val="00AF06EE"/>
    <w:rsid w:val="00B03244"/>
    <w:rsid w:val="00B1022B"/>
    <w:rsid w:val="00B11436"/>
    <w:rsid w:val="00B12684"/>
    <w:rsid w:val="00B154D2"/>
    <w:rsid w:val="00B15F83"/>
    <w:rsid w:val="00B16E6E"/>
    <w:rsid w:val="00B2152E"/>
    <w:rsid w:val="00B26060"/>
    <w:rsid w:val="00B33D7D"/>
    <w:rsid w:val="00B37E2C"/>
    <w:rsid w:val="00B408DA"/>
    <w:rsid w:val="00B419FF"/>
    <w:rsid w:val="00B531D5"/>
    <w:rsid w:val="00B536AB"/>
    <w:rsid w:val="00B563D7"/>
    <w:rsid w:val="00B606EE"/>
    <w:rsid w:val="00B60E0B"/>
    <w:rsid w:val="00B71260"/>
    <w:rsid w:val="00B714BF"/>
    <w:rsid w:val="00B74B5F"/>
    <w:rsid w:val="00B74DFE"/>
    <w:rsid w:val="00B76BD5"/>
    <w:rsid w:val="00B776F2"/>
    <w:rsid w:val="00B77787"/>
    <w:rsid w:val="00B802B2"/>
    <w:rsid w:val="00B94AE1"/>
    <w:rsid w:val="00B95A07"/>
    <w:rsid w:val="00BA12E8"/>
    <w:rsid w:val="00BA2CE4"/>
    <w:rsid w:val="00BA3E5E"/>
    <w:rsid w:val="00BA50DE"/>
    <w:rsid w:val="00BB3122"/>
    <w:rsid w:val="00BB4ABE"/>
    <w:rsid w:val="00BB5F51"/>
    <w:rsid w:val="00BB73F0"/>
    <w:rsid w:val="00BB7ADB"/>
    <w:rsid w:val="00BC1538"/>
    <w:rsid w:val="00BC2EEA"/>
    <w:rsid w:val="00BC4AE5"/>
    <w:rsid w:val="00BC59BA"/>
    <w:rsid w:val="00BD17CA"/>
    <w:rsid w:val="00BD5EEA"/>
    <w:rsid w:val="00BE07D8"/>
    <w:rsid w:val="00BE3B37"/>
    <w:rsid w:val="00BE6BCB"/>
    <w:rsid w:val="00BE7D66"/>
    <w:rsid w:val="00BF0DA5"/>
    <w:rsid w:val="00C0551E"/>
    <w:rsid w:val="00C10515"/>
    <w:rsid w:val="00C11593"/>
    <w:rsid w:val="00C22755"/>
    <w:rsid w:val="00C345C4"/>
    <w:rsid w:val="00C3554B"/>
    <w:rsid w:val="00C35D48"/>
    <w:rsid w:val="00C37421"/>
    <w:rsid w:val="00C402CC"/>
    <w:rsid w:val="00C40A25"/>
    <w:rsid w:val="00C41B48"/>
    <w:rsid w:val="00C4354B"/>
    <w:rsid w:val="00C50AD7"/>
    <w:rsid w:val="00C622A7"/>
    <w:rsid w:val="00C66634"/>
    <w:rsid w:val="00C66A51"/>
    <w:rsid w:val="00C7011A"/>
    <w:rsid w:val="00C70797"/>
    <w:rsid w:val="00C73104"/>
    <w:rsid w:val="00C87EFA"/>
    <w:rsid w:val="00C9290D"/>
    <w:rsid w:val="00CA241C"/>
    <w:rsid w:val="00CA55CF"/>
    <w:rsid w:val="00CB4942"/>
    <w:rsid w:val="00CC1B0B"/>
    <w:rsid w:val="00CC1D4F"/>
    <w:rsid w:val="00CC6040"/>
    <w:rsid w:val="00CC6C09"/>
    <w:rsid w:val="00CD2041"/>
    <w:rsid w:val="00CD2415"/>
    <w:rsid w:val="00CD2603"/>
    <w:rsid w:val="00CD56C3"/>
    <w:rsid w:val="00CE29E2"/>
    <w:rsid w:val="00CE46F3"/>
    <w:rsid w:val="00CE4C5F"/>
    <w:rsid w:val="00CE70FD"/>
    <w:rsid w:val="00CF0110"/>
    <w:rsid w:val="00CF0BFE"/>
    <w:rsid w:val="00CF30DA"/>
    <w:rsid w:val="00CF5E1F"/>
    <w:rsid w:val="00D0091B"/>
    <w:rsid w:val="00D01155"/>
    <w:rsid w:val="00D03B16"/>
    <w:rsid w:val="00D069E9"/>
    <w:rsid w:val="00D07543"/>
    <w:rsid w:val="00D10174"/>
    <w:rsid w:val="00D11F8C"/>
    <w:rsid w:val="00D12705"/>
    <w:rsid w:val="00D20DE2"/>
    <w:rsid w:val="00D21663"/>
    <w:rsid w:val="00D24FAA"/>
    <w:rsid w:val="00D26536"/>
    <w:rsid w:val="00D27138"/>
    <w:rsid w:val="00D3317D"/>
    <w:rsid w:val="00D40D77"/>
    <w:rsid w:val="00D436BB"/>
    <w:rsid w:val="00D45F22"/>
    <w:rsid w:val="00D47A8E"/>
    <w:rsid w:val="00D51EEA"/>
    <w:rsid w:val="00D5345B"/>
    <w:rsid w:val="00D535E3"/>
    <w:rsid w:val="00D54F37"/>
    <w:rsid w:val="00D60E0C"/>
    <w:rsid w:val="00D61D62"/>
    <w:rsid w:val="00D62750"/>
    <w:rsid w:val="00D64468"/>
    <w:rsid w:val="00D648B7"/>
    <w:rsid w:val="00D64AB3"/>
    <w:rsid w:val="00D64FC2"/>
    <w:rsid w:val="00D6546F"/>
    <w:rsid w:val="00D65E3E"/>
    <w:rsid w:val="00D6634C"/>
    <w:rsid w:val="00D709E2"/>
    <w:rsid w:val="00D722D7"/>
    <w:rsid w:val="00D77FB5"/>
    <w:rsid w:val="00D824FA"/>
    <w:rsid w:val="00D8359E"/>
    <w:rsid w:val="00D84C80"/>
    <w:rsid w:val="00D90F9C"/>
    <w:rsid w:val="00D95992"/>
    <w:rsid w:val="00D97911"/>
    <w:rsid w:val="00DA1638"/>
    <w:rsid w:val="00DA788A"/>
    <w:rsid w:val="00DB572D"/>
    <w:rsid w:val="00DB69A3"/>
    <w:rsid w:val="00DC1D04"/>
    <w:rsid w:val="00DC6587"/>
    <w:rsid w:val="00DD200D"/>
    <w:rsid w:val="00DD4A9A"/>
    <w:rsid w:val="00DD6408"/>
    <w:rsid w:val="00DD71B0"/>
    <w:rsid w:val="00DE5CC7"/>
    <w:rsid w:val="00DF0631"/>
    <w:rsid w:val="00DF77C9"/>
    <w:rsid w:val="00E00E33"/>
    <w:rsid w:val="00E01889"/>
    <w:rsid w:val="00E07B3C"/>
    <w:rsid w:val="00E102A8"/>
    <w:rsid w:val="00E15AB3"/>
    <w:rsid w:val="00E20227"/>
    <w:rsid w:val="00E22CAF"/>
    <w:rsid w:val="00E30F01"/>
    <w:rsid w:val="00E32CB9"/>
    <w:rsid w:val="00E3579C"/>
    <w:rsid w:val="00E368C6"/>
    <w:rsid w:val="00E37AAE"/>
    <w:rsid w:val="00E42AC8"/>
    <w:rsid w:val="00E43F0B"/>
    <w:rsid w:val="00E44343"/>
    <w:rsid w:val="00E47879"/>
    <w:rsid w:val="00E51900"/>
    <w:rsid w:val="00E53D3D"/>
    <w:rsid w:val="00E57898"/>
    <w:rsid w:val="00E63EB1"/>
    <w:rsid w:val="00E64AEC"/>
    <w:rsid w:val="00E65569"/>
    <w:rsid w:val="00E67F4C"/>
    <w:rsid w:val="00E70D24"/>
    <w:rsid w:val="00E7103E"/>
    <w:rsid w:val="00E71C0E"/>
    <w:rsid w:val="00E73053"/>
    <w:rsid w:val="00E763FB"/>
    <w:rsid w:val="00E76FB0"/>
    <w:rsid w:val="00E809B8"/>
    <w:rsid w:val="00E853CB"/>
    <w:rsid w:val="00E8599E"/>
    <w:rsid w:val="00E86703"/>
    <w:rsid w:val="00E86DF5"/>
    <w:rsid w:val="00E96514"/>
    <w:rsid w:val="00E96C00"/>
    <w:rsid w:val="00EA0252"/>
    <w:rsid w:val="00EA3F2E"/>
    <w:rsid w:val="00EA6F6E"/>
    <w:rsid w:val="00EA736D"/>
    <w:rsid w:val="00EA76BB"/>
    <w:rsid w:val="00EB1CEC"/>
    <w:rsid w:val="00EB4C2C"/>
    <w:rsid w:val="00EC215D"/>
    <w:rsid w:val="00EC2AD4"/>
    <w:rsid w:val="00ED2B68"/>
    <w:rsid w:val="00ED615A"/>
    <w:rsid w:val="00EE0823"/>
    <w:rsid w:val="00EE0BC7"/>
    <w:rsid w:val="00EE2F0C"/>
    <w:rsid w:val="00EE3A6F"/>
    <w:rsid w:val="00EE653A"/>
    <w:rsid w:val="00EF765E"/>
    <w:rsid w:val="00EF7B1E"/>
    <w:rsid w:val="00F03631"/>
    <w:rsid w:val="00F05949"/>
    <w:rsid w:val="00F06BB6"/>
    <w:rsid w:val="00F07B13"/>
    <w:rsid w:val="00F1079C"/>
    <w:rsid w:val="00F116B2"/>
    <w:rsid w:val="00F14517"/>
    <w:rsid w:val="00F16EC2"/>
    <w:rsid w:val="00F217E4"/>
    <w:rsid w:val="00F2393B"/>
    <w:rsid w:val="00F27178"/>
    <w:rsid w:val="00F3028D"/>
    <w:rsid w:val="00F3617D"/>
    <w:rsid w:val="00F3699C"/>
    <w:rsid w:val="00F378CD"/>
    <w:rsid w:val="00F4271A"/>
    <w:rsid w:val="00F446FA"/>
    <w:rsid w:val="00F45ECE"/>
    <w:rsid w:val="00F47BE3"/>
    <w:rsid w:val="00F529F0"/>
    <w:rsid w:val="00F52D1D"/>
    <w:rsid w:val="00F52F7C"/>
    <w:rsid w:val="00F63538"/>
    <w:rsid w:val="00F654C5"/>
    <w:rsid w:val="00F7058C"/>
    <w:rsid w:val="00F75F4F"/>
    <w:rsid w:val="00F766D6"/>
    <w:rsid w:val="00F8134D"/>
    <w:rsid w:val="00F81767"/>
    <w:rsid w:val="00F86B9C"/>
    <w:rsid w:val="00F87F02"/>
    <w:rsid w:val="00F918CA"/>
    <w:rsid w:val="00F95626"/>
    <w:rsid w:val="00F96F5F"/>
    <w:rsid w:val="00FA5016"/>
    <w:rsid w:val="00FA62DC"/>
    <w:rsid w:val="00FA65F8"/>
    <w:rsid w:val="00FA724C"/>
    <w:rsid w:val="00FB4FCE"/>
    <w:rsid w:val="00FB595A"/>
    <w:rsid w:val="00FD030E"/>
    <w:rsid w:val="00FD3118"/>
    <w:rsid w:val="00FD3127"/>
    <w:rsid w:val="00FE2695"/>
    <w:rsid w:val="00FE2CB8"/>
    <w:rsid w:val="00FE509F"/>
    <w:rsid w:val="00FF190B"/>
    <w:rsid w:val="00FF7323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197F"/>
  <w15:chartTrackingRefBased/>
  <w15:docId w15:val="{8D9EFE05-E643-462F-B9A0-68E0199E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CBF"/>
    <w:pPr>
      <w:ind w:left="720"/>
      <w:contextualSpacing/>
    </w:pPr>
  </w:style>
  <w:style w:type="table" w:styleId="TableGrid">
    <w:name w:val="Table Grid"/>
    <w:basedOn w:val="TableNormal"/>
    <w:uiPriority w:val="39"/>
    <w:rsid w:val="00CC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2E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2E3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0DB"/>
  </w:style>
  <w:style w:type="paragraph" w:styleId="Footer">
    <w:name w:val="footer"/>
    <w:basedOn w:val="Normal"/>
    <w:link w:val="FooterChar"/>
    <w:uiPriority w:val="99"/>
    <w:unhideWhenUsed/>
    <w:rsid w:val="007A3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84568&amp;Type=20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23837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ANLT&amp;DocCode=50780&amp;Type=20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pis://Base=ANLT&amp;DocCode=50780&amp;Type=201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unds.bg/" TargetMode="External"/><Relationship Id="rId1" Type="http://schemas.openxmlformats.org/officeDocument/2006/relationships/hyperlink" Target="http://www.eufunds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9A16-D9F5-4046-B5AB-2E0102F2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8631</Words>
  <Characters>49203</Characters>
  <Application>Microsoft Office Word</Application>
  <DocSecurity>0</DocSecurity>
  <Lines>410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Ninov</dc:creator>
  <cp:keywords/>
  <dc:description/>
  <cp:lastModifiedBy>Blank</cp:lastModifiedBy>
  <cp:revision>2</cp:revision>
  <dcterms:created xsi:type="dcterms:W3CDTF">2022-09-28T12:14:00Z</dcterms:created>
  <dcterms:modified xsi:type="dcterms:W3CDTF">2022-09-28T12:14:00Z</dcterms:modified>
</cp:coreProperties>
</file>