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4970" w14:textId="77777777" w:rsidR="00C50495" w:rsidRPr="00EE2253" w:rsidRDefault="00C50495" w:rsidP="00334D8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3E14A" w14:textId="72055AF4" w:rsidR="00E6090D" w:rsidRPr="00EE2253" w:rsidRDefault="00B132D0" w:rsidP="00334D8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253">
        <w:rPr>
          <w:rFonts w:ascii="Times New Roman" w:hAnsi="Times New Roman" w:cs="Times New Roman"/>
          <w:b/>
          <w:sz w:val="28"/>
          <w:szCs w:val="28"/>
          <w:u w:val="single"/>
        </w:rPr>
        <w:t>КАЗУС</w:t>
      </w:r>
    </w:p>
    <w:p w14:paraId="4FFD7368" w14:textId="77777777" w:rsidR="005A3CD8" w:rsidRPr="008823A7" w:rsidRDefault="005A3CD8" w:rsidP="005A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3A7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8823A7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Pr="008823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413160" w14:textId="77777777" w:rsidR="005A3CD8" w:rsidRPr="008823A7" w:rsidRDefault="005A3CD8" w:rsidP="005A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3A7">
        <w:rPr>
          <w:rFonts w:ascii="Times New Roman" w:hAnsi="Times New Roman" w:cs="Times New Roman"/>
          <w:b/>
          <w:bCs/>
          <w:sz w:val="24"/>
          <w:szCs w:val="24"/>
        </w:rPr>
        <w:t>„СТОПАНСКА ДЕЙНОСТ НА ОБЩИНАТА – ОБЩИНСКИ ПРЕДПРИЯТИЯ И ОБЩИНСКИ ТЪРГОВСКИ ДРУЖЕСТВА – СТАТУТ, ОРГАНИ, ФУНКЦИИ, ОТЧЕТНОСТ И КОНТРОЛ. СИЛНИ И СЛАБИ СТРАНИ ОСОБЕНОСТИ НА ПРАВНИЯ РЕЖИМ НА ОБЩИНСКИТЕ ПУБЛИЧНИ ПРЕДПРИЯТИЯ“</w:t>
      </w:r>
    </w:p>
    <w:p w14:paraId="6BC8402A" w14:textId="3EC17AB0" w:rsidR="0083784B" w:rsidRPr="0070487F" w:rsidRDefault="0083784B" w:rsidP="0070487F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ABE180" w14:textId="77777777" w:rsidR="005A3CD8" w:rsidRPr="005A3CD8" w:rsidRDefault="00493FD0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487F">
        <w:rPr>
          <w:rFonts w:ascii="Times New Roman" w:hAnsi="Times New Roman"/>
          <w:sz w:val="24"/>
          <w:szCs w:val="24"/>
        </w:rPr>
        <w:tab/>
      </w:r>
      <w:r w:rsidR="00265D64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Казус </w:t>
      </w:r>
      <w:r w:rsidR="00265D64" w:rsidRPr="005A3CD8">
        <w:rPr>
          <w:rFonts w:ascii="Times New Roman" w:hAnsi="Times New Roman"/>
          <w:sz w:val="24"/>
          <w:szCs w:val="24"/>
        </w:rPr>
        <w:t xml:space="preserve">- </w:t>
      </w:r>
      <w:r w:rsidR="005A3CD8" w:rsidRPr="005A3CD8">
        <w:rPr>
          <w:rFonts w:ascii="Times New Roman" w:hAnsi="Times New Roman"/>
          <w:sz w:val="24"/>
          <w:szCs w:val="24"/>
        </w:rPr>
        <w:t>В общината е постъпило предложение от търговско дружество за създаване на съвместно дружество с ограничена отговорност с разпределение на капитала: 80 % за дружеството и 20 % за общината.</w:t>
      </w:r>
    </w:p>
    <w:p w14:paraId="15F6A892" w14:textId="3707A776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Дружеството е предложило проект на дружествен договор, който съдържа следните клаузи.</w:t>
      </w:r>
    </w:p>
    <w:p w14:paraId="32AD9DF1" w14:textId="731848C6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(1) Общото събрание:</w:t>
      </w:r>
    </w:p>
    <w:p w14:paraId="4990E32B" w14:textId="05ACD3C3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1. изменя и допълва дружествения договор;</w:t>
      </w:r>
    </w:p>
    <w:p w14:paraId="5667C070" w14:textId="52448ED2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2. приема и изключва съдружници, дава съгласие за прехвърляне на дружествен дял на нов член;</w:t>
      </w:r>
    </w:p>
    <w:p w14:paraId="654E5E07" w14:textId="2B27E3DC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3. приема годишния отчет и баланса, разпределя печалбата и взема решение за нейното изплащане;</w:t>
      </w:r>
    </w:p>
    <w:p w14:paraId="0A7A2E7A" w14:textId="345D3308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4. взема решения за намаляване и увеличаване на капитала;</w:t>
      </w:r>
    </w:p>
    <w:p w14:paraId="0C55C26F" w14:textId="767B9803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5. избира управителя, определя възнаграждението му и го освобождава от отговорност;</w:t>
      </w:r>
    </w:p>
    <w:p w14:paraId="5110D412" w14:textId="7E83B0AF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6. взема решения за откриване и закриване на клонове и участие в други дружества;</w:t>
      </w:r>
    </w:p>
    <w:p w14:paraId="0DA495C7" w14:textId="1D1E24AF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7. взема решения за придобиване и отчуждаване на недвижими имоти и вещни права върху тях;</w:t>
      </w:r>
    </w:p>
    <w:p w14:paraId="7E12A198" w14:textId="287211D6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8. взема решения за предявяване искове на дружеството срещу управителя или контрольора и назначава представител за водене на процеси срещу тях;</w:t>
      </w:r>
    </w:p>
    <w:p w14:paraId="2BCE4E2A" w14:textId="3B23046D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9. взема решение за допълнителни парични вноски.</w:t>
      </w:r>
    </w:p>
    <w:p w14:paraId="2499642C" w14:textId="496DA097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>(2) Всеки съдружник има толкова гласа в общото събрание, колкото е неговият дял в капитала, освен ако в договора е предвидено друго.</w:t>
      </w:r>
    </w:p>
    <w:p w14:paraId="2BA4A754" w14:textId="0DB69647" w:rsidR="005A3CD8" w:rsidRPr="005A3CD8" w:rsidRDefault="005A3CD8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3CD8">
        <w:rPr>
          <w:rFonts w:ascii="Times New Roman" w:hAnsi="Times New Roman"/>
          <w:sz w:val="24"/>
          <w:szCs w:val="24"/>
        </w:rPr>
        <w:t xml:space="preserve">(3) Решенията по ал. 1, т. 1, 2 и 9 се вземат с мнозинство повече от една трета от капитала, а решенията по т. 4 - с единодушие от всички съдружници, като в дружествения договор може да се предвиди по-голямо мнозинство. Изключваният съдружник не </w:t>
      </w:r>
      <w:r w:rsidRPr="005A3CD8">
        <w:rPr>
          <w:rFonts w:ascii="Times New Roman" w:hAnsi="Times New Roman"/>
          <w:sz w:val="24"/>
          <w:szCs w:val="24"/>
        </w:rPr>
        <w:lastRenderedPageBreak/>
        <w:t>гласува и неговият дял се приспада от капитала при определяне на мнозинството. Останалите решения се вземат с мнозинство повече от 1/2 от капитала, доколкото не е предвидено друго в дружествения договор.</w:t>
      </w:r>
    </w:p>
    <w:p w14:paraId="411D71A8" w14:textId="2ADBB18A" w:rsidR="00426D05" w:rsidRDefault="0070487F" w:rsidP="0070487F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6D05">
        <w:rPr>
          <w:rFonts w:ascii="Times New Roman" w:hAnsi="Times New Roman"/>
          <w:b/>
          <w:bCs/>
          <w:i/>
          <w:iCs/>
          <w:sz w:val="24"/>
          <w:szCs w:val="24"/>
        </w:rPr>
        <w:t>Въпрос</w:t>
      </w:r>
      <w:r w:rsidR="005A3CD8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426D0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59B8D51D" w14:textId="77777777" w:rsidR="005A3CD8" w:rsidRPr="008823A7" w:rsidRDefault="00426D05" w:rsidP="005A3CD8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5A3CD8" w:rsidRPr="005A3CD8">
        <w:rPr>
          <w:rFonts w:ascii="Times New Roman" w:hAnsi="Times New Roman"/>
          <w:sz w:val="24"/>
          <w:szCs w:val="24"/>
        </w:rPr>
        <w:t>Отговарят ли така предложените клаузи на изискванията за общинско участие в съвместно търговско дружество? Ако не, кои са клаузите, които не отговарят на тези изисквания?</w:t>
      </w:r>
    </w:p>
    <w:p w14:paraId="220EB581" w14:textId="22D49540" w:rsidR="0070487F" w:rsidRDefault="0070487F" w:rsidP="0070487F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0202893" w14:textId="1747FD0F" w:rsidR="00245A85" w:rsidRDefault="00245A85" w:rsidP="00245A85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Отговор</w:t>
      </w:r>
      <w:r w:rsidR="00462F33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45B35DDC" w14:textId="456132CB" w:rsidR="00245A85" w:rsidRPr="00462F33" w:rsidRDefault="00245A85" w:rsidP="00462F33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F33">
        <w:rPr>
          <w:rFonts w:ascii="Times New Roman" w:hAnsi="Times New Roman"/>
          <w:sz w:val="24"/>
          <w:szCs w:val="24"/>
        </w:rPr>
        <w:tab/>
      </w:r>
      <w:r w:rsidR="00462F33">
        <w:rPr>
          <w:rFonts w:ascii="Times New Roman" w:hAnsi="Times New Roman"/>
          <w:sz w:val="24"/>
          <w:szCs w:val="24"/>
        </w:rPr>
        <w:t>А</w:t>
      </w:r>
      <w:r w:rsidR="00462F33" w:rsidRPr="00462F33">
        <w:rPr>
          <w:rFonts w:ascii="Times New Roman" w:hAnsi="Times New Roman"/>
          <w:sz w:val="24"/>
          <w:szCs w:val="24"/>
        </w:rPr>
        <w:t>л. 3, изр. 1 от проекта относно израза „една трета от капитала“ противоречи на чл. 137, ал. 3</w:t>
      </w:r>
      <w:r w:rsidR="00566F62">
        <w:rPr>
          <w:rFonts w:ascii="Times New Roman" w:hAnsi="Times New Roman"/>
          <w:sz w:val="24"/>
          <w:szCs w:val="24"/>
        </w:rPr>
        <w:t xml:space="preserve"> от</w:t>
      </w:r>
      <w:r w:rsidR="00462F33" w:rsidRPr="00462F33">
        <w:rPr>
          <w:rFonts w:ascii="Times New Roman" w:hAnsi="Times New Roman"/>
          <w:sz w:val="24"/>
          <w:szCs w:val="24"/>
        </w:rPr>
        <w:t xml:space="preserve"> ТЗ.</w:t>
      </w:r>
    </w:p>
    <w:p w14:paraId="5DBB9E1D" w14:textId="2955E25E" w:rsidR="00F711F7" w:rsidRPr="00EE2253" w:rsidRDefault="00F711F7" w:rsidP="0070487F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CF4BE72" w14:textId="543B2655" w:rsidR="00F711F7" w:rsidRPr="00EE2253" w:rsidRDefault="00F711F7" w:rsidP="006B74A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A5147F" w14:textId="1513BA4B" w:rsidR="009D7023" w:rsidRPr="00EE2253" w:rsidRDefault="007808B5" w:rsidP="008B7480">
      <w:pPr>
        <w:spacing w:after="160" w:line="256" w:lineRule="auto"/>
        <w:jc w:val="both"/>
      </w:pPr>
      <w:r w:rsidRPr="00EE2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167A70CC" w14:textId="731042F8" w:rsidR="009D7023" w:rsidRPr="00EE2253" w:rsidRDefault="009D7023" w:rsidP="00F711F7">
      <w:pPr>
        <w:spacing w:after="160" w:line="256" w:lineRule="auto"/>
        <w:jc w:val="both"/>
        <w:rPr>
          <w:rFonts w:eastAsia="Calibri"/>
          <w:b/>
          <w:bCs/>
          <w:i/>
          <w:iCs/>
          <w:sz w:val="24"/>
          <w:szCs w:val="24"/>
        </w:rPr>
      </w:pPr>
    </w:p>
    <w:p w14:paraId="7C3A72A7" w14:textId="1A194D35" w:rsidR="00F711F7" w:rsidRPr="00EE2253" w:rsidRDefault="00F711F7" w:rsidP="006B74A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9D0109" w14:textId="2C3D5FDB" w:rsidR="00AE1AD5" w:rsidRPr="00EE2253" w:rsidRDefault="00AE1AD5" w:rsidP="006B74A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9932721" w14:textId="77777777" w:rsidR="00AE1AD5" w:rsidRPr="00EE2253" w:rsidRDefault="00AE1AD5" w:rsidP="006B74A0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E1AD5" w:rsidRPr="00EE22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245C" w14:textId="77777777" w:rsidR="00B20180" w:rsidRDefault="00B20180" w:rsidP="00E6090D">
      <w:pPr>
        <w:spacing w:after="0" w:line="240" w:lineRule="auto"/>
      </w:pPr>
      <w:r>
        <w:separator/>
      </w:r>
    </w:p>
  </w:endnote>
  <w:endnote w:type="continuationSeparator" w:id="0">
    <w:p w14:paraId="2C34BEC2" w14:textId="77777777" w:rsidR="00B20180" w:rsidRDefault="00B20180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B2018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F455" w14:textId="77777777" w:rsidR="00B20180" w:rsidRDefault="00B20180" w:rsidP="00E6090D">
      <w:pPr>
        <w:spacing w:after="0" w:line="240" w:lineRule="auto"/>
      </w:pPr>
      <w:r>
        <w:separator/>
      </w:r>
    </w:p>
  </w:footnote>
  <w:footnote w:type="continuationSeparator" w:id="0">
    <w:p w14:paraId="43E90185" w14:textId="77777777" w:rsidR="00B20180" w:rsidRDefault="00B20180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AF3" w14:textId="77777777" w:rsidR="006E0E69" w:rsidRDefault="006E0E69">
    <w:pPr>
      <w:pStyle w:val="Header"/>
    </w:pPr>
    <w:r>
      <w:rPr>
        <w:noProof/>
        <w:lang w:eastAsia="bg-BG"/>
      </w:rPr>
      <w:drawing>
        <wp:inline distT="0" distB="0" distL="0" distR="0" wp14:anchorId="15D18E32" wp14:editId="2348C698">
          <wp:extent cx="1706880" cy="60452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39F77210" wp14:editId="64DF962B">
          <wp:extent cx="989739" cy="629729"/>
          <wp:effectExtent l="0" t="0" r="127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7090DEF6" wp14:editId="00C6806D">
          <wp:extent cx="1277897" cy="625000"/>
          <wp:effectExtent l="0" t="0" r="0" b="381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6209C"/>
    <w:multiLevelType w:val="hybridMultilevel"/>
    <w:tmpl w:val="CD6A03C0"/>
    <w:lvl w:ilvl="0" w:tplc="2B2CA35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B6DEC"/>
    <w:multiLevelType w:val="hybridMultilevel"/>
    <w:tmpl w:val="F8AA5656"/>
    <w:lvl w:ilvl="0" w:tplc="CB807B4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276E71"/>
    <w:multiLevelType w:val="hybridMultilevel"/>
    <w:tmpl w:val="2F6EFFE2"/>
    <w:lvl w:ilvl="0" w:tplc="6DAE3EA8">
      <w:numFmt w:val="bullet"/>
      <w:lvlText w:val="-"/>
      <w:lvlJc w:val="left"/>
      <w:pPr>
        <w:ind w:left="1068" w:hanging="360"/>
      </w:pPr>
      <w:rPr>
        <w:rFonts w:ascii="Verdana" w:eastAsiaTheme="minorEastAsi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96FFB"/>
    <w:multiLevelType w:val="hybridMultilevel"/>
    <w:tmpl w:val="EF507EB4"/>
    <w:lvl w:ilvl="0" w:tplc="AAAC046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8"/>
  </w:num>
  <w:num w:numId="6">
    <w:abstractNumId w:val="19"/>
  </w:num>
  <w:num w:numId="7">
    <w:abstractNumId w:val="6"/>
  </w:num>
  <w:num w:numId="8">
    <w:abstractNumId w:val="17"/>
  </w:num>
  <w:num w:numId="9">
    <w:abstractNumId w:val="0"/>
  </w:num>
  <w:num w:numId="10">
    <w:abstractNumId w:val="14"/>
  </w:num>
  <w:num w:numId="11">
    <w:abstractNumId w:val="1"/>
  </w:num>
  <w:num w:numId="12">
    <w:abstractNumId w:val="21"/>
  </w:num>
  <w:num w:numId="13">
    <w:abstractNumId w:val="13"/>
  </w:num>
  <w:num w:numId="14">
    <w:abstractNumId w:val="3"/>
  </w:num>
  <w:num w:numId="15">
    <w:abstractNumId w:val="5"/>
  </w:num>
  <w:num w:numId="16">
    <w:abstractNumId w:val="2"/>
  </w:num>
  <w:num w:numId="17">
    <w:abstractNumId w:val="20"/>
  </w:num>
  <w:num w:numId="18">
    <w:abstractNumId w:val="8"/>
  </w:num>
  <w:num w:numId="19">
    <w:abstractNumId w:val="7"/>
  </w:num>
  <w:num w:numId="20">
    <w:abstractNumId w:val="15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33F4B"/>
    <w:rsid w:val="001A55C6"/>
    <w:rsid w:val="001B279C"/>
    <w:rsid w:val="001D1728"/>
    <w:rsid w:val="002115B9"/>
    <w:rsid w:val="00245A85"/>
    <w:rsid w:val="00265D64"/>
    <w:rsid w:val="002B252A"/>
    <w:rsid w:val="002E2484"/>
    <w:rsid w:val="002E666D"/>
    <w:rsid w:val="00334D86"/>
    <w:rsid w:val="003B202C"/>
    <w:rsid w:val="003E0EA9"/>
    <w:rsid w:val="0040059A"/>
    <w:rsid w:val="00426D05"/>
    <w:rsid w:val="00460BBA"/>
    <w:rsid w:val="00462F33"/>
    <w:rsid w:val="004716F2"/>
    <w:rsid w:val="00493FD0"/>
    <w:rsid w:val="004F29F2"/>
    <w:rsid w:val="0052461A"/>
    <w:rsid w:val="005567D3"/>
    <w:rsid w:val="00566F62"/>
    <w:rsid w:val="005A3CD8"/>
    <w:rsid w:val="005C5379"/>
    <w:rsid w:val="006167D5"/>
    <w:rsid w:val="00633A00"/>
    <w:rsid w:val="006A76A4"/>
    <w:rsid w:val="006B74A0"/>
    <w:rsid w:val="006C3BA1"/>
    <w:rsid w:val="006E0E69"/>
    <w:rsid w:val="0070487F"/>
    <w:rsid w:val="0073259A"/>
    <w:rsid w:val="007808B5"/>
    <w:rsid w:val="007A30BF"/>
    <w:rsid w:val="0083784B"/>
    <w:rsid w:val="008B07BF"/>
    <w:rsid w:val="008B7480"/>
    <w:rsid w:val="008F7378"/>
    <w:rsid w:val="0096008F"/>
    <w:rsid w:val="009C7007"/>
    <w:rsid w:val="009D7023"/>
    <w:rsid w:val="009F4F0F"/>
    <w:rsid w:val="00A477DC"/>
    <w:rsid w:val="00AB3F66"/>
    <w:rsid w:val="00AE1AD5"/>
    <w:rsid w:val="00B04094"/>
    <w:rsid w:val="00B132D0"/>
    <w:rsid w:val="00B20180"/>
    <w:rsid w:val="00B36B94"/>
    <w:rsid w:val="00BF7264"/>
    <w:rsid w:val="00C50495"/>
    <w:rsid w:val="00C52BB5"/>
    <w:rsid w:val="00C61872"/>
    <w:rsid w:val="00CC1466"/>
    <w:rsid w:val="00D61F68"/>
    <w:rsid w:val="00D657C0"/>
    <w:rsid w:val="00D84D15"/>
    <w:rsid w:val="00DA3D2B"/>
    <w:rsid w:val="00E05C0B"/>
    <w:rsid w:val="00E57CCF"/>
    <w:rsid w:val="00E6090D"/>
    <w:rsid w:val="00EC2BE5"/>
    <w:rsid w:val="00EE2253"/>
    <w:rsid w:val="00EF3F2B"/>
    <w:rsid w:val="00F054B0"/>
    <w:rsid w:val="00F6524C"/>
    <w:rsid w:val="00F711F7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dummywhiteunder">
    <w:name w:val="dummy_whiteunder"/>
    <w:rsid w:val="00C6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2021-08-08T18:45:00Z</dcterms:modified>
</cp:coreProperties>
</file>