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272" w:rsidRDefault="00204272" w:rsidP="00A06713">
      <w:pPr>
        <w:spacing w:after="0" w:line="240" w:lineRule="auto"/>
        <w:jc w:val="center"/>
        <w:rPr>
          <w:rFonts w:ascii="Times New Roman" w:eastAsia="Times New Roman" w:hAnsi="Times New Roman"/>
          <w:b/>
          <w:color w:val="000000" w:themeColor="text1"/>
          <w:sz w:val="28"/>
          <w:szCs w:val="28"/>
          <w:lang w:eastAsia="bg-BG"/>
        </w:rPr>
      </w:pPr>
      <w:r w:rsidRPr="00204272">
        <w:rPr>
          <w:rFonts w:ascii="Times New Roman" w:eastAsia="Times New Roman" w:hAnsi="Times New Roman"/>
          <w:b/>
          <w:color w:val="000000" w:themeColor="text1"/>
          <w:sz w:val="28"/>
          <w:szCs w:val="28"/>
          <w:lang w:eastAsia="bg-BG"/>
        </w:rPr>
        <w:t>Кой може да иска от кметове или км. наместници да връчва призовки?</w:t>
      </w:r>
    </w:p>
    <w:p w:rsidR="00A06713" w:rsidRPr="00204272" w:rsidRDefault="00A06713" w:rsidP="00A06713">
      <w:pPr>
        <w:spacing w:after="0" w:line="240" w:lineRule="auto"/>
        <w:jc w:val="center"/>
        <w:rPr>
          <w:rFonts w:ascii="Times New Roman" w:eastAsia="Times New Roman" w:hAnsi="Times New Roman"/>
          <w:b/>
          <w:color w:val="000000" w:themeColor="text1"/>
          <w:sz w:val="28"/>
          <w:szCs w:val="28"/>
          <w:lang w:eastAsia="bg-BG"/>
        </w:rPr>
      </w:pPr>
    </w:p>
    <w:p w:rsidR="00204272" w:rsidRPr="00B30C3F" w:rsidRDefault="00CF7205" w:rsidP="00E550F2">
      <w:pPr>
        <w:spacing w:after="0" w:line="240" w:lineRule="auto"/>
        <w:jc w:val="both"/>
        <w:rPr>
          <w:rFonts w:ascii="Times New Roman" w:eastAsia="Times New Roman" w:hAnsi="Times New Roman"/>
          <w:color w:val="000000" w:themeColor="text1"/>
          <w:sz w:val="28"/>
          <w:szCs w:val="28"/>
          <w:lang w:eastAsia="bg-BG"/>
        </w:rPr>
      </w:pPr>
      <w:r>
        <w:rPr>
          <w:rFonts w:ascii="Times New Roman" w:eastAsia="Times New Roman" w:hAnsi="Times New Roman"/>
          <w:color w:val="000000" w:themeColor="text1"/>
          <w:sz w:val="28"/>
          <w:szCs w:val="28"/>
          <w:lang w:eastAsia="bg-BG"/>
        </w:rPr>
        <w:t>З</w:t>
      </w:r>
      <w:r w:rsidR="00204272" w:rsidRPr="00B30C3F">
        <w:rPr>
          <w:rFonts w:ascii="Times New Roman" w:eastAsia="Times New Roman" w:hAnsi="Times New Roman"/>
          <w:color w:val="000000" w:themeColor="text1"/>
          <w:sz w:val="28"/>
          <w:szCs w:val="28"/>
          <w:lang w:eastAsia="bg-BG"/>
        </w:rPr>
        <w:t xml:space="preserve">адължението на кметовете и кметските наместници да извършват връчване на книжа и съобщения е </w:t>
      </w:r>
      <w:r w:rsidR="00E550F2">
        <w:rPr>
          <w:rFonts w:ascii="Times New Roman" w:eastAsia="Times New Roman" w:hAnsi="Times New Roman"/>
          <w:color w:val="000000" w:themeColor="text1"/>
          <w:sz w:val="28"/>
          <w:szCs w:val="28"/>
          <w:lang w:eastAsia="bg-BG"/>
        </w:rPr>
        <w:t xml:space="preserve">изрично </w:t>
      </w:r>
      <w:r w:rsidR="00204272" w:rsidRPr="00B30C3F">
        <w:rPr>
          <w:rFonts w:ascii="Times New Roman" w:eastAsia="Times New Roman" w:hAnsi="Times New Roman"/>
          <w:color w:val="000000" w:themeColor="text1"/>
          <w:sz w:val="28"/>
          <w:szCs w:val="28"/>
          <w:lang w:eastAsia="bg-BG"/>
        </w:rPr>
        <w:t xml:space="preserve">уредено в </w:t>
      </w:r>
      <w:r w:rsidR="00015986">
        <w:rPr>
          <w:rFonts w:ascii="Times New Roman" w:eastAsia="Times New Roman" w:hAnsi="Times New Roman"/>
          <w:color w:val="000000" w:themeColor="text1"/>
          <w:sz w:val="28"/>
          <w:szCs w:val="28"/>
          <w:lang w:eastAsia="bg-BG"/>
        </w:rPr>
        <w:t>три процесуални з</w:t>
      </w:r>
      <w:r w:rsidR="00204272" w:rsidRPr="00B30C3F">
        <w:rPr>
          <w:rFonts w:ascii="Times New Roman" w:eastAsia="Times New Roman" w:hAnsi="Times New Roman"/>
          <w:color w:val="000000" w:themeColor="text1"/>
          <w:sz w:val="28"/>
          <w:szCs w:val="28"/>
          <w:lang w:eastAsia="bg-BG"/>
        </w:rPr>
        <w:t xml:space="preserve">акона – чл. 42, ал.1 от ГПК, чл. 178, ал 1 от </w:t>
      </w:r>
      <w:r>
        <w:rPr>
          <w:rFonts w:ascii="Times New Roman" w:eastAsia="Times New Roman" w:hAnsi="Times New Roman"/>
          <w:color w:val="000000" w:themeColor="text1"/>
          <w:sz w:val="28"/>
          <w:szCs w:val="28"/>
          <w:lang w:eastAsia="bg-BG"/>
        </w:rPr>
        <w:t>НПК и чл. 29</w:t>
      </w:r>
      <w:r w:rsidR="00204272" w:rsidRPr="00B30C3F">
        <w:rPr>
          <w:rFonts w:ascii="Times New Roman" w:eastAsia="Times New Roman" w:hAnsi="Times New Roman"/>
          <w:color w:val="000000" w:themeColor="text1"/>
          <w:sz w:val="28"/>
          <w:szCs w:val="28"/>
          <w:lang w:eastAsia="bg-BG"/>
        </w:rPr>
        <w:t>, ал 5 от ДОПК</w:t>
      </w:r>
      <w:r>
        <w:rPr>
          <w:rFonts w:ascii="Times New Roman" w:eastAsia="Times New Roman" w:hAnsi="Times New Roman"/>
          <w:color w:val="000000" w:themeColor="text1"/>
          <w:sz w:val="28"/>
          <w:szCs w:val="28"/>
          <w:lang w:eastAsia="bg-BG"/>
        </w:rPr>
        <w:t>.</w:t>
      </w:r>
    </w:p>
    <w:p w:rsidR="00204272" w:rsidRPr="00B30C3F" w:rsidRDefault="00204272" w:rsidP="00E550F2">
      <w:pPr>
        <w:spacing w:after="0" w:line="240" w:lineRule="auto"/>
        <w:jc w:val="both"/>
        <w:rPr>
          <w:rFonts w:ascii="Times New Roman" w:eastAsia="Times New Roman" w:hAnsi="Times New Roman"/>
          <w:color w:val="000000" w:themeColor="text1"/>
          <w:sz w:val="28"/>
          <w:szCs w:val="28"/>
          <w:lang w:eastAsia="bg-BG"/>
        </w:rPr>
      </w:pPr>
      <w:r w:rsidRPr="00B30C3F">
        <w:rPr>
          <w:rFonts w:ascii="Times New Roman" w:eastAsia="Times New Roman" w:hAnsi="Times New Roman"/>
          <w:color w:val="000000" w:themeColor="text1"/>
          <w:sz w:val="28"/>
          <w:szCs w:val="28"/>
          <w:lang w:eastAsia="bg-BG"/>
        </w:rPr>
        <w:t>Във  всички случаи органите  на местната власт /кметове, км. наместници/  са длъжни да връчват съобщения и книжа, изпратени им от органите</w:t>
      </w:r>
      <w:r w:rsidR="00E550F2">
        <w:rPr>
          <w:rFonts w:ascii="Times New Roman" w:eastAsia="Times New Roman" w:hAnsi="Times New Roman"/>
          <w:color w:val="000000" w:themeColor="text1"/>
          <w:sz w:val="28"/>
          <w:szCs w:val="28"/>
          <w:lang w:eastAsia="bg-BG"/>
        </w:rPr>
        <w:t xml:space="preserve"> на съдебната власт, а това са:</w:t>
      </w:r>
    </w:p>
    <w:p w:rsidR="00204272" w:rsidRPr="00CF7205" w:rsidRDefault="00204272" w:rsidP="001F5734">
      <w:pPr>
        <w:pStyle w:val="ListParagraph"/>
        <w:numPr>
          <w:ilvl w:val="0"/>
          <w:numId w:val="2"/>
        </w:numPr>
        <w:spacing w:after="0" w:line="240" w:lineRule="auto"/>
        <w:ind w:left="0" w:firstLine="284"/>
        <w:jc w:val="both"/>
        <w:rPr>
          <w:rFonts w:ascii="Times New Roman" w:eastAsia="Times New Roman" w:hAnsi="Times New Roman"/>
          <w:color w:val="000000" w:themeColor="text1"/>
          <w:sz w:val="28"/>
          <w:szCs w:val="28"/>
          <w:lang w:eastAsia="bg-BG"/>
        </w:rPr>
      </w:pPr>
      <w:r w:rsidRPr="00CF7205">
        <w:rPr>
          <w:rFonts w:ascii="Times New Roman" w:eastAsia="Times New Roman" w:hAnsi="Times New Roman"/>
          <w:b/>
          <w:color w:val="000000" w:themeColor="text1"/>
          <w:sz w:val="28"/>
          <w:szCs w:val="28"/>
          <w:lang w:eastAsia="bg-BG"/>
        </w:rPr>
        <w:t>Държавни съдилища</w:t>
      </w:r>
      <w:r w:rsidR="00E550F2" w:rsidRPr="00CF7205">
        <w:rPr>
          <w:rFonts w:ascii="Times New Roman" w:eastAsia="Times New Roman" w:hAnsi="Times New Roman"/>
          <w:b/>
          <w:color w:val="000000" w:themeColor="text1"/>
          <w:sz w:val="28"/>
          <w:szCs w:val="28"/>
          <w:lang w:eastAsia="bg-BG"/>
        </w:rPr>
        <w:t xml:space="preserve"> </w:t>
      </w:r>
      <w:r w:rsidRPr="00CF7205">
        <w:rPr>
          <w:rFonts w:ascii="Times New Roman" w:eastAsia="Times New Roman" w:hAnsi="Times New Roman"/>
          <w:color w:val="000000" w:themeColor="text1"/>
          <w:sz w:val="28"/>
          <w:szCs w:val="28"/>
          <w:lang w:eastAsia="bg-BG"/>
        </w:rPr>
        <w:t xml:space="preserve">- Върховен Касационен съд, Върховен </w:t>
      </w:r>
      <w:r w:rsidR="00CF7205" w:rsidRPr="00CF7205">
        <w:rPr>
          <w:rFonts w:ascii="Times New Roman" w:eastAsia="Times New Roman" w:hAnsi="Times New Roman"/>
          <w:color w:val="000000" w:themeColor="text1"/>
          <w:sz w:val="28"/>
          <w:szCs w:val="28"/>
          <w:lang w:eastAsia="bg-BG"/>
        </w:rPr>
        <w:t>административен съд</w:t>
      </w:r>
      <w:r w:rsidRPr="00CF7205">
        <w:rPr>
          <w:rFonts w:ascii="Times New Roman" w:eastAsia="Times New Roman" w:hAnsi="Times New Roman"/>
          <w:color w:val="000000" w:themeColor="text1"/>
          <w:sz w:val="28"/>
          <w:szCs w:val="28"/>
          <w:lang w:eastAsia="bg-BG"/>
        </w:rPr>
        <w:t xml:space="preserve">, апелативните, административните, окръжните и районните съдилища, военните, </w:t>
      </w:r>
      <w:proofErr w:type="spellStart"/>
      <w:r w:rsidRPr="00CF7205">
        <w:rPr>
          <w:rFonts w:ascii="Times New Roman" w:eastAsia="Times New Roman" w:hAnsi="Times New Roman"/>
          <w:color w:val="000000" w:themeColor="text1"/>
          <w:sz w:val="28"/>
          <w:szCs w:val="28"/>
          <w:lang w:eastAsia="bg-BG"/>
        </w:rPr>
        <w:t>военноапелативните</w:t>
      </w:r>
      <w:proofErr w:type="spellEnd"/>
      <w:r w:rsidRPr="00CF7205">
        <w:rPr>
          <w:rFonts w:ascii="Times New Roman" w:eastAsia="Times New Roman" w:hAnsi="Times New Roman"/>
          <w:color w:val="000000" w:themeColor="text1"/>
          <w:sz w:val="28"/>
          <w:szCs w:val="28"/>
          <w:lang w:eastAsia="bg-BG"/>
        </w:rPr>
        <w:t xml:space="preserve">  съдилища,</w:t>
      </w:r>
      <w:r w:rsidR="00CF7205">
        <w:rPr>
          <w:rFonts w:ascii="Times New Roman" w:eastAsia="Times New Roman" w:hAnsi="Times New Roman"/>
          <w:color w:val="000000" w:themeColor="text1"/>
          <w:sz w:val="28"/>
          <w:szCs w:val="28"/>
          <w:lang w:eastAsia="bg-BG"/>
        </w:rPr>
        <w:t xml:space="preserve"> </w:t>
      </w:r>
      <w:r w:rsidRPr="00CF7205">
        <w:rPr>
          <w:rFonts w:ascii="Times New Roman" w:eastAsia="Times New Roman" w:hAnsi="Times New Roman"/>
          <w:color w:val="000000" w:themeColor="text1"/>
          <w:sz w:val="28"/>
          <w:szCs w:val="28"/>
          <w:lang w:eastAsia="bg-BG"/>
        </w:rPr>
        <w:t xml:space="preserve">Специализирания наказателен съд </w:t>
      </w:r>
      <w:r w:rsidR="00CF7205">
        <w:rPr>
          <w:rFonts w:ascii="Times New Roman" w:eastAsia="Times New Roman" w:hAnsi="Times New Roman"/>
          <w:color w:val="000000" w:themeColor="text1"/>
          <w:sz w:val="28"/>
          <w:szCs w:val="28"/>
          <w:lang w:eastAsia="bg-BG"/>
        </w:rPr>
        <w:t>и Апелативния специализиран съд;</w:t>
      </w:r>
      <w:r w:rsidRPr="00CF7205">
        <w:rPr>
          <w:rFonts w:ascii="Times New Roman" w:eastAsia="Times New Roman" w:hAnsi="Times New Roman"/>
          <w:color w:val="000000" w:themeColor="text1"/>
          <w:sz w:val="28"/>
          <w:szCs w:val="28"/>
          <w:lang w:eastAsia="bg-BG"/>
        </w:rPr>
        <w:t xml:space="preserve">   </w:t>
      </w:r>
    </w:p>
    <w:p w:rsidR="00204272" w:rsidRPr="00B30C3F" w:rsidRDefault="00E550F2" w:rsidP="00E550F2">
      <w:pPr>
        <w:pStyle w:val="ListParagraph"/>
        <w:numPr>
          <w:ilvl w:val="0"/>
          <w:numId w:val="2"/>
        </w:numPr>
        <w:spacing w:after="0" w:line="240" w:lineRule="auto"/>
        <w:ind w:left="0" w:firstLine="284"/>
        <w:jc w:val="both"/>
        <w:rPr>
          <w:rFonts w:ascii="Times New Roman" w:eastAsia="Times New Roman" w:hAnsi="Times New Roman"/>
          <w:b/>
          <w:color w:val="000000" w:themeColor="text1"/>
          <w:sz w:val="28"/>
          <w:szCs w:val="28"/>
          <w:lang w:eastAsia="bg-BG"/>
        </w:rPr>
      </w:pPr>
      <w:r>
        <w:rPr>
          <w:rFonts w:ascii="Times New Roman" w:eastAsia="Times New Roman" w:hAnsi="Times New Roman"/>
          <w:b/>
          <w:color w:val="000000" w:themeColor="text1"/>
          <w:sz w:val="28"/>
          <w:szCs w:val="28"/>
          <w:lang w:eastAsia="bg-BG"/>
        </w:rPr>
        <w:t>Прокуратура на Република България</w:t>
      </w:r>
      <w:r w:rsidR="00CF7205">
        <w:rPr>
          <w:rFonts w:ascii="Times New Roman" w:eastAsia="Times New Roman" w:hAnsi="Times New Roman"/>
          <w:b/>
          <w:color w:val="000000" w:themeColor="text1"/>
          <w:sz w:val="28"/>
          <w:szCs w:val="28"/>
          <w:lang w:eastAsia="bg-BG"/>
        </w:rPr>
        <w:t>;</w:t>
      </w:r>
    </w:p>
    <w:p w:rsidR="00204272" w:rsidRPr="00310390" w:rsidRDefault="00204272" w:rsidP="00E550F2">
      <w:pPr>
        <w:pStyle w:val="ListParagraph"/>
        <w:numPr>
          <w:ilvl w:val="0"/>
          <w:numId w:val="2"/>
        </w:numPr>
        <w:spacing w:after="0" w:line="240" w:lineRule="auto"/>
        <w:ind w:left="0" w:firstLine="284"/>
        <w:jc w:val="both"/>
        <w:rPr>
          <w:rFonts w:ascii="Times New Roman" w:eastAsia="Times New Roman" w:hAnsi="Times New Roman"/>
          <w:b/>
          <w:color w:val="000000" w:themeColor="text1"/>
          <w:sz w:val="28"/>
          <w:szCs w:val="28"/>
          <w:lang w:eastAsia="bg-BG"/>
        </w:rPr>
      </w:pPr>
      <w:r w:rsidRPr="00B30C3F">
        <w:rPr>
          <w:rFonts w:ascii="Times New Roman" w:eastAsia="Times New Roman" w:hAnsi="Times New Roman"/>
          <w:b/>
          <w:color w:val="000000" w:themeColor="text1"/>
          <w:sz w:val="28"/>
          <w:szCs w:val="28"/>
          <w:lang w:eastAsia="bg-BG"/>
        </w:rPr>
        <w:t>Националната следствена служба и следствените отдели към</w:t>
      </w:r>
      <w:r w:rsidR="00E550F2">
        <w:rPr>
          <w:rFonts w:ascii="Times New Roman" w:eastAsia="Times New Roman" w:hAnsi="Times New Roman"/>
          <w:b/>
          <w:color w:val="000000" w:themeColor="text1"/>
          <w:sz w:val="28"/>
          <w:szCs w:val="28"/>
          <w:lang w:eastAsia="bg-BG"/>
        </w:rPr>
        <w:t xml:space="preserve"> окръжна прокуратура</w:t>
      </w:r>
      <w:r w:rsidR="00CF7205">
        <w:rPr>
          <w:rFonts w:ascii="Times New Roman" w:eastAsia="Times New Roman" w:hAnsi="Times New Roman"/>
          <w:b/>
          <w:color w:val="000000" w:themeColor="text1"/>
          <w:sz w:val="28"/>
          <w:szCs w:val="28"/>
          <w:lang w:eastAsia="bg-BG"/>
        </w:rPr>
        <w:t>;</w:t>
      </w:r>
    </w:p>
    <w:p w:rsidR="00204272" w:rsidRDefault="00204272" w:rsidP="00E550F2">
      <w:pPr>
        <w:pStyle w:val="ListParagraph"/>
        <w:numPr>
          <w:ilvl w:val="0"/>
          <w:numId w:val="2"/>
        </w:numPr>
        <w:spacing w:after="0" w:line="240" w:lineRule="auto"/>
        <w:ind w:left="0" w:firstLine="284"/>
        <w:jc w:val="both"/>
        <w:rPr>
          <w:rFonts w:ascii="Times New Roman" w:eastAsia="Times New Roman" w:hAnsi="Times New Roman"/>
          <w:b/>
          <w:color w:val="000000" w:themeColor="text1"/>
          <w:sz w:val="28"/>
          <w:szCs w:val="28"/>
          <w:lang w:eastAsia="bg-BG"/>
        </w:rPr>
      </w:pPr>
      <w:r w:rsidRPr="00310390">
        <w:rPr>
          <w:rFonts w:ascii="Times New Roman" w:eastAsia="Times New Roman" w:hAnsi="Times New Roman"/>
          <w:b/>
          <w:color w:val="000000" w:themeColor="text1"/>
          <w:sz w:val="28"/>
          <w:szCs w:val="28"/>
          <w:lang w:eastAsia="bg-BG"/>
        </w:rPr>
        <w:t xml:space="preserve">Разследващи органи от структурите на МВР и Агенция </w:t>
      </w:r>
      <w:r w:rsidR="00E550F2">
        <w:rPr>
          <w:rFonts w:ascii="Times New Roman" w:eastAsia="Times New Roman" w:hAnsi="Times New Roman"/>
          <w:b/>
          <w:color w:val="000000" w:themeColor="text1"/>
          <w:sz w:val="28"/>
          <w:szCs w:val="28"/>
          <w:lang w:eastAsia="bg-BG"/>
        </w:rPr>
        <w:t>„Митници“</w:t>
      </w:r>
    </w:p>
    <w:p w:rsidR="00204272" w:rsidRDefault="00204272" w:rsidP="00E550F2">
      <w:pPr>
        <w:spacing w:after="0" w:line="240" w:lineRule="auto"/>
        <w:jc w:val="both"/>
        <w:rPr>
          <w:rFonts w:ascii="Times New Roman" w:eastAsia="Times New Roman" w:hAnsi="Times New Roman"/>
          <w:color w:val="000000" w:themeColor="text1"/>
          <w:sz w:val="28"/>
          <w:szCs w:val="28"/>
          <w:lang w:eastAsia="bg-BG"/>
        </w:rPr>
      </w:pPr>
    </w:p>
    <w:p w:rsidR="00204272" w:rsidRDefault="00CF7205" w:rsidP="00E550F2">
      <w:pPr>
        <w:spacing w:after="0" w:line="240" w:lineRule="auto"/>
        <w:jc w:val="both"/>
        <w:rPr>
          <w:rFonts w:ascii="Times New Roman" w:eastAsia="Times New Roman" w:hAnsi="Times New Roman"/>
          <w:color w:val="000000" w:themeColor="text1"/>
          <w:sz w:val="28"/>
          <w:szCs w:val="28"/>
          <w:lang w:eastAsia="bg-BG"/>
        </w:rPr>
      </w:pPr>
      <w:r>
        <w:rPr>
          <w:rFonts w:ascii="Times New Roman" w:eastAsia="Times New Roman" w:hAnsi="Times New Roman"/>
          <w:color w:val="000000" w:themeColor="text1"/>
          <w:sz w:val="28"/>
          <w:szCs w:val="28"/>
          <w:lang w:eastAsia="bg-BG"/>
        </w:rPr>
        <w:t>В случаи</w:t>
      </w:r>
      <w:r w:rsidRPr="00CF7205">
        <w:rPr>
          <w:rFonts w:ascii="Times New Roman" w:eastAsia="Times New Roman" w:hAnsi="Times New Roman"/>
          <w:color w:val="000000" w:themeColor="text1"/>
          <w:sz w:val="28"/>
          <w:szCs w:val="28"/>
          <w:lang w:eastAsia="bg-BG"/>
        </w:rPr>
        <w:t>те к</w:t>
      </w:r>
      <w:r w:rsidR="00E550F2" w:rsidRPr="00CF7205">
        <w:rPr>
          <w:rFonts w:ascii="Times New Roman" w:eastAsia="Times New Roman" w:hAnsi="Times New Roman"/>
          <w:color w:val="000000" w:themeColor="text1"/>
          <w:sz w:val="28"/>
          <w:szCs w:val="28"/>
          <w:lang w:eastAsia="bg-BG"/>
        </w:rPr>
        <w:t>огато</w:t>
      </w:r>
      <w:r w:rsidR="00204272">
        <w:rPr>
          <w:rFonts w:ascii="Times New Roman" w:eastAsia="Times New Roman" w:hAnsi="Times New Roman"/>
          <w:color w:val="000000" w:themeColor="text1"/>
          <w:sz w:val="28"/>
          <w:szCs w:val="28"/>
          <w:lang w:eastAsia="bg-BG"/>
        </w:rPr>
        <w:t xml:space="preserve"> се налага връчване на книжа по </w:t>
      </w:r>
      <w:r w:rsidR="00204272" w:rsidRPr="00310390">
        <w:rPr>
          <w:rFonts w:ascii="Times New Roman" w:eastAsia="Times New Roman" w:hAnsi="Times New Roman"/>
          <w:b/>
          <w:color w:val="000000" w:themeColor="text1"/>
          <w:sz w:val="28"/>
          <w:szCs w:val="28"/>
          <w:lang w:eastAsia="bg-BG"/>
        </w:rPr>
        <w:t>граждански дела</w:t>
      </w:r>
      <w:r w:rsidR="00E550F2">
        <w:rPr>
          <w:rFonts w:ascii="Times New Roman" w:eastAsia="Times New Roman" w:hAnsi="Times New Roman"/>
          <w:color w:val="000000" w:themeColor="text1"/>
          <w:sz w:val="28"/>
          <w:szCs w:val="28"/>
          <w:lang w:eastAsia="bg-BG"/>
        </w:rPr>
        <w:t xml:space="preserve"> /дела за имуществени спорове</w:t>
      </w:r>
      <w:r w:rsidR="00204272">
        <w:rPr>
          <w:rFonts w:ascii="Times New Roman" w:eastAsia="Times New Roman" w:hAnsi="Times New Roman"/>
          <w:color w:val="000000" w:themeColor="text1"/>
          <w:sz w:val="28"/>
          <w:szCs w:val="28"/>
          <w:lang w:eastAsia="bg-BG"/>
        </w:rPr>
        <w:t>, родителски права /такива с парична стойност/ или за лични права – например семейни спорове</w:t>
      </w:r>
      <w:r w:rsidR="00E550F2">
        <w:rPr>
          <w:rFonts w:ascii="Times New Roman" w:eastAsia="Times New Roman" w:hAnsi="Times New Roman"/>
          <w:color w:val="000000" w:themeColor="text1"/>
          <w:sz w:val="28"/>
          <w:szCs w:val="28"/>
          <w:lang w:eastAsia="bg-BG"/>
        </w:rPr>
        <w:t>, за родителски права и т.н. /</w:t>
      </w:r>
      <w:r w:rsidR="00204272">
        <w:rPr>
          <w:rFonts w:ascii="Times New Roman" w:eastAsia="Times New Roman" w:hAnsi="Times New Roman"/>
          <w:color w:val="000000" w:themeColor="text1"/>
          <w:sz w:val="28"/>
          <w:szCs w:val="28"/>
          <w:lang w:eastAsia="bg-BG"/>
        </w:rPr>
        <w:t xml:space="preserve">органите на местната власт са длъжни </w:t>
      </w:r>
      <w:r w:rsidR="00E550F2">
        <w:rPr>
          <w:rFonts w:ascii="Times New Roman" w:eastAsia="Times New Roman" w:hAnsi="Times New Roman"/>
          <w:color w:val="000000" w:themeColor="text1"/>
          <w:sz w:val="28"/>
          <w:szCs w:val="28"/>
          <w:lang w:eastAsia="bg-BG"/>
        </w:rPr>
        <w:t>да връчат книжата и съобщенията</w:t>
      </w:r>
      <w:r w:rsidR="00204272">
        <w:rPr>
          <w:rFonts w:ascii="Times New Roman" w:eastAsia="Times New Roman" w:hAnsi="Times New Roman"/>
          <w:color w:val="000000" w:themeColor="text1"/>
          <w:sz w:val="28"/>
          <w:szCs w:val="28"/>
          <w:lang w:eastAsia="bg-BG"/>
        </w:rPr>
        <w:t xml:space="preserve">, които са им предоставени и </w:t>
      </w:r>
      <w:r w:rsidR="00204272" w:rsidRPr="00310390">
        <w:rPr>
          <w:rFonts w:ascii="Times New Roman" w:eastAsia="Times New Roman" w:hAnsi="Times New Roman"/>
          <w:b/>
          <w:color w:val="000000" w:themeColor="text1"/>
          <w:sz w:val="28"/>
          <w:szCs w:val="28"/>
          <w:lang w:eastAsia="bg-BG"/>
        </w:rPr>
        <w:t>от нотариусите и съдебните изпълнители</w:t>
      </w:r>
      <w:r w:rsidR="00204272">
        <w:rPr>
          <w:rFonts w:ascii="Times New Roman" w:eastAsia="Times New Roman" w:hAnsi="Times New Roman"/>
          <w:color w:val="000000" w:themeColor="text1"/>
          <w:sz w:val="28"/>
          <w:szCs w:val="28"/>
          <w:lang w:eastAsia="bg-BG"/>
        </w:rPr>
        <w:t xml:space="preserve"> /държавни съдебни изпълнители и частни съдебни изпълнители/</w:t>
      </w:r>
      <w:r w:rsidR="00E550F2">
        <w:rPr>
          <w:rFonts w:ascii="Times New Roman" w:eastAsia="Times New Roman" w:hAnsi="Times New Roman"/>
          <w:color w:val="000000" w:themeColor="text1"/>
          <w:sz w:val="28"/>
          <w:szCs w:val="28"/>
          <w:lang w:eastAsia="bg-BG"/>
        </w:rPr>
        <w:t>.</w:t>
      </w:r>
    </w:p>
    <w:p w:rsidR="00204272" w:rsidRDefault="00204272" w:rsidP="00204272">
      <w:pPr>
        <w:spacing w:after="0" w:line="240" w:lineRule="auto"/>
        <w:jc w:val="both"/>
        <w:rPr>
          <w:rFonts w:ascii="Times New Roman" w:eastAsia="Times New Roman" w:hAnsi="Times New Roman"/>
          <w:color w:val="000000" w:themeColor="text1"/>
          <w:sz w:val="28"/>
          <w:szCs w:val="28"/>
          <w:lang w:eastAsia="bg-BG"/>
        </w:rPr>
      </w:pPr>
      <w:r w:rsidRPr="00CF7205">
        <w:rPr>
          <w:rFonts w:ascii="Times New Roman" w:eastAsia="Times New Roman" w:hAnsi="Times New Roman"/>
          <w:color w:val="000000" w:themeColor="text1"/>
          <w:sz w:val="28"/>
          <w:szCs w:val="28"/>
          <w:lang w:eastAsia="bg-BG"/>
        </w:rPr>
        <w:t>О</w:t>
      </w:r>
      <w:r w:rsidR="00E550F2" w:rsidRPr="00CF7205">
        <w:rPr>
          <w:rFonts w:ascii="Times New Roman" w:eastAsia="Times New Roman" w:hAnsi="Times New Roman"/>
          <w:color w:val="000000" w:themeColor="text1"/>
          <w:sz w:val="28"/>
          <w:szCs w:val="28"/>
          <w:lang w:eastAsia="bg-BG"/>
        </w:rPr>
        <w:t>рганите</w:t>
      </w:r>
      <w:r w:rsidRPr="00CF7205">
        <w:rPr>
          <w:rFonts w:ascii="Times New Roman" w:eastAsia="Times New Roman" w:hAnsi="Times New Roman"/>
          <w:color w:val="000000" w:themeColor="text1"/>
          <w:sz w:val="28"/>
          <w:szCs w:val="28"/>
          <w:lang w:eastAsia="bg-BG"/>
        </w:rPr>
        <w:t xml:space="preserve"> </w:t>
      </w:r>
      <w:r>
        <w:rPr>
          <w:rFonts w:ascii="Times New Roman" w:eastAsia="Times New Roman" w:hAnsi="Times New Roman"/>
          <w:color w:val="000000" w:themeColor="text1"/>
          <w:sz w:val="28"/>
          <w:szCs w:val="28"/>
          <w:lang w:eastAsia="bg-BG"/>
        </w:rPr>
        <w:t>на приходна администрация – Национална агенция за приходите или данъчните дирекции на други Общини</w:t>
      </w:r>
      <w:r w:rsidR="00E550F2">
        <w:rPr>
          <w:rFonts w:ascii="Times New Roman" w:eastAsia="Times New Roman" w:hAnsi="Times New Roman"/>
          <w:color w:val="000000" w:themeColor="text1"/>
          <w:sz w:val="28"/>
          <w:szCs w:val="28"/>
          <w:lang w:eastAsia="bg-BG"/>
        </w:rPr>
        <w:t xml:space="preserve"> </w:t>
      </w:r>
      <w:r>
        <w:rPr>
          <w:rFonts w:ascii="Times New Roman" w:eastAsia="Times New Roman" w:hAnsi="Times New Roman"/>
          <w:color w:val="000000" w:themeColor="text1"/>
          <w:sz w:val="28"/>
          <w:szCs w:val="28"/>
          <w:lang w:eastAsia="bg-BG"/>
        </w:rPr>
        <w:t xml:space="preserve">- само ако в населеното място, където  ще бъдат връчени книжата, няма териториална структура на съответния орган. </w:t>
      </w:r>
    </w:p>
    <w:p w:rsidR="00204272" w:rsidRDefault="00204272" w:rsidP="00204272">
      <w:pPr>
        <w:spacing w:after="0" w:line="240" w:lineRule="auto"/>
        <w:jc w:val="both"/>
        <w:rPr>
          <w:rFonts w:ascii="Times New Roman" w:eastAsia="Times New Roman" w:hAnsi="Times New Roman"/>
          <w:color w:val="000000" w:themeColor="text1"/>
          <w:sz w:val="28"/>
          <w:szCs w:val="28"/>
          <w:lang w:eastAsia="bg-BG"/>
        </w:rPr>
      </w:pPr>
      <w:r>
        <w:rPr>
          <w:rFonts w:ascii="Times New Roman" w:eastAsia="Times New Roman" w:hAnsi="Times New Roman"/>
          <w:color w:val="000000" w:themeColor="text1"/>
          <w:sz w:val="28"/>
          <w:szCs w:val="28"/>
          <w:lang w:eastAsia="bg-BG"/>
        </w:rPr>
        <w:t xml:space="preserve">Органите на местната власт /кметове, км. наместници/ </w:t>
      </w:r>
      <w:r w:rsidRPr="0076693B">
        <w:rPr>
          <w:rFonts w:ascii="Times New Roman" w:eastAsia="Times New Roman" w:hAnsi="Times New Roman"/>
          <w:b/>
          <w:color w:val="000000" w:themeColor="text1"/>
          <w:sz w:val="28"/>
          <w:szCs w:val="28"/>
          <w:lang w:eastAsia="bg-BG"/>
        </w:rPr>
        <w:t>не са длъжни</w:t>
      </w:r>
      <w:r>
        <w:rPr>
          <w:rFonts w:ascii="Times New Roman" w:eastAsia="Times New Roman" w:hAnsi="Times New Roman"/>
          <w:color w:val="000000" w:themeColor="text1"/>
          <w:sz w:val="28"/>
          <w:szCs w:val="28"/>
          <w:lang w:eastAsia="bg-BG"/>
        </w:rPr>
        <w:t xml:space="preserve"> да  връчват съобщения и книжа, които са им изпратени от други лица или органи, извън горепосочените. Така кметовете и служителите в общините </w:t>
      </w:r>
      <w:r w:rsidRPr="00F12BD6">
        <w:rPr>
          <w:rFonts w:ascii="Times New Roman" w:eastAsia="Times New Roman" w:hAnsi="Times New Roman"/>
          <w:b/>
          <w:color w:val="000000" w:themeColor="text1"/>
          <w:sz w:val="28"/>
          <w:szCs w:val="28"/>
          <w:lang w:eastAsia="bg-BG"/>
        </w:rPr>
        <w:t>не са длъжни</w:t>
      </w:r>
      <w:r>
        <w:rPr>
          <w:rFonts w:ascii="Times New Roman" w:eastAsia="Times New Roman" w:hAnsi="Times New Roman"/>
          <w:color w:val="000000" w:themeColor="text1"/>
          <w:sz w:val="28"/>
          <w:szCs w:val="28"/>
          <w:lang w:eastAsia="bg-BG"/>
        </w:rPr>
        <w:t xml:space="preserve"> да връчват съобщения, отправени от об</w:t>
      </w:r>
      <w:r w:rsidR="00750F67">
        <w:rPr>
          <w:rFonts w:ascii="Times New Roman" w:eastAsia="Times New Roman" w:hAnsi="Times New Roman"/>
          <w:color w:val="000000" w:themeColor="text1"/>
          <w:sz w:val="28"/>
          <w:szCs w:val="28"/>
          <w:lang w:eastAsia="bg-BG"/>
        </w:rPr>
        <w:t xml:space="preserve">щински предприятия и </w:t>
      </w:r>
      <w:r w:rsidR="000C7215">
        <w:rPr>
          <w:rFonts w:ascii="Times New Roman" w:eastAsia="Times New Roman" w:hAnsi="Times New Roman"/>
          <w:color w:val="000000" w:themeColor="text1"/>
          <w:sz w:val="28"/>
          <w:szCs w:val="28"/>
          <w:lang w:eastAsia="bg-BG"/>
        </w:rPr>
        <w:t>доставчици на услуги, както и от частни лица.</w:t>
      </w:r>
    </w:p>
    <w:p w:rsidR="000C7215" w:rsidRDefault="000C7215" w:rsidP="00204272">
      <w:pPr>
        <w:spacing w:after="0" w:line="240" w:lineRule="auto"/>
        <w:jc w:val="both"/>
        <w:rPr>
          <w:rFonts w:ascii="Times New Roman" w:eastAsia="Times New Roman" w:hAnsi="Times New Roman"/>
          <w:color w:val="000000" w:themeColor="text1"/>
          <w:sz w:val="28"/>
          <w:szCs w:val="28"/>
          <w:lang w:eastAsia="bg-BG"/>
        </w:rPr>
      </w:pPr>
    </w:p>
    <w:p w:rsidR="00204272" w:rsidRDefault="00204272" w:rsidP="00204272">
      <w:pPr>
        <w:spacing w:after="0" w:line="240" w:lineRule="auto"/>
        <w:rPr>
          <w:rFonts w:ascii="Times New Roman" w:eastAsia="Times New Roman" w:hAnsi="Times New Roman"/>
          <w:b/>
          <w:color w:val="000000"/>
          <w:sz w:val="28"/>
          <w:szCs w:val="28"/>
          <w:u w:val="single"/>
          <w:lang w:eastAsia="bg-BG"/>
        </w:rPr>
      </w:pPr>
    </w:p>
    <w:p w:rsidR="00147BB3" w:rsidRPr="00C93A14" w:rsidRDefault="00147BB3" w:rsidP="00C93A14">
      <w:pPr>
        <w:spacing w:after="0" w:line="240" w:lineRule="auto"/>
        <w:jc w:val="center"/>
        <w:rPr>
          <w:rFonts w:ascii="Times New Roman" w:eastAsia="Times New Roman" w:hAnsi="Times New Roman"/>
          <w:color w:val="000000"/>
          <w:sz w:val="28"/>
          <w:szCs w:val="28"/>
          <w:u w:val="single"/>
          <w:lang w:eastAsia="bg-BG"/>
        </w:rPr>
      </w:pPr>
      <w:r w:rsidRPr="00C93A14">
        <w:rPr>
          <w:rFonts w:ascii="Times New Roman" w:eastAsia="Times New Roman" w:hAnsi="Times New Roman"/>
          <w:b/>
          <w:color w:val="000000"/>
          <w:sz w:val="28"/>
          <w:szCs w:val="28"/>
          <w:u w:val="single"/>
          <w:lang w:eastAsia="bg-BG"/>
        </w:rPr>
        <w:t>Връчване на</w:t>
      </w:r>
      <w:r w:rsidR="000C7215">
        <w:rPr>
          <w:rFonts w:ascii="Times New Roman" w:eastAsia="Times New Roman" w:hAnsi="Times New Roman"/>
          <w:b/>
          <w:color w:val="000000"/>
          <w:sz w:val="28"/>
          <w:szCs w:val="28"/>
          <w:u w:val="single"/>
          <w:lang w:eastAsia="bg-BG"/>
        </w:rPr>
        <w:t xml:space="preserve"> призовка </w:t>
      </w:r>
      <w:r w:rsidR="002F711F" w:rsidRPr="00C93A14">
        <w:rPr>
          <w:rFonts w:ascii="Times New Roman" w:eastAsia="Times New Roman" w:hAnsi="Times New Roman"/>
          <w:b/>
          <w:color w:val="000000"/>
          <w:sz w:val="28"/>
          <w:szCs w:val="28"/>
          <w:u w:val="single"/>
          <w:lang w:eastAsia="bg-BG"/>
        </w:rPr>
        <w:t xml:space="preserve">на </w:t>
      </w:r>
      <w:r w:rsidRPr="00C93A14">
        <w:rPr>
          <w:rFonts w:ascii="Times New Roman" w:eastAsia="Times New Roman" w:hAnsi="Times New Roman"/>
          <w:b/>
          <w:color w:val="000000"/>
          <w:sz w:val="28"/>
          <w:szCs w:val="28"/>
          <w:u w:val="single"/>
          <w:lang w:eastAsia="bg-BG"/>
        </w:rPr>
        <w:t xml:space="preserve"> лице, което се намира в Затвор</w:t>
      </w:r>
      <w:r w:rsidR="002F711F" w:rsidRPr="00C93A14">
        <w:rPr>
          <w:rFonts w:ascii="Times New Roman" w:eastAsia="Times New Roman" w:hAnsi="Times New Roman"/>
          <w:b/>
          <w:color w:val="000000"/>
          <w:sz w:val="28"/>
          <w:szCs w:val="28"/>
          <w:u w:val="single"/>
          <w:lang w:eastAsia="bg-BG"/>
        </w:rPr>
        <w:t>а</w:t>
      </w:r>
      <w:r w:rsidR="00252B03">
        <w:rPr>
          <w:rFonts w:ascii="Times New Roman" w:eastAsia="Times New Roman" w:hAnsi="Times New Roman"/>
          <w:b/>
          <w:color w:val="000000"/>
          <w:sz w:val="28"/>
          <w:szCs w:val="28"/>
          <w:u w:val="single"/>
          <w:lang w:eastAsia="bg-BG"/>
        </w:rPr>
        <w:t>/Здравно заведение/социална услуга или на територията на друго населено място/държава</w:t>
      </w:r>
    </w:p>
    <w:p w:rsidR="002F711F" w:rsidRPr="002F711F" w:rsidRDefault="002F711F" w:rsidP="002F711F">
      <w:pPr>
        <w:spacing w:after="0" w:line="240" w:lineRule="auto"/>
        <w:ind w:left="990"/>
        <w:rPr>
          <w:rFonts w:ascii="Times New Roman" w:eastAsia="Times New Roman" w:hAnsi="Times New Roman"/>
          <w:color w:val="000000"/>
          <w:sz w:val="28"/>
          <w:szCs w:val="28"/>
          <w:u w:val="single"/>
          <w:lang w:eastAsia="bg-BG"/>
        </w:rPr>
      </w:pPr>
    </w:p>
    <w:p w:rsidR="000C7215" w:rsidRPr="00E550F2" w:rsidRDefault="00147BB3" w:rsidP="00E550F2">
      <w:pPr>
        <w:spacing w:after="0" w:line="240" w:lineRule="auto"/>
        <w:ind w:firstLine="990"/>
        <w:jc w:val="both"/>
        <w:rPr>
          <w:rFonts w:ascii="Times New Roman" w:eastAsia="Times New Roman" w:hAnsi="Times New Roman"/>
          <w:i/>
          <w:color w:val="000000"/>
          <w:sz w:val="28"/>
          <w:szCs w:val="28"/>
          <w:lang w:eastAsia="bg-BG"/>
        </w:rPr>
      </w:pPr>
      <w:r>
        <w:rPr>
          <w:rFonts w:ascii="Times New Roman" w:eastAsia="Times New Roman" w:hAnsi="Times New Roman"/>
          <w:color w:val="000000"/>
          <w:sz w:val="28"/>
          <w:szCs w:val="28"/>
          <w:lang w:eastAsia="bg-BG"/>
        </w:rPr>
        <w:t>Тук  действа териториалния  принцип</w:t>
      </w:r>
      <w:r w:rsidR="00252B03">
        <w:rPr>
          <w:rFonts w:ascii="Times New Roman" w:eastAsia="Times New Roman" w:hAnsi="Times New Roman"/>
          <w:color w:val="000000"/>
          <w:sz w:val="28"/>
          <w:szCs w:val="28"/>
          <w:lang w:eastAsia="bg-BG"/>
        </w:rPr>
        <w:t>,</w:t>
      </w:r>
      <w:r w:rsidR="004274AF">
        <w:rPr>
          <w:rFonts w:ascii="Times New Roman" w:eastAsia="Times New Roman" w:hAnsi="Times New Roman"/>
          <w:color w:val="000000"/>
          <w:sz w:val="28"/>
          <w:szCs w:val="28"/>
          <w:lang w:eastAsia="bg-BG"/>
        </w:rPr>
        <w:t xml:space="preserve">  т. е. уверяваме се</w:t>
      </w:r>
      <w:r>
        <w:rPr>
          <w:rFonts w:ascii="Times New Roman" w:eastAsia="Times New Roman" w:hAnsi="Times New Roman"/>
          <w:color w:val="000000"/>
          <w:sz w:val="28"/>
          <w:szCs w:val="28"/>
          <w:lang w:eastAsia="bg-BG"/>
        </w:rPr>
        <w:t>, че лицето</w:t>
      </w:r>
      <w:r w:rsidR="00F07763">
        <w:rPr>
          <w:rFonts w:ascii="Times New Roman" w:eastAsia="Times New Roman" w:hAnsi="Times New Roman"/>
          <w:color w:val="000000"/>
          <w:sz w:val="28"/>
          <w:szCs w:val="28"/>
          <w:lang w:eastAsia="bg-BG"/>
        </w:rPr>
        <w:t xml:space="preserve"> </w:t>
      </w:r>
      <w:r>
        <w:rPr>
          <w:rFonts w:ascii="Times New Roman" w:eastAsia="Times New Roman" w:hAnsi="Times New Roman"/>
          <w:color w:val="000000"/>
          <w:sz w:val="28"/>
          <w:szCs w:val="28"/>
          <w:lang w:eastAsia="bg-BG"/>
        </w:rPr>
        <w:t xml:space="preserve">  жи</w:t>
      </w:r>
      <w:r w:rsidR="00F07763">
        <w:rPr>
          <w:rFonts w:ascii="Times New Roman" w:eastAsia="Times New Roman" w:hAnsi="Times New Roman"/>
          <w:color w:val="000000"/>
          <w:sz w:val="28"/>
          <w:szCs w:val="28"/>
          <w:lang w:eastAsia="bg-BG"/>
        </w:rPr>
        <w:t>вее</w:t>
      </w:r>
      <w:r>
        <w:rPr>
          <w:rFonts w:ascii="Times New Roman" w:eastAsia="Times New Roman" w:hAnsi="Times New Roman"/>
          <w:color w:val="000000"/>
          <w:sz w:val="28"/>
          <w:szCs w:val="28"/>
          <w:lang w:eastAsia="bg-BG"/>
        </w:rPr>
        <w:t xml:space="preserve"> на територията на населеното място, </w:t>
      </w:r>
      <w:r w:rsidR="00252B03">
        <w:rPr>
          <w:rFonts w:ascii="Times New Roman" w:eastAsia="Times New Roman" w:hAnsi="Times New Roman"/>
          <w:color w:val="000000"/>
          <w:sz w:val="28"/>
          <w:szCs w:val="28"/>
          <w:lang w:eastAsia="bg-BG"/>
        </w:rPr>
        <w:t>чрез</w:t>
      </w:r>
      <w:r w:rsidR="00C93A14">
        <w:rPr>
          <w:rFonts w:ascii="Times New Roman" w:eastAsia="Times New Roman" w:hAnsi="Times New Roman"/>
          <w:color w:val="000000"/>
          <w:sz w:val="28"/>
          <w:szCs w:val="28"/>
          <w:lang w:eastAsia="bg-BG"/>
        </w:rPr>
        <w:t xml:space="preserve"> </w:t>
      </w:r>
      <w:r>
        <w:rPr>
          <w:rFonts w:ascii="Times New Roman" w:eastAsia="Times New Roman" w:hAnsi="Times New Roman"/>
          <w:color w:val="000000"/>
          <w:sz w:val="28"/>
          <w:szCs w:val="28"/>
          <w:lang w:eastAsia="bg-BG"/>
        </w:rPr>
        <w:t>посещава</w:t>
      </w:r>
      <w:r w:rsidR="00252B03">
        <w:rPr>
          <w:rFonts w:ascii="Times New Roman" w:eastAsia="Times New Roman" w:hAnsi="Times New Roman"/>
          <w:color w:val="000000"/>
          <w:sz w:val="28"/>
          <w:szCs w:val="28"/>
          <w:lang w:eastAsia="bg-BG"/>
        </w:rPr>
        <w:t>не</w:t>
      </w:r>
      <w:r>
        <w:rPr>
          <w:rFonts w:ascii="Times New Roman" w:eastAsia="Times New Roman" w:hAnsi="Times New Roman"/>
          <w:color w:val="000000"/>
          <w:sz w:val="28"/>
          <w:szCs w:val="28"/>
          <w:lang w:eastAsia="bg-BG"/>
        </w:rPr>
        <w:t xml:space="preserve"> адреса</w:t>
      </w:r>
      <w:r w:rsidR="00F07763">
        <w:rPr>
          <w:rFonts w:ascii="Times New Roman" w:eastAsia="Times New Roman" w:hAnsi="Times New Roman"/>
          <w:color w:val="000000"/>
          <w:sz w:val="28"/>
          <w:szCs w:val="28"/>
          <w:lang w:eastAsia="bg-BG"/>
        </w:rPr>
        <w:t>,</w:t>
      </w:r>
      <w:r w:rsidR="00252B03">
        <w:rPr>
          <w:rFonts w:ascii="Times New Roman" w:eastAsia="Times New Roman" w:hAnsi="Times New Roman"/>
          <w:color w:val="000000"/>
          <w:sz w:val="28"/>
          <w:szCs w:val="28"/>
          <w:lang w:eastAsia="bg-BG"/>
        </w:rPr>
        <w:t xml:space="preserve"> посочен в призовката. От </w:t>
      </w:r>
      <w:r>
        <w:rPr>
          <w:rFonts w:ascii="Times New Roman" w:eastAsia="Times New Roman" w:hAnsi="Times New Roman"/>
          <w:color w:val="000000"/>
          <w:sz w:val="28"/>
          <w:szCs w:val="28"/>
          <w:lang w:eastAsia="bg-BG"/>
        </w:rPr>
        <w:t>близките</w:t>
      </w:r>
      <w:r w:rsidR="00252B03">
        <w:rPr>
          <w:rFonts w:ascii="Times New Roman" w:eastAsia="Times New Roman" w:hAnsi="Times New Roman"/>
          <w:color w:val="000000"/>
          <w:sz w:val="28"/>
          <w:szCs w:val="28"/>
          <w:lang w:eastAsia="bg-BG"/>
        </w:rPr>
        <w:t xml:space="preserve"> разбираме</w:t>
      </w:r>
      <w:r>
        <w:rPr>
          <w:rFonts w:ascii="Times New Roman" w:eastAsia="Times New Roman" w:hAnsi="Times New Roman"/>
          <w:color w:val="000000"/>
          <w:sz w:val="28"/>
          <w:szCs w:val="28"/>
          <w:lang w:eastAsia="bg-BG"/>
        </w:rPr>
        <w:t xml:space="preserve">, че </w:t>
      </w:r>
      <w:r w:rsidR="00252B03">
        <w:rPr>
          <w:rFonts w:ascii="Times New Roman" w:eastAsia="Times New Roman" w:hAnsi="Times New Roman"/>
          <w:color w:val="000000"/>
          <w:sz w:val="28"/>
          <w:szCs w:val="28"/>
          <w:lang w:eastAsia="bg-BG"/>
        </w:rPr>
        <w:t xml:space="preserve">адресата се намира в Затвор или е </w:t>
      </w:r>
      <w:r w:rsidR="00252B03">
        <w:rPr>
          <w:rFonts w:ascii="Times New Roman" w:eastAsia="Times New Roman" w:hAnsi="Times New Roman"/>
          <w:color w:val="000000"/>
          <w:sz w:val="28"/>
          <w:szCs w:val="28"/>
          <w:lang w:eastAsia="bg-BG"/>
        </w:rPr>
        <w:lastRenderedPageBreak/>
        <w:t>настанено в социално/здравно заведение, или пък е на територията на друго населено място или държава</w:t>
      </w:r>
      <w:r>
        <w:rPr>
          <w:rFonts w:ascii="Times New Roman" w:eastAsia="Times New Roman" w:hAnsi="Times New Roman"/>
          <w:color w:val="000000"/>
          <w:sz w:val="28"/>
          <w:szCs w:val="28"/>
          <w:lang w:eastAsia="bg-BG"/>
        </w:rPr>
        <w:t xml:space="preserve">. Описваме в призовката в поле извършени действия- </w:t>
      </w:r>
      <w:r w:rsidR="00F07763">
        <w:rPr>
          <w:rFonts w:ascii="Times New Roman" w:eastAsia="Times New Roman" w:hAnsi="Times New Roman"/>
          <w:color w:val="000000"/>
          <w:sz w:val="28"/>
          <w:szCs w:val="28"/>
          <w:lang w:eastAsia="bg-BG"/>
        </w:rPr>
        <w:t xml:space="preserve"> </w:t>
      </w:r>
      <w:r w:rsidR="00E550F2">
        <w:rPr>
          <w:rFonts w:ascii="Times New Roman" w:eastAsia="Times New Roman" w:hAnsi="Times New Roman"/>
          <w:color w:val="000000"/>
          <w:sz w:val="28"/>
          <w:szCs w:val="28"/>
          <w:lang w:eastAsia="bg-BG"/>
        </w:rPr>
        <w:t>„</w:t>
      </w:r>
      <w:r w:rsidRPr="00E550F2">
        <w:rPr>
          <w:rFonts w:ascii="Times New Roman" w:eastAsia="Times New Roman" w:hAnsi="Times New Roman"/>
          <w:i/>
          <w:color w:val="000000"/>
          <w:sz w:val="28"/>
          <w:szCs w:val="28"/>
          <w:lang w:eastAsia="bg-BG"/>
        </w:rPr>
        <w:t>при посещение на адреса по данни на  близките  /изписваме имената от призовката/,  същият</w:t>
      </w:r>
      <w:r w:rsidR="00F07763" w:rsidRPr="00E550F2">
        <w:rPr>
          <w:rFonts w:ascii="Times New Roman" w:eastAsia="Times New Roman" w:hAnsi="Times New Roman"/>
          <w:i/>
          <w:color w:val="000000"/>
          <w:sz w:val="28"/>
          <w:szCs w:val="28"/>
          <w:lang w:eastAsia="bg-BG"/>
        </w:rPr>
        <w:t xml:space="preserve">/та </w:t>
      </w:r>
      <w:r w:rsidRPr="00E550F2">
        <w:rPr>
          <w:rFonts w:ascii="Times New Roman" w:eastAsia="Times New Roman" w:hAnsi="Times New Roman"/>
          <w:i/>
          <w:color w:val="000000"/>
          <w:sz w:val="28"/>
          <w:szCs w:val="28"/>
          <w:lang w:eastAsia="bg-BG"/>
        </w:rPr>
        <w:t>се намира в</w:t>
      </w:r>
      <w:r w:rsidR="00E550F2">
        <w:rPr>
          <w:rFonts w:ascii="Times New Roman" w:eastAsia="Times New Roman" w:hAnsi="Times New Roman"/>
          <w:i/>
          <w:color w:val="000000"/>
          <w:sz w:val="28"/>
          <w:szCs w:val="28"/>
          <w:lang w:eastAsia="bg-BG"/>
        </w:rPr>
        <w:t xml:space="preserve"> /посочваме дадените сведения за актуалното местоположение на лицето/</w:t>
      </w:r>
      <w:r w:rsidR="000B4EFF">
        <w:rPr>
          <w:rFonts w:ascii="Times New Roman" w:eastAsia="Times New Roman" w:hAnsi="Times New Roman"/>
          <w:i/>
          <w:color w:val="000000"/>
          <w:sz w:val="28"/>
          <w:szCs w:val="28"/>
          <w:lang w:eastAsia="bg-BG"/>
        </w:rPr>
        <w:t>.</w:t>
      </w:r>
      <w:r w:rsidR="00E550F2">
        <w:rPr>
          <w:rFonts w:ascii="Times New Roman" w:eastAsia="Times New Roman" w:hAnsi="Times New Roman"/>
          <w:color w:val="000000"/>
          <w:sz w:val="28"/>
          <w:szCs w:val="28"/>
          <w:lang w:eastAsia="bg-BG"/>
        </w:rPr>
        <w:t>“</w:t>
      </w:r>
      <w:r>
        <w:rPr>
          <w:rFonts w:ascii="Times New Roman" w:eastAsia="Times New Roman" w:hAnsi="Times New Roman"/>
          <w:color w:val="000000"/>
          <w:sz w:val="28"/>
          <w:szCs w:val="28"/>
          <w:lang w:eastAsia="bg-BG"/>
        </w:rPr>
        <w:t xml:space="preserve"> </w:t>
      </w:r>
    </w:p>
    <w:p w:rsidR="00C93A14" w:rsidRDefault="000C7215" w:rsidP="000C7215">
      <w:pPr>
        <w:spacing w:after="0" w:line="240" w:lineRule="auto"/>
        <w:jc w:val="both"/>
        <w:rPr>
          <w:rFonts w:ascii="Times New Roman" w:eastAsia="Times New Roman" w:hAnsi="Times New Roman"/>
          <w:color w:val="000000"/>
          <w:sz w:val="28"/>
          <w:szCs w:val="28"/>
          <w:lang w:eastAsia="bg-BG"/>
        </w:rPr>
      </w:pPr>
      <w:r>
        <w:rPr>
          <w:rFonts w:ascii="Times New Roman" w:eastAsia="Times New Roman" w:hAnsi="Times New Roman"/>
          <w:color w:val="000000"/>
          <w:sz w:val="28"/>
          <w:szCs w:val="28"/>
          <w:lang w:eastAsia="bg-BG"/>
        </w:rPr>
        <w:t>Ако  при посещение на адреса не открием никой</w:t>
      </w:r>
      <w:r w:rsidR="00147BB3">
        <w:rPr>
          <w:rFonts w:ascii="Times New Roman" w:eastAsia="Times New Roman" w:hAnsi="Times New Roman"/>
          <w:color w:val="000000"/>
          <w:sz w:val="28"/>
          <w:szCs w:val="28"/>
          <w:lang w:eastAsia="bg-BG"/>
        </w:rPr>
        <w:t>, но има съседи</w:t>
      </w:r>
      <w:r w:rsidR="00F07763">
        <w:rPr>
          <w:rFonts w:ascii="Times New Roman" w:eastAsia="Times New Roman" w:hAnsi="Times New Roman"/>
          <w:color w:val="000000"/>
          <w:sz w:val="28"/>
          <w:szCs w:val="28"/>
          <w:lang w:eastAsia="bg-BG"/>
        </w:rPr>
        <w:t>,</w:t>
      </w:r>
      <w:r w:rsidR="00147BB3">
        <w:rPr>
          <w:rFonts w:ascii="Times New Roman" w:eastAsia="Times New Roman" w:hAnsi="Times New Roman"/>
          <w:color w:val="000000"/>
          <w:sz w:val="28"/>
          <w:szCs w:val="28"/>
          <w:lang w:eastAsia="bg-BG"/>
        </w:rPr>
        <w:t xml:space="preserve"> които могат да потвърдят</w:t>
      </w:r>
      <w:r w:rsidR="002F711F">
        <w:rPr>
          <w:rFonts w:ascii="Times New Roman" w:eastAsia="Times New Roman" w:hAnsi="Times New Roman"/>
          <w:color w:val="000000"/>
          <w:sz w:val="28"/>
          <w:szCs w:val="28"/>
          <w:lang w:eastAsia="bg-BG"/>
        </w:rPr>
        <w:t xml:space="preserve"> това</w:t>
      </w:r>
      <w:r w:rsidR="000B4EFF">
        <w:rPr>
          <w:rFonts w:ascii="Times New Roman" w:eastAsia="Times New Roman" w:hAnsi="Times New Roman"/>
          <w:color w:val="000000"/>
          <w:sz w:val="28"/>
          <w:szCs w:val="28"/>
          <w:lang w:eastAsia="bg-BG"/>
        </w:rPr>
        <w:t xml:space="preserve"> </w:t>
      </w:r>
      <w:r w:rsidR="002F711F">
        <w:rPr>
          <w:rFonts w:ascii="Times New Roman" w:eastAsia="Times New Roman" w:hAnsi="Times New Roman"/>
          <w:color w:val="000000"/>
          <w:sz w:val="28"/>
          <w:szCs w:val="28"/>
          <w:lang w:eastAsia="bg-BG"/>
        </w:rPr>
        <w:t xml:space="preserve">- </w:t>
      </w:r>
      <w:r w:rsidR="00147BB3">
        <w:rPr>
          <w:rFonts w:ascii="Times New Roman" w:eastAsia="Times New Roman" w:hAnsi="Times New Roman"/>
          <w:color w:val="000000"/>
          <w:sz w:val="28"/>
          <w:szCs w:val="28"/>
          <w:lang w:eastAsia="bg-BG"/>
        </w:rPr>
        <w:t xml:space="preserve"> </w:t>
      </w:r>
      <w:r w:rsidR="000B4EFF">
        <w:rPr>
          <w:rFonts w:ascii="Times New Roman" w:eastAsia="Times New Roman" w:hAnsi="Times New Roman"/>
          <w:color w:val="000000"/>
          <w:sz w:val="28"/>
          <w:szCs w:val="28"/>
          <w:lang w:eastAsia="bg-BG"/>
        </w:rPr>
        <w:t>описваме / по данни на съседи /</w:t>
      </w:r>
      <w:r>
        <w:rPr>
          <w:rFonts w:ascii="Times New Roman" w:eastAsia="Times New Roman" w:hAnsi="Times New Roman"/>
          <w:color w:val="000000"/>
          <w:sz w:val="28"/>
          <w:szCs w:val="28"/>
          <w:lang w:eastAsia="bg-BG"/>
        </w:rPr>
        <w:t>,</w:t>
      </w:r>
      <w:r w:rsidR="00C93A14">
        <w:rPr>
          <w:rFonts w:ascii="Times New Roman" w:eastAsia="Times New Roman" w:hAnsi="Times New Roman"/>
          <w:color w:val="000000"/>
          <w:sz w:val="28"/>
          <w:szCs w:val="28"/>
          <w:lang w:eastAsia="bg-BG"/>
        </w:rPr>
        <w:t xml:space="preserve"> лицето </w:t>
      </w:r>
      <w:r w:rsidR="00147BB3">
        <w:rPr>
          <w:rFonts w:ascii="Times New Roman" w:eastAsia="Times New Roman" w:hAnsi="Times New Roman"/>
          <w:color w:val="000000"/>
          <w:sz w:val="28"/>
          <w:szCs w:val="28"/>
          <w:lang w:eastAsia="bg-BG"/>
        </w:rPr>
        <w:t>се намира в Затвора</w:t>
      </w:r>
      <w:r>
        <w:rPr>
          <w:rFonts w:ascii="Times New Roman" w:eastAsia="Times New Roman" w:hAnsi="Times New Roman"/>
          <w:color w:val="000000"/>
          <w:sz w:val="28"/>
          <w:szCs w:val="28"/>
          <w:lang w:eastAsia="bg-BG"/>
        </w:rPr>
        <w:t>. В</w:t>
      </w:r>
      <w:r w:rsidR="00C93A14">
        <w:rPr>
          <w:rFonts w:ascii="Times New Roman" w:eastAsia="Times New Roman" w:hAnsi="Times New Roman"/>
          <w:color w:val="000000"/>
          <w:sz w:val="28"/>
          <w:szCs w:val="28"/>
          <w:lang w:eastAsia="bg-BG"/>
        </w:rPr>
        <w:t>ръщаме призовката, съобщението в съответния съд.</w:t>
      </w:r>
    </w:p>
    <w:p w:rsidR="000B4EFF" w:rsidRDefault="000B4EFF" w:rsidP="00531527">
      <w:pPr>
        <w:spacing w:after="0" w:line="240" w:lineRule="auto"/>
        <w:jc w:val="both"/>
        <w:rPr>
          <w:rFonts w:ascii="Times New Roman" w:eastAsia="Times New Roman" w:hAnsi="Times New Roman"/>
          <w:color w:val="000000"/>
          <w:sz w:val="28"/>
          <w:szCs w:val="28"/>
          <w:lang w:eastAsia="bg-BG"/>
        </w:rPr>
      </w:pPr>
    </w:p>
    <w:p w:rsidR="002F711F" w:rsidRPr="00147BB3" w:rsidRDefault="000F3E81" w:rsidP="000B4EFF">
      <w:pPr>
        <w:spacing w:after="0" w:line="240" w:lineRule="auto"/>
        <w:jc w:val="both"/>
        <w:rPr>
          <w:rFonts w:ascii="Times New Roman" w:eastAsia="Times New Roman" w:hAnsi="Times New Roman"/>
          <w:color w:val="000000"/>
          <w:sz w:val="28"/>
          <w:szCs w:val="28"/>
          <w:lang w:eastAsia="bg-BG"/>
        </w:rPr>
      </w:pPr>
      <w:r>
        <w:rPr>
          <w:rFonts w:ascii="Times New Roman" w:eastAsia="Times New Roman" w:hAnsi="Times New Roman"/>
          <w:color w:val="000000"/>
          <w:sz w:val="28"/>
          <w:szCs w:val="28"/>
          <w:lang w:eastAsia="bg-BG"/>
        </w:rPr>
        <w:t xml:space="preserve">Ако </w:t>
      </w:r>
      <w:r w:rsidR="00147BB3">
        <w:rPr>
          <w:rFonts w:ascii="Times New Roman" w:eastAsia="Times New Roman" w:hAnsi="Times New Roman"/>
          <w:color w:val="000000"/>
          <w:sz w:val="28"/>
          <w:szCs w:val="28"/>
          <w:lang w:eastAsia="bg-BG"/>
        </w:rPr>
        <w:t xml:space="preserve"> не открием</w:t>
      </w:r>
      <w:r w:rsidR="00C93A14">
        <w:rPr>
          <w:rFonts w:ascii="Times New Roman" w:eastAsia="Times New Roman" w:hAnsi="Times New Roman"/>
          <w:color w:val="000000"/>
          <w:sz w:val="28"/>
          <w:szCs w:val="28"/>
          <w:lang w:eastAsia="bg-BG"/>
        </w:rPr>
        <w:t xml:space="preserve"> никой </w:t>
      </w:r>
      <w:r w:rsidR="000C7215">
        <w:rPr>
          <w:rFonts w:ascii="Times New Roman" w:eastAsia="Times New Roman" w:hAnsi="Times New Roman"/>
          <w:color w:val="000000"/>
          <w:sz w:val="28"/>
          <w:szCs w:val="28"/>
          <w:lang w:eastAsia="bg-BG"/>
        </w:rPr>
        <w:t>/близки,</w:t>
      </w:r>
      <w:r w:rsidR="000B4EFF">
        <w:rPr>
          <w:rFonts w:ascii="Times New Roman" w:eastAsia="Times New Roman" w:hAnsi="Times New Roman"/>
          <w:color w:val="000000"/>
          <w:sz w:val="28"/>
          <w:szCs w:val="28"/>
          <w:lang w:eastAsia="bg-BG"/>
        </w:rPr>
        <w:t xml:space="preserve"> </w:t>
      </w:r>
      <w:r w:rsidR="000C7215">
        <w:rPr>
          <w:rFonts w:ascii="Times New Roman" w:eastAsia="Times New Roman" w:hAnsi="Times New Roman"/>
          <w:color w:val="000000"/>
          <w:sz w:val="28"/>
          <w:szCs w:val="28"/>
          <w:lang w:eastAsia="bg-BG"/>
        </w:rPr>
        <w:t>съседи/</w:t>
      </w:r>
      <w:r w:rsidR="00147BB3">
        <w:rPr>
          <w:rFonts w:ascii="Times New Roman" w:eastAsia="Times New Roman" w:hAnsi="Times New Roman"/>
          <w:color w:val="000000"/>
          <w:sz w:val="28"/>
          <w:szCs w:val="28"/>
          <w:lang w:eastAsia="bg-BG"/>
        </w:rPr>
        <w:t>, тогава прилагаме реда по ГПК</w:t>
      </w:r>
      <w:r w:rsidR="000B4EFF">
        <w:rPr>
          <w:rFonts w:ascii="Times New Roman" w:eastAsia="Times New Roman" w:hAnsi="Times New Roman"/>
          <w:color w:val="000000"/>
          <w:sz w:val="28"/>
          <w:szCs w:val="28"/>
          <w:lang w:eastAsia="bg-BG"/>
        </w:rPr>
        <w:t>, а именно:</w:t>
      </w:r>
      <w:r w:rsidR="002F711F">
        <w:rPr>
          <w:rFonts w:ascii="Times New Roman" w:eastAsia="Times New Roman" w:hAnsi="Times New Roman"/>
          <w:color w:val="000000"/>
          <w:sz w:val="28"/>
          <w:szCs w:val="28"/>
          <w:lang w:eastAsia="bg-BG"/>
        </w:rPr>
        <w:t xml:space="preserve"> </w:t>
      </w:r>
      <w:r w:rsidR="00147BB3">
        <w:rPr>
          <w:rFonts w:ascii="Times New Roman" w:eastAsia="Times New Roman" w:hAnsi="Times New Roman"/>
          <w:color w:val="000000"/>
          <w:sz w:val="28"/>
          <w:szCs w:val="28"/>
          <w:lang w:eastAsia="bg-BG"/>
        </w:rPr>
        <w:t xml:space="preserve"> </w:t>
      </w:r>
      <w:r w:rsidR="002F711F" w:rsidRPr="00147BB3">
        <w:rPr>
          <w:rFonts w:ascii="Times New Roman" w:eastAsia="Times New Roman" w:hAnsi="Times New Roman"/>
          <w:b/>
          <w:bCs/>
          <w:color w:val="000000"/>
          <w:sz w:val="28"/>
          <w:szCs w:val="28"/>
          <w:lang w:eastAsia="bg-BG"/>
        </w:rPr>
        <w:t>Чл. 47.</w:t>
      </w:r>
      <w:r w:rsidR="002F711F" w:rsidRPr="00147BB3">
        <w:rPr>
          <w:rFonts w:ascii="Times New Roman" w:eastAsia="Times New Roman" w:hAnsi="Times New Roman"/>
          <w:color w:val="000000"/>
          <w:sz w:val="28"/>
          <w:szCs w:val="28"/>
          <w:lang w:eastAsia="bg-BG"/>
        </w:rPr>
        <w:t xml:space="preserve"> (1) (Доп. – ДВ, бр. 86 от 2017 г.) Когато ответникът в продължение на един месец не може да бъде намерен на посочения по делото адрес и не се намери лице, което е съгласно да получи съобщението, </w:t>
      </w:r>
      <w:proofErr w:type="spellStart"/>
      <w:r w:rsidR="002F711F" w:rsidRPr="00147BB3">
        <w:rPr>
          <w:rFonts w:ascii="Times New Roman" w:eastAsia="Times New Roman" w:hAnsi="Times New Roman"/>
          <w:color w:val="000000"/>
          <w:sz w:val="28"/>
          <w:szCs w:val="28"/>
          <w:lang w:eastAsia="bg-BG"/>
        </w:rPr>
        <w:t>връчителят</w:t>
      </w:r>
      <w:proofErr w:type="spellEnd"/>
      <w:r w:rsidR="002F711F" w:rsidRPr="00147BB3">
        <w:rPr>
          <w:rFonts w:ascii="Times New Roman" w:eastAsia="Times New Roman" w:hAnsi="Times New Roman"/>
          <w:color w:val="000000"/>
          <w:sz w:val="28"/>
          <w:szCs w:val="28"/>
          <w:lang w:eastAsia="bg-BG"/>
        </w:rPr>
        <w:t xml:space="preserve"> залепва уведомление на вратата или на пощенската кутия, а когато до тях не е осигурен достъп - на входната врата или на видно място около нея. Когато има достъп до пощенската кутия, </w:t>
      </w:r>
      <w:proofErr w:type="spellStart"/>
      <w:r w:rsidR="002F711F" w:rsidRPr="00147BB3">
        <w:rPr>
          <w:rFonts w:ascii="Times New Roman" w:eastAsia="Times New Roman" w:hAnsi="Times New Roman"/>
          <w:color w:val="000000"/>
          <w:sz w:val="28"/>
          <w:szCs w:val="28"/>
          <w:lang w:eastAsia="bg-BG"/>
        </w:rPr>
        <w:t>връчителят</w:t>
      </w:r>
      <w:proofErr w:type="spellEnd"/>
      <w:r w:rsidR="002F711F" w:rsidRPr="00147BB3">
        <w:rPr>
          <w:rFonts w:ascii="Times New Roman" w:eastAsia="Times New Roman" w:hAnsi="Times New Roman"/>
          <w:color w:val="000000"/>
          <w:sz w:val="28"/>
          <w:szCs w:val="28"/>
          <w:lang w:eastAsia="bg-BG"/>
        </w:rPr>
        <w:t xml:space="preserve"> пуска уведомление и в нея. Невъзможността ответникът да бъде намерен на посочения по делото адрес се констатира най-малко с три посещения на адреса, с интервал от поне една седмица между всяко от тях, като най-малко едно от посещенията е в неприсъствен ден. Това правило не се прилага, когато </w:t>
      </w:r>
      <w:proofErr w:type="spellStart"/>
      <w:r w:rsidR="002F711F" w:rsidRPr="00147BB3">
        <w:rPr>
          <w:rFonts w:ascii="Times New Roman" w:eastAsia="Times New Roman" w:hAnsi="Times New Roman"/>
          <w:color w:val="000000"/>
          <w:sz w:val="28"/>
          <w:szCs w:val="28"/>
          <w:lang w:eastAsia="bg-BG"/>
        </w:rPr>
        <w:t>връчителят</w:t>
      </w:r>
      <w:proofErr w:type="spellEnd"/>
      <w:r w:rsidR="002F711F" w:rsidRPr="00147BB3">
        <w:rPr>
          <w:rFonts w:ascii="Times New Roman" w:eastAsia="Times New Roman" w:hAnsi="Times New Roman"/>
          <w:color w:val="000000"/>
          <w:sz w:val="28"/>
          <w:szCs w:val="28"/>
          <w:lang w:eastAsia="bg-BG"/>
        </w:rPr>
        <w:t xml:space="preserve"> е събрал данни, че ответникът не живее на адреса, след справка от управителя на етажната собственост, от кмета на съответното населено място или по друг начин и е удостоверил това с посочване на източника на тези данни в съобщението.</w:t>
      </w:r>
    </w:p>
    <w:p w:rsidR="002F711F" w:rsidRPr="00147BB3" w:rsidRDefault="002F711F" w:rsidP="00C93A14">
      <w:pPr>
        <w:spacing w:after="0" w:line="240" w:lineRule="auto"/>
        <w:ind w:firstLine="990"/>
        <w:jc w:val="both"/>
        <w:rPr>
          <w:rFonts w:ascii="Times New Roman" w:eastAsia="Times New Roman" w:hAnsi="Times New Roman"/>
          <w:color w:val="000000"/>
          <w:sz w:val="28"/>
          <w:szCs w:val="28"/>
          <w:lang w:eastAsia="bg-BG"/>
        </w:rPr>
      </w:pPr>
      <w:r w:rsidRPr="00147BB3">
        <w:rPr>
          <w:rFonts w:ascii="Times New Roman" w:eastAsia="Times New Roman" w:hAnsi="Times New Roman"/>
          <w:color w:val="000000"/>
          <w:sz w:val="28"/>
          <w:szCs w:val="28"/>
          <w:lang w:eastAsia="bg-BG"/>
        </w:rPr>
        <w:t>В уведомлението се посочва, че книжата са оставени в канцеларията на съда, когато връчването става чрез служител на съда или частен съдебен изпълнител, съответно в общината, когато връчването става чрез неин служител, както и че те могат да бъдат получени там в двуседмичен срок от залепването на уведомлението.</w:t>
      </w:r>
    </w:p>
    <w:p w:rsidR="00252B03" w:rsidRPr="00E550F2" w:rsidRDefault="00147BB3" w:rsidP="00E550F2">
      <w:pPr>
        <w:spacing w:after="0" w:line="240" w:lineRule="auto"/>
        <w:jc w:val="both"/>
        <w:rPr>
          <w:rFonts w:ascii="Times New Roman" w:eastAsia="Times New Roman" w:hAnsi="Times New Roman"/>
          <w:b/>
          <w:color w:val="000000" w:themeColor="text1"/>
          <w:sz w:val="28"/>
          <w:szCs w:val="28"/>
          <w:lang w:eastAsia="bg-BG"/>
        </w:rPr>
      </w:pPr>
      <w:r>
        <w:rPr>
          <w:rFonts w:ascii="Times New Roman" w:eastAsia="Times New Roman" w:hAnsi="Times New Roman"/>
          <w:color w:val="000000"/>
          <w:sz w:val="28"/>
          <w:szCs w:val="28"/>
          <w:lang w:eastAsia="bg-BG"/>
        </w:rPr>
        <w:t xml:space="preserve"> </w:t>
      </w:r>
      <w:r>
        <w:rPr>
          <w:rFonts w:ascii="Times New Roman" w:eastAsia="Times New Roman" w:hAnsi="Times New Roman"/>
          <w:b/>
          <w:color w:val="000000"/>
          <w:sz w:val="28"/>
          <w:szCs w:val="28"/>
          <w:lang w:eastAsia="bg-BG"/>
        </w:rPr>
        <w:br/>
      </w:r>
      <w:r w:rsidR="00E550F2" w:rsidRPr="00E550F2">
        <w:rPr>
          <w:rFonts w:ascii="Times New Roman" w:eastAsia="Times New Roman" w:hAnsi="Times New Roman"/>
          <w:b/>
          <w:color w:val="000000" w:themeColor="text1"/>
          <w:sz w:val="28"/>
          <w:szCs w:val="28"/>
          <w:lang w:eastAsia="bg-BG"/>
        </w:rPr>
        <w:t>Възможности за действие при в</w:t>
      </w:r>
      <w:r w:rsidR="00252B03" w:rsidRPr="00E550F2">
        <w:rPr>
          <w:rFonts w:ascii="Times New Roman" w:eastAsia="Times New Roman" w:hAnsi="Times New Roman"/>
          <w:b/>
          <w:color w:val="000000" w:themeColor="text1"/>
          <w:sz w:val="28"/>
          <w:szCs w:val="28"/>
          <w:lang w:eastAsia="bg-BG"/>
        </w:rPr>
        <w:t>ръчване на призовка, съобщение на лице, което се намира в чужбина или на територията на друго населено място</w:t>
      </w:r>
    </w:p>
    <w:p w:rsidR="00252B03" w:rsidRDefault="00252B03" w:rsidP="00252B03">
      <w:pPr>
        <w:spacing w:after="0" w:line="240" w:lineRule="auto"/>
        <w:jc w:val="both"/>
        <w:rPr>
          <w:rFonts w:ascii="Times New Roman" w:eastAsia="Times New Roman" w:hAnsi="Times New Roman"/>
          <w:color w:val="000000" w:themeColor="text1"/>
          <w:sz w:val="28"/>
          <w:szCs w:val="28"/>
          <w:lang w:eastAsia="bg-BG"/>
        </w:rPr>
      </w:pPr>
      <w:r>
        <w:rPr>
          <w:rFonts w:ascii="Times New Roman" w:eastAsia="Times New Roman" w:hAnsi="Times New Roman"/>
          <w:color w:val="000000" w:themeColor="text1"/>
          <w:sz w:val="28"/>
          <w:szCs w:val="28"/>
          <w:lang w:eastAsia="bg-BG"/>
        </w:rPr>
        <w:t xml:space="preserve">Особеното тук е това, че сме в услуга на гражданите на териториите, които представляваме,  може да ги уведомим  по телефон или </w:t>
      </w:r>
      <w:r w:rsidR="000B4EFF">
        <w:rPr>
          <w:rFonts w:ascii="Times New Roman" w:eastAsia="Times New Roman" w:hAnsi="Times New Roman"/>
          <w:color w:val="000000" w:themeColor="text1"/>
          <w:sz w:val="28"/>
          <w:szCs w:val="28"/>
          <w:lang w:eastAsia="bg-BG"/>
        </w:rPr>
        <w:t>чрез друг вид комуникации</w:t>
      </w:r>
      <w:r>
        <w:rPr>
          <w:rFonts w:ascii="Times New Roman" w:eastAsia="Times New Roman" w:hAnsi="Times New Roman"/>
          <w:color w:val="000000" w:themeColor="text1"/>
          <w:sz w:val="28"/>
          <w:szCs w:val="28"/>
          <w:lang w:eastAsia="bg-BG"/>
        </w:rPr>
        <w:t>. Когато става въпрос за парични вземания, лицето може да се свърже с близки или роднини, те да получат книжата, като извършат действията описани в призовката или съобщението.</w:t>
      </w:r>
      <w:r>
        <w:rPr>
          <w:rFonts w:ascii="Times New Roman" w:eastAsia="Times New Roman" w:hAnsi="Times New Roman"/>
          <w:color w:val="000000" w:themeColor="text1"/>
          <w:sz w:val="28"/>
          <w:szCs w:val="28"/>
          <w:lang w:eastAsia="bg-BG"/>
        </w:rPr>
        <w:br/>
        <w:t>Ако това не може да се случи тогава прилагаме реда описан в книжата.</w:t>
      </w:r>
    </w:p>
    <w:p w:rsidR="00252B03" w:rsidRDefault="00252B03" w:rsidP="00252B03">
      <w:pPr>
        <w:spacing w:after="0" w:line="240" w:lineRule="auto"/>
        <w:jc w:val="both"/>
        <w:rPr>
          <w:rFonts w:ascii="Times New Roman" w:eastAsia="Times New Roman" w:hAnsi="Times New Roman"/>
          <w:color w:val="000000" w:themeColor="text1"/>
          <w:sz w:val="28"/>
          <w:szCs w:val="28"/>
          <w:lang w:eastAsia="bg-BG"/>
        </w:rPr>
      </w:pPr>
    </w:p>
    <w:p w:rsidR="00252B03" w:rsidRDefault="00252B03" w:rsidP="000B4EFF">
      <w:pPr>
        <w:spacing w:after="0" w:line="240" w:lineRule="auto"/>
        <w:jc w:val="both"/>
        <w:rPr>
          <w:rFonts w:ascii="Times New Roman" w:eastAsia="Times New Roman" w:hAnsi="Times New Roman"/>
          <w:b/>
          <w:color w:val="000000" w:themeColor="text1"/>
          <w:sz w:val="28"/>
          <w:szCs w:val="28"/>
          <w:lang w:eastAsia="bg-BG"/>
        </w:rPr>
      </w:pPr>
      <w:r w:rsidRPr="000F3E81">
        <w:rPr>
          <w:rFonts w:ascii="Times New Roman" w:eastAsia="Times New Roman" w:hAnsi="Times New Roman"/>
          <w:b/>
          <w:color w:val="000000" w:themeColor="text1"/>
          <w:sz w:val="28"/>
          <w:szCs w:val="28"/>
          <w:lang w:eastAsia="bg-BG"/>
        </w:rPr>
        <w:t>Важно е да се знае, че на всяка призовка, съобщение и др</w:t>
      </w:r>
      <w:r>
        <w:rPr>
          <w:rFonts w:ascii="Times New Roman" w:eastAsia="Times New Roman" w:hAnsi="Times New Roman"/>
          <w:b/>
          <w:color w:val="000000" w:themeColor="text1"/>
          <w:sz w:val="28"/>
          <w:szCs w:val="28"/>
          <w:lang w:eastAsia="bg-BG"/>
        </w:rPr>
        <w:t xml:space="preserve">уги книжа </w:t>
      </w:r>
      <w:r w:rsidRPr="000F3E81">
        <w:rPr>
          <w:rFonts w:ascii="Times New Roman" w:eastAsia="Times New Roman" w:hAnsi="Times New Roman"/>
          <w:b/>
          <w:color w:val="000000" w:themeColor="text1"/>
          <w:sz w:val="28"/>
          <w:szCs w:val="28"/>
          <w:lang w:eastAsia="bg-BG"/>
        </w:rPr>
        <w:t xml:space="preserve"> начинит</w:t>
      </w:r>
      <w:r>
        <w:rPr>
          <w:rFonts w:ascii="Times New Roman" w:eastAsia="Times New Roman" w:hAnsi="Times New Roman"/>
          <w:b/>
          <w:color w:val="000000" w:themeColor="text1"/>
          <w:sz w:val="28"/>
          <w:szCs w:val="28"/>
          <w:lang w:eastAsia="bg-BG"/>
        </w:rPr>
        <w:t>е за връчване са описани с дребен шрифт в самите книжа .</w:t>
      </w:r>
    </w:p>
    <w:p w:rsidR="00147BB3" w:rsidRDefault="00147BB3" w:rsidP="000B4EFF">
      <w:pPr>
        <w:spacing w:after="0" w:line="240" w:lineRule="auto"/>
        <w:jc w:val="both"/>
        <w:rPr>
          <w:rFonts w:ascii="Times New Roman" w:eastAsia="Times New Roman" w:hAnsi="Times New Roman"/>
          <w:b/>
          <w:color w:val="000000"/>
          <w:sz w:val="28"/>
          <w:szCs w:val="28"/>
          <w:lang w:eastAsia="bg-BG"/>
        </w:rPr>
      </w:pPr>
    </w:p>
    <w:p w:rsidR="00147BB3" w:rsidRPr="00531527" w:rsidRDefault="002F711F" w:rsidP="00A06713">
      <w:pPr>
        <w:spacing w:after="0" w:line="240" w:lineRule="auto"/>
        <w:ind w:firstLine="990"/>
        <w:jc w:val="center"/>
        <w:rPr>
          <w:rFonts w:ascii="Times New Roman" w:eastAsia="Times New Roman" w:hAnsi="Times New Roman"/>
          <w:b/>
          <w:color w:val="000000"/>
          <w:sz w:val="28"/>
          <w:szCs w:val="28"/>
          <w:u w:val="single"/>
          <w:lang w:eastAsia="bg-BG"/>
        </w:rPr>
      </w:pPr>
      <w:r w:rsidRPr="00531527">
        <w:rPr>
          <w:rFonts w:ascii="Times New Roman" w:eastAsia="Times New Roman" w:hAnsi="Times New Roman"/>
          <w:b/>
          <w:color w:val="000000"/>
          <w:sz w:val="28"/>
          <w:szCs w:val="28"/>
          <w:u w:val="single"/>
          <w:lang w:eastAsia="bg-BG"/>
        </w:rPr>
        <w:lastRenderedPageBreak/>
        <w:t>Връчване на книжа  изпратени от  ЧСИ</w:t>
      </w:r>
    </w:p>
    <w:p w:rsidR="00147BB3" w:rsidRDefault="00147BB3" w:rsidP="00D36820">
      <w:pPr>
        <w:spacing w:after="0" w:line="240" w:lineRule="auto"/>
        <w:ind w:firstLine="990"/>
        <w:jc w:val="both"/>
        <w:rPr>
          <w:rFonts w:ascii="Times New Roman" w:eastAsia="Times New Roman" w:hAnsi="Times New Roman"/>
          <w:b/>
          <w:color w:val="000000"/>
          <w:sz w:val="28"/>
          <w:szCs w:val="28"/>
          <w:lang w:val="en-US" w:eastAsia="bg-BG"/>
        </w:rPr>
      </w:pPr>
    </w:p>
    <w:p w:rsidR="00147BB3" w:rsidRPr="00C93A14" w:rsidRDefault="002F711F" w:rsidP="00D36820">
      <w:pPr>
        <w:spacing w:after="0" w:line="240" w:lineRule="auto"/>
        <w:ind w:firstLine="990"/>
        <w:jc w:val="both"/>
        <w:rPr>
          <w:rFonts w:ascii="Times New Roman" w:eastAsia="Times New Roman" w:hAnsi="Times New Roman"/>
          <w:b/>
          <w:color w:val="000000" w:themeColor="text1"/>
          <w:sz w:val="28"/>
          <w:szCs w:val="28"/>
          <w:lang w:val="en-US" w:eastAsia="bg-BG"/>
        </w:rPr>
      </w:pPr>
      <w:r w:rsidRPr="002F711F">
        <w:rPr>
          <w:rFonts w:ascii="Times New Roman" w:hAnsi="Times New Roman"/>
          <w:color w:val="000000" w:themeColor="text1"/>
          <w:sz w:val="28"/>
          <w:szCs w:val="28"/>
        </w:rPr>
        <w:t xml:space="preserve">Връчването на съобщенията може да бъде извършено по няколко различни начина. Най-често това става от служител на съда, който посещава адреса. Друг начин за връчване е по пощата или чрез куриерска служба с препоръчана пратка с обратна разписка. Когато в съответното населено място няма съдебно учреждение, връчването може да се извърши чрез общината или кметството. По искане на някоя от страните по делото съдът може да разпореди съобщенията да се връчват от частен съдебен изпълнител. </w:t>
      </w:r>
      <w:r w:rsidRPr="00C93A14">
        <w:rPr>
          <w:rFonts w:ascii="Times New Roman" w:hAnsi="Times New Roman"/>
          <w:b/>
          <w:color w:val="000000" w:themeColor="text1"/>
          <w:sz w:val="28"/>
          <w:szCs w:val="28"/>
        </w:rPr>
        <w:t xml:space="preserve">Разноските на частния съдебен изпълнител са за сметка на </w:t>
      </w:r>
      <w:r w:rsidR="000B4EFF">
        <w:rPr>
          <w:rFonts w:ascii="Times New Roman" w:hAnsi="Times New Roman"/>
          <w:b/>
          <w:color w:val="000000" w:themeColor="text1"/>
          <w:sz w:val="28"/>
          <w:szCs w:val="28"/>
        </w:rPr>
        <w:t>съответната страна по делото</w:t>
      </w:r>
      <w:r w:rsidRPr="00C93A14">
        <w:rPr>
          <w:rFonts w:ascii="Times New Roman" w:hAnsi="Times New Roman"/>
          <w:b/>
          <w:color w:val="000000" w:themeColor="text1"/>
          <w:sz w:val="28"/>
          <w:szCs w:val="28"/>
        </w:rPr>
        <w:t>.</w:t>
      </w:r>
    </w:p>
    <w:p w:rsidR="002F711F" w:rsidRPr="002F711F" w:rsidRDefault="002F711F" w:rsidP="00C93A14">
      <w:pPr>
        <w:pStyle w:val="NormalWeb"/>
        <w:shd w:val="clear" w:color="auto" w:fill="FFFFFF"/>
        <w:spacing w:before="0" w:beforeAutospacing="0" w:after="150" w:afterAutospacing="0" w:line="390" w:lineRule="atLeast"/>
        <w:jc w:val="both"/>
        <w:rPr>
          <w:color w:val="000000" w:themeColor="text1"/>
          <w:sz w:val="28"/>
          <w:szCs w:val="28"/>
        </w:rPr>
      </w:pPr>
      <w:r w:rsidRPr="002F711F">
        <w:rPr>
          <w:color w:val="000000" w:themeColor="text1"/>
          <w:sz w:val="28"/>
          <w:szCs w:val="28"/>
        </w:rPr>
        <w:t>Когато съобщението не е връчено по друг начин, съдът може да разпореди по изключение връчването да стане от служител на съда по телефона, телекса, факса или с телеграма. На страната могат да се връчват съобщения и на посочен от нея електронен адрес. Те се смятат за връчени с постъпването им в посочената информационна система.</w:t>
      </w:r>
    </w:p>
    <w:p w:rsidR="002F711F" w:rsidRPr="002F711F" w:rsidRDefault="002F711F" w:rsidP="00C93A14">
      <w:pPr>
        <w:pStyle w:val="NormalWeb"/>
        <w:shd w:val="clear" w:color="auto" w:fill="FFFFFF"/>
        <w:spacing w:before="0" w:beforeAutospacing="0" w:after="150" w:afterAutospacing="0" w:line="390" w:lineRule="atLeast"/>
        <w:jc w:val="both"/>
        <w:rPr>
          <w:color w:val="000000" w:themeColor="text1"/>
          <w:sz w:val="28"/>
          <w:szCs w:val="28"/>
        </w:rPr>
      </w:pPr>
      <w:proofErr w:type="spellStart"/>
      <w:r w:rsidRPr="002F711F">
        <w:rPr>
          <w:color w:val="000000" w:themeColor="text1"/>
          <w:sz w:val="28"/>
          <w:szCs w:val="28"/>
        </w:rPr>
        <w:t>Връчителят</w:t>
      </w:r>
      <w:proofErr w:type="spellEnd"/>
      <w:r w:rsidRPr="002F711F">
        <w:rPr>
          <w:color w:val="000000" w:themeColor="text1"/>
          <w:sz w:val="28"/>
          <w:szCs w:val="28"/>
        </w:rPr>
        <w:t xml:space="preserve"> удостоверява с подписа си датата и начина на връчването, както и всички действия във връзка с връчването. Той отбелязва и качеството на лицето, на което е връчено съобщението, след като изиска от него представяне на документ за самоличност. Получателят също удостоверява с подписа си, че е получил съобщението. Отказът да се приеме съобщението се отбелязва в разписката и се удостоверява с подписа на </w:t>
      </w:r>
      <w:proofErr w:type="spellStart"/>
      <w:r w:rsidRPr="002F711F">
        <w:rPr>
          <w:color w:val="000000" w:themeColor="text1"/>
          <w:sz w:val="28"/>
          <w:szCs w:val="28"/>
        </w:rPr>
        <w:t>връчителя</w:t>
      </w:r>
      <w:proofErr w:type="spellEnd"/>
      <w:r w:rsidRPr="002F711F">
        <w:rPr>
          <w:color w:val="000000" w:themeColor="text1"/>
          <w:sz w:val="28"/>
          <w:szCs w:val="28"/>
        </w:rPr>
        <w:t xml:space="preserve">. Отказът на получателя не засяга редовността на връчването. Връчването по телефона или по факса се удостоверява писмено от </w:t>
      </w:r>
      <w:proofErr w:type="spellStart"/>
      <w:r w:rsidRPr="002F711F">
        <w:rPr>
          <w:color w:val="000000" w:themeColor="text1"/>
          <w:sz w:val="28"/>
          <w:szCs w:val="28"/>
        </w:rPr>
        <w:t>връчителя</w:t>
      </w:r>
      <w:proofErr w:type="spellEnd"/>
      <w:r w:rsidRPr="002F711F">
        <w:rPr>
          <w:color w:val="000000" w:themeColor="text1"/>
          <w:sz w:val="28"/>
          <w:szCs w:val="28"/>
        </w:rPr>
        <w:t>, връчването по пощата се удостоверява с обратната разписка. Връчването на електронен адрес се удостоверява с копие от електронния запис за това.</w:t>
      </w:r>
    </w:p>
    <w:p w:rsidR="00147BB3" w:rsidRPr="00531527" w:rsidRDefault="002F711F" w:rsidP="0008609A">
      <w:pPr>
        <w:pStyle w:val="NormalWeb"/>
        <w:shd w:val="clear" w:color="auto" w:fill="FFFFFF"/>
        <w:spacing w:before="0" w:beforeAutospacing="0" w:after="150" w:afterAutospacing="0" w:line="390" w:lineRule="atLeast"/>
        <w:jc w:val="both"/>
        <w:rPr>
          <w:color w:val="000000" w:themeColor="text1"/>
          <w:sz w:val="28"/>
          <w:szCs w:val="28"/>
          <w:u w:val="single"/>
          <w:lang w:val="en-US"/>
        </w:rPr>
      </w:pPr>
      <w:r w:rsidRPr="002F711F">
        <w:rPr>
          <w:color w:val="000000" w:themeColor="text1"/>
          <w:sz w:val="28"/>
          <w:szCs w:val="28"/>
        </w:rPr>
        <w:t xml:space="preserve">Съобщението се връчва лично на лицето, за което е предназначено. Когато съобщението не може да бъде връчено лично на това лице, то може да бъде връчено и на всеки пълнолетен </w:t>
      </w:r>
      <w:r w:rsidR="000B4EFF">
        <w:rPr>
          <w:color w:val="000000" w:themeColor="text1"/>
          <w:sz w:val="28"/>
          <w:szCs w:val="28"/>
        </w:rPr>
        <w:t>член от домакинството</w:t>
      </w:r>
      <w:r w:rsidRPr="002F711F">
        <w:rPr>
          <w:color w:val="000000" w:themeColor="text1"/>
          <w:sz w:val="28"/>
          <w:szCs w:val="28"/>
        </w:rPr>
        <w:t xml:space="preserve"> му или който живее на адреса и е съгласен да приеме съобщението. Съобщението може да бъде връчено и на работодателя на адресата. Лицето, чрез което става връчването, се подписва в разписката със задължение да предаде съобщението на лицето, за което то е предназначено. Не може да се връчва на лица, които участват по делото като насрещна страна на адресата. С получаването на съобщението от другото лице се смята, че връчването е извършено лично на адресата. Адресатът може да иска възстановяване на срока, ако е отсъствал </w:t>
      </w:r>
      <w:r w:rsidRPr="002F711F">
        <w:rPr>
          <w:color w:val="000000" w:themeColor="text1"/>
          <w:sz w:val="28"/>
          <w:szCs w:val="28"/>
        </w:rPr>
        <w:lastRenderedPageBreak/>
        <w:t>от адреса и не е било възможно да узнае своевременно за връчването</w:t>
      </w:r>
      <w:r w:rsidR="0008609A">
        <w:rPr>
          <w:color w:val="000000" w:themeColor="text1"/>
          <w:sz w:val="28"/>
          <w:szCs w:val="28"/>
        </w:rPr>
        <w:t xml:space="preserve"> на призовката</w:t>
      </w:r>
      <w:r w:rsidRPr="002F711F">
        <w:rPr>
          <w:color w:val="000000" w:themeColor="text1"/>
          <w:sz w:val="28"/>
          <w:szCs w:val="28"/>
        </w:rPr>
        <w:t>.</w:t>
      </w:r>
    </w:p>
    <w:p w:rsidR="00147BB3" w:rsidRPr="0008609A" w:rsidRDefault="0008609A" w:rsidP="000F3E81">
      <w:pPr>
        <w:spacing w:after="0" w:line="240" w:lineRule="auto"/>
        <w:jc w:val="both"/>
        <w:rPr>
          <w:rFonts w:ascii="Times New Roman" w:eastAsia="Times New Roman" w:hAnsi="Times New Roman"/>
          <w:b/>
          <w:color w:val="000000" w:themeColor="text1"/>
          <w:sz w:val="28"/>
          <w:szCs w:val="28"/>
          <w:lang w:eastAsia="bg-BG"/>
        </w:rPr>
      </w:pPr>
      <w:r w:rsidRPr="0008609A">
        <w:rPr>
          <w:rFonts w:ascii="Times New Roman" w:eastAsia="Times New Roman" w:hAnsi="Times New Roman"/>
          <w:b/>
          <w:color w:val="000000" w:themeColor="text1"/>
          <w:sz w:val="28"/>
          <w:szCs w:val="28"/>
          <w:lang w:eastAsia="bg-BG"/>
        </w:rPr>
        <w:t>П</w:t>
      </w:r>
      <w:r w:rsidR="000F3E81" w:rsidRPr="0008609A">
        <w:rPr>
          <w:rFonts w:ascii="Times New Roman" w:eastAsia="Times New Roman" w:hAnsi="Times New Roman"/>
          <w:b/>
          <w:color w:val="000000" w:themeColor="text1"/>
          <w:sz w:val="28"/>
          <w:szCs w:val="28"/>
          <w:lang w:eastAsia="bg-BG"/>
        </w:rPr>
        <w:t>олезно</w:t>
      </w:r>
      <w:r w:rsidR="00531527">
        <w:rPr>
          <w:rFonts w:ascii="Times New Roman" w:eastAsia="Times New Roman" w:hAnsi="Times New Roman"/>
          <w:color w:val="000000" w:themeColor="text1"/>
          <w:sz w:val="28"/>
          <w:szCs w:val="28"/>
          <w:lang w:eastAsia="bg-BG"/>
        </w:rPr>
        <w:t xml:space="preserve"> -</w:t>
      </w:r>
      <w:r w:rsidR="004A0E69">
        <w:rPr>
          <w:rFonts w:ascii="Times New Roman" w:eastAsia="Times New Roman" w:hAnsi="Times New Roman"/>
          <w:color w:val="000000" w:themeColor="text1"/>
          <w:sz w:val="28"/>
          <w:szCs w:val="28"/>
          <w:lang w:eastAsia="bg-BG"/>
        </w:rPr>
        <w:t xml:space="preserve"> книжа или съобщения</w:t>
      </w:r>
      <w:r w:rsidR="000F3E81" w:rsidRPr="00531527">
        <w:rPr>
          <w:rFonts w:ascii="Times New Roman" w:eastAsia="Times New Roman" w:hAnsi="Times New Roman"/>
          <w:color w:val="000000" w:themeColor="text1"/>
          <w:sz w:val="28"/>
          <w:szCs w:val="28"/>
          <w:lang w:eastAsia="bg-BG"/>
        </w:rPr>
        <w:t xml:space="preserve"> от </w:t>
      </w:r>
      <w:r w:rsidR="000F3E81" w:rsidRPr="00531527">
        <w:rPr>
          <w:rFonts w:ascii="Times New Roman" w:eastAsia="Times New Roman" w:hAnsi="Times New Roman"/>
          <w:b/>
          <w:color w:val="000000" w:themeColor="text1"/>
          <w:sz w:val="28"/>
          <w:szCs w:val="28"/>
          <w:lang w:eastAsia="bg-BG"/>
        </w:rPr>
        <w:t>АРБИТРАЖЕН СЪД</w:t>
      </w:r>
      <w:r w:rsidR="000F3E81" w:rsidRPr="00531527">
        <w:rPr>
          <w:rFonts w:ascii="Times New Roman" w:eastAsia="Times New Roman" w:hAnsi="Times New Roman"/>
          <w:color w:val="000000" w:themeColor="text1"/>
          <w:sz w:val="28"/>
          <w:szCs w:val="28"/>
          <w:lang w:eastAsia="bg-BG"/>
        </w:rPr>
        <w:t xml:space="preserve"> </w:t>
      </w:r>
      <w:r w:rsidR="009C12DB" w:rsidRPr="00531527">
        <w:rPr>
          <w:rFonts w:ascii="Times New Roman" w:eastAsia="Times New Roman" w:hAnsi="Times New Roman"/>
          <w:b/>
          <w:color w:val="000000" w:themeColor="text1"/>
          <w:sz w:val="28"/>
          <w:szCs w:val="28"/>
          <w:lang w:eastAsia="bg-BG"/>
        </w:rPr>
        <w:t>нямаме</w:t>
      </w:r>
      <w:r w:rsidR="009C12DB" w:rsidRPr="00531527">
        <w:rPr>
          <w:rFonts w:ascii="Times New Roman" w:eastAsia="Times New Roman" w:hAnsi="Times New Roman"/>
          <w:color w:val="000000" w:themeColor="text1"/>
          <w:sz w:val="28"/>
          <w:szCs w:val="28"/>
          <w:lang w:eastAsia="bg-BG"/>
        </w:rPr>
        <w:t xml:space="preserve"> </w:t>
      </w:r>
      <w:r w:rsidR="009C12DB" w:rsidRPr="0008609A">
        <w:rPr>
          <w:rFonts w:ascii="Times New Roman" w:eastAsia="Times New Roman" w:hAnsi="Times New Roman"/>
          <w:b/>
          <w:color w:val="000000" w:themeColor="text1"/>
          <w:sz w:val="28"/>
          <w:szCs w:val="28"/>
          <w:lang w:eastAsia="bg-BG"/>
        </w:rPr>
        <w:t>задължение да връчваме</w:t>
      </w:r>
      <w:r w:rsidR="00531527" w:rsidRPr="0008609A">
        <w:rPr>
          <w:rFonts w:ascii="Times New Roman" w:eastAsia="Times New Roman" w:hAnsi="Times New Roman"/>
          <w:b/>
          <w:color w:val="000000" w:themeColor="text1"/>
          <w:sz w:val="28"/>
          <w:szCs w:val="28"/>
          <w:lang w:eastAsia="bg-BG"/>
        </w:rPr>
        <w:t>.</w:t>
      </w:r>
    </w:p>
    <w:p w:rsidR="00531527" w:rsidRPr="00531527" w:rsidRDefault="00531527" w:rsidP="000F3E81">
      <w:pPr>
        <w:spacing w:after="0" w:line="240" w:lineRule="auto"/>
        <w:jc w:val="both"/>
        <w:rPr>
          <w:rFonts w:ascii="Times New Roman" w:eastAsia="Times New Roman" w:hAnsi="Times New Roman"/>
          <w:color w:val="000000" w:themeColor="text1"/>
          <w:sz w:val="28"/>
          <w:szCs w:val="28"/>
          <w:lang w:eastAsia="bg-BG"/>
        </w:rPr>
      </w:pPr>
      <w:r>
        <w:rPr>
          <w:rFonts w:ascii="Times New Roman" w:eastAsia="Times New Roman" w:hAnsi="Times New Roman"/>
          <w:color w:val="000000" w:themeColor="text1"/>
          <w:sz w:val="28"/>
          <w:szCs w:val="28"/>
          <w:lang w:eastAsia="bg-BG"/>
        </w:rPr>
        <w:t xml:space="preserve">Арбитражен съд, </w:t>
      </w:r>
      <w:r w:rsidR="004A0E69">
        <w:rPr>
          <w:rFonts w:ascii="Times New Roman" w:eastAsia="Times New Roman" w:hAnsi="Times New Roman"/>
          <w:color w:val="000000" w:themeColor="text1"/>
          <w:sz w:val="28"/>
          <w:szCs w:val="28"/>
          <w:lang w:eastAsia="bg-BG"/>
        </w:rPr>
        <w:t xml:space="preserve"> </w:t>
      </w:r>
      <w:r>
        <w:rPr>
          <w:rFonts w:ascii="Times New Roman" w:eastAsia="Times New Roman" w:hAnsi="Times New Roman"/>
          <w:color w:val="000000" w:themeColor="text1"/>
          <w:sz w:val="28"/>
          <w:szCs w:val="28"/>
          <w:lang w:eastAsia="bg-BG"/>
        </w:rPr>
        <w:t>макар и да носи името „съд“</w:t>
      </w:r>
      <w:r w:rsidR="004A0E69">
        <w:rPr>
          <w:rFonts w:ascii="Times New Roman" w:eastAsia="Times New Roman" w:hAnsi="Times New Roman"/>
          <w:color w:val="000000" w:themeColor="text1"/>
          <w:sz w:val="28"/>
          <w:szCs w:val="28"/>
          <w:lang w:eastAsia="bg-BG"/>
        </w:rPr>
        <w:t xml:space="preserve">  </w:t>
      </w:r>
      <w:r>
        <w:rPr>
          <w:rFonts w:ascii="Times New Roman" w:eastAsia="Times New Roman" w:hAnsi="Times New Roman"/>
          <w:color w:val="000000" w:themeColor="text1"/>
          <w:sz w:val="28"/>
          <w:szCs w:val="28"/>
          <w:lang w:eastAsia="bg-BG"/>
        </w:rPr>
        <w:t>се създава от част</w:t>
      </w:r>
      <w:r w:rsidR="0008609A">
        <w:rPr>
          <w:rFonts w:ascii="Times New Roman" w:eastAsia="Times New Roman" w:hAnsi="Times New Roman"/>
          <w:color w:val="000000" w:themeColor="text1"/>
          <w:sz w:val="28"/>
          <w:szCs w:val="28"/>
          <w:lang w:eastAsia="bg-BG"/>
        </w:rPr>
        <w:t>н</w:t>
      </w:r>
      <w:r>
        <w:rPr>
          <w:rFonts w:ascii="Times New Roman" w:eastAsia="Times New Roman" w:hAnsi="Times New Roman"/>
          <w:color w:val="000000" w:themeColor="text1"/>
          <w:sz w:val="28"/>
          <w:szCs w:val="28"/>
          <w:lang w:eastAsia="bg-BG"/>
        </w:rPr>
        <w:t>и лица и разглежда спорове, които са отнесени към тях по волята на страните, не са държавни органи и органите на месната власт не са длъжни да връчват</w:t>
      </w:r>
      <w:r w:rsidR="004A0E69">
        <w:rPr>
          <w:rFonts w:ascii="Times New Roman" w:eastAsia="Times New Roman" w:hAnsi="Times New Roman"/>
          <w:color w:val="000000" w:themeColor="text1"/>
          <w:sz w:val="28"/>
          <w:szCs w:val="28"/>
          <w:lang w:eastAsia="bg-BG"/>
        </w:rPr>
        <w:t xml:space="preserve"> съобщения, които са изпратени от арбитражен съд.</w:t>
      </w:r>
      <w:r>
        <w:rPr>
          <w:rFonts w:ascii="Times New Roman" w:eastAsia="Times New Roman" w:hAnsi="Times New Roman"/>
          <w:color w:val="000000" w:themeColor="text1"/>
          <w:sz w:val="28"/>
          <w:szCs w:val="28"/>
          <w:lang w:eastAsia="bg-BG"/>
        </w:rPr>
        <w:t xml:space="preserve">  </w:t>
      </w:r>
    </w:p>
    <w:p w:rsidR="004A0E69" w:rsidRDefault="004A0E69" w:rsidP="00531527">
      <w:pPr>
        <w:spacing w:after="0" w:line="240" w:lineRule="auto"/>
        <w:jc w:val="both"/>
        <w:rPr>
          <w:rFonts w:ascii="Times New Roman" w:eastAsia="Times New Roman" w:hAnsi="Times New Roman"/>
          <w:color w:val="000000" w:themeColor="text1"/>
          <w:sz w:val="28"/>
          <w:szCs w:val="28"/>
          <w:lang w:eastAsia="bg-BG"/>
        </w:rPr>
      </w:pPr>
    </w:p>
    <w:p w:rsidR="006A53F3" w:rsidRDefault="00322BA1" w:rsidP="006A53F3">
      <w:pPr>
        <w:spacing w:after="0" w:line="240" w:lineRule="auto"/>
        <w:jc w:val="center"/>
        <w:rPr>
          <w:rFonts w:ascii="Times New Roman" w:eastAsia="Times New Roman" w:hAnsi="Times New Roman"/>
          <w:b/>
          <w:color w:val="000000" w:themeColor="text1"/>
          <w:sz w:val="28"/>
          <w:szCs w:val="28"/>
          <w:lang w:eastAsia="bg-BG"/>
        </w:rPr>
      </w:pPr>
      <w:r>
        <w:rPr>
          <w:rFonts w:ascii="Times New Roman" w:eastAsia="Times New Roman" w:hAnsi="Times New Roman"/>
          <w:b/>
          <w:color w:val="000000" w:themeColor="text1"/>
          <w:sz w:val="28"/>
          <w:szCs w:val="28"/>
          <w:lang w:eastAsia="bg-BG"/>
        </w:rPr>
        <w:t>Кой може да връчва книжа?</w:t>
      </w:r>
    </w:p>
    <w:p w:rsidR="006A53F3" w:rsidRPr="006A53F3" w:rsidRDefault="006A53F3" w:rsidP="006A53F3">
      <w:pPr>
        <w:spacing w:after="0" w:line="240" w:lineRule="auto"/>
        <w:jc w:val="center"/>
        <w:rPr>
          <w:rFonts w:ascii="Times New Roman" w:eastAsia="Times New Roman" w:hAnsi="Times New Roman"/>
          <w:b/>
          <w:color w:val="000000" w:themeColor="text1"/>
          <w:sz w:val="28"/>
          <w:szCs w:val="28"/>
          <w:lang w:eastAsia="bg-BG"/>
        </w:rPr>
      </w:pPr>
    </w:p>
    <w:p w:rsidR="00147BB3" w:rsidRPr="00531527" w:rsidRDefault="00E40732" w:rsidP="00531527">
      <w:pPr>
        <w:spacing w:after="0" w:line="240" w:lineRule="auto"/>
        <w:jc w:val="both"/>
        <w:rPr>
          <w:rFonts w:ascii="Times New Roman" w:eastAsia="Times New Roman" w:hAnsi="Times New Roman"/>
          <w:color w:val="000000" w:themeColor="text1"/>
          <w:sz w:val="28"/>
          <w:szCs w:val="28"/>
          <w:lang w:eastAsia="bg-BG"/>
        </w:rPr>
      </w:pPr>
      <w:r>
        <w:rPr>
          <w:rFonts w:ascii="Times New Roman" w:eastAsia="Times New Roman" w:hAnsi="Times New Roman"/>
          <w:color w:val="000000" w:themeColor="text1"/>
          <w:sz w:val="28"/>
          <w:szCs w:val="28"/>
          <w:lang w:eastAsia="bg-BG"/>
        </w:rPr>
        <w:t>Всеки служител от</w:t>
      </w:r>
      <w:r w:rsidR="004A0E69">
        <w:rPr>
          <w:rFonts w:ascii="Times New Roman" w:eastAsia="Times New Roman" w:hAnsi="Times New Roman"/>
          <w:color w:val="000000" w:themeColor="text1"/>
          <w:sz w:val="28"/>
          <w:szCs w:val="28"/>
          <w:lang w:eastAsia="bg-BG"/>
        </w:rPr>
        <w:t xml:space="preserve"> общинската администрация или служител</w:t>
      </w:r>
      <w:r w:rsidR="00322BA1">
        <w:rPr>
          <w:rFonts w:ascii="Times New Roman" w:eastAsia="Times New Roman" w:hAnsi="Times New Roman"/>
          <w:color w:val="000000" w:themeColor="text1"/>
          <w:sz w:val="28"/>
          <w:szCs w:val="28"/>
          <w:lang w:eastAsia="bg-BG"/>
        </w:rPr>
        <w:t xml:space="preserve"> на кметството. </w:t>
      </w:r>
      <w:r>
        <w:rPr>
          <w:rFonts w:ascii="Times New Roman" w:eastAsia="Times New Roman" w:hAnsi="Times New Roman"/>
          <w:color w:val="000000" w:themeColor="text1"/>
          <w:sz w:val="28"/>
          <w:szCs w:val="28"/>
          <w:lang w:eastAsia="bg-BG"/>
        </w:rPr>
        <w:t>За предпочитане е връчването на съобщения или документи да става от служителите, които обичайно извършват такава дейност за кметството – служителите, които отговарят за кореспонденцията.</w:t>
      </w:r>
    </w:p>
    <w:p w:rsidR="00147BB3" w:rsidRDefault="00322BA1" w:rsidP="00D36820">
      <w:pPr>
        <w:spacing w:after="0" w:line="240" w:lineRule="auto"/>
        <w:ind w:firstLine="990"/>
        <w:jc w:val="both"/>
        <w:rPr>
          <w:rFonts w:ascii="Times New Roman" w:eastAsia="Times New Roman" w:hAnsi="Times New Roman"/>
          <w:b/>
          <w:color w:val="000000" w:themeColor="text1"/>
          <w:sz w:val="28"/>
          <w:szCs w:val="28"/>
          <w:lang w:eastAsia="bg-BG"/>
        </w:rPr>
      </w:pPr>
      <w:r>
        <w:rPr>
          <w:rFonts w:ascii="Times New Roman" w:eastAsia="Times New Roman" w:hAnsi="Times New Roman"/>
          <w:b/>
          <w:color w:val="000000" w:themeColor="text1"/>
          <w:sz w:val="28"/>
          <w:szCs w:val="28"/>
          <w:lang w:eastAsia="bg-BG"/>
        </w:rPr>
        <w:t xml:space="preserve"> </w:t>
      </w:r>
    </w:p>
    <w:p w:rsidR="00322BA1" w:rsidRDefault="00322BA1" w:rsidP="00E40732">
      <w:pPr>
        <w:spacing w:after="0" w:line="240" w:lineRule="auto"/>
        <w:ind w:firstLine="990"/>
        <w:jc w:val="center"/>
        <w:rPr>
          <w:rFonts w:ascii="Times New Roman" w:eastAsia="Times New Roman" w:hAnsi="Times New Roman"/>
          <w:b/>
          <w:color w:val="000000" w:themeColor="text1"/>
          <w:sz w:val="28"/>
          <w:szCs w:val="28"/>
          <w:lang w:eastAsia="bg-BG"/>
        </w:rPr>
      </w:pPr>
      <w:r>
        <w:rPr>
          <w:rFonts w:ascii="Times New Roman" w:eastAsia="Times New Roman" w:hAnsi="Times New Roman"/>
          <w:b/>
          <w:color w:val="000000" w:themeColor="text1"/>
          <w:sz w:val="28"/>
          <w:szCs w:val="28"/>
          <w:lang w:eastAsia="bg-BG"/>
        </w:rPr>
        <w:t>Как трябва да стане връчването на книжата</w:t>
      </w:r>
      <w:r w:rsidR="00E40732">
        <w:rPr>
          <w:rFonts w:ascii="Times New Roman" w:eastAsia="Times New Roman" w:hAnsi="Times New Roman"/>
          <w:b/>
          <w:color w:val="000000" w:themeColor="text1"/>
          <w:sz w:val="28"/>
          <w:szCs w:val="28"/>
          <w:lang w:eastAsia="bg-BG"/>
        </w:rPr>
        <w:t>?</w:t>
      </w:r>
    </w:p>
    <w:p w:rsidR="00E40732" w:rsidRDefault="00E40732" w:rsidP="00E40732">
      <w:pPr>
        <w:spacing w:after="0" w:line="240" w:lineRule="auto"/>
        <w:ind w:firstLine="990"/>
        <w:jc w:val="center"/>
        <w:rPr>
          <w:rFonts w:ascii="Times New Roman" w:eastAsia="Times New Roman" w:hAnsi="Times New Roman"/>
          <w:b/>
          <w:color w:val="000000" w:themeColor="text1"/>
          <w:sz w:val="28"/>
          <w:szCs w:val="28"/>
          <w:lang w:eastAsia="bg-BG"/>
        </w:rPr>
      </w:pPr>
    </w:p>
    <w:p w:rsidR="00147BB3" w:rsidRPr="00147BB3" w:rsidRDefault="00E40732" w:rsidP="00B74620">
      <w:pPr>
        <w:spacing w:after="0" w:line="240" w:lineRule="auto"/>
        <w:jc w:val="both"/>
        <w:rPr>
          <w:rFonts w:ascii="Times New Roman" w:hAnsi="Times New Roman"/>
          <w:sz w:val="28"/>
          <w:szCs w:val="28"/>
        </w:rPr>
      </w:pPr>
      <w:r w:rsidRPr="00E40732">
        <w:rPr>
          <w:rFonts w:ascii="Times New Roman" w:eastAsia="Times New Roman" w:hAnsi="Times New Roman"/>
          <w:color w:val="000000" w:themeColor="text1"/>
          <w:sz w:val="28"/>
          <w:szCs w:val="28"/>
          <w:lang w:eastAsia="bg-BG"/>
        </w:rPr>
        <w:t xml:space="preserve">Когато органите на местната власт имат задължение да връчат книжа, те трябва да издирят посоченото в съобщението лице и по възможност, лично да му предоставят съобщението или книжата. </w:t>
      </w:r>
      <w:bookmarkStart w:id="0" w:name="_GoBack"/>
      <w:bookmarkEnd w:id="0"/>
      <w:r>
        <w:rPr>
          <w:rFonts w:ascii="Times New Roman" w:eastAsia="Times New Roman" w:hAnsi="Times New Roman"/>
          <w:color w:val="000000" w:themeColor="text1"/>
          <w:sz w:val="28"/>
          <w:szCs w:val="28"/>
          <w:lang w:eastAsia="bg-BG"/>
        </w:rPr>
        <w:t>Ако не бъде открито лицето спазваме процедурата описана в книжата.</w:t>
      </w:r>
    </w:p>
    <w:sectPr w:rsidR="00147BB3" w:rsidRPr="00147B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8332F"/>
    <w:multiLevelType w:val="hybridMultilevel"/>
    <w:tmpl w:val="DEC0F614"/>
    <w:lvl w:ilvl="0" w:tplc="9B942DB4">
      <w:start w:val="1"/>
      <w:numFmt w:val="decimal"/>
      <w:lvlText w:val="%1."/>
      <w:lvlJc w:val="left"/>
      <w:pPr>
        <w:ind w:left="1350" w:hanging="360"/>
      </w:pPr>
      <w:rPr>
        <w:rFonts w:hint="default"/>
        <w:b/>
      </w:rPr>
    </w:lvl>
    <w:lvl w:ilvl="1" w:tplc="04020019" w:tentative="1">
      <w:start w:val="1"/>
      <w:numFmt w:val="lowerLetter"/>
      <w:lvlText w:val="%2."/>
      <w:lvlJc w:val="left"/>
      <w:pPr>
        <w:ind w:left="2070" w:hanging="360"/>
      </w:pPr>
    </w:lvl>
    <w:lvl w:ilvl="2" w:tplc="0402001B" w:tentative="1">
      <w:start w:val="1"/>
      <w:numFmt w:val="lowerRoman"/>
      <w:lvlText w:val="%3."/>
      <w:lvlJc w:val="right"/>
      <w:pPr>
        <w:ind w:left="2790" w:hanging="180"/>
      </w:pPr>
    </w:lvl>
    <w:lvl w:ilvl="3" w:tplc="0402000F" w:tentative="1">
      <w:start w:val="1"/>
      <w:numFmt w:val="decimal"/>
      <w:lvlText w:val="%4."/>
      <w:lvlJc w:val="left"/>
      <w:pPr>
        <w:ind w:left="3510" w:hanging="360"/>
      </w:pPr>
    </w:lvl>
    <w:lvl w:ilvl="4" w:tplc="04020019" w:tentative="1">
      <w:start w:val="1"/>
      <w:numFmt w:val="lowerLetter"/>
      <w:lvlText w:val="%5."/>
      <w:lvlJc w:val="left"/>
      <w:pPr>
        <w:ind w:left="4230" w:hanging="360"/>
      </w:pPr>
    </w:lvl>
    <w:lvl w:ilvl="5" w:tplc="0402001B" w:tentative="1">
      <w:start w:val="1"/>
      <w:numFmt w:val="lowerRoman"/>
      <w:lvlText w:val="%6."/>
      <w:lvlJc w:val="right"/>
      <w:pPr>
        <w:ind w:left="4950" w:hanging="180"/>
      </w:pPr>
    </w:lvl>
    <w:lvl w:ilvl="6" w:tplc="0402000F" w:tentative="1">
      <w:start w:val="1"/>
      <w:numFmt w:val="decimal"/>
      <w:lvlText w:val="%7."/>
      <w:lvlJc w:val="left"/>
      <w:pPr>
        <w:ind w:left="5670" w:hanging="360"/>
      </w:pPr>
    </w:lvl>
    <w:lvl w:ilvl="7" w:tplc="04020019" w:tentative="1">
      <w:start w:val="1"/>
      <w:numFmt w:val="lowerLetter"/>
      <w:lvlText w:val="%8."/>
      <w:lvlJc w:val="left"/>
      <w:pPr>
        <w:ind w:left="6390" w:hanging="360"/>
      </w:pPr>
    </w:lvl>
    <w:lvl w:ilvl="8" w:tplc="0402001B" w:tentative="1">
      <w:start w:val="1"/>
      <w:numFmt w:val="lowerRoman"/>
      <w:lvlText w:val="%9."/>
      <w:lvlJc w:val="right"/>
      <w:pPr>
        <w:ind w:left="7110" w:hanging="180"/>
      </w:pPr>
    </w:lvl>
  </w:abstractNum>
  <w:abstractNum w:abstractNumId="1" w15:restartNumberingAfterBreak="0">
    <w:nsid w:val="6A004047"/>
    <w:multiLevelType w:val="hybridMultilevel"/>
    <w:tmpl w:val="D45EA588"/>
    <w:lvl w:ilvl="0" w:tplc="5CDE0E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20"/>
    <w:rsid w:val="00015986"/>
    <w:rsid w:val="0008609A"/>
    <w:rsid w:val="000B4EFF"/>
    <w:rsid w:val="000C7215"/>
    <w:rsid w:val="000F129F"/>
    <w:rsid w:val="000F3E81"/>
    <w:rsid w:val="00147BB3"/>
    <w:rsid w:val="001D0979"/>
    <w:rsid w:val="001D4409"/>
    <w:rsid w:val="002004F9"/>
    <w:rsid w:val="00204272"/>
    <w:rsid w:val="00252B03"/>
    <w:rsid w:val="002E2DE4"/>
    <w:rsid w:val="002F711F"/>
    <w:rsid w:val="00310390"/>
    <w:rsid w:val="00322BA1"/>
    <w:rsid w:val="004274AF"/>
    <w:rsid w:val="004A0E69"/>
    <w:rsid w:val="004F40D1"/>
    <w:rsid w:val="00514EB2"/>
    <w:rsid w:val="00531527"/>
    <w:rsid w:val="006A53F3"/>
    <w:rsid w:val="00720ABB"/>
    <w:rsid w:val="00750F67"/>
    <w:rsid w:val="0076693B"/>
    <w:rsid w:val="009C12DB"/>
    <w:rsid w:val="00A03795"/>
    <w:rsid w:val="00A06713"/>
    <w:rsid w:val="00A87F27"/>
    <w:rsid w:val="00AE0ADD"/>
    <w:rsid w:val="00B30C3F"/>
    <w:rsid w:val="00B74620"/>
    <w:rsid w:val="00B929EA"/>
    <w:rsid w:val="00C93A14"/>
    <w:rsid w:val="00CF7205"/>
    <w:rsid w:val="00D36820"/>
    <w:rsid w:val="00E40732"/>
    <w:rsid w:val="00E550F2"/>
    <w:rsid w:val="00F07763"/>
    <w:rsid w:val="00F12B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75FFC"/>
  <w15:docId w15:val="{BD2C27BC-0C64-457A-A04B-3DC04475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8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4409"/>
    <w:pPr>
      <w:spacing w:before="100" w:beforeAutospacing="1" w:after="100" w:afterAutospacing="1" w:line="240" w:lineRule="auto"/>
    </w:pPr>
    <w:rPr>
      <w:rFonts w:ascii="Times New Roman" w:eastAsia="Times New Roman" w:hAnsi="Times New Roman"/>
      <w:sz w:val="24"/>
      <w:szCs w:val="24"/>
      <w:lang w:eastAsia="bg-BG"/>
    </w:rPr>
  </w:style>
  <w:style w:type="character" w:styleId="Strong">
    <w:name w:val="Strong"/>
    <w:basedOn w:val="DefaultParagraphFont"/>
    <w:uiPriority w:val="22"/>
    <w:qFormat/>
    <w:rsid w:val="001D4409"/>
    <w:rPr>
      <w:b/>
      <w:bCs/>
    </w:rPr>
  </w:style>
  <w:style w:type="paragraph" w:styleId="ListParagraph">
    <w:name w:val="List Paragraph"/>
    <w:basedOn w:val="Normal"/>
    <w:uiPriority w:val="34"/>
    <w:qFormat/>
    <w:rsid w:val="002F711F"/>
    <w:pPr>
      <w:ind w:left="720"/>
      <w:contextualSpacing/>
    </w:pPr>
  </w:style>
  <w:style w:type="character" w:styleId="CommentReference">
    <w:name w:val="annotation reference"/>
    <w:basedOn w:val="DefaultParagraphFont"/>
    <w:uiPriority w:val="99"/>
    <w:semiHidden/>
    <w:unhideWhenUsed/>
    <w:rsid w:val="00252B03"/>
    <w:rPr>
      <w:sz w:val="16"/>
      <w:szCs w:val="16"/>
    </w:rPr>
  </w:style>
  <w:style w:type="paragraph" w:styleId="CommentText">
    <w:name w:val="annotation text"/>
    <w:basedOn w:val="Normal"/>
    <w:link w:val="CommentTextChar"/>
    <w:uiPriority w:val="99"/>
    <w:semiHidden/>
    <w:unhideWhenUsed/>
    <w:rsid w:val="00252B03"/>
    <w:pPr>
      <w:spacing w:line="240" w:lineRule="auto"/>
    </w:pPr>
    <w:rPr>
      <w:sz w:val="20"/>
      <w:szCs w:val="20"/>
    </w:rPr>
  </w:style>
  <w:style w:type="character" w:customStyle="1" w:styleId="CommentTextChar">
    <w:name w:val="Comment Text Char"/>
    <w:basedOn w:val="DefaultParagraphFont"/>
    <w:link w:val="CommentText"/>
    <w:uiPriority w:val="99"/>
    <w:semiHidden/>
    <w:rsid w:val="00252B0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52B03"/>
    <w:rPr>
      <w:b/>
      <w:bCs/>
    </w:rPr>
  </w:style>
  <w:style w:type="character" w:customStyle="1" w:styleId="CommentSubjectChar">
    <w:name w:val="Comment Subject Char"/>
    <w:basedOn w:val="CommentTextChar"/>
    <w:link w:val="CommentSubject"/>
    <w:uiPriority w:val="99"/>
    <w:semiHidden/>
    <w:rsid w:val="00252B0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52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B0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42920">
      <w:bodyDiv w:val="1"/>
      <w:marLeft w:val="0"/>
      <w:marRight w:val="0"/>
      <w:marTop w:val="0"/>
      <w:marBottom w:val="0"/>
      <w:divBdr>
        <w:top w:val="none" w:sz="0" w:space="0" w:color="auto"/>
        <w:left w:val="none" w:sz="0" w:space="0" w:color="auto"/>
        <w:bottom w:val="none" w:sz="0" w:space="0" w:color="auto"/>
        <w:right w:val="none" w:sz="0" w:space="0" w:color="auto"/>
      </w:divBdr>
    </w:div>
    <w:div w:id="50328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1208</Words>
  <Characters>6892</Characters>
  <Application>Microsoft Office Word</Application>
  <DocSecurity>0</DocSecurity>
  <Lines>57</Lines>
  <Paragraphs>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Полина Тихова</cp:lastModifiedBy>
  <cp:revision>3</cp:revision>
  <dcterms:created xsi:type="dcterms:W3CDTF">2021-09-06T09:22:00Z</dcterms:created>
  <dcterms:modified xsi:type="dcterms:W3CDTF">2021-09-06T09:41:00Z</dcterms:modified>
</cp:coreProperties>
</file>