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FC8" w:rsidRPr="00DD512F" w:rsidRDefault="00376FC8" w:rsidP="006870D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D512F">
        <w:rPr>
          <w:rFonts w:ascii="Times New Roman" w:hAnsi="Times New Roman" w:cs="Times New Roman"/>
          <w:b/>
        </w:rPr>
        <w:t>Пълноценно участие на общините в областните комисии по БДП</w:t>
      </w:r>
    </w:p>
    <w:p w:rsidR="00C51469" w:rsidRPr="00DD512F" w:rsidRDefault="00A31EDD" w:rsidP="006870D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D512F">
        <w:rPr>
          <w:rFonts w:ascii="Times New Roman" w:hAnsi="Times New Roman" w:cs="Times New Roman"/>
          <w:b/>
        </w:rPr>
        <w:t>Основни</w:t>
      </w:r>
      <w:r w:rsidR="00376FC8" w:rsidRPr="00DD512F">
        <w:rPr>
          <w:rFonts w:ascii="Times New Roman" w:hAnsi="Times New Roman" w:cs="Times New Roman"/>
          <w:b/>
        </w:rPr>
        <w:t xml:space="preserve"> аспекти на изпълнение на политиката по БДП</w:t>
      </w:r>
    </w:p>
    <w:p w:rsidR="00376FC8" w:rsidRPr="00DD512F" w:rsidRDefault="00376FC8" w:rsidP="006870D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D512F">
        <w:rPr>
          <w:rFonts w:ascii="Times New Roman" w:hAnsi="Times New Roman" w:cs="Times New Roman"/>
          <w:b/>
        </w:rPr>
        <w:t xml:space="preserve"> на общинско ниво</w:t>
      </w:r>
      <w:r w:rsidR="00AF3546" w:rsidRPr="00DD512F">
        <w:rPr>
          <w:rFonts w:ascii="Times New Roman" w:hAnsi="Times New Roman" w:cs="Times New Roman"/>
          <w:b/>
        </w:rPr>
        <w:t xml:space="preserve"> </w:t>
      </w:r>
    </w:p>
    <w:p w:rsidR="00AB67BA" w:rsidRPr="00DD512F" w:rsidRDefault="00AB67BA" w:rsidP="006870D9">
      <w:pPr>
        <w:spacing w:after="0" w:line="240" w:lineRule="auto"/>
        <w:rPr>
          <w:rFonts w:ascii="Times New Roman" w:hAnsi="Times New Roman" w:cs="Times New Roman"/>
        </w:rPr>
      </w:pPr>
    </w:p>
    <w:p w:rsidR="00AF3546" w:rsidRPr="00DD512F" w:rsidRDefault="00AF3546" w:rsidP="00AF354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D512F">
        <w:rPr>
          <w:rFonts w:ascii="Times New Roman" w:hAnsi="Times New Roman" w:cs="Times New Roman"/>
        </w:rPr>
        <w:t xml:space="preserve">Общинските ръководства и администрации са </w:t>
      </w:r>
      <w:r w:rsidR="003B3168" w:rsidRPr="00DD512F">
        <w:rPr>
          <w:rFonts w:ascii="Times New Roman" w:hAnsi="Times New Roman" w:cs="Times New Roman"/>
        </w:rPr>
        <w:t xml:space="preserve">най-добре </w:t>
      </w:r>
      <w:r w:rsidRPr="00DD512F">
        <w:rPr>
          <w:rFonts w:ascii="Times New Roman" w:hAnsi="Times New Roman" w:cs="Times New Roman"/>
        </w:rPr>
        <w:t xml:space="preserve">запознати с проблемите, свързани с безопасността на движението по пътищата </w:t>
      </w:r>
      <w:r w:rsidRPr="00DD512F">
        <w:rPr>
          <w:rFonts w:ascii="Times New Roman" w:hAnsi="Times New Roman" w:cs="Times New Roman"/>
          <w:lang w:val="ru-RU"/>
        </w:rPr>
        <w:t>(</w:t>
      </w:r>
      <w:r w:rsidRPr="00DD512F">
        <w:rPr>
          <w:rFonts w:ascii="Times New Roman" w:hAnsi="Times New Roman" w:cs="Times New Roman"/>
        </w:rPr>
        <w:t>БДП</w:t>
      </w:r>
      <w:r w:rsidRPr="00DD512F">
        <w:rPr>
          <w:rFonts w:ascii="Times New Roman" w:hAnsi="Times New Roman" w:cs="Times New Roman"/>
          <w:lang w:val="ru-RU"/>
        </w:rPr>
        <w:t>)</w:t>
      </w:r>
      <w:r w:rsidRPr="00DD512F">
        <w:rPr>
          <w:rFonts w:ascii="Times New Roman" w:hAnsi="Times New Roman" w:cs="Times New Roman"/>
        </w:rPr>
        <w:t xml:space="preserve"> на </w:t>
      </w:r>
      <w:r w:rsidR="00CF6608" w:rsidRPr="00DD512F">
        <w:rPr>
          <w:rFonts w:ascii="Times New Roman" w:hAnsi="Times New Roman" w:cs="Times New Roman"/>
        </w:rPr>
        <w:t>територията на съответната община</w:t>
      </w:r>
      <w:r w:rsidRPr="00DD512F">
        <w:rPr>
          <w:rFonts w:ascii="Times New Roman" w:hAnsi="Times New Roman" w:cs="Times New Roman"/>
        </w:rPr>
        <w:t xml:space="preserve">. </w:t>
      </w:r>
      <w:r w:rsidR="00CF6608" w:rsidRPr="00DD512F">
        <w:rPr>
          <w:rFonts w:ascii="Times New Roman" w:hAnsi="Times New Roman" w:cs="Times New Roman"/>
        </w:rPr>
        <w:t>Поради</w:t>
      </w:r>
      <w:r w:rsidRPr="00DD512F">
        <w:rPr>
          <w:rFonts w:ascii="Times New Roman" w:hAnsi="Times New Roman" w:cs="Times New Roman"/>
        </w:rPr>
        <w:t xml:space="preserve"> това </w:t>
      </w:r>
      <w:r w:rsidR="002C0417" w:rsidRPr="00DD512F">
        <w:rPr>
          <w:rFonts w:ascii="Times New Roman" w:hAnsi="Times New Roman" w:cs="Times New Roman"/>
        </w:rPr>
        <w:t xml:space="preserve">на местно ниво </w:t>
      </w:r>
      <w:r w:rsidR="000C71D4" w:rsidRPr="00DD512F">
        <w:rPr>
          <w:rFonts w:ascii="Times New Roman" w:hAnsi="Times New Roman" w:cs="Times New Roman"/>
        </w:rPr>
        <w:t xml:space="preserve">общините </w:t>
      </w:r>
      <w:r w:rsidRPr="00DD512F">
        <w:rPr>
          <w:rFonts w:ascii="Times New Roman" w:hAnsi="Times New Roman" w:cs="Times New Roman"/>
        </w:rPr>
        <w:t xml:space="preserve">в качеството на стопани на общинската </w:t>
      </w:r>
      <w:r w:rsidR="0088262D" w:rsidRPr="00DD512F">
        <w:rPr>
          <w:rFonts w:ascii="Times New Roman" w:hAnsi="Times New Roman" w:cs="Times New Roman"/>
        </w:rPr>
        <w:t xml:space="preserve">улична и </w:t>
      </w:r>
      <w:r w:rsidRPr="00DD512F">
        <w:rPr>
          <w:rFonts w:ascii="Times New Roman" w:hAnsi="Times New Roman" w:cs="Times New Roman"/>
        </w:rPr>
        <w:t xml:space="preserve">пътна мрежа могат да </w:t>
      </w:r>
      <w:r w:rsidR="00352CAA" w:rsidRPr="00DD512F">
        <w:rPr>
          <w:rFonts w:ascii="Times New Roman" w:hAnsi="Times New Roman" w:cs="Times New Roman"/>
        </w:rPr>
        <w:t>реализират</w:t>
      </w:r>
      <w:r w:rsidR="003B3168" w:rsidRPr="00DD512F">
        <w:rPr>
          <w:rFonts w:ascii="Times New Roman" w:hAnsi="Times New Roman" w:cs="Times New Roman"/>
        </w:rPr>
        <w:t xml:space="preserve"> по най-еф</w:t>
      </w:r>
      <w:r w:rsidRPr="00DD512F">
        <w:rPr>
          <w:rFonts w:ascii="Times New Roman" w:hAnsi="Times New Roman" w:cs="Times New Roman"/>
        </w:rPr>
        <w:t xml:space="preserve">ективен начин целенасочени политики в областта на БДП. </w:t>
      </w:r>
    </w:p>
    <w:p w:rsidR="00AF3546" w:rsidRPr="00DD512F" w:rsidRDefault="00AF3546" w:rsidP="00AF35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512F">
        <w:rPr>
          <w:rFonts w:ascii="Times New Roman" w:hAnsi="Times New Roman" w:cs="Times New Roman"/>
        </w:rPr>
        <w:tab/>
      </w:r>
    </w:p>
    <w:p w:rsidR="00AF3546" w:rsidRPr="00DD512F" w:rsidRDefault="00AF3546" w:rsidP="00AF354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DD512F">
        <w:rPr>
          <w:rFonts w:ascii="Times New Roman" w:hAnsi="Times New Roman" w:cs="Times New Roman"/>
          <w:b/>
        </w:rPr>
        <w:t xml:space="preserve">Основните аспекти при реализацията на политиката в областта на БДП на </w:t>
      </w:r>
      <w:r w:rsidR="0088262D" w:rsidRPr="00DD512F">
        <w:rPr>
          <w:rFonts w:ascii="Times New Roman" w:hAnsi="Times New Roman" w:cs="Times New Roman"/>
          <w:b/>
        </w:rPr>
        <w:t>ниво община</w:t>
      </w:r>
      <w:r w:rsidRPr="00DD512F">
        <w:rPr>
          <w:rFonts w:ascii="Times New Roman" w:hAnsi="Times New Roman" w:cs="Times New Roman"/>
          <w:b/>
        </w:rPr>
        <w:t xml:space="preserve"> включват:</w:t>
      </w:r>
      <w:r w:rsidR="00A600E0" w:rsidRPr="00DD512F">
        <w:rPr>
          <w:rFonts w:ascii="Times New Roman" w:hAnsi="Times New Roman" w:cs="Times New Roman"/>
          <w:b/>
        </w:rPr>
        <w:t xml:space="preserve"> </w:t>
      </w:r>
    </w:p>
    <w:p w:rsidR="003851BF" w:rsidRPr="00DD512F" w:rsidRDefault="003851BF" w:rsidP="00AF354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AF3546" w:rsidRPr="00DD512F" w:rsidRDefault="00AF3546" w:rsidP="00856BB3">
      <w:pPr>
        <w:pStyle w:val="ListParagraph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D512F">
        <w:rPr>
          <w:rFonts w:ascii="Times New Roman" w:hAnsi="Times New Roman" w:cs="Times New Roman"/>
          <w:b/>
        </w:rPr>
        <w:t>Активна дейност на общинските комисии по безопасност на движението по пътищата</w:t>
      </w:r>
      <w:r w:rsidR="0084714E" w:rsidRPr="00DD512F">
        <w:rPr>
          <w:rFonts w:ascii="Times New Roman" w:hAnsi="Times New Roman" w:cs="Times New Roman"/>
          <w:b/>
        </w:rPr>
        <w:t xml:space="preserve">, </w:t>
      </w:r>
      <w:r w:rsidR="00045473" w:rsidRPr="00DD512F">
        <w:rPr>
          <w:rFonts w:ascii="Times New Roman" w:hAnsi="Times New Roman" w:cs="Times New Roman"/>
        </w:rPr>
        <w:t>създадени</w:t>
      </w:r>
      <w:r w:rsidRPr="00DD512F">
        <w:rPr>
          <w:rFonts w:ascii="Times New Roman" w:hAnsi="Times New Roman" w:cs="Times New Roman"/>
          <w:b/>
        </w:rPr>
        <w:t xml:space="preserve"> </w:t>
      </w:r>
      <w:r w:rsidRPr="00DD512F">
        <w:rPr>
          <w:rFonts w:ascii="Times New Roman" w:hAnsi="Times New Roman" w:cs="Times New Roman"/>
        </w:rPr>
        <w:t>към кметовете на общините</w:t>
      </w:r>
      <w:r w:rsidR="00C457FD" w:rsidRPr="00DD512F">
        <w:rPr>
          <w:rFonts w:ascii="Times New Roman" w:hAnsi="Times New Roman" w:cs="Times New Roman"/>
        </w:rPr>
        <w:t xml:space="preserve"> на основание</w:t>
      </w:r>
      <w:r w:rsidR="00896BDB" w:rsidRPr="00DD512F">
        <w:rPr>
          <w:rFonts w:ascii="Times New Roman" w:hAnsi="Times New Roman" w:cs="Times New Roman"/>
          <w:lang w:val="ru-RU"/>
        </w:rPr>
        <w:t xml:space="preserve"> разпоредбите на </w:t>
      </w:r>
      <w:r w:rsidR="00896BDB" w:rsidRPr="00DD512F">
        <w:rPr>
          <w:rFonts w:ascii="Times New Roman" w:hAnsi="Times New Roman" w:cs="Times New Roman"/>
        </w:rPr>
        <w:t>Закона за движение</w:t>
      </w:r>
      <w:r w:rsidR="00C457FD" w:rsidRPr="00DD512F">
        <w:rPr>
          <w:rFonts w:ascii="Times New Roman" w:hAnsi="Times New Roman" w:cs="Times New Roman"/>
        </w:rPr>
        <w:t>то</w:t>
      </w:r>
      <w:r w:rsidR="00896BDB" w:rsidRPr="00DD512F">
        <w:rPr>
          <w:rFonts w:ascii="Times New Roman" w:hAnsi="Times New Roman" w:cs="Times New Roman"/>
        </w:rPr>
        <w:t xml:space="preserve"> по пътищата (ЗДвП).</w:t>
      </w:r>
    </w:p>
    <w:p w:rsidR="00521971" w:rsidRPr="00DD512F" w:rsidRDefault="00896BDB" w:rsidP="0052197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D512F">
        <w:rPr>
          <w:rFonts w:ascii="Times New Roman" w:hAnsi="Times New Roman" w:cs="Times New Roman"/>
        </w:rPr>
        <w:t>Съгласно ч</w:t>
      </w:r>
      <w:r w:rsidR="00521971" w:rsidRPr="00DD512F">
        <w:rPr>
          <w:rFonts w:ascii="Times New Roman" w:hAnsi="Times New Roman" w:cs="Times New Roman"/>
        </w:rPr>
        <w:t>л. 167в</w:t>
      </w:r>
      <w:r w:rsidRPr="00DD512F">
        <w:rPr>
          <w:rFonts w:ascii="Times New Roman" w:hAnsi="Times New Roman" w:cs="Times New Roman"/>
        </w:rPr>
        <w:t xml:space="preserve"> от ЗДвП, к</w:t>
      </w:r>
      <w:r w:rsidR="00521971" w:rsidRPr="00DD512F">
        <w:rPr>
          <w:rFonts w:ascii="Times New Roman" w:hAnsi="Times New Roman" w:cs="Times New Roman"/>
        </w:rPr>
        <w:t>метовете на общини:</w:t>
      </w:r>
    </w:p>
    <w:p w:rsidR="00521971" w:rsidRPr="00DD512F" w:rsidRDefault="00C457FD" w:rsidP="00896BD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D512F">
        <w:rPr>
          <w:rFonts w:ascii="Times New Roman" w:hAnsi="Times New Roman" w:cs="Times New Roman"/>
        </w:rPr>
        <w:t>–</w:t>
      </w:r>
      <w:r w:rsidR="00521971" w:rsidRPr="00DD512F">
        <w:rPr>
          <w:rFonts w:ascii="Times New Roman" w:hAnsi="Times New Roman" w:cs="Times New Roman"/>
        </w:rPr>
        <w:t xml:space="preserve"> организират, координират, ръководят и контролират изпълнението на политиката по безопасност на движението по пътищата на общинско ниво;</w:t>
      </w:r>
    </w:p>
    <w:p w:rsidR="00521971" w:rsidRPr="00DD512F" w:rsidRDefault="00C457FD" w:rsidP="00896BD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D512F">
        <w:rPr>
          <w:rFonts w:ascii="Times New Roman" w:hAnsi="Times New Roman" w:cs="Times New Roman"/>
        </w:rPr>
        <w:t>–</w:t>
      </w:r>
      <w:r w:rsidR="00521971" w:rsidRPr="00DD512F">
        <w:rPr>
          <w:rFonts w:ascii="Times New Roman" w:hAnsi="Times New Roman" w:cs="Times New Roman"/>
        </w:rPr>
        <w:t xml:space="preserve"> планират и докладват изпълнението на мерки за подобряване на безопасността на движението </w:t>
      </w:r>
      <w:r w:rsidRPr="00DD512F">
        <w:rPr>
          <w:rFonts w:ascii="Times New Roman" w:hAnsi="Times New Roman" w:cs="Times New Roman"/>
        </w:rPr>
        <w:t xml:space="preserve">(БД) </w:t>
      </w:r>
      <w:r w:rsidR="00521971" w:rsidRPr="00DD512F">
        <w:rPr>
          <w:rFonts w:ascii="Times New Roman" w:hAnsi="Times New Roman" w:cs="Times New Roman"/>
        </w:rPr>
        <w:t xml:space="preserve">по пътищата в общината, като изготвят </w:t>
      </w:r>
      <w:r w:rsidR="00521971" w:rsidRPr="00DD512F">
        <w:rPr>
          <w:rFonts w:ascii="Times New Roman" w:hAnsi="Times New Roman" w:cs="Times New Roman"/>
          <w:u w:val="single"/>
        </w:rPr>
        <w:t>годишни общински програми и доклади</w:t>
      </w:r>
      <w:r w:rsidRPr="00DD512F">
        <w:rPr>
          <w:rFonts w:ascii="Times New Roman" w:hAnsi="Times New Roman" w:cs="Times New Roman"/>
        </w:rPr>
        <w:t>,</w:t>
      </w:r>
      <w:r w:rsidR="00521971" w:rsidRPr="00DD512F">
        <w:rPr>
          <w:rFonts w:ascii="Times New Roman" w:hAnsi="Times New Roman" w:cs="Times New Roman"/>
        </w:rPr>
        <w:t xml:space="preserve"> съгласно Националната стратегия за безопасност на движението по пътищата в Република България, </w:t>
      </w:r>
      <w:r w:rsidR="00521971" w:rsidRPr="00DD512F">
        <w:rPr>
          <w:rFonts w:ascii="Times New Roman" w:hAnsi="Times New Roman" w:cs="Times New Roman"/>
          <w:u w:val="single"/>
        </w:rPr>
        <w:t>плановете за действие</w:t>
      </w:r>
      <w:r w:rsidR="00521971" w:rsidRPr="00DD512F">
        <w:rPr>
          <w:rFonts w:ascii="Times New Roman" w:hAnsi="Times New Roman" w:cs="Times New Roman"/>
        </w:rPr>
        <w:t xml:space="preserve"> за нейното изпълнение и методическите указания на председателя на Държавна агенция "Безопасност на движението по пътищата"</w:t>
      </w:r>
      <w:r w:rsidR="00896BDB" w:rsidRPr="00DD512F">
        <w:rPr>
          <w:rFonts w:ascii="Times New Roman" w:hAnsi="Times New Roman" w:cs="Times New Roman"/>
        </w:rPr>
        <w:t xml:space="preserve"> (ДАБДП)</w:t>
      </w:r>
      <w:r w:rsidR="00521971" w:rsidRPr="00DD512F">
        <w:rPr>
          <w:rFonts w:ascii="Times New Roman" w:hAnsi="Times New Roman" w:cs="Times New Roman"/>
        </w:rPr>
        <w:t>;</w:t>
      </w:r>
    </w:p>
    <w:p w:rsidR="00521971" w:rsidRPr="00DD512F" w:rsidRDefault="00C457FD" w:rsidP="00C457FD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DD512F">
        <w:rPr>
          <w:rFonts w:ascii="Times New Roman" w:hAnsi="Times New Roman" w:cs="Times New Roman"/>
        </w:rPr>
        <w:t>–</w:t>
      </w:r>
      <w:r w:rsidR="00521971" w:rsidRPr="00DD512F">
        <w:rPr>
          <w:rFonts w:ascii="Times New Roman" w:hAnsi="Times New Roman" w:cs="Times New Roman"/>
        </w:rPr>
        <w:t xml:space="preserve"> отговарят за финансовото обезпечаване на мерките в общинските програми.</w:t>
      </w:r>
    </w:p>
    <w:p w:rsidR="002D296F" w:rsidRPr="00DD512F" w:rsidRDefault="002D296F" w:rsidP="00C457FD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DD512F">
        <w:rPr>
          <w:rFonts w:ascii="Times New Roman" w:hAnsi="Times New Roman" w:cs="Times New Roman"/>
        </w:rPr>
        <w:t xml:space="preserve">На основание </w:t>
      </w:r>
      <w:r w:rsidR="00EF0679" w:rsidRPr="00DD512F">
        <w:rPr>
          <w:rFonts w:ascii="Times New Roman" w:hAnsi="Times New Roman" w:cs="Times New Roman"/>
        </w:rPr>
        <w:t>ЗДвП</w:t>
      </w:r>
      <w:r w:rsidRPr="00DD512F">
        <w:rPr>
          <w:rFonts w:ascii="Times New Roman" w:hAnsi="Times New Roman" w:cs="Times New Roman"/>
        </w:rPr>
        <w:t xml:space="preserve"> к</w:t>
      </w:r>
      <w:r w:rsidR="00521971" w:rsidRPr="00DD512F">
        <w:rPr>
          <w:rFonts w:ascii="Times New Roman" w:hAnsi="Times New Roman" w:cs="Times New Roman"/>
        </w:rPr>
        <w:t>ъм кметовете на общини с население над 30 000 жители се създават общински комисии по безопасност на движението по пътищата</w:t>
      </w:r>
      <w:r w:rsidR="00C457FD" w:rsidRPr="00DD512F">
        <w:rPr>
          <w:rFonts w:ascii="Times New Roman" w:hAnsi="Times New Roman" w:cs="Times New Roman"/>
        </w:rPr>
        <w:t xml:space="preserve"> (ОКБДП)</w:t>
      </w:r>
      <w:r w:rsidR="00521971" w:rsidRPr="00DD512F">
        <w:rPr>
          <w:rFonts w:ascii="Times New Roman" w:hAnsi="Times New Roman" w:cs="Times New Roman"/>
        </w:rPr>
        <w:t xml:space="preserve">, а в тези </w:t>
      </w:r>
      <w:r w:rsidR="00C457FD" w:rsidRPr="00DD512F">
        <w:rPr>
          <w:rFonts w:ascii="Times New Roman" w:hAnsi="Times New Roman" w:cs="Times New Roman"/>
        </w:rPr>
        <w:t xml:space="preserve">с население </w:t>
      </w:r>
      <w:r w:rsidR="00521971" w:rsidRPr="00DD512F">
        <w:rPr>
          <w:rFonts w:ascii="Times New Roman" w:hAnsi="Times New Roman" w:cs="Times New Roman"/>
        </w:rPr>
        <w:t xml:space="preserve">под 30 000 души </w:t>
      </w:r>
      <w:r w:rsidRPr="00DD512F">
        <w:rPr>
          <w:rFonts w:ascii="Times New Roman" w:hAnsi="Times New Roman" w:cs="Times New Roman"/>
        </w:rPr>
        <w:t>– комисии се създават</w:t>
      </w:r>
      <w:r w:rsidR="00521971" w:rsidRPr="00DD512F">
        <w:rPr>
          <w:rFonts w:ascii="Times New Roman" w:hAnsi="Times New Roman" w:cs="Times New Roman"/>
        </w:rPr>
        <w:t xml:space="preserve"> с решение на съответния общински съвет, включително по мотивирано предложение на председателя на Държавна агенция </w:t>
      </w:r>
      <w:r w:rsidR="00C457FD" w:rsidRPr="00DD512F">
        <w:rPr>
          <w:rFonts w:ascii="Times New Roman" w:hAnsi="Times New Roman" w:cs="Times New Roman"/>
        </w:rPr>
        <w:t>„</w:t>
      </w:r>
      <w:r w:rsidR="00521971" w:rsidRPr="00DD512F">
        <w:rPr>
          <w:rFonts w:ascii="Times New Roman" w:hAnsi="Times New Roman" w:cs="Times New Roman"/>
        </w:rPr>
        <w:t>Безопасност на движението по пътищата</w:t>
      </w:r>
      <w:r w:rsidR="00C457FD" w:rsidRPr="00DD512F">
        <w:rPr>
          <w:rFonts w:ascii="Times New Roman" w:hAnsi="Times New Roman" w:cs="Times New Roman"/>
        </w:rPr>
        <w:t>“</w:t>
      </w:r>
      <w:r w:rsidR="00521971" w:rsidRPr="00DD512F">
        <w:rPr>
          <w:rFonts w:ascii="Times New Roman" w:hAnsi="Times New Roman" w:cs="Times New Roman"/>
        </w:rPr>
        <w:t>.</w:t>
      </w:r>
    </w:p>
    <w:p w:rsidR="00521971" w:rsidRPr="00DD512F" w:rsidRDefault="00484BEC" w:rsidP="002D296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D512F">
        <w:rPr>
          <w:rFonts w:ascii="Times New Roman" w:hAnsi="Times New Roman" w:cs="Times New Roman"/>
        </w:rPr>
        <w:t xml:space="preserve">Основната задача на </w:t>
      </w:r>
      <w:r w:rsidR="00C457FD" w:rsidRPr="00DD512F">
        <w:rPr>
          <w:rFonts w:ascii="Times New Roman" w:hAnsi="Times New Roman" w:cs="Times New Roman"/>
        </w:rPr>
        <w:t>О</w:t>
      </w:r>
      <w:r w:rsidR="0048040E" w:rsidRPr="00DD512F">
        <w:rPr>
          <w:rFonts w:ascii="Times New Roman" w:hAnsi="Times New Roman" w:cs="Times New Roman"/>
        </w:rPr>
        <w:t xml:space="preserve">бщинската </w:t>
      </w:r>
      <w:r w:rsidR="00C457FD" w:rsidRPr="00DD512F">
        <w:rPr>
          <w:rFonts w:ascii="Times New Roman" w:hAnsi="Times New Roman" w:cs="Times New Roman"/>
        </w:rPr>
        <w:t xml:space="preserve">КБДП </w:t>
      </w:r>
      <w:r w:rsidRPr="00DD512F">
        <w:rPr>
          <w:rFonts w:ascii="Times New Roman" w:hAnsi="Times New Roman" w:cs="Times New Roman"/>
        </w:rPr>
        <w:t xml:space="preserve">е да </w:t>
      </w:r>
      <w:r w:rsidR="00521971" w:rsidRPr="00DD512F">
        <w:rPr>
          <w:rFonts w:ascii="Times New Roman" w:hAnsi="Times New Roman" w:cs="Times New Roman"/>
        </w:rPr>
        <w:t xml:space="preserve">координират изпълнението на мерки за подобряване на </w:t>
      </w:r>
      <w:r w:rsidR="00C457FD" w:rsidRPr="00DD512F">
        <w:rPr>
          <w:rFonts w:ascii="Times New Roman" w:hAnsi="Times New Roman" w:cs="Times New Roman"/>
        </w:rPr>
        <w:t>БД</w:t>
      </w:r>
      <w:r w:rsidR="00521971" w:rsidRPr="00DD512F">
        <w:rPr>
          <w:rFonts w:ascii="Times New Roman" w:hAnsi="Times New Roman" w:cs="Times New Roman"/>
        </w:rPr>
        <w:t xml:space="preserve"> по пътищата в общината.</w:t>
      </w:r>
    </w:p>
    <w:p w:rsidR="00521971" w:rsidRPr="00DD512F" w:rsidRDefault="00521971" w:rsidP="00521971">
      <w:pPr>
        <w:pStyle w:val="ListParagraph"/>
        <w:spacing w:after="0" w:line="240" w:lineRule="auto"/>
        <w:ind w:left="1068"/>
        <w:jc w:val="both"/>
        <w:rPr>
          <w:rFonts w:ascii="Times New Roman" w:hAnsi="Times New Roman" w:cs="Times New Roman"/>
          <w:color w:val="FF0000"/>
        </w:rPr>
      </w:pPr>
    </w:p>
    <w:p w:rsidR="002D296F" w:rsidRPr="00DD512F" w:rsidRDefault="003851BF" w:rsidP="00856BB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12F">
        <w:rPr>
          <w:rFonts w:ascii="Times New Roman" w:hAnsi="Times New Roman" w:cs="Times New Roman"/>
          <w:b/>
        </w:rPr>
        <w:t>2.</w:t>
      </w:r>
      <w:r w:rsidRPr="00DD512F">
        <w:rPr>
          <w:rFonts w:ascii="Times New Roman" w:hAnsi="Times New Roman" w:cs="Times New Roman"/>
        </w:rPr>
        <w:t xml:space="preserve"> </w:t>
      </w:r>
      <w:r w:rsidR="00F96AB9" w:rsidRPr="00DD512F">
        <w:rPr>
          <w:rFonts w:ascii="Times New Roman" w:hAnsi="Times New Roman" w:cs="Times New Roman"/>
          <w:b/>
        </w:rPr>
        <w:t xml:space="preserve">Разработване </w:t>
      </w:r>
      <w:r w:rsidR="00505314" w:rsidRPr="00DD512F">
        <w:rPr>
          <w:rFonts w:ascii="Times New Roman" w:hAnsi="Times New Roman" w:cs="Times New Roman"/>
          <w:b/>
        </w:rPr>
        <w:t xml:space="preserve">и изпълнение на мерки по БДП </w:t>
      </w:r>
      <w:r w:rsidR="00F96AB9" w:rsidRPr="00DD512F">
        <w:rPr>
          <w:rFonts w:ascii="Times New Roman" w:hAnsi="Times New Roman" w:cs="Times New Roman"/>
          <w:b/>
        </w:rPr>
        <w:t xml:space="preserve">за всяка календарна година, които да бъдат заложени в </w:t>
      </w:r>
      <w:r w:rsidR="00AF3546" w:rsidRPr="00DD512F">
        <w:rPr>
          <w:rFonts w:ascii="Times New Roman" w:hAnsi="Times New Roman" w:cs="Times New Roman"/>
          <w:b/>
        </w:rPr>
        <w:t>общински</w:t>
      </w:r>
      <w:r w:rsidR="00A600E0" w:rsidRPr="00DD512F">
        <w:rPr>
          <w:rFonts w:ascii="Times New Roman" w:hAnsi="Times New Roman" w:cs="Times New Roman"/>
          <w:b/>
        </w:rPr>
        <w:t>те</w:t>
      </w:r>
      <w:r w:rsidR="00CE54D0" w:rsidRPr="00DD512F">
        <w:rPr>
          <w:rFonts w:ascii="Times New Roman" w:hAnsi="Times New Roman" w:cs="Times New Roman"/>
          <w:b/>
        </w:rPr>
        <w:t xml:space="preserve"> Годишни</w:t>
      </w:r>
      <w:r w:rsidR="00AF3546" w:rsidRPr="00DD512F">
        <w:rPr>
          <w:rFonts w:ascii="Times New Roman" w:hAnsi="Times New Roman" w:cs="Times New Roman"/>
          <w:b/>
        </w:rPr>
        <w:t xml:space="preserve"> </w:t>
      </w:r>
      <w:r w:rsidR="00CE54D0" w:rsidRPr="00DD512F">
        <w:rPr>
          <w:rFonts w:ascii="Times New Roman" w:hAnsi="Times New Roman" w:cs="Times New Roman"/>
          <w:b/>
        </w:rPr>
        <w:t>п</w:t>
      </w:r>
      <w:r w:rsidR="008517BF" w:rsidRPr="00DD512F">
        <w:rPr>
          <w:rFonts w:ascii="Times New Roman" w:hAnsi="Times New Roman" w:cs="Times New Roman"/>
          <w:b/>
        </w:rPr>
        <w:t>лан-</w:t>
      </w:r>
      <w:r w:rsidR="00F96AB9" w:rsidRPr="00DD512F">
        <w:rPr>
          <w:rFonts w:ascii="Times New Roman" w:hAnsi="Times New Roman" w:cs="Times New Roman"/>
          <w:b/>
        </w:rPr>
        <w:t xml:space="preserve">програми. </w:t>
      </w:r>
    </w:p>
    <w:p w:rsidR="00B80CE1" w:rsidRPr="00DD512F" w:rsidRDefault="00505314" w:rsidP="00B80CE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D512F">
        <w:rPr>
          <w:rFonts w:ascii="Times New Roman" w:hAnsi="Times New Roman" w:cs="Times New Roman"/>
        </w:rPr>
        <w:t>С Решение №</w:t>
      </w:r>
      <w:r w:rsidR="00B80CE1" w:rsidRPr="00DD512F">
        <w:rPr>
          <w:rFonts w:ascii="Times New Roman" w:hAnsi="Times New Roman" w:cs="Times New Roman"/>
        </w:rPr>
        <w:t xml:space="preserve">775 от 26 октомври 2020 г. на Министерския съвет </w:t>
      </w:r>
      <w:r w:rsidRPr="00DD512F">
        <w:rPr>
          <w:rFonts w:ascii="Times New Roman" w:hAnsi="Times New Roman" w:cs="Times New Roman"/>
        </w:rPr>
        <w:t xml:space="preserve">(МС) </w:t>
      </w:r>
      <w:r w:rsidR="00B80CE1" w:rsidRPr="00DD512F">
        <w:rPr>
          <w:rFonts w:ascii="Times New Roman" w:hAnsi="Times New Roman" w:cs="Times New Roman"/>
        </w:rPr>
        <w:t>е приета Национална стратегия за безопасност на движението по пътищата в Република България за периода 2021– 2030 г., както и</w:t>
      </w:r>
      <w:r w:rsidR="00484BEC" w:rsidRPr="00DD512F">
        <w:rPr>
          <w:rFonts w:ascii="Times New Roman" w:hAnsi="Times New Roman" w:cs="Times New Roman"/>
        </w:rPr>
        <w:t xml:space="preserve"> първи</w:t>
      </w:r>
      <w:r w:rsidR="00B80CE1" w:rsidRPr="00DD512F">
        <w:rPr>
          <w:rFonts w:ascii="Times New Roman" w:hAnsi="Times New Roman" w:cs="Times New Roman"/>
        </w:rPr>
        <w:t xml:space="preserve"> План за действие 2021–2023 г. </w:t>
      </w:r>
    </w:p>
    <w:p w:rsidR="00B80CE1" w:rsidRPr="00DD512F" w:rsidRDefault="00484BEC" w:rsidP="00B80CE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D512F">
        <w:rPr>
          <w:rFonts w:ascii="Times New Roman" w:hAnsi="Times New Roman" w:cs="Times New Roman"/>
        </w:rPr>
        <w:t>Н</w:t>
      </w:r>
      <w:r w:rsidR="00B80CE1" w:rsidRPr="00DD512F">
        <w:rPr>
          <w:rFonts w:ascii="Times New Roman" w:hAnsi="Times New Roman" w:cs="Times New Roman"/>
        </w:rPr>
        <w:t xml:space="preserve">ационалната политика по БДП </w:t>
      </w:r>
      <w:r w:rsidRPr="00DD512F">
        <w:rPr>
          <w:rFonts w:ascii="Times New Roman" w:hAnsi="Times New Roman" w:cs="Times New Roman"/>
        </w:rPr>
        <w:t xml:space="preserve">в съответствие с </w:t>
      </w:r>
      <w:r w:rsidR="00FC16C4" w:rsidRPr="00DD512F">
        <w:rPr>
          <w:rFonts w:ascii="Times New Roman" w:hAnsi="Times New Roman" w:cs="Times New Roman"/>
        </w:rPr>
        <w:t>европейските принципи и визия</w:t>
      </w:r>
      <w:r w:rsidRPr="00DD512F">
        <w:rPr>
          <w:rFonts w:ascii="Times New Roman" w:hAnsi="Times New Roman" w:cs="Times New Roman"/>
        </w:rPr>
        <w:t xml:space="preserve"> по БДП (за 2021–2030 г.) </w:t>
      </w:r>
      <w:r w:rsidR="00B80CE1" w:rsidRPr="00DD512F">
        <w:rPr>
          <w:rFonts w:ascii="Times New Roman" w:hAnsi="Times New Roman" w:cs="Times New Roman"/>
        </w:rPr>
        <w:t>предвижда прилагането на интегрирана система за планиране, изпълнение, наблюдение, отчитане, контрол и оценка в единна стратегическа рамка, която обхваща компетентните органи на всички нива – централно, областно и общинско.</w:t>
      </w:r>
    </w:p>
    <w:p w:rsidR="00B80CE1" w:rsidRPr="00DD512F" w:rsidRDefault="00B80CE1" w:rsidP="00B80CE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D512F">
        <w:rPr>
          <w:rFonts w:ascii="Times New Roman" w:hAnsi="Times New Roman" w:cs="Times New Roman"/>
        </w:rPr>
        <w:t xml:space="preserve">Общините и областните администрации нямат ангажимент да разработват областни и общински стратегии по БДП, тъй като цялостната политика по БДП, на всички нива, е интегрирана в единната национална стратегия. В този смисъл общините и областните администрации следва да подготвят единствено годишни доклади и план-програми.  </w:t>
      </w:r>
    </w:p>
    <w:p w:rsidR="00B80CE1" w:rsidRPr="00DD512F" w:rsidRDefault="00B80CE1" w:rsidP="00856BB3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DD512F">
        <w:rPr>
          <w:rFonts w:ascii="Times New Roman" w:hAnsi="Times New Roman" w:cs="Times New Roman"/>
        </w:rPr>
        <w:t xml:space="preserve">За улеснение на този процес ДАБДП подготви </w:t>
      </w:r>
      <w:r w:rsidRPr="00DD512F">
        <w:rPr>
          <w:rFonts w:ascii="Times New Roman" w:hAnsi="Times New Roman" w:cs="Times New Roman"/>
          <w:b/>
        </w:rPr>
        <w:t>образци</w:t>
      </w:r>
      <w:r w:rsidRPr="00DD512F">
        <w:rPr>
          <w:rFonts w:ascii="Times New Roman" w:hAnsi="Times New Roman" w:cs="Times New Roman"/>
        </w:rPr>
        <w:t xml:space="preserve"> на всички документи по прилагането на Стратегията, които следва да се подготвят на общинско и областно ниво </w:t>
      </w:r>
      <w:r w:rsidRPr="00DD512F">
        <w:rPr>
          <w:rFonts w:ascii="Times New Roman" w:hAnsi="Times New Roman" w:cs="Times New Roman"/>
          <w:b/>
        </w:rPr>
        <w:t>(общински и областни план-програми и годишни доклади).</w:t>
      </w:r>
      <w:r w:rsidRPr="00DD512F">
        <w:rPr>
          <w:rFonts w:ascii="Times New Roman" w:hAnsi="Times New Roman" w:cs="Times New Roman"/>
        </w:rPr>
        <w:t xml:space="preserve"> Образците са максимално опростени, съдържат методически указания за попълването им и </w:t>
      </w:r>
      <w:r w:rsidR="00792C68" w:rsidRPr="00DD512F">
        <w:rPr>
          <w:rFonts w:ascii="Times New Roman" w:hAnsi="Times New Roman" w:cs="Times New Roman"/>
        </w:rPr>
        <w:t xml:space="preserve">ясно </w:t>
      </w:r>
      <w:r w:rsidRPr="00DD512F">
        <w:rPr>
          <w:rFonts w:ascii="Times New Roman" w:hAnsi="Times New Roman" w:cs="Times New Roman"/>
        </w:rPr>
        <w:t>регламентират ангажиментите на отделните институции по подготовка и систематизиране на информацията. Образците са изпратени</w:t>
      </w:r>
      <w:r w:rsidR="00FC16C4" w:rsidRPr="00DD512F">
        <w:rPr>
          <w:rFonts w:ascii="Times New Roman" w:hAnsi="Times New Roman" w:cs="Times New Roman"/>
        </w:rPr>
        <w:t xml:space="preserve"> за сведение</w:t>
      </w:r>
      <w:r w:rsidRPr="00DD512F">
        <w:rPr>
          <w:rFonts w:ascii="Times New Roman" w:hAnsi="Times New Roman" w:cs="Times New Roman"/>
        </w:rPr>
        <w:t xml:space="preserve"> заедно с проектите на Стратегия и План за действие.  </w:t>
      </w:r>
    </w:p>
    <w:p w:rsidR="00FC16C4" w:rsidRPr="00DD512F" w:rsidRDefault="00FC16C4" w:rsidP="00FC16C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D512F">
        <w:rPr>
          <w:rFonts w:ascii="Times New Roman" w:hAnsi="Times New Roman" w:cs="Times New Roman"/>
        </w:rPr>
        <w:lastRenderedPageBreak/>
        <w:t xml:space="preserve">План-програмата на общинската политика по БДП се попълва в съответствие с </w:t>
      </w:r>
      <w:r w:rsidRPr="00DD512F">
        <w:rPr>
          <w:rFonts w:ascii="Times New Roman" w:hAnsi="Times New Roman" w:cs="Times New Roman"/>
          <w:b/>
        </w:rPr>
        <w:t>Образец 5.1</w:t>
      </w:r>
      <w:r w:rsidRPr="00DD512F">
        <w:rPr>
          <w:rFonts w:ascii="Times New Roman" w:hAnsi="Times New Roman" w:cs="Times New Roman"/>
        </w:rPr>
        <w:t xml:space="preserve"> към Плана за действие за 2021-2023 г. </w:t>
      </w:r>
    </w:p>
    <w:p w:rsidR="00B80CE1" w:rsidRPr="00DD512F" w:rsidRDefault="00B80CE1" w:rsidP="00B80CE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D512F">
        <w:rPr>
          <w:rFonts w:ascii="Times New Roman" w:hAnsi="Times New Roman" w:cs="Times New Roman"/>
        </w:rPr>
        <w:t xml:space="preserve">План-програмата се разработва и изпълнява на годишна база. </w:t>
      </w:r>
      <w:r w:rsidR="00FC16C4" w:rsidRPr="00DD512F">
        <w:rPr>
          <w:rFonts w:ascii="Times New Roman" w:hAnsi="Times New Roman" w:cs="Times New Roman"/>
        </w:rPr>
        <w:t>Документът</w:t>
      </w:r>
      <w:r w:rsidRPr="00DD512F">
        <w:rPr>
          <w:rFonts w:ascii="Times New Roman" w:hAnsi="Times New Roman" w:cs="Times New Roman"/>
        </w:rPr>
        <w:t xml:space="preserve"> е в табличен вид</w:t>
      </w:r>
      <w:r w:rsidR="00792C68" w:rsidRPr="00DD512F">
        <w:rPr>
          <w:rFonts w:ascii="Times New Roman" w:hAnsi="Times New Roman" w:cs="Times New Roman"/>
        </w:rPr>
        <w:t>,</w:t>
      </w:r>
      <w:r w:rsidRPr="00DD512F">
        <w:rPr>
          <w:rFonts w:ascii="Times New Roman" w:hAnsi="Times New Roman" w:cs="Times New Roman"/>
        </w:rPr>
        <w:t xml:space="preserve"> като мерките касаят </w:t>
      </w:r>
      <w:r w:rsidR="00FC16C4" w:rsidRPr="00DD512F">
        <w:rPr>
          <w:rFonts w:ascii="Times New Roman" w:hAnsi="Times New Roman" w:cs="Times New Roman"/>
        </w:rPr>
        <w:t>о</w:t>
      </w:r>
      <w:r w:rsidRPr="00DD512F">
        <w:rPr>
          <w:rFonts w:ascii="Times New Roman" w:hAnsi="Times New Roman" w:cs="Times New Roman"/>
        </w:rPr>
        <w:t xml:space="preserve">бщините и произтичат от общия </w:t>
      </w:r>
      <w:r w:rsidR="00FC16C4" w:rsidRPr="00DD512F">
        <w:rPr>
          <w:rFonts w:ascii="Times New Roman" w:hAnsi="Times New Roman" w:cs="Times New Roman"/>
        </w:rPr>
        <w:t>План за действие 2021-2023</w:t>
      </w:r>
      <w:r w:rsidRPr="00DD512F">
        <w:rPr>
          <w:rFonts w:ascii="Times New Roman" w:hAnsi="Times New Roman" w:cs="Times New Roman"/>
        </w:rPr>
        <w:t xml:space="preserve"> г., разработен на национално ниво. </w:t>
      </w:r>
    </w:p>
    <w:p w:rsidR="00B80CE1" w:rsidRPr="00DD512F" w:rsidRDefault="00B80CE1" w:rsidP="00B80CE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D512F">
        <w:rPr>
          <w:rFonts w:ascii="Times New Roman" w:hAnsi="Times New Roman" w:cs="Times New Roman"/>
        </w:rPr>
        <w:t>Мерките в План-програмата са предварително дефинирани и унифицирани, като същите се отнасят до всички общини.</w:t>
      </w:r>
    </w:p>
    <w:p w:rsidR="003D1560" w:rsidRPr="00DD512F" w:rsidRDefault="003D1560" w:rsidP="00B80C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</w:rPr>
      </w:pPr>
      <w:r w:rsidRPr="00DD512F">
        <w:rPr>
          <w:rFonts w:ascii="Times New Roman" w:hAnsi="Times New Roman" w:cs="Times New Roman"/>
        </w:rPr>
        <w:t>Определени мерки</w:t>
      </w:r>
      <w:r w:rsidR="00B80CE1" w:rsidRPr="00DD512F">
        <w:rPr>
          <w:rFonts w:ascii="Times New Roman" w:hAnsi="Times New Roman" w:cs="Times New Roman"/>
        </w:rPr>
        <w:t xml:space="preserve"> следва допъл</w:t>
      </w:r>
      <w:r w:rsidR="00FC16C4" w:rsidRPr="00DD512F">
        <w:rPr>
          <w:rFonts w:ascii="Times New Roman" w:hAnsi="Times New Roman" w:cs="Times New Roman"/>
        </w:rPr>
        <w:t>нително да се конкретизират от о</w:t>
      </w:r>
      <w:r w:rsidR="00B80CE1" w:rsidRPr="00DD512F">
        <w:rPr>
          <w:rFonts w:ascii="Times New Roman" w:hAnsi="Times New Roman" w:cs="Times New Roman"/>
        </w:rPr>
        <w:t xml:space="preserve">бщините </w:t>
      </w:r>
      <w:r w:rsidR="00792C68" w:rsidRPr="00DD512F">
        <w:rPr>
          <w:rFonts w:ascii="Times New Roman" w:hAnsi="Times New Roman" w:cs="Times New Roman"/>
        </w:rPr>
        <w:t>–</w:t>
      </w:r>
      <w:r w:rsidR="00B80CE1" w:rsidRPr="00DD512F">
        <w:rPr>
          <w:rFonts w:ascii="Times New Roman" w:hAnsi="Times New Roman" w:cs="Times New Roman"/>
        </w:rPr>
        <w:t xml:space="preserve"> </w:t>
      </w:r>
      <w:r w:rsidR="00B80CE1" w:rsidRPr="00DD512F">
        <w:rPr>
          <w:rFonts w:ascii="Times New Roman" w:hAnsi="Times New Roman" w:cs="Times New Roman"/>
          <w:i/>
        </w:rPr>
        <w:t>тези места са указани с многоточие и са маркирани в жълт цвят</w:t>
      </w:r>
      <w:r w:rsidR="00B80CE1" w:rsidRPr="00DD512F">
        <w:rPr>
          <w:rFonts w:ascii="Times New Roman" w:hAnsi="Times New Roman" w:cs="Times New Roman"/>
        </w:rPr>
        <w:t>. Това се отнася за</w:t>
      </w:r>
      <w:r w:rsidR="00FC16C4" w:rsidRPr="00DD512F">
        <w:rPr>
          <w:rFonts w:ascii="Times New Roman" w:hAnsi="Times New Roman" w:cs="Times New Roman"/>
        </w:rPr>
        <w:t xml:space="preserve"> четири мерки</w:t>
      </w:r>
      <w:r w:rsidR="00B80CE1" w:rsidRPr="00DD512F">
        <w:rPr>
          <w:rFonts w:ascii="Times New Roman" w:hAnsi="Times New Roman" w:cs="Times New Roman"/>
        </w:rPr>
        <w:t xml:space="preserve">, които се </w:t>
      </w:r>
      <w:r w:rsidR="00FC16C4" w:rsidRPr="00DD512F">
        <w:rPr>
          <w:rFonts w:ascii="Times New Roman" w:hAnsi="Times New Roman" w:cs="Times New Roman"/>
        </w:rPr>
        <w:t>попълват от о</w:t>
      </w:r>
      <w:r w:rsidR="00B80CE1" w:rsidRPr="00DD512F">
        <w:rPr>
          <w:rFonts w:ascii="Times New Roman" w:hAnsi="Times New Roman" w:cs="Times New Roman"/>
        </w:rPr>
        <w:t>бщините съгласно предвижданията на годиш</w:t>
      </w:r>
      <w:r w:rsidR="00FC16C4" w:rsidRPr="00DD512F">
        <w:rPr>
          <w:rFonts w:ascii="Times New Roman" w:hAnsi="Times New Roman" w:cs="Times New Roman"/>
        </w:rPr>
        <w:t>ната им инвестиционна програма. По-конкретно това са мерки</w:t>
      </w:r>
      <w:r w:rsidR="00FC16C4" w:rsidRPr="00DD512F">
        <w:rPr>
          <w:rFonts w:ascii="Times New Roman" w:hAnsi="Times New Roman" w:cs="Times New Roman"/>
          <w:b/>
        </w:rPr>
        <w:t>:</w:t>
      </w:r>
      <w:r w:rsidR="00FC16C4" w:rsidRPr="00DD512F">
        <w:rPr>
          <w:rFonts w:ascii="Times New Roman" w:hAnsi="Times New Roman" w:cs="Times New Roman"/>
          <w:b/>
          <w:color w:val="FF0000"/>
        </w:rPr>
        <w:t xml:space="preserve"> </w:t>
      </w:r>
    </w:p>
    <w:p w:rsidR="003D1560" w:rsidRPr="00DD512F" w:rsidRDefault="00B80CE1" w:rsidP="00B80CE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D512F">
        <w:rPr>
          <w:rFonts w:ascii="Times New Roman" w:hAnsi="Times New Roman" w:cs="Times New Roman"/>
          <w:b/>
        </w:rPr>
        <w:t>4.22</w:t>
      </w:r>
      <w:r w:rsidRPr="00DD512F">
        <w:rPr>
          <w:rFonts w:ascii="Times New Roman" w:hAnsi="Times New Roman" w:cs="Times New Roman"/>
        </w:rPr>
        <w:t xml:space="preserve"> „Извеждане на транзитните потоци извън населените места за успокояване на движението на входно – изходните артерии, през които преминават транзитно трасета от републиканската пътна мрежа, в т.ч. чрез изг</w:t>
      </w:r>
      <w:r w:rsidR="003D1560" w:rsidRPr="00DD512F">
        <w:rPr>
          <w:rFonts w:ascii="Times New Roman" w:hAnsi="Times New Roman" w:cs="Times New Roman"/>
        </w:rPr>
        <w:t>раждане на околовръстни пътища“;</w:t>
      </w:r>
    </w:p>
    <w:p w:rsidR="003D1560" w:rsidRPr="00DD512F" w:rsidRDefault="00B80CE1" w:rsidP="00B80CE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D512F">
        <w:rPr>
          <w:rFonts w:ascii="Times New Roman" w:hAnsi="Times New Roman" w:cs="Times New Roman"/>
          <w:b/>
        </w:rPr>
        <w:t>4.25</w:t>
      </w:r>
      <w:r w:rsidRPr="00DD512F">
        <w:rPr>
          <w:rFonts w:ascii="Times New Roman" w:hAnsi="Times New Roman" w:cs="Times New Roman"/>
        </w:rPr>
        <w:t xml:space="preserve"> „Раз</w:t>
      </w:r>
      <w:r w:rsidR="003D1560" w:rsidRPr="00DD512F">
        <w:rPr>
          <w:rFonts w:ascii="Times New Roman" w:hAnsi="Times New Roman" w:cs="Times New Roman"/>
        </w:rPr>
        <w:t>витие на обществения транспорт“;</w:t>
      </w:r>
    </w:p>
    <w:p w:rsidR="003D1560" w:rsidRPr="00DD512F" w:rsidRDefault="00B80CE1" w:rsidP="00B80CE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D512F">
        <w:rPr>
          <w:rFonts w:ascii="Times New Roman" w:hAnsi="Times New Roman" w:cs="Times New Roman"/>
          <w:b/>
        </w:rPr>
        <w:t>4.27</w:t>
      </w:r>
      <w:r w:rsidRPr="00DD512F">
        <w:rPr>
          <w:rFonts w:ascii="Times New Roman" w:hAnsi="Times New Roman" w:cs="Times New Roman"/>
        </w:rPr>
        <w:t xml:space="preserve"> „Изпълнение на проектиране и строително-монтажни работи по пътната инфраструктура (пътни платна, тротоари, банкети, места за паркиране, подлези и надлези, мостове, спирки на градския транспорт, междублокови пространства, крайпътни пространства и др. - въздействие върху настилки, хоризонтална маркировка и вертикална сигнализация, осветление, ограничителни системи, растителност, поставени рекламни съоръжения и к</w:t>
      </w:r>
      <w:r w:rsidR="003D1560" w:rsidRPr="00DD512F">
        <w:rPr>
          <w:rFonts w:ascii="Times New Roman" w:hAnsi="Times New Roman" w:cs="Times New Roman"/>
        </w:rPr>
        <w:t>райпътни обекти, и др.)“;</w:t>
      </w:r>
    </w:p>
    <w:p w:rsidR="00B80CE1" w:rsidRPr="00DD512F" w:rsidRDefault="00B80CE1" w:rsidP="00B80CE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D512F">
        <w:rPr>
          <w:rFonts w:ascii="Times New Roman" w:hAnsi="Times New Roman" w:cs="Times New Roman"/>
          <w:b/>
        </w:rPr>
        <w:t>4.28</w:t>
      </w:r>
      <w:r w:rsidRPr="00DD512F">
        <w:rPr>
          <w:rFonts w:ascii="Times New Roman" w:hAnsi="Times New Roman" w:cs="Times New Roman"/>
        </w:rPr>
        <w:t xml:space="preserve"> „Прилагане на мерки за ограничаване на възможностите за движение с високи скорости, в т.ч. въвеждане на 30 км/ч зони“ на </w:t>
      </w:r>
      <w:r w:rsidR="00CC4192" w:rsidRPr="00DD512F">
        <w:rPr>
          <w:rFonts w:ascii="Times New Roman" w:hAnsi="Times New Roman" w:cs="Times New Roman"/>
        </w:rPr>
        <w:t>о</w:t>
      </w:r>
      <w:r w:rsidRPr="00DD512F">
        <w:rPr>
          <w:rFonts w:ascii="Times New Roman" w:hAnsi="Times New Roman" w:cs="Times New Roman"/>
        </w:rPr>
        <w:t xml:space="preserve">бщините. </w:t>
      </w:r>
    </w:p>
    <w:p w:rsidR="00CC4192" w:rsidRPr="00DD512F" w:rsidRDefault="00CC4192" w:rsidP="00CC41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D512F">
        <w:rPr>
          <w:rFonts w:ascii="Times New Roman" w:hAnsi="Times New Roman" w:cs="Times New Roman"/>
        </w:rPr>
        <w:t>Както конкретизираните мерки в полетата в жълто, така и всички останали предварително дефинирани мерки</w:t>
      </w:r>
      <w:r w:rsidR="00792C68" w:rsidRPr="00DD512F">
        <w:rPr>
          <w:rFonts w:ascii="Times New Roman" w:hAnsi="Times New Roman" w:cs="Times New Roman"/>
        </w:rPr>
        <w:t xml:space="preserve">, </w:t>
      </w:r>
      <w:r w:rsidRPr="00DD512F">
        <w:rPr>
          <w:rFonts w:ascii="Times New Roman" w:hAnsi="Times New Roman" w:cs="Times New Roman"/>
        </w:rPr>
        <w:t xml:space="preserve">следва да бъдат изпълнявани, проследявани и отчитани. </w:t>
      </w:r>
    </w:p>
    <w:p w:rsidR="00CC4192" w:rsidRPr="00DD512F" w:rsidRDefault="00B80CE1" w:rsidP="00B80CE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D512F">
        <w:rPr>
          <w:rFonts w:ascii="Times New Roman" w:hAnsi="Times New Roman" w:cs="Times New Roman"/>
        </w:rPr>
        <w:t>Ако дадена мярка</w:t>
      </w:r>
      <w:r w:rsidR="00CC4192" w:rsidRPr="00DD512F">
        <w:rPr>
          <w:rFonts w:ascii="Times New Roman" w:hAnsi="Times New Roman" w:cs="Times New Roman"/>
        </w:rPr>
        <w:t xml:space="preserve"> от План-програмата не е приложима за конкретна о</w:t>
      </w:r>
      <w:r w:rsidRPr="00DD512F">
        <w:rPr>
          <w:rFonts w:ascii="Times New Roman" w:hAnsi="Times New Roman" w:cs="Times New Roman"/>
        </w:rPr>
        <w:t>бщина по обективни причини, същото следва да се отбележи като „неприложимо“, като се представи аргументация защо мярка</w:t>
      </w:r>
      <w:r w:rsidR="00CC4192" w:rsidRPr="00DD512F">
        <w:rPr>
          <w:rFonts w:ascii="Times New Roman" w:hAnsi="Times New Roman" w:cs="Times New Roman"/>
        </w:rPr>
        <w:t>та</w:t>
      </w:r>
      <w:r w:rsidRPr="00DD512F">
        <w:rPr>
          <w:rFonts w:ascii="Times New Roman" w:hAnsi="Times New Roman" w:cs="Times New Roman"/>
        </w:rPr>
        <w:t xml:space="preserve"> не е приложима и съответно не се планира. </w:t>
      </w:r>
    </w:p>
    <w:p w:rsidR="00B80CE1" w:rsidRPr="00DD512F" w:rsidRDefault="00B80CE1" w:rsidP="00B80CE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D512F">
        <w:rPr>
          <w:rFonts w:ascii="Times New Roman" w:hAnsi="Times New Roman" w:cs="Times New Roman"/>
        </w:rPr>
        <w:t xml:space="preserve">Общините могат да разпишат и допълнителни мерки по своя преценка, чието планиране и изпълнение считат за целесъобразно с оглед оптималното изпълнение на политиката по БДП на общинско ниво.      </w:t>
      </w:r>
    </w:p>
    <w:p w:rsidR="00B03B9F" w:rsidRPr="00DD512F" w:rsidRDefault="00B80CE1" w:rsidP="00B80CE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D512F">
        <w:rPr>
          <w:rFonts w:ascii="Times New Roman" w:hAnsi="Times New Roman" w:cs="Times New Roman"/>
        </w:rPr>
        <w:t>Планираните в общинската План-програмата мерки и техните посочени бюджети са индикативни до прие</w:t>
      </w:r>
      <w:r w:rsidR="00B03B9F" w:rsidRPr="00DD512F">
        <w:rPr>
          <w:rFonts w:ascii="Times New Roman" w:hAnsi="Times New Roman" w:cs="Times New Roman"/>
        </w:rPr>
        <w:t>мането на годишните бюджети на о</w:t>
      </w:r>
      <w:r w:rsidRPr="00DD512F">
        <w:rPr>
          <w:rFonts w:ascii="Times New Roman" w:hAnsi="Times New Roman" w:cs="Times New Roman"/>
        </w:rPr>
        <w:t>бщините от общин</w:t>
      </w:r>
      <w:r w:rsidR="00B03B9F" w:rsidRPr="00DD512F">
        <w:rPr>
          <w:rFonts w:ascii="Times New Roman" w:hAnsi="Times New Roman" w:cs="Times New Roman"/>
        </w:rPr>
        <w:t>ските съвети.</w:t>
      </w:r>
    </w:p>
    <w:p w:rsidR="00B03B9F" w:rsidRPr="00DD512F" w:rsidRDefault="00B03B9F" w:rsidP="00B03B9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D512F">
        <w:rPr>
          <w:rFonts w:ascii="Times New Roman" w:hAnsi="Times New Roman" w:cs="Times New Roman"/>
        </w:rPr>
        <w:t>Общинската план-програма представлява част от областната План-</w:t>
      </w:r>
      <w:r w:rsidR="00AC534E" w:rsidRPr="00DD512F">
        <w:rPr>
          <w:rFonts w:ascii="Times New Roman" w:hAnsi="Times New Roman" w:cs="Times New Roman"/>
        </w:rPr>
        <w:t>програма за съответната година, като мерките, предвидени  в общинските план-програми са съществена част от съдържанието на областните план-програми за БДП.</w:t>
      </w:r>
    </w:p>
    <w:p w:rsidR="00AC534E" w:rsidRPr="00DD512F" w:rsidRDefault="00B80CE1" w:rsidP="00856BB3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DD512F">
        <w:rPr>
          <w:rFonts w:ascii="Times New Roman" w:hAnsi="Times New Roman" w:cs="Times New Roman"/>
        </w:rPr>
        <w:t>Общинската План-програма за БДП, попълнена допълнително в частта на мерките, за които се изисква конкретика, се представя на секретариата на О</w:t>
      </w:r>
      <w:r w:rsidR="00A13C4D" w:rsidRPr="00DD512F">
        <w:rPr>
          <w:rFonts w:ascii="Times New Roman" w:hAnsi="Times New Roman" w:cs="Times New Roman"/>
        </w:rPr>
        <w:t xml:space="preserve">бластната </w:t>
      </w:r>
      <w:r w:rsidRPr="00DD512F">
        <w:rPr>
          <w:rFonts w:ascii="Times New Roman" w:hAnsi="Times New Roman" w:cs="Times New Roman"/>
        </w:rPr>
        <w:t xml:space="preserve">КБДП в срок до </w:t>
      </w:r>
      <w:r w:rsidRPr="00DD512F">
        <w:rPr>
          <w:rFonts w:ascii="Times New Roman" w:hAnsi="Times New Roman" w:cs="Times New Roman"/>
          <w:b/>
        </w:rPr>
        <w:t>1</w:t>
      </w:r>
      <w:r w:rsidR="009F1D1B" w:rsidRPr="00DD512F">
        <w:rPr>
          <w:rFonts w:ascii="Times New Roman" w:hAnsi="Times New Roman" w:cs="Times New Roman"/>
          <w:b/>
          <w:lang w:val="ru-RU"/>
        </w:rPr>
        <w:t>-</w:t>
      </w:r>
      <w:r w:rsidRPr="00DD512F">
        <w:rPr>
          <w:rFonts w:ascii="Times New Roman" w:hAnsi="Times New Roman" w:cs="Times New Roman"/>
          <w:b/>
        </w:rPr>
        <w:t xml:space="preserve">ви декември </w:t>
      </w:r>
      <w:r w:rsidRPr="00DD512F">
        <w:rPr>
          <w:rFonts w:ascii="Times New Roman" w:hAnsi="Times New Roman" w:cs="Times New Roman"/>
        </w:rPr>
        <w:t>на годината, предхождаща плановата година, с цел включване на конкретиката по мерките в единната областна План-програма за БДП.</w:t>
      </w:r>
      <w:r w:rsidR="00AC534E" w:rsidRPr="00DD512F">
        <w:rPr>
          <w:rFonts w:ascii="Times New Roman" w:hAnsi="Times New Roman" w:cs="Times New Roman"/>
        </w:rPr>
        <w:t xml:space="preserve"> </w:t>
      </w:r>
    </w:p>
    <w:p w:rsidR="00B80CE1" w:rsidRPr="00DD512F" w:rsidRDefault="00B80CE1" w:rsidP="00B80CE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D512F">
        <w:rPr>
          <w:rFonts w:ascii="Times New Roman" w:hAnsi="Times New Roman" w:cs="Times New Roman"/>
        </w:rPr>
        <w:t xml:space="preserve">На база на получените от общините мерки, областната План-програма се съставя в обобщен вид от секретариата на </w:t>
      </w:r>
      <w:r w:rsidR="00A13C4D" w:rsidRPr="00DD512F">
        <w:rPr>
          <w:rFonts w:ascii="Times New Roman" w:hAnsi="Times New Roman" w:cs="Times New Roman"/>
        </w:rPr>
        <w:t>Областната КБДП</w:t>
      </w:r>
      <w:r w:rsidRPr="00DD512F">
        <w:rPr>
          <w:rFonts w:ascii="Times New Roman" w:hAnsi="Times New Roman" w:cs="Times New Roman"/>
        </w:rPr>
        <w:t xml:space="preserve">, разглежда се и се приема като проект на заседание на </w:t>
      </w:r>
      <w:r w:rsidR="00A13C4D" w:rsidRPr="00DD512F">
        <w:rPr>
          <w:rFonts w:ascii="Times New Roman" w:hAnsi="Times New Roman" w:cs="Times New Roman"/>
        </w:rPr>
        <w:t>комисията</w:t>
      </w:r>
      <w:r w:rsidRPr="00DD512F">
        <w:rPr>
          <w:rFonts w:ascii="Times New Roman" w:hAnsi="Times New Roman" w:cs="Times New Roman"/>
        </w:rPr>
        <w:t xml:space="preserve">, след което Областна администрация я представя в ДАБДП в срок до </w:t>
      </w:r>
      <w:r w:rsidRPr="00DD512F">
        <w:rPr>
          <w:rFonts w:ascii="Times New Roman" w:hAnsi="Times New Roman" w:cs="Times New Roman"/>
          <w:b/>
        </w:rPr>
        <w:t xml:space="preserve">10-ти декември </w:t>
      </w:r>
      <w:r w:rsidRPr="00DD512F">
        <w:rPr>
          <w:rFonts w:ascii="Times New Roman" w:hAnsi="Times New Roman" w:cs="Times New Roman"/>
        </w:rPr>
        <w:t>на годината, предхождаща плановата година.</w:t>
      </w:r>
    </w:p>
    <w:p w:rsidR="00B80CE1" w:rsidRPr="00DD512F" w:rsidRDefault="00290237" w:rsidP="00856BB3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DD512F">
        <w:rPr>
          <w:rFonts w:ascii="Times New Roman" w:hAnsi="Times New Roman" w:cs="Times New Roman"/>
        </w:rPr>
        <w:t>Изпълнението на мерките по о</w:t>
      </w:r>
      <w:r w:rsidR="00B80CE1" w:rsidRPr="00DD512F">
        <w:rPr>
          <w:rFonts w:ascii="Times New Roman" w:hAnsi="Times New Roman" w:cs="Times New Roman"/>
        </w:rPr>
        <w:t>бщинската План-програма за БДП се докладва текущо -</w:t>
      </w:r>
      <w:r w:rsidR="006F78CE" w:rsidRPr="00DD512F">
        <w:rPr>
          <w:rFonts w:ascii="Times New Roman" w:hAnsi="Times New Roman" w:cs="Times New Roman"/>
        </w:rPr>
        <w:t>–</w:t>
      </w:r>
      <w:r w:rsidR="00B80CE1" w:rsidRPr="00DD512F">
        <w:rPr>
          <w:rFonts w:ascii="Times New Roman" w:hAnsi="Times New Roman" w:cs="Times New Roman"/>
        </w:rPr>
        <w:t xml:space="preserve"> тримесечно (на заседанията на </w:t>
      </w:r>
      <w:r w:rsidR="00A13C4D" w:rsidRPr="00DD512F">
        <w:rPr>
          <w:rFonts w:ascii="Times New Roman" w:hAnsi="Times New Roman" w:cs="Times New Roman"/>
        </w:rPr>
        <w:t>Областната КБДП</w:t>
      </w:r>
      <w:r w:rsidR="00B80CE1" w:rsidRPr="00DD512F">
        <w:rPr>
          <w:rFonts w:ascii="Times New Roman" w:hAnsi="Times New Roman" w:cs="Times New Roman"/>
        </w:rPr>
        <w:t xml:space="preserve">, на база на </w:t>
      </w:r>
      <w:r w:rsidRPr="00DD512F">
        <w:rPr>
          <w:rFonts w:ascii="Times New Roman" w:hAnsi="Times New Roman" w:cs="Times New Roman"/>
          <w:b/>
        </w:rPr>
        <w:t>Образец</w:t>
      </w:r>
      <w:r w:rsidR="00B80CE1" w:rsidRPr="00DD512F">
        <w:rPr>
          <w:rFonts w:ascii="Times New Roman" w:hAnsi="Times New Roman" w:cs="Times New Roman"/>
          <w:b/>
        </w:rPr>
        <w:t xml:space="preserve"> 7.2</w:t>
      </w:r>
      <w:r w:rsidR="00B80CE1" w:rsidRPr="00DD512F">
        <w:rPr>
          <w:rFonts w:ascii="Times New Roman" w:hAnsi="Times New Roman" w:cs="Times New Roman"/>
        </w:rPr>
        <w:t xml:space="preserve">) и годишно (в годишния областен доклад за изпълнение на политиката </w:t>
      </w:r>
      <w:r w:rsidR="00CD6484" w:rsidRPr="00DD512F">
        <w:rPr>
          <w:rFonts w:ascii="Times New Roman" w:hAnsi="Times New Roman" w:cs="Times New Roman"/>
        </w:rPr>
        <w:t xml:space="preserve">по БДП до ДАБДП, представляващ </w:t>
      </w:r>
      <w:r w:rsidR="00CD6484" w:rsidRPr="00DD512F">
        <w:rPr>
          <w:rFonts w:ascii="Times New Roman" w:hAnsi="Times New Roman" w:cs="Times New Roman"/>
          <w:b/>
        </w:rPr>
        <w:t>Образец</w:t>
      </w:r>
      <w:r w:rsidR="00B80CE1" w:rsidRPr="00DD512F">
        <w:rPr>
          <w:rFonts w:ascii="Times New Roman" w:hAnsi="Times New Roman" w:cs="Times New Roman"/>
          <w:b/>
        </w:rPr>
        <w:t xml:space="preserve"> 6.1</w:t>
      </w:r>
      <w:r w:rsidR="00B80CE1" w:rsidRPr="00DD512F">
        <w:rPr>
          <w:rFonts w:ascii="Times New Roman" w:hAnsi="Times New Roman" w:cs="Times New Roman"/>
        </w:rPr>
        <w:t xml:space="preserve">). </w:t>
      </w:r>
    </w:p>
    <w:p w:rsidR="00B80CE1" w:rsidRPr="00DD512F" w:rsidRDefault="00B80CE1" w:rsidP="00B80C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DD512F">
        <w:rPr>
          <w:rFonts w:ascii="Times New Roman" w:hAnsi="Times New Roman" w:cs="Times New Roman"/>
          <w:b/>
        </w:rPr>
        <w:t xml:space="preserve">При планиране на мерките в годишните план-програми </w:t>
      </w:r>
      <w:r w:rsidR="00FB193C" w:rsidRPr="00DD512F">
        <w:rPr>
          <w:rFonts w:ascii="Times New Roman" w:hAnsi="Times New Roman" w:cs="Times New Roman"/>
          <w:b/>
        </w:rPr>
        <w:t xml:space="preserve">следва да се </w:t>
      </w:r>
      <w:r w:rsidR="009F1D1B" w:rsidRPr="00DD512F">
        <w:rPr>
          <w:rFonts w:ascii="Times New Roman" w:hAnsi="Times New Roman" w:cs="Times New Roman"/>
          <w:b/>
        </w:rPr>
        <w:t>обърне внимание</w:t>
      </w:r>
      <w:r w:rsidRPr="00DD512F">
        <w:rPr>
          <w:rFonts w:ascii="Times New Roman" w:hAnsi="Times New Roman" w:cs="Times New Roman"/>
          <w:b/>
        </w:rPr>
        <w:t>, че същите: </w:t>
      </w:r>
    </w:p>
    <w:p w:rsidR="00B80CE1" w:rsidRPr="00DD512F" w:rsidRDefault="000B5D6A" w:rsidP="00B80CE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D512F">
        <w:rPr>
          <w:rFonts w:ascii="Times New Roman" w:hAnsi="Times New Roman" w:cs="Times New Roman"/>
        </w:rPr>
        <w:t xml:space="preserve">- </w:t>
      </w:r>
      <w:r w:rsidR="00856BB3" w:rsidRPr="00DD512F">
        <w:rPr>
          <w:rFonts w:ascii="Times New Roman" w:hAnsi="Times New Roman" w:cs="Times New Roman"/>
        </w:rPr>
        <w:t xml:space="preserve"> </w:t>
      </w:r>
      <w:r w:rsidR="00B80CE1" w:rsidRPr="00DD512F">
        <w:rPr>
          <w:rFonts w:ascii="Times New Roman" w:hAnsi="Times New Roman" w:cs="Times New Roman"/>
        </w:rPr>
        <w:t>са обвързани с плановете за действие към Националната стратегия за безопасност на движението по пътищата в Република България 2021-2030 г.;</w:t>
      </w:r>
    </w:p>
    <w:p w:rsidR="00B80CE1" w:rsidRPr="00DD512F" w:rsidRDefault="000B5D6A" w:rsidP="00B80CE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D512F">
        <w:rPr>
          <w:rFonts w:ascii="Times New Roman" w:hAnsi="Times New Roman" w:cs="Times New Roman"/>
        </w:rPr>
        <w:lastRenderedPageBreak/>
        <w:t xml:space="preserve">- </w:t>
      </w:r>
      <w:r w:rsidR="00856BB3" w:rsidRPr="00DD512F">
        <w:rPr>
          <w:rFonts w:ascii="Times New Roman" w:hAnsi="Times New Roman" w:cs="Times New Roman"/>
        </w:rPr>
        <w:t xml:space="preserve"> </w:t>
      </w:r>
      <w:r w:rsidR="00B80CE1" w:rsidRPr="00DD512F">
        <w:rPr>
          <w:rFonts w:ascii="Times New Roman" w:hAnsi="Times New Roman" w:cs="Times New Roman"/>
        </w:rPr>
        <w:t>са насочени към решав</w:t>
      </w:r>
      <w:r w:rsidR="00FB193C" w:rsidRPr="00DD512F">
        <w:rPr>
          <w:rFonts w:ascii="Times New Roman" w:hAnsi="Times New Roman" w:cs="Times New Roman"/>
        </w:rPr>
        <w:t>ане на конкретно дефинирани проблеми</w:t>
      </w:r>
      <w:r w:rsidR="00B80CE1" w:rsidRPr="00DD512F">
        <w:rPr>
          <w:rFonts w:ascii="Times New Roman" w:hAnsi="Times New Roman" w:cs="Times New Roman"/>
        </w:rPr>
        <w:t>;</w:t>
      </w:r>
    </w:p>
    <w:p w:rsidR="00B80CE1" w:rsidRPr="00DD512F" w:rsidRDefault="000B5D6A" w:rsidP="00B80CE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D512F">
        <w:rPr>
          <w:rFonts w:ascii="Times New Roman" w:hAnsi="Times New Roman" w:cs="Times New Roman"/>
        </w:rPr>
        <w:t xml:space="preserve">- </w:t>
      </w:r>
      <w:r w:rsidR="00856BB3" w:rsidRPr="00DD512F">
        <w:rPr>
          <w:rFonts w:ascii="Times New Roman" w:hAnsi="Times New Roman" w:cs="Times New Roman"/>
        </w:rPr>
        <w:t xml:space="preserve"> </w:t>
      </w:r>
      <w:r w:rsidR="00B80CE1" w:rsidRPr="00DD512F">
        <w:rPr>
          <w:rFonts w:ascii="Times New Roman" w:hAnsi="Times New Roman" w:cs="Times New Roman"/>
        </w:rPr>
        <w:t xml:space="preserve">са разписани </w:t>
      </w:r>
      <w:r w:rsidR="00FB193C" w:rsidRPr="00DD512F">
        <w:rPr>
          <w:rFonts w:ascii="Times New Roman" w:hAnsi="Times New Roman" w:cs="Times New Roman"/>
        </w:rPr>
        <w:t>ясно</w:t>
      </w:r>
      <w:r w:rsidR="00B80CE1" w:rsidRPr="00DD512F">
        <w:rPr>
          <w:rFonts w:ascii="Times New Roman" w:hAnsi="Times New Roman" w:cs="Times New Roman"/>
        </w:rPr>
        <w:t xml:space="preserve"> и непротиворечиво;</w:t>
      </w:r>
    </w:p>
    <w:p w:rsidR="00B80CE1" w:rsidRPr="00DD512F" w:rsidRDefault="000B5D6A" w:rsidP="00B80CE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D512F">
        <w:rPr>
          <w:rFonts w:ascii="Times New Roman" w:hAnsi="Times New Roman" w:cs="Times New Roman"/>
        </w:rPr>
        <w:t xml:space="preserve">- </w:t>
      </w:r>
      <w:r w:rsidR="00B80CE1" w:rsidRPr="00DD512F">
        <w:rPr>
          <w:rFonts w:ascii="Times New Roman" w:hAnsi="Times New Roman" w:cs="Times New Roman"/>
        </w:rPr>
        <w:t>са бюджетирани и обезпечени с финансов ресурс, в случаите, в които</w:t>
      </w:r>
      <w:r w:rsidR="00FB193C" w:rsidRPr="00DD512F">
        <w:rPr>
          <w:rFonts w:ascii="Times New Roman" w:hAnsi="Times New Roman" w:cs="Times New Roman"/>
        </w:rPr>
        <w:t xml:space="preserve"> мерките са обвързани с разходи</w:t>
      </w:r>
      <w:r w:rsidR="00B80CE1" w:rsidRPr="00DD512F">
        <w:rPr>
          <w:rFonts w:ascii="Times New Roman" w:hAnsi="Times New Roman" w:cs="Times New Roman"/>
        </w:rPr>
        <w:t>;</w:t>
      </w:r>
    </w:p>
    <w:p w:rsidR="00B80CE1" w:rsidRPr="00DD512F" w:rsidRDefault="000B5D6A" w:rsidP="00FB193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D512F">
        <w:rPr>
          <w:rFonts w:ascii="Times New Roman" w:hAnsi="Times New Roman" w:cs="Times New Roman"/>
        </w:rPr>
        <w:t xml:space="preserve">- </w:t>
      </w:r>
      <w:r w:rsidR="00B80CE1" w:rsidRPr="00DD512F">
        <w:rPr>
          <w:rFonts w:ascii="Times New Roman" w:hAnsi="Times New Roman" w:cs="Times New Roman"/>
        </w:rPr>
        <w:t>са приоритизирани на база анализ на нуждите и о</w:t>
      </w:r>
      <w:r w:rsidR="00FB193C" w:rsidRPr="00DD512F">
        <w:rPr>
          <w:rFonts w:ascii="Times New Roman" w:hAnsi="Times New Roman" w:cs="Times New Roman"/>
        </w:rPr>
        <w:t xml:space="preserve">чаквания ефект от изпълнението. </w:t>
      </w:r>
      <w:r w:rsidR="00B80CE1" w:rsidRPr="00DD512F">
        <w:rPr>
          <w:rFonts w:ascii="Times New Roman" w:hAnsi="Times New Roman" w:cs="Times New Roman"/>
        </w:rPr>
        <w:t>Предвид ограничението на финансовите ресурси, приоритет  за включване в годишните-план програми имат мерките, които в най-голяма степен ще повлияят положително върху състоянието на БДП;</w:t>
      </w:r>
    </w:p>
    <w:p w:rsidR="00B80CE1" w:rsidRPr="00DD512F" w:rsidRDefault="000B5D6A" w:rsidP="00856BB3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DD512F">
        <w:rPr>
          <w:rFonts w:ascii="Times New Roman" w:hAnsi="Times New Roman" w:cs="Times New Roman"/>
        </w:rPr>
        <w:t xml:space="preserve">- </w:t>
      </w:r>
      <w:r w:rsidR="00B80CE1" w:rsidRPr="00DD512F">
        <w:rPr>
          <w:rFonts w:ascii="Times New Roman" w:hAnsi="Times New Roman" w:cs="Times New Roman"/>
        </w:rPr>
        <w:t>мерките, изискващи съвместно изпълнение между съответната община и други институции/организации, да са съгласувани предварително за осигуряване координираност на действията.</w:t>
      </w:r>
      <w:r w:rsidR="00AC534E" w:rsidRPr="00DD512F">
        <w:rPr>
          <w:rFonts w:ascii="Times New Roman" w:hAnsi="Times New Roman" w:cs="Times New Roman"/>
        </w:rPr>
        <w:t xml:space="preserve"> </w:t>
      </w:r>
    </w:p>
    <w:p w:rsidR="00B80CE1" w:rsidRPr="00DD512F" w:rsidRDefault="00B80CE1" w:rsidP="00B80C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DD512F">
        <w:rPr>
          <w:rFonts w:ascii="Times New Roman" w:hAnsi="Times New Roman" w:cs="Times New Roman"/>
          <w:b/>
        </w:rPr>
        <w:t>При изпълнението на мерките от Годишната общинска план-програма е важно да се осигури:</w:t>
      </w:r>
    </w:p>
    <w:p w:rsidR="00B80CE1" w:rsidRPr="00DD512F" w:rsidRDefault="000B5D6A" w:rsidP="00B80CE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D512F">
        <w:rPr>
          <w:rFonts w:ascii="Times New Roman" w:hAnsi="Times New Roman" w:cs="Times New Roman"/>
        </w:rPr>
        <w:t xml:space="preserve">- </w:t>
      </w:r>
      <w:r w:rsidR="00856BB3" w:rsidRPr="00DD512F">
        <w:rPr>
          <w:rFonts w:ascii="Times New Roman" w:hAnsi="Times New Roman" w:cs="Times New Roman"/>
        </w:rPr>
        <w:t xml:space="preserve"> </w:t>
      </w:r>
      <w:r w:rsidR="00B80CE1" w:rsidRPr="00DD512F">
        <w:rPr>
          <w:rFonts w:ascii="Times New Roman" w:hAnsi="Times New Roman" w:cs="Times New Roman"/>
        </w:rPr>
        <w:t>спазване на обявената времева рамка, като се избягва необосновано прехвърляне на изпълнението от един период в друг;</w:t>
      </w:r>
    </w:p>
    <w:p w:rsidR="00B80CE1" w:rsidRPr="00DD512F" w:rsidRDefault="000B5D6A" w:rsidP="00B80CE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D512F">
        <w:rPr>
          <w:rFonts w:ascii="Times New Roman" w:hAnsi="Times New Roman" w:cs="Times New Roman"/>
        </w:rPr>
        <w:t xml:space="preserve">- </w:t>
      </w:r>
      <w:r w:rsidR="00856BB3" w:rsidRPr="00DD512F">
        <w:rPr>
          <w:rFonts w:ascii="Times New Roman" w:hAnsi="Times New Roman" w:cs="Times New Roman"/>
        </w:rPr>
        <w:t xml:space="preserve"> </w:t>
      </w:r>
      <w:r w:rsidR="00B80CE1" w:rsidRPr="00DD512F">
        <w:rPr>
          <w:rFonts w:ascii="Times New Roman" w:hAnsi="Times New Roman" w:cs="Times New Roman"/>
        </w:rPr>
        <w:t>надеждна текуща информация за хода на изпълнението на всяка мярка;</w:t>
      </w:r>
    </w:p>
    <w:p w:rsidR="00B80CE1" w:rsidRPr="00DD512F" w:rsidRDefault="000B5D6A" w:rsidP="00B80CE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D512F">
        <w:rPr>
          <w:rFonts w:ascii="Times New Roman" w:hAnsi="Times New Roman" w:cs="Times New Roman"/>
        </w:rPr>
        <w:t xml:space="preserve">- </w:t>
      </w:r>
      <w:r w:rsidR="00856BB3" w:rsidRPr="00DD512F">
        <w:rPr>
          <w:rFonts w:ascii="Times New Roman" w:hAnsi="Times New Roman" w:cs="Times New Roman"/>
        </w:rPr>
        <w:t xml:space="preserve"> </w:t>
      </w:r>
      <w:r w:rsidR="00B80CE1" w:rsidRPr="00DD512F">
        <w:rPr>
          <w:rFonts w:ascii="Times New Roman" w:hAnsi="Times New Roman" w:cs="Times New Roman"/>
        </w:rPr>
        <w:t>изпълнение с необходимото качество, така че резултатът да отговаря на зададените цели;</w:t>
      </w:r>
    </w:p>
    <w:p w:rsidR="00B80CE1" w:rsidRPr="00DD512F" w:rsidRDefault="000B5D6A" w:rsidP="00B80CE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D512F">
        <w:rPr>
          <w:rFonts w:ascii="Times New Roman" w:hAnsi="Times New Roman" w:cs="Times New Roman"/>
        </w:rPr>
        <w:t xml:space="preserve">- </w:t>
      </w:r>
      <w:r w:rsidR="00B80CE1" w:rsidRPr="00DD512F">
        <w:rPr>
          <w:rFonts w:ascii="Times New Roman" w:hAnsi="Times New Roman" w:cs="Times New Roman"/>
        </w:rPr>
        <w:t>изпълнение на извънредни мерки при възникване на извънредна ситуация преди планираните;</w:t>
      </w:r>
    </w:p>
    <w:p w:rsidR="00FB193C" w:rsidRPr="00DD512F" w:rsidRDefault="000B5D6A" w:rsidP="00FB193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D512F">
        <w:rPr>
          <w:rFonts w:ascii="Times New Roman" w:hAnsi="Times New Roman" w:cs="Times New Roman"/>
        </w:rPr>
        <w:t xml:space="preserve">- </w:t>
      </w:r>
      <w:r w:rsidR="00B80CE1" w:rsidRPr="00DD512F">
        <w:rPr>
          <w:rFonts w:ascii="Times New Roman" w:hAnsi="Times New Roman" w:cs="Times New Roman"/>
        </w:rPr>
        <w:t>осъществяване на текущо наблюдение и контрол по в</w:t>
      </w:r>
      <w:r w:rsidR="00FB193C" w:rsidRPr="00DD512F">
        <w:rPr>
          <w:rFonts w:ascii="Times New Roman" w:hAnsi="Times New Roman" w:cs="Times New Roman"/>
        </w:rPr>
        <w:t>реме на изпълнението на мерките</w:t>
      </w:r>
      <w:r w:rsidR="00B80CE1" w:rsidRPr="00DD512F">
        <w:rPr>
          <w:rFonts w:ascii="Times New Roman" w:hAnsi="Times New Roman" w:cs="Times New Roman"/>
        </w:rPr>
        <w:t>;</w:t>
      </w:r>
    </w:p>
    <w:p w:rsidR="00B80CE1" w:rsidRPr="00DD512F" w:rsidRDefault="000B5D6A" w:rsidP="00856BB3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DD512F">
        <w:rPr>
          <w:rFonts w:ascii="Times New Roman" w:hAnsi="Times New Roman" w:cs="Times New Roman"/>
        </w:rPr>
        <w:t xml:space="preserve">- </w:t>
      </w:r>
      <w:r w:rsidR="00856BB3" w:rsidRPr="00DD512F">
        <w:rPr>
          <w:rFonts w:ascii="Times New Roman" w:hAnsi="Times New Roman" w:cs="Times New Roman"/>
        </w:rPr>
        <w:t xml:space="preserve"> </w:t>
      </w:r>
      <w:r w:rsidR="00B80CE1" w:rsidRPr="00DD512F">
        <w:rPr>
          <w:rFonts w:ascii="Times New Roman" w:hAnsi="Times New Roman" w:cs="Times New Roman"/>
        </w:rPr>
        <w:t>своевременно докладване на пречките и затрудненията, свързани с изпълнението, на общинската комисия по БДП</w:t>
      </w:r>
      <w:r w:rsidR="00FB193C" w:rsidRPr="00DD512F">
        <w:rPr>
          <w:rFonts w:ascii="Times New Roman" w:hAnsi="Times New Roman" w:cs="Times New Roman"/>
        </w:rPr>
        <w:t>/ОКБДП</w:t>
      </w:r>
      <w:r w:rsidR="00B80CE1" w:rsidRPr="00DD512F">
        <w:rPr>
          <w:rFonts w:ascii="Times New Roman" w:hAnsi="Times New Roman" w:cs="Times New Roman"/>
        </w:rPr>
        <w:t xml:space="preserve"> за набелязване на дейности за преодоляването им.</w:t>
      </w:r>
    </w:p>
    <w:p w:rsidR="00B80CE1" w:rsidRPr="00DD512F" w:rsidRDefault="00B80CE1" w:rsidP="00B80C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DD512F">
        <w:rPr>
          <w:rFonts w:ascii="Times New Roman" w:hAnsi="Times New Roman" w:cs="Times New Roman"/>
          <w:b/>
        </w:rPr>
        <w:t xml:space="preserve">Слабости, отчетени в процеса на попълване и представяне на общинските план-програми по БДП </w:t>
      </w:r>
    </w:p>
    <w:p w:rsidR="00B80CE1" w:rsidRPr="00DD512F" w:rsidRDefault="00B80CE1" w:rsidP="00B80CE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D512F">
        <w:rPr>
          <w:rFonts w:ascii="Times New Roman" w:hAnsi="Times New Roman" w:cs="Times New Roman"/>
        </w:rPr>
        <w:t xml:space="preserve">Все още има общини, които не изпълняват своя ангажимент и не представят попълнени общински план-програми в областните администрации, което затруднява секретарите на </w:t>
      </w:r>
      <w:r w:rsidR="00A13C4D" w:rsidRPr="00DD512F">
        <w:rPr>
          <w:rFonts w:ascii="Times New Roman" w:hAnsi="Times New Roman" w:cs="Times New Roman"/>
        </w:rPr>
        <w:t xml:space="preserve">Областната КБДП </w:t>
      </w:r>
      <w:r w:rsidRPr="00DD512F">
        <w:rPr>
          <w:rFonts w:ascii="Times New Roman" w:hAnsi="Times New Roman" w:cs="Times New Roman"/>
        </w:rPr>
        <w:t xml:space="preserve">и прави невъзможно попълването и представянето в ДАБДП на съответните областни план-програми в завършен вид. </w:t>
      </w:r>
    </w:p>
    <w:p w:rsidR="00B80CE1" w:rsidRPr="00DD512F" w:rsidRDefault="00B80CE1" w:rsidP="00B80CE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D512F">
        <w:rPr>
          <w:rFonts w:ascii="Times New Roman" w:hAnsi="Times New Roman" w:cs="Times New Roman"/>
        </w:rPr>
        <w:t xml:space="preserve">Голяма част от общините не подават планирани мерки по БДП за целите на областните годишни план-програми с </w:t>
      </w:r>
      <w:r w:rsidRPr="00DD512F">
        <w:rPr>
          <w:rFonts w:ascii="Times New Roman" w:hAnsi="Times New Roman" w:cs="Times New Roman"/>
          <w:u w:val="single"/>
        </w:rPr>
        <w:t>необходимата конкретика и яснота</w:t>
      </w:r>
      <w:r w:rsidRPr="00DD512F">
        <w:rPr>
          <w:rFonts w:ascii="Times New Roman" w:hAnsi="Times New Roman" w:cs="Times New Roman"/>
        </w:rPr>
        <w:t xml:space="preserve">, което съответно затруднява и тяхното докладване в областните годишни доклади. Като цяло не става ясно дали дадена мярка от стандартизирания образец на областната план-програма се явява принципно неприложима (не необходима) за дадена община или неосъществима поради липса на финансови средства. </w:t>
      </w:r>
    </w:p>
    <w:p w:rsidR="00B80CE1" w:rsidRPr="00DD512F" w:rsidRDefault="00B80CE1" w:rsidP="00B80CE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D512F">
        <w:rPr>
          <w:rFonts w:ascii="Times New Roman" w:hAnsi="Times New Roman" w:cs="Times New Roman"/>
        </w:rPr>
        <w:t>При планиране на мерки, свързани с подобряване на пътната инфраструктура, се констатира пропуск</w:t>
      </w:r>
      <w:r w:rsidR="003E6142" w:rsidRPr="00DD512F">
        <w:rPr>
          <w:rFonts w:ascii="Times New Roman" w:hAnsi="Times New Roman" w:cs="Times New Roman"/>
        </w:rPr>
        <w:t>а</w:t>
      </w:r>
      <w:r w:rsidRPr="00DD512F">
        <w:rPr>
          <w:rFonts w:ascii="Times New Roman" w:hAnsi="Times New Roman" w:cs="Times New Roman"/>
        </w:rPr>
        <w:t xml:space="preserve"> да се реферира към конкретни обекти/</w:t>
      </w:r>
      <w:r w:rsidR="003E6142" w:rsidRPr="00DD512F">
        <w:rPr>
          <w:rFonts w:ascii="Times New Roman" w:hAnsi="Times New Roman" w:cs="Times New Roman"/>
        </w:rPr>
        <w:t xml:space="preserve"> </w:t>
      </w:r>
      <w:r w:rsidRPr="00DD512F">
        <w:rPr>
          <w:rFonts w:ascii="Times New Roman" w:hAnsi="Times New Roman" w:cs="Times New Roman"/>
        </w:rPr>
        <w:t xml:space="preserve">участъци, които следва да са изведени като приоритетни. Вместо това </w:t>
      </w:r>
      <w:r w:rsidRPr="00DD512F">
        <w:rPr>
          <w:rFonts w:ascii="Times New Roman" w:hAnsi="Times New Roman" w:cs="Times New Roman"/>
          <w:u w:val="single"/>
        </w:rPr>
        <w:t>мерките се представят общо, без индикации за обем, съдържание и териториален обхват и без да има данни, че са определени въз основа на оценка на риска и подходяща приоритизация</w:t>
      </w:r>
      <w:r w:rsidRPr="00DD512F">
        <w:rPr>
          <w:rFonts w:ascii="Times New Roman" w:hAnsi="Times New Roman" w:cs="Times New Roman"/>
        </w:rPr>
        <w:t xml:space="preserve">. </w:t>
      </w:r>
    </w:p>
    <w:p w:rsidR="00B80CE1" w:rsidRPr="00DD512F" w:rsidRDefault="00B80CE1" w:rsidP="00B80CE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D512F">
        <w:rPr>
          <w:rFonts w:ascii="Times New Roman" w:hAnsi="Times New Roman" w:cs="Times New Roman"/>
          <w:u w:val="single"/>
        </w:rPr>
        <w:t>Липсата на конкретика</w:t>
      </w:r>
      <w:r w:rsidRPr="00DD512F">
        <w:rPr>
          <w:rFonts w:ascii="Times New Roman" w:hAnsi="Times New Roman" w:cs="Times New Roman"/>
        </w:rPr>
        <w:t xml:space="preserve"> при планирането на мерките в общинските и съответно в областните план-програми предопределя липсата на конкретика и на етап докладване на изпълнението, което не </w:t>
      </w:r>
      <w:bookmarkStart w:id="0" w:name="_GoBack"/>
      <w:bookmarkEnd w:id="0"/>
      <w:r w:rsidRPr="00DD512F">
        <w:rPr>
          <w:rFonts w:ascii="Times New Roman" w:hAnsi="Times New Roman" w:cs="Times New Roman"/>
        </w:rPr>
        <w:t xml:space="preserve">дава възможност за реалистични констатации, </w:t>
      </w:r>
      <w:r w:rsidR="003E6142" w:rsidRPr="00DD512F">
        <w:rPr>
          <w:rFonts w:ascii="Times New Roman" w:hAnsi="Times New Roman" w:cs="Times New Roman"/>
        </w:rPr>
        <w:t>определящи</w:t>
      </w:r>
      <w:r w:rsidRPr="00DD512F">
        <w:rPr>
          <w:rFonts w:ascii="Times New Roman" w:hAnsi="Times New Roman" w:cs="Times New Roman"/>
        </w:rPr>
        <w:t xml:space="preserve"> адекватни превантивни/</w:t>
      </w:r>
      <w:r w:rsidR="00856BB3" w:rsidRPr="00DD512F">
        <w:rPr>
          <w:rFonts w:ascii="Times New Roman" w:hAnsi="Times New Roman" w:cs="Times New Roman"/>
        </w:rPr>
        <w:t xml:space="preserve"> </w:t>
      </w:r>
      <w:r w:rsidRPr="00DD512F">
        <w:rPr>
          <w:rFonts w:ascii="Times New Roman" w:hAnsi="Times New Roman" w:cs="Times New Roman"/>
        </w:rPr>
        <w:t>саниращи мерки за подобряване на пътната безопасност по места.</w:t>
      </w:r>
    </w:p>
    <w:p w:rsidR="00AD25CC" w:rsidRPr="00DD512F" w:rsidRDefault="00AD25CC" w:rsidP="00AD25C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D512F">
        <w:rPr>
          <w:rFonts w:ascii="Times New Roman" w:hAnsi="Times New Roman" w:cs="Times New Roman"/>
        </w:rPr>
        <w:t>Липса</w:t>
      </w:r>
      <w:r w:rsidR="003E6142" w:rsidRPr="00DD512F">
        <w:rPr>
          <w:rFonts w:ascii="Times New Roman" w:hAnsi="Times New Roman" w:cs="Times New Roman"/>
        </w:rPr>
        <w:t>та</w:t>
      </w:r>
      <w:r w:rsidRPr="00DD512F">
        <w:rPr>
          <w:rFonts w:ascii="Times New Roman" w:hAnsi="Times New Roman" w:cs="Times New Roman"/>
        </w:rPr>
        <w:t xml:space="preserve"> на конкретни мерки от страна на общините</w:t>
      </w:r>
      <w:r w:rsidR="00CD7A44" w:rsidRPr="00DD512F">
        <w:rPr>
          <w:rFonts w:ascii="Times New Roman" w:hAnsi="Times New Roman" w:cs="Times New Roman"/>
        </w:rPr>
        <w:t xml:space="preserve"> </w:t>
      </w:r>
      <w:r w:rsidRPr="00DD512F">
        <w:rPr>
          <w:rFonts w:ascii="Times New Roman" w:hAnsi="Times New Roman" w:cs="Times New Roman"/>
        </w:rPr>
        <w:t>налага извършване на многократни ревизии на о</w:t>
      </w:r>
      <w:r w:rsidR="00CD7A44" w:rsidRPr="00DD512F">
        <w:rPr>
          <w:rFonts w:ascii="Times New Roman" w:hAnsi="Times New Roman" w:cs="Times New Roman"/>
        </w:rPr>
        <w:t>бластните Годишни план-програм</w:t>
      </w:r>
      <w:r w:rsidRPr="00DD512F">
        <w:rPr>
          <w:rFonts w:ascii="Times New Roman" w:hAnsi="Times New Roman" w:cs="Times New Roman"/>
        </w:rPr>
        <w:t>и</w:t>
      </w:r>
      <w:r w:rsidR="00CD7A44" w:rsidRPr="00DD512F">
        <w:rPr>
          <w:rFonts w:ascii="Times New Roman" w:hAnsi="Times New Roman" w:cs="Times New Roman"/>
        </w:rPr>
        <w:t xml:space="preserve"> и</w:t>
      </w:r>
      <w:r w:rsidRPr="00DD512F">
        <w:rPr>
          <w:rFonts w:ascii="Times New Roman" w:hAnsi="Times New Roman" w:cs="Times New Roman"/>
        </w:rPr>
        <w:t xml:space="preserve"> възпрепятства процеса по одобряването им от страна на ДАБДП.</w:t>
      </w:r>
    </w:p>
    <w:p w:rsidR="006B34F7" w:rsidRPr="00DD512F" w:rsidRDefault="006B34F7" w:rsidP="00AC534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4F7" w:rsidRPr="00DD512F" w:rsidRDefault="006B34F7" w:rsidP="00AD25C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D512F">
        <w:rPr>
          <w:rFonts w:ascii="Times New Roman" w:hAnsi="Times New Roman" w:cs="Times New Roman"/>
          <w:b/>
        </w:rPr>
        <w:t xml:space="preserve">3. </w:t>
      </w:r>
      <w:r w:rsidR="00BE7F89" w:rsidRPr="00DD512F">
        <w:rPr>
          <w:rFonts w:ascii="Times New Roman" w:hAnsi="Times New Roman" w:cs="Times New Roman"/>
          <w:b/>
        </w:rPr>
        <w:t xml:space="preserve">Изготвяне за всяка календарна година на общински Годишен доклад за </w:t>
      </w:r>
      <w:r w:rsidR="001D0606" w:rsidRPr="00DD512F">
        <w:rPr>
          <w:rFonts w:ascii="Times New Roman" w:hAnsi="Times New Roman" w:cs="Times New Roman"/>
          <w:b/>
        </w:rPr>
        <w:t>изпълнение на общинската политика по БДП</w:t>
      </w:r>
      <w:r w:rsidR="001D0606" w:rsidRPr="00DD512F">
        <w:rPr>
          <w:rFonts w:ascii="Times New Roman" w:hAnsi="Times New Roman" w:cs="Times New Roman"/>
        </w:rPr>
        <w:t xml:space="preserve">. </w:t>
      </w:r>
    </w:p>
    <w:p w:rsidR="00290237" w:rsidRPr="00DD512F" w:rsidRDefault="00290237" w:rsidP="0029023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D512F">
        <w:rPr>
          <w:rFonts w:ascii="Times New Roman" w:hAnsi="Times New Roman" w:cs="Times New Roman"/>
        </w:rPr>
        <w:t xml:space="preserve">Годишният общински доклад се попълва в съответствие с </w:t>
      </w:r>
      <w:r w:rsidRPr="00DD512F">
        <w:rPr>
          <w:rFonts w:ascii="Times New Roman" w:hAnsi="Times New Roman" w:cs="Times New Roman"/>
          <w:b/>
        </w:rPr>
        <w:t>Образец 6.1</w:t>
      </w:r>
      <w:r w:rsidRPr="00DD512F">
        <w:rPr>
          <w:rFonts w:ascii="Times New Roman" w:hAnsi="Times New Roman" w:cs="Times New Roman"/>
        </w:rPr>
        <w:t xml:space="preserve"> към Плана за действие за 2021-2023 г. </w:t>
      </w:r>
    </w:p>
    <w:p w:rsidR="00A75D0B" w:rsidRPr="00DD512F" w:rsidRDefault="00A75D0B" w:rsidP="00932E1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D512F">
        <w:rPr>
          <w:rFonts w:ascii="Times New Roman" w:hAnsi="Times New Roman" w:cs="Times New Roman"/>
        </w:rPr>
        <w:lastRenderedPageBreak/>
        <w:t>Информацията от годишни</w:t>
      </w:r>
      <w:r w:rsidR="00290237" w:rsidRPr="00DD512F">
        <w:rPr>
          <w:rFonts w:ascii="Times New Roman" w:hAnsi="Times New Roman" w:cs="Times New Roman"/>
        </w:rPr>
        <w:t>я</w:t>
      </w:r>
      <w:r w:rsidRPr="00DD512F">
        <w:rPr>
          <w:rFonts w:ascii="Times New Roman" w:hAnsi="Times New Roman" w:cs="Times New Roman"/>
        </w:rPr>
        <w:t xml:space="preserve"> общински доклад по БДП се отразява в Годишния областен доклад </w:t>
      </w:r>
      <w:r w:rsidR="00856BB3" w:rsidRPr="00DD512F">
        <w:rPr>
          <w:rFonts w:ascii="Times New Roman" w:hAnsi="Times New Roman" w:cs="Times New Roman"/>
        </w:rPr>
        <w:t>в</w:t>
      </w:r>
      <w:r w:rsidR="00D6328A" w:rsidRPr="00DD512F">
        <w:rPr>
          <w:rFonts w:ascii="Times New Roman" w:hAnsi="Times New Roman" w:cs="Times New Roman"/>
          <w:lang w:val="ru-RU"/>
        </w:rPr>
        <w:t>едно</w:t>
      </w:r>
      <w:r w:rsidRPr="00DD512F">
        <w:rPr>
          <w:rFonts w:ascii="Times New Roman" w:hAnsi="Times New Roman" w:cs="Times New Roman"/>
        </w:rPr>
        <w:t xml:space="preserve"> с информацията</w:t>
      </w:r>
      <w:r w:rsidR="00856BB3" w:rsidRPr="00DD512F">
        <w:rPr>
          <w:rFonts w:ascii="Times New Roman" w:hAnsi="Times New Roman" w:cs="Times New Roman"/>
        </w:rPr>
        <w:t>,</w:t>
      </w:r>
      <w:r w:rsidRPr="00DD512F">
        <w:rPr>
          <w:rFonts w:ascii="Times New Roman" w:hAnsi="Times New Roman" w:cs="Times New Roman"/>
        </w:rPr>
        <w:t xml:space="preserve"> представена от ос</w:t>
      </w:r>
      <w:r w:rsidR="00D6328A" w:rsidRPr="00DD512F">
        <w:rPr>
          <w:rFonts w:ascii="Times New Roman" w:hAnsi="Times New Roman" w:cs="Times New Roman"/>
        </w:rPr>
        <w:t xml:space="preserve">таналите членове на </w:t>
      </w:r>
      <w:r w:rsidR="00A13C4D" w:rsidRPr="00DD512F">
        <w:rPr>
          <w:rFonts w:ascii="Times New Roman" w:hAnsi="Times New Roman" w:cs="Times New Roman"/>
        </w:rPr>
        <w:t>Областната КБДП</w:t>
      </w:r>
      <w:r w:rsidR="00D6328A" w:rsidRPr="00DD512F">
        <w:rPr>
          <w:rFonts w:ascii="Times New Roman" w:hAnsi="Times New Roman" w:cs="Times New Roman"/>
        </w:rPr>
        <w:t>, имащ</w:t>
      </w:r>
      <w:r w:rsidRPr="00DD512F">
        <w:rPr>
          <w:rFonts w:ascii="Times New Roman" w:hAnsi="Times New Roman" w:cs="Times New Roman"/>
        </w:rPr>
        <w:t>и отношение към БДП, в т.ч. ОДМВР, ООАА, ЦСМП, ОПУ и т.н.</w:t>
      </w:r>
    </w:p>
    <w:p w:rsidR="00A75D0B" w:rsidRPr="00DD512F" w:rsidRDefault="00A75D0B" w:rsidP="00932E1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D512F">
        <w:rPr>
          <w:rFonts w:ascii="Times New Roman" w:hAnsi="Times New Roman" w:cs="Times New Roman"/>
        </w:rPr>
        <w:t xml:space="preserve">В тази връзка, </w:t>
      </w:r>
      <w:r w:rsidR="00932E1A" w:rsidRPr="00DD512F">
        <w:rPr>
          <w:rFonts w:ascii="Times New Roman" w:hAnsi="Times New Roman" w:cs="Times New Roman"/>
        </w:rPr>
        <w:t xml:space="preserve">общините </w:t>
      </w:r>
      <w:r w:rsidR="00290237" w:rsidRPr="00DD512F">
        <w:rPr>
          <w:rFonts w:ascii="Times New Roman" w:hAnsi="Times New Roman" w:cs="Times New Roman"/>
        </w:rPr>
        <w:t xml:space="preserve">на територията на съответната област </w:t>
      </w:r>
      <w:r w:rsidR="00932E1A" w:rsidRPr="00DD512F">
        <w:rPr>
          <w:rFonts w:ascii="Times New Roman" w:hAnsi="Times New Roman" w:cs="Times New Roman"/>
        </w:rPr>
        <w:t xml:space="preserve">и останалите </w:t>
      </w:r>
      <w:r w:rsidRPr="00DD512F">
        <w:rPr>
          <w:rFonts w:ascii="Times New Roman" w:hAnsi="Times New Roman" w:cs="Times New Roman"/>
        </w:rPr>
        <w:t xml:space="preserve">членове на ОКБДП представят на секретариата на </w:t>
      </w:r>
      <w:r w:rsidR="00A13C4D" w:rsidRPr="00DD512F">
        <w:rPr>
          <w:rFonts w:ascii="Times New Roman" w:hAnsi="Times New Roman" w:cs="Times New Roman"/>
        </w:rPr>
        <w:t>комисията</w:t>
      </w:r>
      <w:r w:rsidRPr="00DD512F">
        <w:rPr>
          <w:rFonts w:ascii="Times New Roman" w:hAnsi="Times New Roman" w:cs="Times New Roman"/>
        </w:rPr>
        <w:t xml:space="preserve"> информацията от своите компетенции в срок до </w:t>
      </w:r>
      <w:r w:rsidRPr="00DD512F">
        <w:rPr>
          <w:rFonts w:ascii="Times New Roman" w:hAnsi="Times New Roman" w:cs="Times New Roman"/>
          <w:b/>
        </w:rPr>
        <w:t>15-ти февруари</w:t>
      </w:r>
      <w:r w:rsidRPr="00DD512F">
        <w:rPr>
          <w:rFonts w:ascii="Times New Roman" w:hAnsi="Times New Roman" w:cs="Times New Roman"/>
        </w:rPr>
        <w:t xml:space="preserve"> на годината, следваща отчетната година, с цел включване на информацията в единен областен доклад.</w:t>
      </w:r>
    </w:p>
    <w:p w:rsidR="00A75CD5" w:rsidRPr="00DD512F" w:rsidRDefault="00A75D0B" w:rsidP="00856BB3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DD512F">
        <w:rPr>
          <w:rFonts w:ascii="Times New Roman" w:hAnsi="Times New Roman" w:cs="Times New Roman"/>
        </w:rPr>
        <w:t xml:space="preserve">На местата в Доклада, където се изисква информация за Общините, същата следва да се представи за всяка една от Общините на територията на областта. </w:t>
      </w:r>
      <w:r w:rsidR="00A75CD5" w:rsidRPr="00DD512F">
        <w:rPr>
          <w:rFonts w:ascii="Times New Roman" w:hAnsi="Times New Roman" w:cs="Times New Roman"/>
        </w:rPr>
        <w:t>Това е изискуемо с оглед получаване на информация за състоянието на БДП по Общини.</w:t>
      </w:r>
    </w:p>
    <w:p w:rsidR="00A75D0B" w:rsidRPr="00DD512F" w:rsidRDefault="00A75D0B" w:rsidP="00932E1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DD512F">
        <w:rPr>
          <w:rFonts w:ascii="Times New Roman" w:hAnsi="Times New Roman" w:cs="Times New Roman"/>
          <w:b/>
        </w:rPr>
        <w:t>При отчитане изпълнението на мерките от Годишната областна план-програма в Годишния областен доклад е необходимо:</w:t>
      </w:r>
    </w:p>
    <w:p w:rsidR="00A75D0B" w:rsidRPr="00DD512F" w:rsidRDefault="00653F6F" w:rsidP="00932E1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D512F">
        <w:rPr>
          <w:rFonts w:ascii="Times New Roman" w:hAnsi="Times New Roman" w:cs="Times New Roman"/>
          <w:lang w:val="ru-RU"/>
        </w:rPr>
        <w:t xml:space="preserve">- </w:t>
      </w:r>
      <w:r w:rsidR="00A75D0B" w:rsidRPr="00DD512F">
        <w:rPr>
          <w:rFonts w:ascii="Times New Roman" w:hAnsi="Times New Roman" w:cs="Times New Roman"/>
        </w:rPr>
        <w:t>докладваната информация да съдържа изискуемата конкретика, в т.ч. по отделни общини, когато е приложимо;</w:t>
      </w:r>
    </w:p>
    <w:p w:rsidR="00A75D0B" w:rsidRPr="00DD512F" w:rsidRDefault="00653F6F" w:rsidP="00932E1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D512F">
        <w:rPr>
          <w:rFonts w:ascii="Times New Roman" w:hAnsi="Times New Roman" w:cs="Times New Roman"/>
        </w:rPr>
        <w:t xml:space="preserve">- </w:t>
      </w:r>
      <w:r w:rsidR="00A75D0B" w:rsidRPr="00DD512F">
        <w:rPr>
          <w:rFonts w:ascii="Times New Roman" w:hAnsi="Times New Roman" w:cs="Times New Roman"/>
        </w:rPr>
        <w:t>пречките и затрудненията, свързани с изпълнението на мерките, да се докладват и документират, така че да се предвидят подходящи механизми за преодоляването им.</w:t>
      </w:r>
    </w:p>
    <w:p w:rsidR="00A75D0B" w:rsidRPr="00DD512F" w:rsidRDefault="00A75D0B" w:rsidP="00856BB3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DD512F">
        <w:rPr>
          <w:rFonts w:ascii="Times New Roman" w:hAnsi="Times New Roman" w:cs="Times New Roman"/>
        </w:rPr>
        <w:t xml:space="preserve">Изчерпателността и реалистичността в докладването състоянието на БДП на </w:t>
      </w:r>
      <w:r w:rsidR="00653F6F" w:rsidRPr="00DD512F">
        <w:rPr>
          <w:rFonts w:ascii="Times New Roman" w:hAnsi="Times New Roman" w:cs="Times New Roman"/>
        </w:rPr>
        <w:t xml:space="preserve">общинско и </w:t>
      </w:r>
      <w:r w:rsidRPr="00DD512F">
        <w:rPr>
          <w:rFonts w:ascii="Times New Roman" w:hAnsi="Times New Roman" w:cs="Times New Roman"/>
        </w:rPr>
        <w:t xml:space="preserve">областно ниво и констатираните проблемни аспекти </w:t>
      </w:r>
      <w:r w:rsidR="00D829EF" w:rsidRPr="00DD512F">
        <w:rPr>
          <w:rFonts w:ascii="Times New Roman" w:hAnsi="Times New Roman" w:cs="Times New Roman"/>
        </w:rPr>
        <w:t>са</w:t>
      </w:r>
      <w:r w:rsidRPr="00DD512F">
        <w:rPr>
          <w:rFonts w:ascii="Times New Roman" w:hAnsi="Times New Roman" w:cs="Times New Roman"/>
        </w:rPr>
        <w:t xml:space="preserve"> от ключово значение с оглед обобщаване състоянието на пътната безопасност по общини и области на ниво ДАБДП с цел докладването му в рамките на националния доклад по БДП към Министерския съвет, както и за правилно дефиниране на нуждите и набелязване на последващи мерки за подобряване на планирането и изпълнението по държавната политика по безопасност на движението по пътищата.</w:t>
      </w:r>
    </w:p>
    <w:p w:rsidR="00A75D0B" w:rsidRPr="00DD512F" w:rsidRDefault="00A75D0B" w:rsidP="00932E1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DD512F">
        <w:rPr>
          <w:rFonts w:ascii="Times New Roman" w:hAnsi="Times New Roman" w:cs="Times New Roman"/>
          <w:b/>
        </w:rPr>
        <w:t>Слабости, свързани с докладването на мерките:</w:t>
      </w:r>
    </w:p>
    <w:p w:rsidR="00A75D0B" w:rsidRPr="00DD512F" w:rsidRDefault="00A75D0B" w:rsidP="00932E1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D512F">
        <w:rPr>
          <w:rFonts w:ascii="Times New Roman" w:hAnsi="Times New Roman" w:cs="Times New Roman"/>
        </w:rPr>
        <w:t xml:space="preserve">Налице са общини, които </w:t>
      </w:r>
      <w:r w:rsidRPr="00DD512F">
        <w:rPr>
          <w:rFonts w:ascii="Times New Roman" w:hAnsi="Times New Roman" w:cs="Times New Roman"/>
          <w:u w:val="single"/>
        </w:rPr>
        <w:t xml:space="preserve">не </w:t>
      </w:r>
      <w:r w:rsidR="00653F6F" w:rsidRPr="00DD512F">
        <w:rPr>
          <w:rFonts w:ascii="Times New Roman" w:hAnsi="Times New Roman" w:cs="Times New Roman"/>
          <w:u w:val="single"/>
        </w:rPr>
        <w:t>представят</w:t>
      </w:r>
      <w:r w:rsidRPr="00DD512F">
        <w:rPr>
          <w:rFonts w:ascii="Times New Roman" w:hAnsi="Times New Roman" w:cs="Times New Roman"/>
          <w:u w:val="single"/>
        </w:rPr>
        <w:t xml:space="preserve"> попълнени годишни доклади</w:t>
      </w:r>
      <w:r w:rsidRPr="00DD512F">
        <w:rPr>
          <w:rFonts w:ascii="Times New Roman" w:hAnsi="Times New Roman" w:cs="Times New Roman"/>
        </w:rPr>
        <w:t xml:space="preserve">, </w:t>
      </w:r>
      <w:r w:rsidR="00653F6F" w:rsidRPr="00DD512F">
        <w:rPr>
          <w:rFonts w:ascii="Times New Roman" w:hAnsi="Times New Roman" w:cs="Times New Roman"/>
        </w:rPr>
        <w:t>чиято информация да бъде обобщена и</w:t>
      </w:r>
      <w:r w:rsidRPr="00DD512F">
        <w:rPr>
          <w:rFonts w:ascii="Times New Roman" w:hAnsi="Times New Roman" w:cs="Times New Roman"/>
        </w:rPr>
        <w:t xml:space="preserve"> отразен</w:t>
      </w:r>
      <w:r w:rsidR="00653F6F" w:rsidRPr="00DD512F">
        <w:rPr>
          <w:rFonts w:ascii="Times New Roman" w:hAnsi="Times New Roman" w:cs="Times New Roman"/>
        </w:rPr>
        <w:t>а в</w:t>
      </w:r>
      <w:r w:rsidRPr="00DD512F">
        <w:rPr>
          <w:rFonts w:ascii="Times New Roman" w:hAnsi="Times New Roman" w:cs="Times New Roman"/>
        </w:rPr>
        <w:t xml:space="preserve"> съответния областен годишен доклад. </w:t>
      </w:r>
    </w:p>
    <w:p w:rsidR="00A75D0B" w:rsidRPr="00DD512F" w:rsidRDefault="00A75D0B" w:rsidP="00932E1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D512F">
        <w:rPr>
          <w:rFonts w:ascii="Times New Roman" w:hAnsi="Times New Roman" w:cs="Times New Roman"/>
        </w:rPr>
        <w:t>Част от</w:t>
      </w:r>
      <w:r w:rsidR="00653F6F" w:rsidRPr="00DD512F">
        <w:rPr>
          <w:rFonts w:ascii="Times New Roman" w:hAnsi="Times New Roman" w:cs="Times New Roman"/>
        </w:rPr>
        <w:t xml:space="preserve"> представилите свои годишни доклади</w:t>
      </w:r>
      <w:r w:rsidRPr="00DD512F">
        <w:rPr>
          <w:rFonts w:ascii="Times New Roman" w:hAnsi="Times New Roman" w:cs="Times New Roman"/>
        </w:rPr>
        <w:t xml:space="preserve"> общини</w:t>
      </w:r>
      <w:r w:rsidR="00653F6F" w:rsidRPr="00DD512F">
        <w:rPr>
          <w:rFonts w:ascii="Times New Roman" w:hAnsi="Times New Roman" w:cs="Times New Roman"/>
        </w:rPr>
        <w:t xml:space="preserve"> </w:t>
      </w:r>
      <w:r w:rsidRPr="00DD512F">
        <w:rPr>
          <w:rFonts w:ascii="Times New Roman" w:hAnsi="Times New Roman" w:cs="Times New Roman"/>
        </w:rPr>
        <w:t xml:space="preserve">по отделни точки от доклада </w:t>
      </w:r>
      <w:r w:rsidR="00653F6F" w:rsidRPr="00DD512F">
        <w:rPr>
          <w:rFonts w:ascii="Times New Roman" w:hAnsi="Times New Roman" w:cs="Times New Roman"/>
        </w:rPr>
        <w:t xml:space="preserve">също </w:t>
      </w:r>
      <w:r w:rsidRPr="00DD512F">
        <w:rPr>
          <w:rFonts w:ascii="Times New Roman" w:hAnsi="Times New Roman" w:cs="Times New Roman"/>
          <w:u w:val="single"/>
        </w:rPr>
        <w:t xml:space="preserve">не </w:t>
      </w:r>
      <w:r w:rsidR="00653F6F" w:rsidRPr="00DD512F">
        <w:rPr>
          <w:rFonts w:ascii="Times New Roman" w:hAnsi="Times New Roman" w:cs="Times New Roman"/>
          <w:u w:val="single"/>
        </w:rPr>
        <w:t>посочват</w:t>
      </w:r>
      <w:r w:rsidRPr="00DD512F">
        <w:rPr>
          <w:rFonts w:ascii="Times New Roman" w:hAnsi="Times New Roman" w:cs="Times New Roman"/>
          <w:u w:val="single"/>
        </w:rPr>
        <w:t xml:space="preserve"> информация</w:t>
      </w:r>
      <w:r w:rsidRPr="00DD512F">
        <w:rPr>
          <w:rFonts w:ascii="Times New Roman" w:hAnsi="Times New Roman" w:cs="Times New Roman"/>
        </w:rPr>
        <w:t>, отговор</w:t>
      </w:r>
      <w:r w:rsidR="00653F6F" w:rsidRPr="00DD512F">
        <w:rPr>
          <w:rFonts w:ascii="Times New Roman" w:hAnsi="Times New Roman" w:cs="Times New Roman"/>
        </w:rPr>
        <w:t>ят</w:t>
      </w:r>
      <w:r w:rsidRPr="00DD512F">
        <w:rPr>
          <w:rFonts w:ascii="Times New Roman" w:hAnsi="Times New Roman" w:cs="Times New Roman"/>
        </w:rPr>
        <w:t xml:space="preserve"> </w:t>
      </w:r>
      <w:r w:rsidRPr="00DD512F">
        <w:rPr>
          <w:rFonts w:ascii="Times New Roman" w:hAnsi="Times New Roman" w:cs="Times New Roman"/>
          <w:u w:val="single"/>
        </w:rPr>
        <w:t>без конкретика или не по същество</w:t>
      </w:r>
      <w:r w:rsidRPr="00DD512F">
        <w:rPr>
          <w:rFonts w:ascii="Times New Roman" w:hAnsi="Times New Roman" w:cs="Times New Roman"/>
        </w:rPr>
        <w:t xml:space="preserve">, като включително има случаи </w:t>
      </w:r>
      <w:r w:rsidRPr="00DD512F">
        <w:rPr>
          <w:rFonts w:ascii="Times New Roman" w:hAnsi="Times New Roman" w:cs="Times New Roman"/>
          <w:u w:val="single"/>
        </w:rPr>
        <w:t>с неразбиране на въпросите</w:t>
      </w:r>
      <w:r w:rsidRPr="00DD512F">
        <w:rPr>
          <w:rFonts w:ascii="Times New Roman" w:hAnsi="Times New Roman" w:cs="Times New Roman"/>
        </w:rPr>
        <w:t xml:space="preserve">. </w:t>
      </w:r>
    </w:p>
    <w:p w:rsidR="00A75D0B" w:rsidRPr="00DD512F" w:rsidRDefault="00A75D0B" w:rsidP="00932E1A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ru-RU"/>
        </w:rPr>
      </w:pPr>
      <w:r w:rsidRPr="00DD512F">
        <w:rPr>
          <w:rFonts w:ascii="Times New Roman" w:hAnsi="Times New Roman" w:cs="Times New Roman"/>
        </w:rPr>
        <w:t xml:space="preserve">В повечето случаи липсата на конкретика </w:t>
      </w:r>
      <w:r w:rsidR="008A4C0B" w:rsidRPr="00DD512F">
        <w:rPr>
          <w:rFonts w:ascii="Times New Roman" w:hAnsi="Times New Roman" w:cs="Times New Roman"/>
        </w:rPr>
        <w:t xml:space="preserve">от страна на общините </w:t>
      </w:r>
      <w:r w:rsidRPr="00DD512F">
        <w:rPr>
          <w:rFonts w:ascii="Times New Roman" w:hAnsi="Times New Roman" w:cs="Times New Roman"/>
        </w:rPr>
        <w:t xml:space="preserve">налага извършването на </w:t>
      </w:r>
      <w:r w:rsidRPr="00DD512F">
        <w:rPr>
          <w:rFonts w:ascii="Times New Roman" w:hAnsi="Times New Roman" w:cs="Times New Roman"/>
          <w:u w:val="single"/>
        </w:rPr>
        <w:t>многократни ревизии на областните доклади</w:t>
      </w:r>
      <w:r w:rsidRPr="00DD512F">
        <w:rPr>
          <w:rFonts w:ascii="Times New Roman" w:hAnsi="Times New Roman" w:cs="Times New Roman"/>
        </w:rPr>
        <w:t>.</w:t>
      </w:r>
    </w:p>
    <w:p w:rsidR="00A75D0B" w:rsidRPr="00DD512F" w:rsidRDefault="00A75D0B" w:rsidP="00932E1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D512F">
        <w:rPr>
          <w:rFonts w:ascii="Times New Roman" w:hAnsi="Times New Roman" w:cs="Times New Roman"/>
        </w:rPr>
        <w:t>Както при планирането, така и при докладване изпълнението на мерките</w:t>
      </w:r>
      <w:r w:rsidR="00520BF5" w:rsidRPr="00DD512F">
        <w:rPr>
          <w:rFonts w:ascii="Times New Roman" w:hAnsi="Times New Roman" w:cs="Times New Roman"/>
        </w:rPr>
        <w:t>,</w:t>
      </w:r>
      <w:r w:rsidRPr="00DD512F">
        <w:rPr>
          <w:rFonts w:ascii="Times New Roman" w:hAnsi="Times New Roman" w:cs="Times New Roman"/>
        </w:rPr>
        <w:t xml:space="preserve"> свързани с подобряване на пътната инфраструктура, </w:t>
      </w:r>
      <w:r w:rsidRPr="00DD512F">
        <w:rPr>
          <w:rFonts w:ascii="Times New Roman" w:hAnsi="Times New Roman" w:cs="Times New Roman"/>
          <w:u w:val="single"/>
        </w:rPr>
        <w:t>информацията се представя общо, без да се реферира към конкретни обекти/</w:t>
      </w:r>
      <w:r w:rsidR="00520BF5" w:rsidRPr="00DD512F">
        <w:rPr>
          <w:rFonts w:ascii="Times New Roman" w:hAnsi="Times New Roman" w:cs="Times New Roman"/>
          <w:u w:val="single"/>
        </w:rPr>
        <w:t xml:space="preserve"> </w:t>
      </w:r>
      <w:r w:rsidRPr="00DD512F">
        <w:rPr>
          <w:rFonts w:ascii="Times New Roman" w:hAnsi="Times New Roman" w:cs="Times New Roman"/>
          <w:u w:val="single"/>
        </w:rPr>
        <w:t>участъци, които следва да са изведени като приоритетни</w:t>
      </w:r>
      <w:r w:rsidRPr="00DD512F">
        <w:rPr>
          <w:rFonts w:ascii="Times New Roman" w:hAnsi="Times New Roman" w:cs="Times New Roman"/>
        </w:rPr>
        <w:t xml:space="preserve">. </w:t>
      </w:r>
    </w:p>
    <w:p w:rsidR="00A75D0B" w:rsidRPr="00DD512F" w:rsidRDefault="00A75D0B" w:rsidP="00932E1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D512F">
        <w:rPr>
          <w:rFonts w:ascii="Times New Roman" w:hAnsi="Times New Roman" w:cs="Times New Roman"/>
        </w:rPr>
        <w:t xml:space="preserve">Дори и когато мерките биват изпълнени прави впечатление, че ангажираните с попълването на общинските доклади лица срещат трудности с представяне изпълнението по подходящ описателен начин и с необходимата конкретика. </w:t>
      </w:r>
    </w:p>
    <w:p w:rsidR="00E71F28" w:rsidRPr="00DD512F" w:rsidRDefault="00A75D0B" w:rsidP="00932E1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</w:rPr>
      </w:pPr>
      <w:r w:rsidRPr="00DD512F">
        <w:rPr>
          <w:rFonts w:ascii="Times New Roman" w:hAnsi="Times New Roman" w:cs="Times New Roman"/>
        </w:rPr>
        <w:t xml:space="preserve">Наблюденията и анализът на ДАБДП показват, че изпълнението на мерки в голяма част от общините е </w:t>
      </w:r>
      <w:r w:rsidRPr="00DD512F">
        <w:rPr>
          <w:rFonts w:ascii="Times New Roman" w:hAnsi="Times New Roman" w:cs="Times New Roman"/>
          <w:b/>
        </w:rPr>
        <w:t>неефективно</w:t>
      </w:r>
      <w:r w:rsidRPr="00DD512F">
        <w:rPr>
          <w:rFonts w:ascii="Times New Roman" w:hAnsi="Times New Roman" w:cs="Times New Roman"/>
        </w:rPr>
        <w:t xml:space="preserve"> основно поради</w:t>
      </w:r>
      <w:r w:rsidR="00520BF5" w:rsidRPr="00DD512F">
        <w:rPr>
          <w:rFonts w:ascii="Times New Roman" w:hAnsi="Times New Roman" w:cs="Times New Roman"/>
        </w:rPr>
        <w:t>:</w:t>
      </w:r>
      <w:r w:rsidRPr="00DD512F">
        <w:rPr>
          <w:rFonts w:ascii="Times New Roman" w:hAnsi="Times New Roman" w:cs="Times New Roman"/>
        </w:rPr>
        <w:t xml:space="preserve"> </w:t>
      </w:r>
      <w:r w:rsidRPr="00DD512F">
        <w:rPr>
          <w:rFonts w:ascii="Times New Roman" w:hAnsi="Times New Roman" w:cs="Times New Roman"/>
          <w:u w:val="single"/>
        </w:rPr>
        <w:t>недостиг</w:t>
      </w:r>
      <w:r w:rsidR="00520BF5" w:rsidRPr="00DD512F">
        <w:rPr>
          <w:rFonts w:ascii="Times New Roman" w:hAnsi="Times New Roman" w:cs="Times New Roman"/>
          <w:u w:val="single"/>
        </w:rPr>
        <w:t>а</w:t>
      </w:r>
      <w:r w:rsidRPr="00DD512F">
        <w:rPr>
          <w:rFonts w:ascii="Times New Roman" w:hAnsi="Times New Roman" w:cs="Times New Roman"/>
          <w:u w:val="single"/>
        </w:rPr>
        <w:t xml:space="preserve"> на кадри</w:t>
      </w:r>
      <w:r w:rsidRPr="00DD512F">
        <w:rPr>
          <w:rFonts w:ascii="Times New Roman" w:hAnsi="Times New Roman" w:cs="Times New Roman"/>
          <w:color w:val="FF0000"/>
        </w:rPr>
        <w:t xml:space="preserve">; </w:t>
      </w:r>
      <w:r w:rsidRPr="00DD512F">
        <w:rPr>
          <w:rFonts w:ascii="Times New Roman" w:hAnsi="Times New Roman" w:cs="Times New Roman"/>
          <w:u w:val="single"/>
        </w:rPr>
        <w:t>неизвършване</w:t>
      </w:r>
      <w:r w:rsidR="00520BF5" w:rsidRPr="00DD512F">
        <w:rPr>
          <w:rFonts w:ascii="Times New Roman" w:hAnsi="Times New Roman" w:cs="Times New Roman"/>
          <w:u w:val="single"/>
        </w:rPr>
        <w:t>то</w:t>
      </w:r>
      <w:r w:rsidRPr="00DD512F">
        <w:rPr>
          <w:rFonts w:ascii="Times New Roman" w:hAnsi="Times New Roman" w:cs="Times New Roman"/>
          <w:u w:val="single"/>
        </w:rPr>
        <w:t xml:space="preserve"> на системни обходи и инвентаризация на елементите на пътната система</w:t>
      </w:r>
      <w:r w:rsidRPr="00DD512F">
        <w:rPr>
          <w:rFonts w:ascii="Times New Roman" w:hAnsi="Times New Roman" w:cs="Times New Roman"/>
        </w:rPr>
        <w:t xml:space="preserve">; </w:t>
      </w:r>
      <w:r w:rsidRPr="00DD512F">
        <w:rPr>
          <w:rFonts w:ascii="Times New Roman" w:hAnsi="Times New Roman" w:cs="Times New Roman"/>
          <w:u w:val="single"/>
        </w:rPr>
        <w:t>липса</w:t>
      </w:r>
      <w:r w:rsidR="00520BF5" w:rsidRPr="00DD512F">
        <w:rPr>
          <w:rFonts w:ascii="Times New Roman" w:hAnsi="Times New Roman" w:cs="Times New Roman"/>
          <w:u w:val="single"/>
        </w:rPr>
        <w:t>та</w:t>
      </w:r>
      <w:r w:rsidRPr="00DD512F">
        <w:rPr>
          <w:rFonts w:ascii="Times New Roman" w:hAnsi="Times New Roman" w:cs="Times New Roman"/>
          <w:u w:val="single"/>
        </w:rPr>
        <w:t xml:space="preserve"> на капацитет или мотивация за анализ</w:t>
      </w:r>
      <w:r w:rsidRPr="00DD512F">
        <w:rPr>
          <w:rFonts w:ascii="Times New Roman" w:hAnsi="Times New Roman" w:cs="Times New Roman"/>
        </w:rPr>
        <w:t xml:space="preserve">, </w:t>
      </w:r>
      <w:r w:rsidRPr="00DD512F">
        <w:rPr>
          <w:rFonts w:ascii="Times New Roman" w:hAnsi="Times New Roman" w:cs="Times New Roman"/>
          <w:u w:val="single"/>
        </w:rPr>
        <w:t>наблюдение и оценка</w:t>
      </w:r>
      <w:r w:rsidRPr="00DD512F">
        <w:rPr>
          <w:rFonts w:ascii="Times New Roman" w:hAnsi="Times New Roman" w:cs="Times New Roman"/>
        </w:rPr>
        <w:t xml:space="preserve">; </w:t>
      </w:r>
      <w:r w:rsidRPr="00DD512F">
        <w:rPr>
          <w:rFonts w:ascii="Times New Roman" w:hAnsi="Times New Roman" w:cs="Times New Roman"/>
          <w:u w:val="single"/>
        </w:rPr>
        <w:t>липса</w:t>
      </w:r>
      <w:r w:rsidR="00520BF5" w:rsidRPr="00DD512F">
        <w:rPr>
          <w:rFonts w:ascii="Times New Roman" w:hAnsi="Times New Roman" w:cs="Times New Roman"/>
          <w:u w:val="single"/>
        </w:rPr>
        <w:t>та</w:t>
      </w:r>
      <w:r w:rsidRPr="00DD512F">
        <w:rPr>
          <w:rFonts w:ascii="Times New Roman" w:hAnsi="Times New Roman" w:cs="Times New Roman"/>
          <w:u w:val="single"/>
        </w:rPr>
        <w:t xml:space="preserve"> на финансови средства</w:t>
      </w:r>
      <w:r w:rsidRPr="00DD512F">
        <w:rPr>
          <w:rFonts w:ascii="Times New Roman" w:hAnsi="Times New Roman" w:cs="Times New Roman"/>
        </w:rPr>
        <w:t xml:space="preserve">. </w:t>
      </w:r>
    </w:p>
    <w:p w:rsidR="0041652F" w:rsidRPr="00DD512F" w:rsidRDefault="00A75D0B" w:rsidP="00932E1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D512F">
        <w:rPr>
          <w:rFonts w:ascii="Times New Roman" w:hAnsi="Times New Roman" w:cs="Times New Roman"/>
        </w:rPr>
        <w:t>Липсата на конкретика при планирането и докладването на мерките в областните план-програми и годишни доклади не позволява да се направят по-конкретни изводи за нивото на изпълнение. Това дава основание на ДАБДП да заключи, че изпълнението на мерките е частично, като за бъдещото изпълнение следва да се постави специален акцент на така изтъкнатите слабости.</w:t>
      </w:r>
    </w:p>
    <w:p w:rsidR="001D0606" w:rsidRPr="00DD512F" w:rsidRDefault="001D0606" w:rsidP="001D060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</w:rPr>
      </w:pPr>
    </w:p>
    <w:p w:rsidR="00214266" w:rsidRPr="00DD512F" w:rsidRDefault="004A640A" w:rsidP="00A600E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D512F">
        <w:rPr>
          <w:rFonts w:ascii="Times New Roman" w:hAnsi="Times New Roman" w:cs="Times New Roman"/>
          <w:b/>
        </w:rPr>
        <w:t>4</w:t>
      </w:r>
      <w:r w:rsidR="003851BF" w:rsidRPr="00DD512F">
        <w:rPr>
          <w:rFonts w:ascii="Times New Roman" w:hAnsi="Times New Roman" w:cs="Times New Roman"/>
          <w:b/>
        </w:rPr>
        <w:t>.</w:t>
      </w:r>
      <w:r w:rsidR="003851BF" w:rsidRPr="00DD512F">
        <w:rPr>
          <w:rFonts w:ascii="Times New Roman" w:hAnsi="Times New Roman" w:cs="Times New Roman"/>
        </w:rPr>
        <w:t xml:space="preserve"> </w:t>
      </w:r>
      <w:r w:rsidR="00280C22" w:rsidRPr="00DD512F">
        <w:rPr>
          <w:rFonts w:ascii="Times New Roman" w:hAnsi="Times New Roman" w:cs="Times New Roman"/>
          <w:b/>
        </w:rPr>
        <w:t>Разработване на вътрешна С</w:t>
      </w:r>
      <w:r w:rsidR="00AF3546" w:rsidRPr="00DD512F">
        <w:rPr>
          <w:rFonts w:ascii="Times New Roman" w:hAnsi="Times New Roman" w:cs="Times New Roman"/>
          <w:b/>
        </w:rPr>
        <w:t>истема от мерки за БДП, предпазваща служителите и работниците о</w:t>
      </w:r>
      <w:r w:rsidR="007166B2" w:rsidRPr="00DD512F">
        <w:rPr>
          <w:rFonts w:ascii="Times New Roman" w:hAnsi="Times New Roman" w:cs="Times New Roman"/>
          <w:b/>
        </w:rPr>
        <w:t>т пътнотранспортни произшествия.</w:t>
      </w:r>
      <w:r w:rsidR="007166B2" w:rsidRPr="00DD512F">
        <w:rPr>
          <w:rFonts w:ascii="Times New Roman" w:hAnsi="Times New Roman" w:cs="Times New Roman"/>
        </w:rPr>
        <w:t xml:space="preserve"> </w:t>
      </w:r>
    </w:p>
    <w:p w:rsidR="00AF3546" w:rsidRPr="00DD512F" w:rsidRDefault="00C641BD" w:rsidP="00A600E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D512F">
        <w:rPr>
          <w:rFonts w:ascii="Times New Roman" w:hAnsi="Times New Roman" w:cs="Times New Roman"/>
        </w:rPr>
        <w:t xml:space="preserve">През 2019 г. </w:t>
      </w:r>
      <w:r w:rsidRPr="00DD512F">
        <w:rPr>
          <w:rFonts w:ascii="Times New Roman" w:hAnsi="Times New Roman" w:cs="Times New Roman"/>
          <w:lang w:val="ru-RU"/>
        </w:rPr>
        <w:t>(</w:t>
      </w:r>
      <w:r w:rsidRPr="00DD512F">
        <w:rPr>
          <w:rFonts w:ascii="Times New Roman" w:hAnsi="Times New Roman" w:cs="Times New Roman"/>
          <w:i/>
        </w:rPr>
        <w:t>писмо с изх</w:t>
      </w:r>
      <w:r w:rsidRPr="00DD512F">
        <w:rPr>
          <w:rFonts w:ascii="Times New Roman" w:hAnsi="Times New Roman" w:cs="Times New Roman"/>
          <w:i/>
          <w:lang w:val="ru-RU"/>
        </w:rPr>
        <w:t>. № 01-104/17.07.2019 г</w:t>
      </w:r>
      <w:r w:rsidRPr="00DD512F">
        <w:rPr>
          <w:rFonts w:ascii="Times New Roman" w:hAnsi="Times New Roman" w:cs="Times New Roman"/>
          <w:lang w:val="ru-RU"/>
        </w:rPr>
        <w:t xml:space="preserve">.) </w:t>
      </w:r>
      <w:r w:rsidR="00AF3546" w:rsidRPr="00DD512F">
        <w:rPr>
          <w:rFonts w:ascii="Times New Roman" w:hAnsi="Times New Roman" w:cs="Times New Roman"/>
        </w:rPr>
        <w:t xml:space="preserve">ДАБДП предложи на вниманието на общините </w:t>
      </w:r>
      <w:r w:rsidR="00967C30" w:rsidRPr="00DD512F">
        <w:rPr>
          <w:rFonts w:ascii="Times New Roman" w:hAnsi="Times New Roman" w:cs="Times New Roman"/>
        </w:rPr>
        <w:t>образец на</w:t>
      </w:r>
      <w:r w:rsidRPr="00DD512F">
        <w:rPr>
          <w:rFonts w:ascii="Times New Roman" w:hAnsi="Times New Roman" w:cs="Times New Roman"/>
        </w:rPr>
        <w:t xml:space="preserve"> С</w:t>
      </w:r>
      <w:r w:rsidR="00AF3546" w:rsidRPr="00DD512F">
        <w:rPr>
          <w:rFonts w:ascii="Times New Roman" w:hAnsi="Times New Roman" w:cs="Times New Roman"/>
        </w:rPr>
        <w:t>истема от минимални мерки, която би могла да бъде директно внедрена или надградена и адаптирана, с цел</w:t>
      </w:r>
      <w:r w:rsidRPr="00DD512F">
        <w:rPr>
          <w:rFonts w:ascii="Times New Roman" w:hAnsi="Times New Roman" w:cs="Times New Roman"/>
        </w:rPr>
        <w:t xml:space="preserve"> използването </w:t>
      </w:r>
      <w:r w:rsidR="003E6142" w:rsidRPr="00DD512F">
        <w:rPr>
          <w:rFonts w:ascii="Times New Roman" w:hAnsi="Times New Roman" w:cs="Times New Roman"/>
        </w:rPr>
        <w:t>ù</w:t>
      </w:r>
      <w:r w:rsidRPr="00DD512F">
        <w:rPr>
          <w:rFonts w:ascii="Times New Roman" w:hAnsi="Times New Roman" w:cs="Times New Roman"/>
        </w:rPr>
        <w:t xml:space="preserve"> в дейността на о</w:t>
      </w:r>
      <w:r w:rsidR="00AF3546" w:rsidRPr="00DD512F">
        <w:rPr>
          <w:rFonts w:ascii="Times New Roman" w:hAnsi="Times New Roman" w:cs="Times New Roman"/>
        </w:rPr>
        <w:t xml:space="preserve">бщината, както и в дейността на нейните </w:t>
      </w:r>
      <w:r w:rsidR="00AF3546" w:rsidRPr="00DD512F">
        <w:rPr>
          <w:rFonts w:ascii="Times New Roman" w:hAnsi="Times New Roman" w:cs="Times New Roman"/>
        </w:rPr>
        <w:lastRenderedPageBreak/>
        <w:t>териториални поделения/</w:t>
      </w:r>
      <w:r w:rsidR="003E6142" w:rsidRPr="00DD512F">
        <w:rPr>
          <w:rFonts w:ascii="Times New Roman" w:hAnsi="Times New Roman" w:cs="Times New Roman"/>
        </w:rPr>
        <w:t xml:space="preserve"> </w:t>
      </w:r>
      <w:r w:rsidR="00AF3546" w:rsidRPr="00DD512F">
        <w:rPr>
          <w:rFonts w:ascii="Times New Roman" w:hAnsi="Times New Roman" w:cs="Times New Roman"/>
        </w:rPr>
        <w:t xml:space="preserve">подчинени структури. </w:t>
      </w:r>
      <w:r w:rsidRPr="00DD512F">
        <w:rPr>
          <w:rFonts w:ascii="Times New Roman" w:hAnsi="Times New Roman" w:cs="Times New Roman"/>
        </w:rPr>
        <w:t xml:space="preserve">След </w:t>
      </w:r>
      <w:r w:rsidR="00AF3546" w:rsidRPr="00DD512F">
        <w:rPr>
          <w:rFonts w:ascii="Times New Roman" w:hAnsi="Times New Roman" w:cs="Times New Roman"/>
        </w:rPr>
        <w:t>разработ</w:t>
      </w:r>
      <w:r w:rsidRPr="00DD512F">
        <w:rPr>
          <w:rFonts w:ascii="Times New Roman" w:hAnsi="Times New Roman" w:cs="Times New Roman"/>
        </w:rPr>
        <w:t>ване на</w:t>
      </w:r>
      <w:r w:rsidR="00AF3546" w:rsidRPr="00DD512F">
        <w:rPr>
          <w:rFonts w:ascii="Times New Roman" w:hAnsi="Times New Roman" w:cs="Times New Roman"/>
        </w:rPr>
        <w:t xml:space="preserve"> </w:t>
      </w:r>
      <w:r w:rsidRPr="00DD512F">
        <w:rPr>
          <w:rFonts w:ascii="Times New Roman" w:hAnsi="Times New Roman" w:cs="Times New Roman"/>
        </w:rPr>
        <w:t>общинските Системи от мерки, същите</w:t>
      </w:r>
      <w:r w:rsidR="00AF3546" w:rsidRPr="00DD512F">
        <w:rPr>
          <w:rFonts w:ascii="Times New Roman" w:hAnsi="Times New Roman" w:cs="Times New Roman"/>
        </w:rPr>
        <w:t xml:space="preserve"> </w:t>
      </w:r>
      <w:r w:rsidR="00B65BDD" w:rsidRPr="00DD512F">
        <w:rPr>
          <w:rFonts w:ascii="Times New Roman" w:hAnsi="Times New Roman" w:cs="Times New Roman"/>
        </w:rPr>
        <w:t xml:space="preserve">следва </w:t>
      </w:r>
      <w:r w:rsidRPr="00DD512F">
        <w:rPr>
          <w:rFonts w:ascii="Times New Roman" w:hAnsi="Times New Roman" w:cs="Times New Roman"/>
        </w:rPr>
        <w:t>да бъдат представени</w:t>
      </w:r>
      <w:r w:rsidR="00AF3546" w:rsidRPr="00DD512F">
        <w:rPr>
          <w:rFonts w:ascii="Times New Roman" w:hAnsi="Times New Roman" w:cs="Times New Roman"/>
        </w:rPr>
        <w:t xml:space="preserve"> на вниманието на </w:t>
      </w:r>
      <w:r w:rsidR="00967C30" w:rsidRPr="00DD512F">
        <w:rPr>
          <w:rFonts w:ascii="Times New Roman" w:hAnsi="Times New Roman" w:cs="Times New Roman"/>
        </w:rPr>
        <w:t>ДАБДП</w:t>
      </w:r>
      <w:r w:rsidRPr="00DD512F">
        <w:rPr>
          <w:rFonts w:ascii="Times New Roman" w:hAnsi="Times New Roman" w:cs="Times New Roman"/>
          <w:lang w:val="ru-RU"/>
        </w:rPr>
        <w:t>.</w:t>
      </w:r>
    </w:p>
    <w:p w:rsidR="003851BF" w:rsidRPr="00DD512F" w:rsidRDefault="003851BF" w:rsidP="00AF354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7E31" w:rsidRPr="00DD512F" w:rsidRDefault="004A640A" w:rsidP="0043202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D512F">
        <w:rPr>
          <w:rFonts w:ascii="Times New Roman" w:hAnsi="Times New Roman" w:cs="Times New Roman"/>
          <w:b/>
        </w:rPr>
        <w:t>5</w:t>
      </w:r>
      <w:r w:rsidR="009A4792" w:rsidRPr="00DD512F">
        <w:rPr>
          <w:rFonts w:ascii="Times New Roman" w:hAnsi="Times New Roman" w:cs="Times New Roman"/>
          <w:b/>
        </w:rPr>
        <w:t>.</w:t>
      </w:r>
      <w:r w:rsidR="009A4792" w:rsidRPr="00DD512F">
        <w:rPr>
          <w:rFonts w:ascii="Times New Roman" w:hAnsi="Times New Roman" w:cs="Times New Roman"/>
        </w:rPr>
        <w:t xml:space="preserve"> </w:t>
      </w:r>
      <w:r w:rsidR="00AF3546" w:rsidRPr="00DD512F">
        <w:rPr>
          <w:rFonts w:ascii="Times New Roman" w:hAnsi="Times New Roman" w:cs="Times New Roman"/>
          <w:b/>
        </w:rPr>
        <w:t>Активно участие на представител</w:t>
      </w:r>
      <w:r w:rsidR="00617E31" w:rsidRPr="00DD512F">
        <w:rPr>
          <w:rFonts w:ascii="Times New Roman" w:hAnsi="Times New Roman" w:cs="Times New Roman"/>
          <w:b/>
        </w:rPr>
        <w:t>ите</w:t>
      </w:r>
      <w:r w:rsidR="00AF3546" w:rsidRPr="00DD512F">
        <w:rPr>
          <w:rFonts w:ascii="Times New Roman" w:hAnsi="Times New Roman" w:cs="Times New Roman"/>
          <w:b/>
        </w:rPr>
        <w:t xml:space="preserve"> на общините в </w:t>
      </w:r>
      <w:r w:rsidR="0043202E" w:rsidRPr="00DD512F">
        <w:rPr>
          <w:rFonts w:ascii="Times New Roman" w:hAnsi="Times New Roman" w:cs="Times New Roman"/>
          <w:b/>
        </w:rPr>
        <w:t>ОКБДП</w:t>
      </w:r>
      <w:r w:rsidR="00617E31" w:rsidRPr="00DD512F">
        <w:rPr>
          <w:rFonts w:ascii="Times New Roman" w:hAnsi="Times New Roman" w:cs="Times New Roman"/>
          <w:b/>
        </w:rPr>
        <w:t>, което включва:</w:t>
      </w:r>
      <w:r w:rsidR="00B76E10" w:rsidRPr="00DD512F">
        <w:rPr>
          <w:rFonts w:ascii="Times New Roman" w:hAnsi="Times New Roman" w:cs="Times New Roman"/>
        </w:rPr>
        <w:t xml:space="preserve"> </w:t>
      </w:r>
      <w:r w:rsidR="00617E31" w:rsidRPr="00DD512F">
        <w:rPr>
          <w:rFonts w:ascii="Times New Roman" w:hAnsi="Times New Roman" w:cs="Times New Roman"/>
        </w:rPr>
        <w:t xml:space="preserve">Обезпечаване на ангажираното участие в заседанията на ОКБДП на отговорни представители на всички общини на територията на </w:t>
      </w:r>
      <w:r w:rsidR="0043202E" w:rsidRPr="00DD512F">
        <w:rPr>
          <w:rFonts w:ascii="Times New Roman" w:hAnsi="Times New Roman" w:cs="Times New Roman"/>
        </w:rPr>
        <w:t xml:space="preserve">областта. </w:t>
      </w:r>
    </w:p>
    <w:p w:rsidR="00617E31" w:rsidRPr="00DD512F" w:rsidRDefault="00617E31" w:rsidP="003E6142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DD512F">
        <w:rPr>
          <w:rFonts w:ascii="Times New Roman" w:hAnsi="Times New Roman" w:cs="Times New Roman"/>
        </w:rPr>
        <w:t>Своевременно представяне на докладите на общините, членове на ОКБДП, в писмен вид на секретариата на комисията преди заседанието, с цел запознаване на всички членове с материалите от дневния ред, както и систематизиране, окомплектоване, протоколиране и архивиране на материалите от страна на секретариата.</w:t>
      </w:r>
      <w:r w:rsidR="0084714E" w:rsidRPr="00DD512F">
        <w:rPr>
          <w:rFonts w:ascii="Times New Roman" w:hAnsi="Times New Roman" w:cs="Times New Roman"/>
        </w:rPr>
        <w:t xml:space="preserve"> </w:t>
      </w:r>
    </w:p>
    <w:p w:rsidR="0084714E" w:rsidRPr="00DD512F" w:rsidRDefault="00617E31" w:rsidP="003E6142">
      <w:pPr>
        <w:spacing w:after="0" w:line="240" w:lineRule="auto"/>
        <w:ind w:left="432" w:firstLine="708"/>
        <w:jc w:val="both"/>
        <w:rPr>
          <w:rFonts w:ascii="Times New Roman" w:hAnsi="Times New Roman" w:cs="Times New Roman"/>
          <w:i/>
        </w:rPr>
      </w:pPr>
      <w:r w:rsidRPr="00DD512F">
        <w:rPr>
          <w:rFonts w:ascii="Times New Roman" w:hAnsi="Times New Roman" w:cs="Times New Roman"/>
        </w:rPr>
        <w:t>(</w:t>
      </w:r>
      <w:r w:rsidRPr="00DD512F">
        <w:rPr>
          <w:rFonts w:ascii="Times New Roman" w:hAnsi="Times New Roman" w:cs="Times New Roman"/>
          <w:i/>
        </w:rPr>
        <w:t xml:space="preserve">Да </w:t>
      </w:r>
      <w:r w:rsidR="003E6142" w:rsidRPr="00DD512F">
        <w:rPr>
          <w:rFonts w:ascii="Times New Roman" w:hAnsi="Times New Roman" w:cs="Times New Roman"/>
          <w:i/>
        </w:rPr>
        <w:t>се</w:t>
      </w:r>
      <w:r w:rsidRPr="00DD512F">
        <w:rPr>
          <w:rFonts w:ascii="Times New Roman" w:hAnsi="Times New Roman" w:cs="Times New Roman"/>
          <w:i/>
        </w:rPr>
        <w:t xml:space="preserve"> обърне </w:t>
      </w:r>
      <w:r w:rsidR="0084714E" w:rsidRPr="00DD512F">
        <w:rPr>
          <w:rFonts w:ascii="Times New Roman" w:hAnsi="Times New Roman" w:cs="Times New Roman"/>
          <w:i/>
        </w:rPr>
        <w:t>внимание</w:t>
      </w:r>
      <w:r w:rsidR="002C0417" w:rsidRPr="00DD512F">
        <w:rPr>
          <w:rFonts w:ascii="Times New Roman" w:hAnsi="Times New Roman" w:cs="Times New Roman"/>
          <w:i/>
        </w:rPr>
        <w:t xml:space="preserve"> на това</w:t>
      </w:r>
      <w:r w:rsidR="0084714E" w:rsidRPr="00DD512F">
        <w:rPr>
          <w:rFonts w:ascii="Times New Roman" w:hAnsi="Times New Roman" w:cs="Times New Roman"/>
          <w:i/>
        </w:rPr>
        <w:t>, че:</w:t>
      </w:r>
    </w:p>
    <w:p w:rsidR="0084714E" w:rsidRPr="00DD512F" w:rsidRDefault="0084714E" w:rsidP="003E6142">
      <w:pPr>
        <w:pStyle w:val="ListParagraph"/>
        <w:numPr>
          <w:ilvl w:val="0"/>
          <w:numId w:val="1"/>
        </w:numPr>
        <w:spacing w:after="0" w:line="240" w:lineRule="auto"/>
        <w:ind w:left="0" w:firstLine="1140"/>
        <w:jc w:val="both"/>
        <w:rPr>
          <w:rFonts w:ascii="Times New Roman" w:hAnsi="Times New Roman" w:cs="Times New Roman"/>
        </w:rPr>
      </w:pPr>
      <w:r w:rsidRPr="00DD512F">
        <w:rPr>
          <w:rFonts w:ascii="Times New Roman" w:hAnsi="Times New Roman" w:cs="Times New Roman"/>
          <w:i/>
        </w:rPr>
        <w:t>П</w:t>
      </w:r>
      <w:r w:rsidR="00617E31" w:rsidRPr="00DD512F">
        <w:rPr>
          <w:rFonts w:ascii="Times New Roman" w:hAnsi="Times New Roman" w:cs="Times New Roman"/>
          <w:i/>
        </w:rPr>
        <w:t>рез 2019 г. ДАБДП е дала писмени указания с писмо № 01-162/23.08.2019 г., за това, че представители на всички общини, част от територията на дадена област, следва да бъдат представени в състава на ОКБДП и да докладват за предприетите на територията на общините мерки за подобряване на БДП. Същото в последствие е предвидено и в разработените от ДАБДП методически указания под формата на Правила за състава, функциите, дейността и организацията на работа на ОКБДП</w:t>
      </w:r>
      <w:r w:rsidRPr="00DD512F">
        <w:rPr>
          <w:rFonts w:ascii="Times New Roman" w:hAnsi="Times New Roman" w:cs="Times New Roman"/>
          <w:i/>
        </w:rPr>
        <w:t>;</w:t>
      </w:r>
    </w:p>
    <w:p w:rsidR="00AF3546" w:rsidRPr="00DD512F" w:rsidRDefault="0084714E" w:rsidP="003E6142">
      <w:pPr>
        <w:pStyle w:val="ListParagraph"/>
        <w:numPr>
          <w:ilvl w:val="0"/>
          <w:numId w:val="1"/>
        </w:numPr>
        <w:spacing w:after="0" w:line="240" w:lineRule="auto"/>
        <w:ind w:left="0" w:firstLine="1140"/>
        <w:jc w:val="both"/>
        <w:rPr>
          <w:rFonts w:ascii="Times New Roman" w:hAnsi="Times New Roman" w:cs="Times New Roman"/>
        </w:rPr>
      </w:pPr>
      <w:r w:rsidRPr="00DD512F">
        <w:rPr>
          <w:rFonts w:ascii="Times New Roman" w:hAnsi="Times New Roman" w:cs="Times New Roman"/>
          <w:i/>
        </w:rPr>
        <w:t>Към Плана за действие 2021-2023 г. са създадени специални приложения 5.1 – Годишна общинска План-програма за БДП</w:t>
      </w:r>
      <w:r w:rsidR="00280C22" w:rsidRPr="00DD512F">
        <w:rPr>
          <w:rFonts w:ascii="Times New Roman" w:hAnsi="Times New Roman" w:cs="Times New Roman"/>
          <w:i/>
        </w:rPr>
        <w:t>;</w:t>
      </w:r>
      <w:r w:rsidRPr="00DD512F">
        <w:rPr>
          <w:rFonts w:ascii="Times New Roman" w:hAnsi="Times New Roman" w:cs="Times New Roman"/>
          <w:i/>
        </w:rPr>
        <w:t xml:space="preserve"> </w:t>
      </w:r>
      <w:r w:rsidR="00280C22" w:rsidRPr="00DD512F">
        <w:rPr>
          <w:rFonts w:ascii="Times New Roman" w:hAnsi="Times New Roman" w:cs="Times New Roman"/>
          <w:i/>
        </w:rPr>
        <w:t>6.1</w:t>
      </w:r>
      <w:r w:rsidR="00280C22" w:rsidRPr="00DD512F">
        <w:rPr>
          <w:rFonts w:ascii="Times New Roman" w:hAnsi="Times New Roman" w:cs="Times New Roman"/>
        </w:rPr>
        <w:t xml:space="preserve"> </w:t>
      </w:r>
      <w:r w:rsidR="00280C22" w:rsidRPr="00DD512F">
        <w:rPr>
          <w:rFonts w:ascii="Times New Roman" w:hAnsi="Times New Roman" w:cs="Times New Roman"/>
          <w:i/>
        </w:rPr>
        <w:t xml:space="preserve">Годишен доклад за изпълнение на общинската политика по БДП </w:t>
      </w:r>
      <w:r w:rsidRPr="00DD512F">
        <w:rPr>
          <w:rFonts w:ascii="Times New Roman" w:hAnsi="Times New Roman" w:cs="Times New Roman"/>
          <w:i/>
        </w:rPr>
        <w:t>и 7.2 – Текуща информация от Община за заседания на ОКБДП, попълването на които ще улесни изпълнението на задълженията им за предоставяне на пълноценна информация към ОКБДП</w:t>
      </w:r>
      <w:r w:rsidR="00BB473B" w:rsidRPr="00DD512F">
        <w:rPr>
          <w:rFonts w:ascii="Times New Roman" w:hAnsi="Times New Roman" w:cs="Times New Roman"/>
        </w:rPr>
        <w:t>);</w:t>
      </w:r>
      <w:r w:rsidR="005D186F" w:rsidRPr="00DD512F">
        <w:rPr>
          <w:rFonts w:ascii="Times New Roman" w:hAnsi="Times New Roman" w:cs="Times New Roman"/>
        </w:rPr>
        <w:t xml:space="preserve">  </w:t>
      </w:r>
    </w:p>
    <w:p w:rsidR="005D186F" w:rsidRPr="00DD512F" w:rsidRDefault="005D186F" w:rsidP="005D186F">
      <w:pPr>
        <w:pStyle w:val="ListParagraph"/>
        <w:spacing w:after="0" w:line="240" w:lineRule="auto"/>
        <w:ind w:left="1500"/>
        <w:jc w:val="both"/>
        <w:rPr>
          <w:rFonts w:ascii="Times New Roman" w:hAnsi="Times New Roman" w:cs="Times New Roman"/>
        </w:rPr>
      </w:pPr>
    </w:p>
    <w:p w:rsidR="005D186F" w:rsidRPr="00DD512F" w:rsidRDefault="004A640A" w:rsidP="003E6142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DD512F">
        <w:rPr>
          <w:rFonts w:ascii="Times New Roman" w:hAnsi="Times New Roman" w:cs="Times New Roman"/>
          <w:b/>
        </w:rPr>
        <w:t>6</w:t>
      </w:r>
      <w:r w:rsidR="005D186F" w:rsidRPr="00DD512F">
        <w:rPr>
          <w:rFonts w:ascii="Times New Roman" w:hAnsi="Times New Roman" w:cs="Times New Roman"/>
          <w:b/>
        </w:rPr>
        <w:t>.</w:t>
      </w:r>
      <w:r w:rsidR="005D186F" w:rsidRPr="00DD512F">
        <w:rPr>
          <w:rFonts w:ascii="Times New Roman" w:hAnsi="Times New Roman" w:cs="Times New Roman"/>
        </w:rPr>
        <w:t xml:space="preserve"> </w:t>
      </w:r>
      <w:r w:rsidR="00AF3546" w:rsidRPr="00DD512F">
        <w:rPr>
          <w:rFonts w:ascii="Times New Roman" w:hAnsi="Times New Roman" w:cs="Times New Roman"/>
        </w:rPr>
        <w:t xml:space="preserve">Ефективно взаимодействие с институциите на местно ниво за </w:t>
      </w:r>
      <w:r w:rsidR="00AF3546" w:rsidRPr="00DD512F">
        <w:rPr>
          <w:rFonts w:ascii="Times New Roman" w:hAnsi="Times New Roman" w:cs="Times New Roman"/>
          <w:b/>
        </w:rPr>
        <w:t>системен анализ и оценка на състоянието на пътната инфраструктура</w:t>
      </w:r>
      <w:r w:rsidR="005D186F" w:rsidRPr="00DD512F">
        <w:rPr>
          <w:rFonts w:ascii="Times New Roman" w:hAnsi="Times New Roman" w:cs="Times New Roman"/>
        </w:rPr>
        <w:t>: настилки, сигнализация</w:t>
      </w:r>
      <w:r w:rsidR="003E6142" w:rsidRPr="00DD512F">
        <w:rPr>
          <w:rFonts w:ascii="Times New Roman" w:hAnsi="Times New Roman" w:cs="Times New Roman"/>
        </w:rPr>
        <w:t xml:space="preserve"> с пътни знаци и маркировка</w:t>
      </w:r>
      <w:r w:rsidR="00EC4FB5" w:rsidRPr="00DD512F">
        <w:rPr>
          <w:rFonts w:ascii="Times New Roman" w:hAnsi="Times New Roman" w:cs="Times New Roman"/>
        </w:rPr>
        <w:t xml:space="preserve">, </w:t>
      </w:r>
      <w:r w:rsidR="003E6142" w:rsidRPr="00DD512F">
        <w:rPr>
          <w:rFonts w:ascii="Times New Roman" w:hAnsi="Times New Roman" w:cs="Times New Roman"/>
        </w:rPr>
        <w:t xml:space="preserve">регулиране със светофарни системи; </w:t>
      </w:r>
      <w:r w:rsidR="00EC4FB5" w:rsidRPr="00DD512F">
        <w:rPr>
          <w:rFonts w:ascii="Times New Roman" w:hAnsi="Times New Roman" w:cs="Times New Roman"/>
        </w:rPr>
        <w:t>обезопасителните елементи и инфраструктурни решения за успокояване на скоростта</w:t>
      </w:r>
      <w:r w:rsidR="005D186F" w:rsidRPr="00DD512F">
        <w:rPr>
          <w:rFonts w:ascii="Times New Roman" w:hAnsi="Times New Roman" w:cs="Times New Roman"/>
        </w:rPr>
        <w:t>. Това предполага</w:t>
      </w:r>
      <w:r w:rsidR="00AF3546" w:rsidRPr="00DD512F">
        <w:rPr>
          <w:rFonts w:ascii="Times New Roman" w:hAnsi="Times New Roman" w:cs="Times New Roman"/>
        </w:rPr>
        <w:t xml:space="preserve"> интензивни координационни действия между общинските администрации, областните пътни управления и ОД на МВР. </w:t>
      </w:r>
    </w:p>
    <w:p w:rsidR="00D95FAD" w:rsidRPr="00DD512F" w:rsidRDefault="00EC4FB5" w:rsidP="002C0417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</w:rPr>
      </w:pPr>
      <w:r w:rsidRPr="00DD512F">
        <w:rPr>
          <w:rFonts w:ascii="Times New Roman" w:hAnsi="Times New Roman" w:cs="Times New Roman"/>
          <w:i/>
        </w:rPr>
        <w:t>Изпратени са методически указания</w:t>
      </w:r>
      <w:r w:rsidR="00DF608E" w:rsidRPr="00DD512F">
        <w:rPr>
          <w:rFonts w:ascii="Times New Roman" w:hAnsi="Times New Roman" w:cs="Times New Roman"/>
          <w:i/>
        </w:rPr>
        <w:t xml:space="preserve"> при огледите </w:t>
      </w:r>
      <w:r w:rsidR="00D95FAD" w:rsidRPr="00DD512F">
        <w:rPr>
          <w:rFonts w:ascii="Times New Roman" w:hAnsi="Times New Roman" w:cs="Times New Roman"/>
          <w:i/>
        </w:rPr>
        <w:t>да се обърне внимание на:</w:t>
      </w:r>
      <w:r w:rsidR="007E161B" w:rsidRPr="00DD512F">
        <w:rPr>
          <w:rFonts w:ascii="Times New Roman" w:hAnsi="Times New Roman" w:cs="Times New Roman"/>
          <w:i/>
        </w:rPr>
        <w:t xml:space="preserve"> </w:t>
      </w:r>
    </w:p>
    <w:p w:rsidR="00D95FAD" w:rsidRPr="00DD512F" w:rsidRDefault="00D95FAD" w:rsidP="002C0417">
      <w:pPr>
        <w:tabs>
          <w:tab w:val="left" w:pos="1418"/>
        </w:tabs>
        <w:spacing w:after="0" w:line="240" w:lineRule="auto"/>
        <w:ind w:firstLine="1134"/>
        <w:jc w:val="both"/>
        <w:rPr>
          <w:rFonts w:ascii="Times New Roman" w:hAnsi="Times New Roman" w:cs="Times New Roman"/>
          <w:i/>
        </w:rPr>
      </w:pPr>
      <w:r w:rsidRPr="00DD512F">
        <w:rPr>
          <w:rFonts w:ascii="Times New Roman" w:hAnsi="Times New Roman" w:cs="Times New Roman"/>
          <w:i/>
        </w:rPr>
        <w:t>1</w:t>
      </w:r>
      <w:r w:rsidR="003E6142" w:rsidRPr="00DD512F">
        <w:rPr>
          <w:rFonts w:ascii="Times New Roman" w:hAnsi="Times New Roman" w:cs="Times New Roman"/>
          <w:i/>
        </w:rPr>
        <w:t>)</w:t>
      </w:r>
      <w:r w:rsidRPr="00DD512F">
        <w:rPr>
          <w:rFonts w:ascii="Times New Roman" w:hAnsi="Times New Roman" w:cs="Times New Roman"/>
          <w:i/>
        </w:rPr>
        <w:t xml:space="preserve"> дължина</w:t>
      </w:r>
      <w:r w:rsidR="003E6142" w:rsidRPr="00DD512F">
        <w:rPr>
          <w:rFonts w:ascii="Times New Roman" w:hAnsi="Times New Roman" w:cs="Times New Roman"/>
          <w:i/>
        </w:rPr>
        <w:t>та</w:t>
      </w:r>
      <w:r w:rsidRPr="00DD512F">
        <w:rPr>
          <w:rFonts w:ascii="Times New Roman" w:hAnsi="Times New Roman" w:cs="Times New Roman"/>
          <w:i/>
        </w:rPr>
        <w:t xml:space="preserve"> на уличната пътна мрежа за всяка община по класове съгласно</w:t>
      </w:r>
    </w:p>
    <w:p w:rsidR="00D95FAD" w:rsidRPr="00DD512F" w:rsidRDefault="00D95FAD" w:rsidP="003E6142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D512F">
        <w:rPr>
          <w:rFonts w:ascii="Times New Roman" w:hAnsi="Times New Roman" w:cs="Times New Roman"/>
          <w:i/>
        </w:rPr>
        <w:t>Наредба № РД-02-20-2/20 декември 2017 г. за планиране и проектиране на</w:t>
      </w:r>
      <w:r w:rsidR="003E6142" w:rsidRPr="00DD512F">
        <w:rPr>
          <w:rFonts w:ascii="Times New Roman" w:hAnsi="Times New Roman" w:cs="Times New Roman"/>
          <w:i/>
        </w:rPr>
        <w:t xml:space="preserve"> </w:t>
      </w:r>
      <w:r w:rsidRPr="00DD512F">
        <w:rPr>
          <w:rFonts w:ascii="Times New Roman" w:hAnsi="Times New Roman" w:cs="Times New Roman"/>
          <w:i/>
        </w:rPr>
        <w:t>комуникационно-транспортната система на урбанизираните територии;</w:t>
      </w:r>
    </w:p>
    <w:p w:rsidR="00F234B6" w:rsidRPr="00DD512F" w:rsidRDefault="00D95FAD" w:rsidP="002C0417">
      <w:pPr>
        <w:spacing w:after="120" w:line="240" w:lineRule="auto"/>
        <w:ind w:firstLine="1134"/>
        <w:jc w:val="both"/>
        <w:rPr>
          <w:rFonts w:ascii="Times New Roman" w:hAnsi="Times New Roman" w:cs="Times New Roman"/>
          <w:i/>
        </w:rPr>
      </w:pPr>
      <w:r w:rsidRPr="00DD512F">
        <w:rPr>
          <w:rFonts w:ascii="Times New Roman" w:hAnsi="Times New Roman" w:cs="Times New Roman"/>
          <w:i/>
        </w:rPr>
        <w:t>2</w:t>
      </w:r>
      <w:r w:rsidR="003E6142" w:rsidRPr="00DD512F">
        <w:rPr>
          <w:rFonts w:ascii="Times New Roman" w:hAnsi="Times New Roman" w:cs="Times New Roman"/>
          <w:i/>
        </w:rPr>
        <w:t>)</w:t>
      </w:r>
      <w:r w:rsidRPr="00DD512F">
        <w:rPr>
          <w:rFonts w:ascii="Times New Roman" w:hAnsi="Times New Roman" w:cs="Times New Roman"/>
          <w:i/>
        </w:rPr>
        <w:t xml:space="preserve"> състояние</w:t>
      </w:r>
      <w:r w:rsidR="003E6142" w:rsidRPr="00DD512F">
        <w:rPr>
          <w:rFonts w:ascii="Times New Roman" w:hAnsi="Times New Roman" w:cs="Times New Roman"/>
          <w:i/>
        </w:rPr>
        <w:t>то</w:t>
      </w:r>
      <w:r w:rsidRPr="00DD512F">
        <w:rPr>
          <w:rFonts w:ascii="Times New Roman" w:hAnsi="Times New Roman" w:cs="Times New Roman"/>
          <w:i/>
        </w:rPr>
        <w:t xml:space="preserve"> на сигнализация</w:t>
      </w:r>
      <w:r w:rsidR="003E6142" w:rsidRPr="00DD512F">
        <w:rPr>
          <w:rFonts w:ascii="Times New Roman" w:hAnsi="Times New Roman" w:cs="Times New Roman"/>
          <w:i/>
        </w:rPr>
        <w:t>та</w:t>
      </w:r>
      <w:r w:rsidRPr="00DD512F">
        <w:rPr>
          <w:rFonts w:ascii="Times New Roman" w:hAnsi="Times New Roman" w:cs="Times New Roman"/>
          <w:i/>
        </w:rPr>
        <w:t xml:space="preserve"> с пътни знаци и пътна маркировка, видимост</w:t>
      </w:r>
      <w:r w:rsidR="003E6142" w:rsidRPr="00DD512F">
        <w:rPr>
          <w:rFonts w:ascii="Times New Roman" w:hAnsi="Times New Roman" w:cs="Times New Roman"/>
          <w:i/>
        </w:rPr>
        <w:t>та</w:t>
      </w:r>
      <w:r w:rsidRPr="00DD512F">
        <w:rPr>
          <w:rFonts w:ascii="Times New Roman" w:hAnsi="Times New Roman" w:cs="Times New Roman"/>
          <w:i/>
        </w:rPr>
        <w:t xml:space="preserve"> в</w:t>
      </w:r>
      <w:r w:rsidR="003E6142" w:rsidRPr="00DD512F">
        <w:rPr>
          <w:rFonts w:ascii="Times New Roman" w:hAnsi="Times New Roman" w:cs="Times New Roman"/>
          <w:i/>
        </w:rPr>
        <w:t xml:space="preserve"> кривите по пътя (завоите)</w:t>
      </w:r>
      <w:r w:rsidRPr="00DD512F">
        <w:rPr>
          <w:rFonts w:ascii="Times New Roman" w:hAnsi="Times New Roman" w:cs="Times New Roman"/>
          <w:i/>
        </w:rPr>
        <w:t>, дървета</w:t>
      </w:r>
      <w:r w:rsidR="003E6142" w:rsidRPr="00DD512F">
        <w:rPr>
          <w:rFonts w:ascii="Times New Roman" w:hAnsi="Times New Roman" w:cs="Times New Roman"/>
          <w:i/>
        </w:rPr>
        <w:t xml:space="preserve">та </w:t>
      </w:r>
      <w:r w:rsidRPr="00DD512F">
        <w:rPr>
          <w:rFonts w:ascii="Times New Roman" w:hAnsi="Times New Roman" w:cs="Times New Roman"/>
          <w:i/>
        </w:rPr>
        <w:t>и храсти</w:t>
      </w:r>
      <w:r w:rsidR="003E6142" w:rsidRPr="00DD512F">
        <w:rPr>
          <w:rFonts w:ascii="Times New Roman" w:hAnsi="Times New Roman" w:cs="Times New Roman"/>
          <w:i/>
        </w:rPr>
        <w:t>те</w:t>
      </w:r>
      <w:r w:rsidRPr="00DD512F">
        <w:rPr>
          <w:rFonts w:ascii="Times New Roman" w:hAnsi="Times New Roman" w:cs="Times New Roman"/>
          <w:i/>
        </w:rPr>
        <w:t xml:space="preserve"> в край</w:t>
      </w:r>
      <w:r w:rsidR="00DF608E" w:rsidRPr="00DD512F">
        <w:rPr>
          <w:rFonts w:ascii="Times New Roman" w:hAnsi="Times New Roman" w:cs="Times New Roman"/>
          <w:i/>
        </w:rPr>
        <w:t xml:space="preserve">пътното пространство, </w:t>
      </w:r>
      <w:r w:rsidR="003E6142" w:rsidRPr="00DD512F">
        <w:rPr>
          <w:rFonts w:ascii="Times New Roman" w:hAnsi="Times New Roman" w:cs="Times New Roman"/>
          <w:i/>
        </w:rPr>
        <w:t xml:space="preserve">на </w:t>
      </w:r>
      <w:r w:rsidR="00DF608E" w:rsidRPr="00DD512F">
        <w:rPr>
          <w:rFonts w:ascii="Times New Roman" w:hAnsi="Times New Roman" w:cs="Times New Roman"/>
          <w:i/>
        </w:rPr>
        <w:t>настилки</w:t>
      </w:r>
      <w:r w:rsidR="003E6142" w:rsidRPr="00DD512F">
        <w:rPr>
          <w:rFonts w:ascii="Times New Roman" w:hAnsi="Times New Roman" w:cs="Times New Roman"/>
          <w:i/>
        </w:rPr>
        <w:t>те</w:t>
      </w:r>
      <w:r w:rsidR="007E161B" w:rsidRPr="00DD512F">
        <w:rPr>
          <w:rFonts w:ascii="Times New Roman" w:hAnsi="Times New Roman" w:cs="Times New Roman"/>
          <w:i/>
        </w:rPr>
        <w:t>.</w:t>
      </w:r>
    </w:p>
    <w:p w:rsidR="005D186F" w:rsidRPr="00DD512F" w:rsidRDefault="007E161B" w:rsidP="00F234B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</w:rPr>
      </w:pPr>
      <w:r w:rsidRPr="00DD512F">
        <w:rPr>
          <w:rFonts w:ascii="Times New Roman" w:hAnsi="Times New Roman" w:cs="Times New Roman"/>
          <w:b/>
        </w:rPr>
        <w:t>От постъпилите от ОКБДП доклади се констатира, че за много от общините липсва информация, тъй като такава не е представена</w:t>
      </w:r>
      <w:r w:rsidR="00576781" w:rsidRPr="00DD512F">
        <w:rPr>
          <w:rFonts w:ascii="Times New Roman" w:hAnsi="Times New Roman" w:cs="Times New Roman"/>
          <w:b/>
        </w:rPr>
        <w:t xml:space="preserve">, а други са </w:t>
      </w:r>
      <w:r w:rsidR="002C0417" w:rsidRPr="00DD512F">
        <w:rPr>
          <w:rFonts w:ascii="Times New Roman" w:hAnsi="Times New Roman" w:cs="Times New Roman"/>
          <w:b/>
        </w:rPr>
        <w:t>осигурили</w:t>
      </w:r>
      <w:r w:rsidR="00576781" w:rsidRPr="00DD512F">
        <w:rPr>
          <w:rFonts w:ascii="Times New Roman" w:hAnsi="Times New Roman" w:cs="Times New Roman"/>
          <w:b/>
        </w:rPr>
        <w:t xml:space="preserve"> информацията без да обр</w:t>
      </w:r>
      <w:r w:rsidR="002C0417" w:rsidRPr="00DD512F">
        <w:rPr>
          <w:rFonts w:ascii="Times New Roman" w:hAnsi="Times New Roman" w:cs="Times New Roman"/>
          <w:b/>
        </w:rPr>
        <w:t>ъщат</w:t>
      </w:r>
      <w:r w:rsidR="00576781" w:rsidRPr="00DD512F">
        <w:rPr>
          <w:rFonts w:ascii="Times New Roman" w:hAnsi="Times New Roman" w:cs="Times New Roman"/>
          <w:b/>
        </w:rPr>
        <w:t xml:space="preserve"> внимание на детайлите</w:t>
      </w:r>
      <w:r w:rsidRPr="00DD512F">
        <w:rPr>
          <w:rFonts w:ascii="Times New Roman" w:hAnsi="Times New Roman" w:cs="Times New Roman"/>
          <w:i/>
        </w:rPr>
        <w:t>.</w:t>
      </w:r>
      <w:r w:rsidR="00576781" w:rsidRPr="00DD512F">
        <w:rPr>
          <w:rFonts w:ascii="Times New Roman" w:hAnsi="Times New Roman" w:cs="Times New Roman"/>
          <w:lang w:val="ru-RU"/>
        </w:rPr>
        <w:t xml:space="preserve"> Прави впечатление, че </w:t>
      </w:r>
      <w:r w:rsidR="002C0417" w:rsidRPr="00DD512F">
        <w:rPr>
          <w:rFonts w:ascii="Times New Roman" w:hAnsi="Times New Roman" w:cs="Times New Roman"/>
          <w:lang w:val="ru-RU"/>
        </w:rPr>
        <w:t>за общините,</w:t>
      </w:r>
      <w:r w:rsidR="00576781" w:rsidRPr="00DD512F">
        <w:rPr>
          <w:rFonts w:ascii="Times New Roman" w:hAnsi="Times New Roman" w:cs="Times New Roman"/>
          <w:lang w:val="ru-RU"/>
        </w:rPr>
        <w:t xml:space="preserve"> на които беше оказана помощ за огледите на място, </w:t>
      </w:r>
      <w:r w:rsidR="002C0417" w:rsidRPr="00DD512F">
        <w:rPr>
          <w:rFonts w:ascii="Times New Roman" w:hAnsi="Times New Roman" w:cs="Times New Roman"/>
          <w:lang w:val="ru-RU"/>
        </w:rPr>
        <w:t>беше</w:t>
      </w:r>
      <w:r w:rsidR="00576781" w:rsidRPr="00DD512F">
        <w:rPr>
          <w:rFonts w:ascii="Times New Roman" w:hAnsi="Times New Roman" w:cs="Times New Roman"/>
          <w:lang w:val="ru-RU"/>
        </w:rPr>
        <w:t xml:space="preserve"> подад</w:t>
      </w:r>
      <w:r w:rsidR="002C0417" w:rsidRPr="00DD512F">
        <w:rPr>
          <w:rFonts w:ascii="Times New Roman" w:hAnsi="Times New Roman" w:cs="Times New Roman"/>
          <w:lang w:val="ru-RU"/>
        </w:rPr>
        <w:t>ена</w:t>
      </w:r>
      <w:r w:rsidR="00576781" w:rsidRPr="00DD512F">
        <w:rPr>
          <w:rFonts w:ascii="Times New Roman" w:hAnsi="Times New Roman" w:cs="Times New Roman"/>
          <w:lang w:val="ru-RU"/>
        </w:rPr>
        <w:t xml:space="preserve"> по-задълбочена информация. </w:t>
      </w:r>
      <w:r w:rsidR="00576781" w:rsidRPr="00DD512F">
        <w:rPr>
          <w:rFonts w:ascii="Times New Roman" w:hAnsi="Times New Roman" w:cs="Times New Roman"/>
          <w:u w:val="single"/>
          <w:lang w:val="ru-RU"/>
        </w:rPr>
        <w:t xml:space="preserve">Трябва да се отбележи факта, че тези огледи не </w:t>
      </w:r>
      <w:r w:rsidR="002C0417" w:rsidRPr="00DD512F">
        <w:rPr>
          <w:rFonts w:ascii="Times New Roman" w:hAnsi="Times New Roman" w:cs="Times New Roman"/>
          <w:u w:val="single"/>
          <w:lang w:val="ru-RU"/>
        </w:rPr>
        <w:t>следва</w:t>
      </w:r>
      <w:r w:rsidR="00576781" w:rsidRPr="00DD512F">
        <w:rPr>
          <w:rFonts w:ascii="Times New Roman" w:hAnsi="Times New Roman" w:cs="Times New Roman"/>
          <w:u w:val="single"/>
          <w:lang w:val="ru-RU"/>
        </w:rPr>
        <w:t xml:space="preserve"> да се отчитат като съревнован</w:t>
      </w:r>
      <w:r w:rsidR="002C0417" w:rsidRPr="00DD512F">
        <w:rPr>
          <w:rFonts w:ascii="Times New Roman" w:hAnsi="Times New Roman" w:cs="Times New Roman"/>
          <w:u w:val="single"/>
          <w:lang w:val="ru-RU"/>
        </w:rPr>
        <w:t>ие</w:t>
      </w:r>
      <w:r w:rsidR="00576781" w:rsidRPr="00DD512F">
        <w:rPr>
          <w:rFonts w:ascii="Times New Roman" w:hAnsi="Times New Roman" w:cs="Times New Roman"/>
          <w:u w:val="single"/>
          <w:lang w:val="ru-RU"/>
        </w:rPr>
        <w:t xml:space="preserve"> между общините, а се правят</w:t>
      </w:r>
      <w:r w:rsidR="002C0417" w:rsidRPr="00DD512F">
        <w:rPr>
          <w:rFonts w:ascii="Times New Roman" w:hAnsi="Times New Roman" w:cs="Times New Roman"/>
          <w:u w:val="single"/>
          <w:lang w:val="ru-RU"/>
        </w:rPr>
        <w:t>,</w:t>
      </w:r>
      <w:r w:rsidR="00576781" w:rsidRPr="00DD512F">
        <w:rPr>
          <w:rFonts w:ascii="Times New Roman" w:hAnsi="Times New Roman" w:cs="Times New Roman"/>
          <w:u w:val="single"/>
          <w:lang w:val="ru-RU"/>
        </w:rPr>
        <w:t xml:space="preserve"> за да се оцени реалното състояние и да могат на тази база да се вземат адекватни решения за приоритетните области</w:t>
      </w:r>
      <w:r w:rsidR="002C0417" w:rsidRPr="00DD512F">
        <w:rPr>
          <w:rFonts w:ascii="Times New Roman" w:hAnsi="Times New Roman" w:cs="Times New Roman"/>
          <w:u w:val="single"/>
          <w:lang w:val="ru-RU"/>
        </w:rPr>
        <w:t>,</w:t>
      </w:r>
      <w:r w:rsidR="00576781" w:rsidRPr="00DD512F">
        <w:rPr>
          <w:rFonts w:ascii="Times New Roman" w:hAnsi="Times New Roman" w:cs="Times New Roman"/>
          <w:u w:val="single"/>
          <w:lang w:val="ru-RU"/>
        </w:rPr>
        <w:t xml:space="preserve"> в които следва да се инвестира повече ресурс</w:t>
      </w:r>
      <w:r w:rsidR="00576781" w:rsidRPr="00DD512F">
        <w:rPr>
          <w:rFonts w:ascii="Times New Roman" w:hAnsi="Times New Roman" w:cs="Times New Roman"/>
          <w:lang w:val="ru-RU"/>
        </w:rPr>
        <w:t>.</w:t>
      </w:r>
    </w:p>
    <w:p w:rsidR="00DF608E" w:rsidRPr="00DD512F" w:rsidRDefault="00DF608E" w:rsidP="00DF608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lang w:val="ru-RU"/>
        </w:rPr>
      </w:pPr>
    </w:p>
    <w:p w:rsidR="00AF3546" w:rsidRPr="00DD512F" w:rsidRDefault="004A640A" w:rsidP="00A50EF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D512F">
        <w:rPr>
          <w:rFonts w:ascii="Times New Roman" w:hAnsi="Times New Roman" w:cs="Times New Roman"/>
          <w:b/>
        </w:rPr>
        <w:t>7</w:t>
      </w:r>
      <w:r w:rsidR="00A50EF7" w:rsidRPr="00DD512F">
        <w:rPr>
          <w:rFonts w:ascii="Times New Roman" w:hAnsi="Times New Roman" w:cs="Times New Roman"/>
          <w:b/>
        </w:rPr>
        <w:t>.</w:t>
      </w:r>
      <w:r w:rsidR="00A50EF7" w:rsidRPr="00DD512F">
        <w:rPr>
          <w:rFonts w:ascii="Times New Roman" w:hAnsi="Times New Roman" w:cs="Times New Roman"/>
        </w:rPr>
        <w:t xml:space="preserve"> </w:t>
      </w:r>
      <w:r w:rsidR="00AF3546" w:rsidRPr="00DD512F">
        <w:rPr>
          <w:rFonts w:ascii="Times New Roman" w:hAnsi="Times New Roman" w:cs="Times New Roman"/>
          <w:b/>
        </w:rPr>
        <w:t>Ефективно взаимодействие с институциите и гражданските организации на местно ниво за системно въздействие върху поведението на участниците в движението</w:t>
      </w:r>
      <w:r w:rsidR="00AF3546" w:rsidRPr="00DD512F">
        <w:rPr>
          <w:rFonts w:ascii="Times New Roman" w:hAnsi="Times New Roman" w:cs="Times New Roman"/>
        </w:rPr>
        <w:t>: планиране и провеждане на образователни, обучителни и информационни инициативи/</w:t>
      </w:r>
      <w:r w:rsidR="002C0417" w:rsidRPr="00DD512F">
        <w:rPr>
          <w:rFonts w:ascii="Times New Roman" w:hAnsi="Times New Roman" w:cs="Times New Roman"/>
        </w:rPr>
        <w:t xml:space="preserve"> </w:t>
      </w:r>
      <w:r w:rsidR="00AF3546" w:rsidRPr="00DD512F">
        <w:rPr>
          <w:rFonts w:ascii="Times New Roman" w:hAnsi="Times New Roman" w:cs="Times New Roman"/>
        </w:rPr>
        <w:t>кампании с целеви групи деца, младежи, водачи, пешеходци и др. за формиране на по-висока култура на движение по пътищата и съзнаване на о</w:t>
      </w:r>
      <w:r w:rsidR="00A50EF7" w:rsidRPr="00DD512F">
        <w:rPr>
          <w:rFonts w:ascii="Times New Roman" w:hAnsi="Times New Roman" w:cs="Times New Roman"/>
        </w:rPr>
        <w:t>тговорността на цялото общество.</w:t>
      </w:r>
    </w:p>
    <w:p w:rsidR="00AF3546" w:rsidRPr="00DD512F" w:rsidRDefault="00AF3546" w:rsidP="0025096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02DAE" w:rsidRPr="00DD512F" w:rsidRDefault="00843403" w:rsidP="002C04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512F">
        <w:rPr>
          <w:rFonts w:ascii="Times New Roman" w:hAnsi="Times New Roman" w:cs="Times New Roman"/>
        </w:rPr>
        <w:lastRenderedPageBreak/>
        <w:tab/>
      </w:r>
      <w:r w:rsidR="004A640A" w:rsidRPr="00DD512F">
        <w:rPr>
          <w:rFonts w:ascii="Times New Roman" w:hAnsi="Times New Roman" w:cs="Times New Roman"/>
          <w:b/>
          <w:lang w:val="ru-RU"/>
        </w:rPr>
        <w:t>8</w:t>
      </w:r>
      <w:r w:rsidR="00E02741" w:rsidRPr="00DD512F">
        <w:rPr>
          <w:rFonts w:ascii="Times New Roman" w:hAnsi="Times New Roman" w:cs="Times New Roman"/>
          <w:b/>
        </w:rPr>
        <w:t>.</w:t>
      </w:r>
      <w:r w:rsidR="00E02741" w:rsidRPr="00DD512F">
        <w:rPr>
          <w:rFonts w:ascii="Times New Roman" w:hAnsi="Times New Roman" w:cs="Times New Roman"/>
        </w:rPr>
        <w:t xml:space="preserve"> </w:t>
      </w:r>
      <w:r w:rsidR="0025096B" w:rsidRPr="00DD512F">
        <w:rPr>
          <w:rFonts w:ascii="Times New Roman" w:hAnsi="Times New Roman" w:cs="Times New Roman"/>
          <w:b/>
        </w:rPr>
        <w:t>Засилване на административния капацитет</w:t>
      </w:r>
      <w:r w:rsidR="0025096B" w:rsidRPr="00DD512F">
        <w:rPr>
          <w:rFonts w:ascii="Times New Roman" w:hAnsi="Times New Roman" w:cs="Times New Roman"/>
        </w:rPr>
        <w:t xml:space="preserve"> </w:t>
      </w:r>
      <w:r w:rsidR="002C0417" w:rsidRPr="00DD512F">
        <w:rPr>
          <w:rFonts w:ascii="Times New Roman" w:hAnsi="Times New Roman" w:cs="Times New Roman"/>
        </w:rPr>
        <w:t>за</w:t>
      </w:r>
      <w:r w:rsidR="00802BF8" w:rsidRPr="00DD512F">
        <w:rPr>
          <w:rFonts w:ascii="Times New Roman" w:hAnsi="Times New Roman" w:cs="Times New Roman"/>
        </w:rPr>
        <w:t xml:space="preserve"> </w:t>
      </w:r>
      <w:r w:rsidR="0025096B" w:rsidRPr="00DD512F">
        <w:rPr>
          <w:rFonts w:ascii="Times New Roman" w:hAnsi="Times New Roman" w:cs="Times New Roman"/>
        </w:rPr>
        <w:t>осигуряване експертиза</w:t>
      </w:r>
      <w:r w:rsidR="002C0417" w:rsidRPr="00DD512F">
        <w:rPr>
          <w:rFonts w:ascii="Times New Roman" w:hAnsi="Times New Roman" w:cs="Times New Roman"/>
        </w:rPr>
        <w:t>та</w:t>
      </w:r>
      <w:r w:rsidR="0025096B" w:rsidRPr="00DD512F">
        <w:rPr>
          <w:rFonts w:ascii="Times New Roman" w:hAnsi="Times New Roman" w:cs="Times New Roman"/>
        </w:rPr>
        <w:t xml:space="preserve"> </w:t>
      </w:r>
      <w:r w:rsidR="00802BF8" w:rsidRPr="00DD512F">
        <w:rPr>
          <w:rFonts w:ascii="Times New Roman" w:hAnsi="Times New Roman" w:cs="Times New Roman"/>
        </w:rPr>
        <w:t>на служителите от общинската администрация</w:t>
      </w:r>
      <w:r w:rsidR="0025096B" w:rsidRPr="00DD512F">
        <w:rPr>
          <w:rFonts w:ascii="Times New Roman" w:hAnsi="Times New Roman" w:cs="Times New Roman"/>
        </w:rPr>
        <w:t>, на които се</w:t>
      </w:r>
      <w:r w:rsidR="001D7C8C" w:rsidRPr="00DD512F">
        <w:rPr>
          <w:rFonts w:ascii="Times New Roman" w:hAnsi="Times New Roman" w:cs="Times New Roman"/>
        </w:rPr>
        <w:t xml:space="preserve"> </w:t>
      </w:r>
      <w:r w:rsidR="0025096B" w:rsidRPr="00DD512F">
        <w:rPr>
          <w:rFonts w:ascii="Times New Roman" w:hAnsi="Times New Roman" w:cs="Times New Roman"/>
        </w:rPr>
        <w:t>възлагат функции по координация на изпълнението на политиката по БДП</w:t>
      </w:r>
      <w:r w:rsidR="001D7C8C" w:rsidRPr="00DD512F">
        <w:rPr>
          <w:rFonts w:ascii="Times New Roman" w:hAnsi="Times New Roman" w:cs="Times New Roman"/>
        </w:rPr>
        <w:t xml:space="preserve"> </w:t>
      </w:r>
      <w:r w:rsidR="00802BF8" w:rsidRPr="00DD512F">
        <w:rPr>
          <w:rFonts w:ascii="Times New Roman" w:hAnsi="Times New Roman" w:cs="Times New Roman"/>
        </w:rPr>
        <w:t>на местно ниво</w:t>
      </w:r>
      <w:r w:rsidR="0025096B" w:rsidRPr="00DD512F">
        <w:rPr>
          <w:rFonts w:ascii="Times New Roman" w:hAnsi="Times New Roman" w:cs="Times New Roman"/>
        </w:rPr>
        <w:t xml:space="preserve">. </w:t>
      </w:r>
    </w:p>
    <w:p w:rsidR="00B53324" w:rsidRPr="00DD512F" w:rsidRDefault="00B53324" w:rsidP="001D7C8C">
      <w:pPr>
        <w:spacing w:after="0" w:line="240" w:lineRule="auto"/>
        <w:ind w:firstLine="360"/>
        <w:jc w:val="both"/>
        <w:rPr>
          <w:rFonts w:ascii="Times New Roman" w:hAnsi="Times New Roman" w:cs="Times New Roman"/>
          <w:lang w:val="ru-RU"/>
        </w:rPr>
      </w:pPr>
    </w:p>
    <w:p w:rsidR="0025096B" w:rsidRPr="00DD512F" w:rsidRDefault="00E32780" w:rsidP="002C0417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12F">
        <w:rPr>
          <w:rFonts w:ascii="Times New Roman" w:hAnsi="Times New Roman" w:cs="Times New Roman"/>
          <w:lang w:val="ru-RU"/>
        </w:rPr>
        <w:t xml:space="preserve">Приоритизацията за насочване на средства следва да се </w:t>
      </w:r>
      <w:r w:rsidRPr="00DD512F">
        <w:rPr>
          <w:rFonts w:ascii="Times New Roman" w:hAnsi="Times New Roman" w:cs="Times New Roman"/>
          <w:u w:val="single"/>
          <w:lang w:val="ru-RU"/>
        </w:rPr>
        <w:t>основава на анализа на данните</w:t>
      </w:r>
      <w:r w:rsidR="00364A4C" w:rsidRPr="00DD512F">
        <w:rPr>
          <w:rFonts w:ascii="Times New Roman" w:hAnsi="Times New Roman" w:cs="Times New Roman"/>
          <w:u w:val="single"/>
          <w:lang w:val="ru-RU"/>
        </w:rPr>
        <w:t xml:space="preserve"> от извършените инспекции</w:t>
      </w:r>
      <w:r w:rsidR="00364A4C" w:rsidRPr="00DD512F">
        <w:rPr>
          <w:rFonts w:ascii="Times New Roman" w:hAnsi="Times New Roman" w:cs="Times New Roman"/>
          <w:lang w:val="ru-RU"/>
        </w:rPr>
        <w:t>. Информацията от МВР за нас</w:t>
      </w:r>
      <w:r w:rsidR="002C0417" w:rsidRPr="00DD512F">
        <w:rPr>
          <w:rFonts w:ascii="Times New Roman" w:hAnsi="Times New Roman" w:cs="Times New Roman"/>
          <w:lang w:val="ru-RU"/>
        </w:rPr>
        <w:t>т</w:t>
      </w:r>
      <w:r w:rsidR="00364A4C" w:rsidRPr="00DD512F">
        <w:rPr>
          <w:rFonts w:ascii="Times New Roman" w:hAnsi="Times New Roman" w:cs="Times New Roman"/>
          <w:lang w:val="ru-RU"/>
        </w:rPr>
        <w:t>ъпилите произшествия не трябва да се приема само като статистика. Администрацията</w:t>
      </w:r>
      <w:r w:rsidR="002C0417" w:rsidRPr="00DD512F">
        <w:rPr>
          <w:rFonts w:ascii="Times New Roman" w:hAnsi="Times New Roman" w:cs="Times New Roman"/>
          <w:lang w:val="ru-RU"/>
        </w:rPr>
        <w:t>,</w:t>
      </w:r>
      <w:r w:rsidR="00364A4C" w:rsidRPr="00DD512F">
        <w:rPr>
          <w:rFonts w:ascii="Times New Roman" w:hAnsi="Times New Roman" w:cs="Times New Roman"/>
          <w:lang w:val="ru-RU"/>
        </w:rPr>
        <w:t xml:space="preserve"> отговорна за </w:t>
      </w:r>
      <w:r w:rsidR="002C0417" w:rsidRPr="00DD512F">
        <w:rPr>
          <w:rFonts w:ascii="Times New Roman" w:hAnsi="Times New Roman" w:cs="Times New Roman"/>
          <w:lang w:val="ru-RU"/>
        </w:rPr>
        <w:t xml:space="preserve">състоянието на съответния </w:t>
      </w:r>
      <w:r w:rsidR="00364A4C" w:rsidRPr="00DD512F">
        <w:rPr>
          <w:rFonts w:ascii="Times New Roman" w:hAnsi="Times New Roman" w:cs="Times New Roman"/>
          <w:lang w:val="ru-RU"/>
        </w:rPr>
        <w:t>път</w:t>
      </w:r>
      <w:r w:rsidR="002C0417" w:rsidRPr="00DD512F">
        <w:rPr>
          <w:rFonts w:ascii="Times New Roman" w:hAnsi="Times New Roman" w:cs="Times New Roman"/>
          <w:lang w:val="ru-RU"/>
        </w:rPr>
        <w:t>,</w:t>
      </w:r>
      <w:r w:rsidR="00364A4C" w:rsidRPr="00DD512F">
        <w:rPr>
          <w:rFonts w:ascii="Times New Roman" w:hAnsi="Times New Roman" w:cs="Times New Roman"/>
          <w:lang w:val="ru-RU"/>
        </w:rPr>
        <w:t xml:space="preserve"> следва да извърши целенасочен оглед на място, да прецени необходима ли е промяна в организацията на движение или обезпечаване на сигурността на всички участници в движението.</w:t>
      </w:r>
    </w:p>
    <w:p w:rsidR="0025096B" w:rsidRPr="00DD512F" w:rsidRDefault="0025096B" w:rsidP="0025096B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25096B" w:rsidRPr="00DD512F" w:rsidSect="00DD512F">
      <w:headerReference w:type="default" r:id="rId7"/>
      <w:footerReference w:type="default" r:id="rId8"/>
      <w:pgSz w:w="11906" w:h="16838"/>
      <w:pgMar w:top="1417" w:right="849" w:bottom="85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B09" w:rsidRDefault="00EE4B09" w:rsidP="00505314">
      <w:pPr>
        <w:spacing w:after="0" w:line="240" w:lineRule="auto"/>
      </w:pPr>
      <w:r>
        <w:separator/>
      </w:r>
    </w:p>
  </w:endnote>
  <w:endnote w:type="continuationSeparator" w:id="0">
    <w:p w:rsidR="00EE4B09" w:rsidRDefault="00EE4B09" w:rsidP="00505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8619197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-1360037600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:rsidR="00DD512F" w:rsidRPr="006736BE" w:rsidRDefault="00DD512F" w:rsidP="00DD512F">
            <w:pPr>
              <w:pBdr>
                <w:top w:val="single" w:sz="4" w:space="1" w:color="auto"/>
              </w:pBdr>
              <w:tabs>
                <w:tab w:val="center" w:pos="4536"/>
                <w:tab w:val="right" w:pos="9072"/>
              </w:tabs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ru-RU" w:eastAsia="bg-BG"/>
              </w:rPr>
            </w:pPr>
            <w:r w:rsidRPr="006736B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ru-RU" w:eastAsia="bg-BG"/>
              </w:rPr>
              <w:t>Този документ е създаден съгласно Проект „Повишаване на знанията, уменията и квалификацията на общинските служители”, Договор № BG05SFOP001-2.015-0001/10.04.2020 г. за предоставяне на безвъзмездна финансова помощ по Оперативна програма „Добро управление“, съфинансирана от Европейския съюз чрез Европейския социален фонд.</w:t>
            </w:r>
          </w:p>
          <w:p w:rsidR="00DD512F" w:rsidRPr="00DD512F" w:rsidRDefault="00DD512F" w:rsidP="00DD512F">
            <w:pPr>
              <w:tabs>
                <w:tab w:val="center" w:pos="4703"/>
                <w:tab w:val="right" w:pos="940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D512F">
              <w:rPr>
                <w:rFonts w:ascii="Times New Roman" w:eastAsia="Times New Roman" w:hAnsi="Times New Roman" w:cs="Times New Roman"/>
              </w:rPr>
              <w:fldChar w:fldCharType="begin"/>
            </w:r>
            <w:r w:rsidRPr="00DD512F">
              <w:rPr>
                <w:rFonts w:ascii="Times New Roman" w:eastAsia="Times New Roman" w:hAnsi="Times New Roman" w:cs="Times New Roman"/>
              </w:rPr>
              <w:instrText xml:space="preserve"> PAGE   \* MERGEFORMAT </w:instrText>
            </w:r>
            <w:r w:rsidRPr="00DD512F">
              <w:rPr>
                <w:rFonts w:ascii="Times New Roman" w:eastAsia="Times New Roman" w:hAnsi="Times New Roman" w:cs="Times New Roma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</w:rPr>
              <w:t>5</w:t>
            </w:r>
            <w:r w:rsidRPr="00DD512F">
              <w:rPr>
                <w:rFonts w:ascii="Times New Roman" w:eastAsia="Times New Roman" w:hAnsi="Times New Roman" w:cs="Times New Roman"/>
                <w:noProof/>
              </w:rPr>
              <w:fldChar w:fldCharType="end"/>
            </w:r>
          </w:p>
          <w:p w:rsidR="00DD512F" w:rsidRPr="00695FDE" w:rsidRDefault="00DD512F" w:rsidP="00DD512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DD512F" w:rsidRDefault="00DD512F" w:rsidP="00DD512F">
            <w:pPr>
              <w:pStyle w:val="Footer"/>
              <w:jc w:val="right"/>
              <w:rPr>
                <w:noProof/>
              </w:rPr>
            </w:pPr>
          </w:p>
        </w:sdtContent>
      </w:sdt>
      <w:p w:rsidR="00505314" w:rsidRDefault="00EE4B09">
        <w:pPr>
          <w:pStyle w:val="Footer"/>
          <w:jc w:val="right"/>
        </w:pPr>
      </w:p>
    </w:sdtContent>
  </w:sdt>
  <w:p w:rsidR="00505314" w:rsidRDefault="005053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B09" w:rsidRDefault="00EE4B09" w:rsidP="00505314">
      <w:pPr>
        <w:spacing w:after="0" w:line="240" w:lineRule="auto"/>
      </w:pPr>
      <w:r>
        <w:separator/>
      </w:r>
    </w:p>
  </w:footnote>
  <w:footnote w:type="continuationSeparator" w:id="0">
    <w:p w:rsidR="00EE4B09" w:rsidRDefault="00EE4B09" w:rsidP="00505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12F" w:rsidRDefault="00DD512F" w:rsidP="00DD512F">
    <w:pPr>
      <w:pStyle w:val="Header"/>
      <w:ind w:left="-284"/>
    </w:pPr>
    <w:r>
      <w:rPr>
        <w:noProof/>
        <w:lang w:val="en-GB" w:eastAsia="en-GB"/>
      </w:rPr>
      <w:drawing>
        <wp:inline distT="0" distB="0" distL="0" distR="0" wp14:anchorId="07EE4C8F" wp14:editId="5BFBC76D">
          <wp:extent cx="1440036" cy="667709"/>
          <wp:effectExtent l="0" t="0" r="0" b="0"/>
          <wp:docPr id="76" name="Picture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0735" cy="6958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</w:t>
    </w:r>
    <w:r>
      <w:rPr>
        <w:noProof/>
        <w:lang w:val="en-GB" w:eastAsia="en-GB"/>
      </w:rPr>
      <w:drawing>
        <wp:inline distT="0" distB="0" distL="0" distR="0" wp14:anchorId="651E8F01" wp14:editId="6060F8D2">
          <wp:extent cx="989739" cy="629729"/>
          <wp:effectExtent l="0" t="0" r="1270" b="0"/>
          <wp:docPr id="77" name="Picture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89" cy="6949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</w:t>
    </w:r>
    <w:r>
      <w:rPr>
        <w:noProof/>
        <w:lang w:val="en-GB" w:eastAsia="en-GB"/>
      </w:rPr>
      <w:drawing>
        <wp:inline distT="0" distB="0" distL="0" distR="0" wp14:anchorId="033679DE" wp14:editId="5BEDEA80">
          <wp:extent cx="1277897" cy="625000"/>
          <wp:effectExtent l="0" t="0" r="0" b="3810"/>
          <wp:docPr id="78" name="Picture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301" cy="6432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D512F" w:rsidRDefault="00DD51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37F1"/>
    <w:multiLevelType w:val="hybridMultilevel"/>
    <w:tmpl w:val="AB6CD2B0"/>
    <w:lvl w:ilvl="0" w:tplc="21D2D1D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5101D"/>
    <w:multiLevelType w:val="hybridMultilevel"/>
    <w:tmpl w:val="2854923E"/>
    <w:lvl w:ilvl="0" w:tplc="DC6A73C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364C88"/>
    <w:multiLevelType w:val="hybridMultilevel"/>
    <w:tmpl w:val="8BDE6616"/>
    <w:lvl w:ilvl="0" w:tplc="21D2D1D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A1440"/>
    <w:multiLevelType w:val="hybridMultilevel"/>
    <w:tmpl w:val="67C692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51A87"/>
    <w:multiLevelType w:val="hybridMultilevel"/>
    <w:tmpl w:val="DBE47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B02C6"/>
    <w:multiLevelType w:val="hybridMultilevel"/>
    <w:tmpl w:val="726E695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210CC"/>
    <w:multiLevelType w:val="hybridMultilevel"/>
    <w:tmpl w:val="F21E0F24"/>
    <w:lvl w:ilvl="0" w:tplc="2B54B04C">
      <w:start w:val="1"/>
      <w:numFmt w:val="decimal"/>
      <w:lvlText w:val="%1."/>
      <w:lvlJc w:val="left"/>
      <w:pPr>
        <w:ind w:left="1572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 w15:restartNumberingAfterBreak="0">
    <w:nsid w:val="42336F7F"/>
    <w:multiLevelType w:val="hybridMultilevel"/>
    <w:tmpl w:val="6D245E96"/>
    <w:lvl w:ilvl="0" w:tplc="040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5078586F"/>
    <w:multiLevelType w:val="hybridMultilevel"/>
    <w:tmpl w:val="E94000B8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FC8"/>
    <w:rsid w:val="00002DAE"/>
    <w:rsid w:val="00030F75"/>
    <w:rsid w:val="00045473"/>
    <w:rsid w:val="00050EAD"/>
    <w:rsid w:val="000A70B5"/>
    <w:rsid w:val="000B5D6A"/>
    <w:rsid w:val="000C71D4"/>
    <w:rsid w:val="000D1EDE"/>
    <w:rsid w:val="000E25D8"/>
    <w:rsid w:val="000F5276"/>
    <w:rsid w:val="00104FB2"/>
    <w:rsid w:val="00106E0E"/>
    <w:rsid w:val="00123436"/>
    <w:rsid w:val="001D0606"/>
    <w:rsid w:val="001D7C8C"/>
    <w:rsid w:val="00203B77"/>
    <w:rsid w:val="00214266"/>
    <w:rsid w:val="002378B5"/>
    <w:rsid w:val="0025096B"/>
    <w:rsid w:val="00266BBE"/>
    <w:rsid w:val="00277691"/>
    <w:rsid w:val="00280C22"/>
    <w:rsid w:val="00290237"/>
    <w:rsid w:val="002B19D0"/>
    <w:rsid w:val="002C0417"/>
    <w:rsid w:val="002D296F"/>
    <w:rsid w:val="003511A1"/>
    <w:rsid w:val="00352CAA"/>
    <w:rsid w:val="00364A4C"/>
    <w:rsid w:val="00370B68"/>
    <w:rsid w:val="0037166A"/>
    <w:rsid w:val="00376FC8"/>
    <w:rsid w:val="003851BF"/>
    <w:rsid w:val="003A50BD"/>
    <w:rsid w:val="003B3168"/>
    <w:rsid w:val="003D1560"/>
    <w:rsid w:val="003E6142"/>
    <w:rsid w:val="0041652F"/>
    <w:rsid w:val="0043202E"/>
    <w:rsid w:val="0048040E"/>
    <w:rsid w:val="00484BEC"/>
    <w:rsid w:val="00484BF9"/>
    <w:rsid w:val="004A640A"/>
    <w:rsid w:val="00505314"/>
    <w:rsid w:val="00520BF5"/>
    <w:rsid w:val="00521971"/>
    <w:rsid w:val="00576781"/>
    <w:rsid w:val="005D186F"/>
    <w:rsid w:val="005D54A4"/>
    <w:rsid w:val="00617E31"/>
    <w:rsid w:val="006253E5"/>
    <w:rsid w:val="00653F6F"/>
    <w:rsid w:val="006870D9"/>
    <w:rsid w:val="006B34F7"/>
    <w:rsid w:val="006F78CE"/>
    <w:rsid w:val="00716534"/>
    <w:rsid w:val="007166B2"/>
    <w:rsid w:val="00765E2E"/>
    <w:rsid w:val="00792C68"/>
    <w:rsid w:val="007E161B"/>
    <w:rsid w:val="007E43AE"/>
    <w:rsid w:val="008011EA"/>
    <w:rsid w:val="00802BF8"/>
    <w:rsid w:val="00843403"/>
    <w:rsid w:val="0084714E"/>
    <w:rsid w:val="008517BF"/>
    <w:rsid w:val="00856BB3"/>
    <w:rsid w:val="0088262D"/>
    <w:rsid w:val="00896BDB"/>
    <w:rsid w:val="008A4C0B"/>
    <w:rsid w:val="008C6100"/>
    <w:rsid w:val="008D4EAC"/>
    <w:rsid w:val="00915E47"/>
    <w:rsid w:val="00932E1A"/>
    <w:rsid w:val="00967C30"/>
    <w:rsid w:val="009A4792"/>
    <w:rsid w:val="009E6940"/>
    <w:rsid w:val="009F1D1B"/>
    <w:rsid w:val="00A13C4D"/>
    <w:rsid w:val="00A31EDD"/>
    <w:rsid w:val="00A50EF7"/>
    <w:rsid w:val="00A600E0"/>
    <w:rsid w:val="00A71237"/>
    <w:rsid w:val="00A75CD5"/>
    <w:rsid w:val="00A75D0B"/>
    <w:rsid w:val="00AB67BA"/>
    <w:rsid w:val="00AC534E"/>
    <w:rsid w:val="00AD25CC"/>
    <w:rsid w:val="00AF3546"/>
    <w:rsid w:val="00B03B9F"/>
    <w:rsid w:val="00B53324"/>
    <w:rsid w:val="00B65BDD"/>
    <w:rsid w:val="00B76E10"/>
    <w:rsid w:val="00B80CE1"/>
    <w:rsid w:val="00B84F7F"/>
    <w:rsid w:val="00BB473B"/>
    <w:rsid w:val="00BE7F89"/>
    <w:rsid w:val="00BF2063"/>
    <w:rsid w:val="00C22B68"/>
    <w:rsid w:val="00C457FD"/>
    <w:rsid w:val="00C51469"/>
    <w:rsid w:val="00C641BD"/>
    <w:rsid w:val="00C971CC"/>
    <w:rsid w:val="00CB0860"/>
    <w:rsid w:val="00CB5291"/>
    <w:rsid w:val="00CB768C"/>
    <w:rsid w:val="00CC4192"/>
    <w:rsid w:val="00CD6484"/>
    <w:rsid w:val="00CD6AEC"/>
    <w:rsid w:val="00CD7A44"/>
    <w:rsid w:val="00CE54D0"/>
    <w:rsid w:val="00CF6608"/>
    <w:rsid w:val="00D26452"/>
    <w:rsid w:val="00D6328A"/>
    <w:rsid w:val="00D829EF"/>
    <w:rsid w:val="00D908E9"/>
    <w:rsid w:val="00D95FAD"/>
    <w:rsid w:val="00DC13DD"/>
    <w:rsid w:val="00DD512F"/>
    <w:rsid w:val="00DF608E"/>
    <w:rsid w:val="00E02741"/>
    <w:rsid w:val="00E306F2"/>
    <w:rsid w:val="00E32780"/>
    <w:rsid w:val="00E71F28"/>
    <w:rsid w:val="00E91876"/>
    <w:rsid w:val="00EC4FB5"/>
    <w:rsid w:val="00EC7A70"/>
    <w:rsid w:val="00EE4B09"/>
    <w:rsid w:val="00EF0679"/>
    <w:rsid w:val="00EF2D61"/>
    <w:rsid w:val="00F12C8E"/>
    <w:rsid w:val="00F234B6"/>
    <w:rsid w:val="00F24FEE"/>
    <w:rsid w:val="00F96AB9"/>
    <w:rsid w:val="00FB193C"/>
    <w:rsid w:val="00FC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3E103B-D3CD-4962-81A5-F1CA7B363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1"/>
    <w:basedOn w:val="Normal"/>
    <w:uiPriority w:val="34"/>
    <w:qFormat/>
    <w:rsid w:val="003851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531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314"/>
  </w:style>
  <w:style w:type="paragraph" w:styleId="Footer">
    <w:name w:val="footer"/>
    <w:basedOn w:val="Normal"/>
    <w:link w:val="FooterChar"/>
    <w:uiPriority w:val="99"/>
    <w:unhideWhenUsed/>
    <w:rsid w:val="0050531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2713</Words>
  <Characters>15469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SARS</Company>
  <LinksUpToDate>false</LinksUpToDate>
  <CharactersWithSpaces>18146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T. Krumova</dc:creator>
  <cp:keywords/>
  <dc:description/>
  <cp:lastModifiedBy>DANY</cp:lastModifiedBy>
  <cp:revision>3</cp:revision>
  <dcterms:created xsi:type="dcterms:W3CDTF">2021-06-16T10:43:00Z</dcterms:created>
  <dcterms:modified xsi:type="dcterms:W3CDTF">2021-10-14T13:45:00Z</dcterms:modified>
</cp:coreProperties>
</file>