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BE" w:rsidRDefault="006736BE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736BE" w:rsidRDefault="00B21508" w:rsidP="006736BE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CB23FF">
        <w:rPr>
          <w:rStyle w:val="af4"/>
          <w:rFonts w:ascii="Times New Roman" w:hAnsi="Times New Roman" w:cs="Times New Roman"/>
          <w:sz w:val="24"/>
          <w:szCs w:val="24"/>
        </w:rPr>
        <w:t>1</w:t>
      </w:r>
    </w:p>
    <w:p w:rsidR="00CB23FF" w:rsidRPr="006042E6" w:rsidRDefault="00CB23FF" w:rsidP="00CB23FF">
      <w:pPr>
        <w:spacing w:after="0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6042E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НОРМАТИВНА УРЕДБА НА НАЦИОНАЛНО И МЕСТНО НИВО. ДОБРИ ПРАКТИКИ  И  ДОПУСКАНИ СЛАБОСТИ.</w:t>
      </w:r>
    </w:p>
    <w:p w:rsidR="00E6512E" w:rsidRPr="006042E6" w:rsidRDefault="00E6512E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70439D" w:rsidRPr="006042E6" w:rsidRDefault="0070439D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6042E6"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УЧЕБНИ РЕСУРСИ</w:t>
      </w:r>
    </w:p>
    <w:p w:rsidR="006042E6" w:rsidRPr="001B16F6" w:rsidRDefault="006042E6" w:rsidP="001B16F6">
      <w:pPr>
        <w:pStyle w:val="Footnote"/>
        <w:spacing w:line="360" w:lineRule="auto"/>
        <w:ind w:left="1068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b/>
          <w:sz w:val="24"/>
          <w:szCs w:val="24"/>
        </w:rPr>
        <w:t>Международноправни актове и документи</w:t>
      </w:r>
    </w:p>
    <w:p w:rsidR="002E3260" w:rsidRPr="001B16F6" w:rsidRDefault="002E3260" w:rsidP="001B16F6">
      <w:pPr>
        <w:tabs>
          <w:tab w:val="left" w:pos="567"/>
          <w:tab w:val="left" w:pos="993"/>
        </w:tabs>
        <w:spacing w:after="0"/>
        <w:ind w:right="1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Конституцията на Република България.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Закон за Министерство на вътрешните работи.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Закон за чужденците в Република България.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Закон за частната охранителна дейност.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Закон за местното самоуправление и местната администрация.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Указ № 904 от 28.12.1968г. за борба с дребното хулиганство.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Наказателен кодекс на Република България.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Наказателно-процесуален кодекс на Република България.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Инструкция № 8121з-823 от 5 ноември 2014г. за организацията на дейността в Министерство на вътрешните работи по териториалното обслужване на населението.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eastAsia="Times New Roman" w:hAnsi="Times New Roman"/>
          <w:bCs/>
          <w:sz w:val="24"/>
          <w:szCs w:val="24"/>
        </w:rPr>
        <w:t>Инструкция № 8121з-988 от 12 декември 2014г. за осигуряване на обществения ред при провеждане на мероприятия.</w:t>
      </w:r>
    </w:p>
    <w:p w:rsidR="002E3260" w:rsidRPr="001B16F6" w:rsidRDefault="002E3260" w:rsidP="001B16F6">
      <w:pPr>
        <w:pStyle w:val="Standard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6F6">
        <w:rPr>
          <w:rFonts w:ascii="Times New Roman" w:hAnsi="Times New Roman"/>
          <w:sz w:val="24"/>
          <w:szCs w:val="24"/>
        </w:rPr>
        <w:t xml:space="preserve">Методически указания за извършване на контрол върху частната охранителна дейност </w:t>
      </w:r>
    </w:p>
    <w:p w:rsidR="002E3260" w:rsidRPr="001B16F6" w:rsidRDefault="002E3260" w:rsidP="001B16F6">
      <w:pPr>
        <w:pStyle w:val="af8"/>
        <w:spacing w:line="360" w:lineRule="auto"/>
        <w:ind w:left="1068"/>
        <w:rPr>
          <w:b/>
          <w:sz w:val="24"/>
        </w:rPr>
      </w:pPr>
      <w:r w:rsidRPr="001B16F6">
        <w:rPr>
          <w:b/>
          <w:sz w:val="24"/>
        </w:rPr>
        <w:t>Литературни източници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color w:val="auto"/>
          <w:sz w:val="24"/>
        </w:rPr>
      </w:pPr>
      <w:r w:rsidRPr="001B16F6">
        <w:rPr>
          <w:color w:val="auto"/>
          <w:sz w:val="24"/>
          <w:lang w:val="en-US"/>
        </w:rPr>
        <w:t xml:space="preserve"> </w:t>
      </w:r>
      <w:r w:rsidRPr="001B16F6">
        <w:rPr>
          <w:color w:val="auto"/>
          <w:sz w:val="24"/>
        </w:rPr>
        <w:t>Геков, Б., Проблеми на ефективността при управлението на териториалните полицейски служби., С. 2007г.</w:t>
      </w:r>
    </w:p>
    <w:p w:rsidR="001B16F6" w:rsidRPr="001B16F6" w:rsidRDefault="001B16F6" w:rsidP="001B16F6">
      <w:pPr>
        <w:pStyle w:val="a5"/>
        <w:numPr>
          <w:ilvl w:val="0"/>
          <w:numId w:val="32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Дойков, Н, Специална   полицейска  тактика  за противодействие  на  престъпността  и  тероризма. С. 2019,  </w:t>
      </w:r>
    </w:p>
    <w:p w:rsidR="001B16F6" w:rsidRPr="001B16F6" w:rsidRDefault="001B16F6" w:rsidP="001B16F6">
      <w:pPr>
        <w:pStyle w:val="a5"/>
        <w:numPr>
          <w:ilvl w:val="0"/>
          <w:numId w:val="32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>Дойков, Н,</w:t>
      </w:r>
      <w:r w:rsidRPr="001B16F6">
        <w:rPr>
          <w:rFonts w:ascii="Times New Roman" w:hAnsi="Times New Roman" w:cs="Times New Roman"/>
          <w:sz w:val="24"/>
          <w:szCs w:val="24"/>
        </w:rPr>
        <w:t xml:space="preserve"> Оцеляване при терористични заплахи. Теория и практика. </w:t>
      </w: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С. 2019,  </w:t>
      </w:r>
    </w:p>
    <w:p w:rsidR="001B16F6" w:rsidRPr="001B16F6" w:rsidRDefault="001B16F6" w:rsidP="001B16F6">
      <w:pPr>
        <w:pStyle w:val="a5"/>
        <w:numPr>
          <w:ilvl w:val="0"/>
          <w:numId w:val="32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>Дойков, Н,</w:t>
      </w:r>
      <w:r w:rsidRPr="001B16F6">
        <w:rPr>
          <w:rFonts w:ascii="Times New Roman" w:hAnsi="Times New Roman" w:cs="Times New Roman"/>
          <w:sz w:val="24"/>
          <w:szCs w:val="24"/>
        </w:rPr>
        <w:t xml:space="preserve"> Управление на кризисен инцидент. </w:t>
      </w: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С. 2019,  </w:t>
      </w:r>
    </w:p>
    <w:p w:rsidR="001B16F6" w:rsidRPr="001B16F6" w:rsidRDefault="001B16F6" w:rsidP="001B16F6">
      <w:pPr>
        <w:pStyle w:val="a5"/>
        <w:numPr>
          <w:ilvl w:val="0"/>
          <w:numId w:val="32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Дойков, Н,</w:t>
      </w:r>
      <w:r w:rsidRPr="001B16F6">
        <w:rPr>
          <w:rFonts w:ascii="Times New Roman" w:hAnsi="Times New Roman" w:cs="Times New Roman"/>
          <w:sz w:val="24"/>
          <w:szCs w:val="24"/>
        </w:rPr>
        <w:t xml:space="preserve"> Командване и контрол на екип за реагиране на криза. </w:t>
      </w: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>С. 2019</w:t>
      </w:r>
      <w:bookmarkStart w:id="0" w:name="_GoBack"/>
      <w:bookmarkEnd w:id="0"/>
    </w:p>
    <w:p w:rsidR="001B16F6" w:rsidRPr="001B16F6" w:rsidRDefault="001B16F6" w:rsidP="001B16F6">
      <w:pPr>
        <w:pStyle w:val="a5"/>
        <w:numPr>
          <w:ilvl w:val="0"/>
          <w:numId w:val="32"/>
        </w:num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>Дойков, Н,</w:t>
      </w:r>
      <w:r w:rsidRPr="001B16F6">
        <w:rPr>
          <w:rFonts w:ascii="Times New Roman" w:hAnsi="Times New Roman" w:cs="Times New Roman"/>
          <w:sz w:val="24"/>
          <w:szCs w:val="24"/>
        </w:rPr>
        <w:t xml:space="preserve"> Детерминиране на терористичните операции и преобладаващите тенденции. </w:t>
      </w: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>С. 2019</w:t>
      </w:r>
    </w:p>
    <w:p w:rsidR="001B16F6" w:rsidRPr="001B16F6" w:rsidRDefault="001B16F6" w:rsidP="008F4A4D">
      <w:pPr>
        <w:pStyle w:val="a5"/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B16F6">
        <w:rPr>
          <w:rFonts w:ascii="Times New Roman" w:hAnsi="Times New Roman" w:cs="Times New Roman"/>
          <w:i/>
          <w:color w:val="000000"/>
          <w:sz w:val="24"/>
          <w:szCs w:val="24"/>
        </w:rPr>
        <w:t>Дойков</w:t>
      </w:r>
      <w:r w:rsidRPr="001B16F6">
        <w:rPr>
          <w:rFonts w:ascii="Times New Roman" w:hAnsi="Times New Roman" w:cs="Times New Roman"/>
          <w:b/>
          <w:i/>
          <w:color w:val="000000"/>
          <w:sz w:val="24"/>
          <w:szCs w:val="24"/>
        </w:rPr>
        <w:t>, Н,</w:t>
      </w:r>
      <w:r w:rsidRPr="001B16F6">
        <w:rPr>
          <w:rFonts w:ascii="Times New Roman" w:hAnsi="Times New Roman" w:cs="Times New Roman"/>
          <w:sz w:val="24"/>
          <w:szCs w:val="24"/>
        </w:rPr>
        <w:t xml:space="preserve"> Информационни оръжия и информационни войни</w:t>
      </w:r>
      <w:r w:rsidRPr="001B16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С. 2019</w:t>
      </w:r>
      <w:r w:rsidRPr="001B16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color w:val="auto"/>
          <w:sz w:val="24"/>
        </w:rPr>
      </w:pPr>
      <w:r w:rsidRPr="001B16F6">
        <w:rPr>
          <w:color w:val="auto"/>
          <w:sz w:val="24"/>
        </w:rPr>
        <w:t>Илиев, И., Управление на полицейските и специалните служби, С., 2000г.</w:t>
      </w:r>
    </w:p>
    <w:p w:rsidR="002E3260" w:rsidRPr="001B16F6" w:rsidRDefault="002E3260" w:rsidP="001B16F6">
      <w:pPr>
        <w:pStyle w:val="Footnote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B16F6">
        <w:rPr>
          <w:rFonts w:ascii="Times New Roman" w:hAnsi="Times New Roman"/>
          <w:sz w:val="24"/>
          <w:szCs w:val="24"/>
        </w:rPr>
        <w:t>Тодоров, В., Понятието „обществен ред“ и неговите полицейско-правни аспекти, Годищник , ВИПОНД-МВР, С., 1994г.</w:t>
      </w:r>
    </w:p>
    <w:p w:rsidR="002E3260" w:rsidRPr="001B16F6" w:rsidRDefault="002E3260" w:rsidP="001B16F6">
      <w:pPr>
        <w:pStyle w:val="af8"/>
        <w:spacing w:line="360" w:lineRule="auto"/>
        <w:ind w:left="1068"/>
        <w:rPr>
          <w:sz w:val="24"/>
        </w:rPr>
      </w:pPr>
      <w:r w:rsidRPr="001B16F6">
        <w:rPr>
          <w:b/>
          <w:sz w:val="24"/>
        </w:rPr>
        <w:t>Интернет ресурси</w:t>
      </w:r>
      <w:r w:rsidRPr="001B16F6">
        <w:rPr>
          <w:b/>
          <w:sz w:val="24"/>
          <w:lang w:val="ru-RU"/>
        </w:rPr>
        <w:t>: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http://sdvr.mvr.bg/default.htm.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http://burgas.mvr.bg/Za_oblastta/default.htm.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http://www.blagoevgrad.mvr.bg/Za_oblastta/default.htm.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http://www.vidin.mvr.bg/AboutUs/default.htm.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http://sliven.mvr.bg/Za_oblastta/default.htm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http://www.starazagora.mvr.bg/About_Us/default.htm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http://targovishte.mvr.bg/Za_nas/default.htm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http://www.yambol.mvr.bg/Za_oblastta/default.htm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http://pazardjik.mvr.bg/Za_oblastta/default.htm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http://www.kustendil.mvr.bg/AboutUs/default.htm</w:t>
      </w:r>
    </w:p>
    <w:p w:rsidR="002E3260" w:rsidRPr="001B16F6" w:rsidRDefault="006042E6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hyperlink r:id="rId8" w:history="1">
        <w:r w:rsidR="002E3260" w:rsidRPr="001B16F6">
          <w:rPr>
            <w:rStyle w:val="Internetlink"/>
            <w:color w:val="auto"/>
            <w:sz w:val="24"/>
            <w:u w:val="none"/>
          </w:rPr>
          <w:t>http://www.onlinerechnik.com/duma/ %D0%B5%D0%BD</w:t>
        </w:r>
      </w:hyperlink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https://bg.wikipedia.org/wiki/</w:t>
      </w:r>
    </w:p>
    <w:p w:rsidR="002E3260" w:rsidRPr="001B16F6" w:rsidRDefault="002E3260" w:rsidP="001B16F6">
      <w:pPr>
        <w:pStyle w:val="af8"/>
        <w:numPr>
          <w:ilvl w:val="0"/>
          <w:numId w:val="32"/>
        </w:numPr>
        <w:spacing w:line="360" w:lineRule="auto"/>
        <w:rPr>
          <w:sz w:val="24"/>
        </w:rPr>
      </w:pPr>
      <w:r w:rsidRPr="001B16F6">
        <w:rPr>
          <w:sz w:val="24"/>
        </w:rPr>
        <w:t>https://bg.wikipedia.org/wiki</w:t>
      </w:r>
    </w:p>
    <w:p w:rsidR="002E3260" w:rsidRPr="001B16F6" w:rsidRDefault="002E3260" w:rsidP="001B16F6">
      <w:pPr>
        <w:pStyle w:val="a5"/>
        <w:tabs>
          <w:tab w:val="left" w:pos="0"/>
          <w:tab w:val="left" w:pos="1276"/>
        </w:tabs>
        <w:spacing w:after="0"/>
        <w:ind w:left="708" w:right="1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A6697E" w:rsidRPr="001B16F6" w:rsidRDefault="00A6697E" w:rsidP="001B16F6">
      <w:pPr>
        <w:pStyle w:val="a5"/>
        <w:tabs>
          <w:tab w:val="left" w:pos="0"/>
          <w:tab w:val="left" w:pos="1276"/>
        </w:tabs>
        <w:spacing w:after="0"/>
        <w:ind w:left="708" w:right="1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sectPr w:rsidR="00A6697E" w:rsidRPr="001B16F6" w:rsidSect="00695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 документ е създаден съгласно Проект „Повишаване на знанията, уменията и квалификацията на общинските служители”, Договор № BG05SFOP001-2.015-0001/10.04.2020 г.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1B16F6">
      <w:rPr>
        <w:rFonts w:ascii="Calibri" w:eastAsia="Times New Roman" w:hAnsi="Calibri" w:cs="Times New Roman"/>
        <w:noProof/>
        <w:lang w:val="en-US"/>
      </w:rPr>
      <w:t>2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 w:rsidP="006E7E4C">
    <w:pPr>
      <w:pStyle w:val="af"/>
      <w:tabs>
        <w:tab w:val="clear" w:pos="9072"/>
      </w:tabs>
      <w:ind w:left="-284"/>
    </w:pPr>
    <w:r>
      <w:rPr>
        <w:noProof/>
        <w:lang w:eastAsia="bg-BG"/>
      </w:rPr>
      <w:drawing>
        <wp:inline distT="0" distB="0" distL="0" distR="0" wp14:anchorId="2D2CC69C" wp14:editId="29CC22AB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eastAsia="bg-BG"/>
      </w:rPr>
      <w:drawing>
        <wp:inline distT="0" distB="0" distL="0" distR="0" wp14:anchorId="175AC55A" wp14:editId="1051CF43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eastAsia="bg-BG"/>
      </w:rPr>
      <w:drawing>
        <wp:inline distT="0" distB="0" distL="0" distR="0" wp14:anchorId="2D88EE58" wp14:editId="792C77DD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6E7E4C" w:rsidRDefault="00695FDE" w:rsidP="006E7E4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4C" w:rsidRDefault="006E7E4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C52A9A"/>
    <w:multiLevelType w:val="hybridMultilevel"/>
    <w:tmpl w:val="86669498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E8695E"/>
    <w:multiLevelType w:val="multilevel"/>
    <w:tmpl w:val="355C8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884C68"/>
    <w:multiLevelType w:val="hybridMultilevel"/>
    <w:tmpl w:val="1D3274AE"/>
    <w:lvl w:ilvl="0" w:tplc="DBD2BB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D3A51DA"/>
    <w:multiLevelType w:val="hybridMultilevel"/>
    <w:tmpl w:val="507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FB7636"/>
    <w:multiLevelType w:val="hybridMultilevel"/>
    <w:tmpl w:val="894233E4"/>
    <w:lvl w:ilvl="0" w:tplc="0F7A3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4B8C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730B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AA2C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9D2E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6F0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252E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70C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008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0" w15:restartNumberingAfterBreak="0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0"/>
  </w:num>
  <w:num w:numId="3">
    <w:abstractNumId w:val="31"/>
  </w:num>
  <w:num w:numId="4">
    <w:abstractNumId w:val="0"/>
  </w:num>
  <w:num w:numId="5">
    <w:abstractNumId w:val="38"/>
  </w:num>
  <w:num w:numId="6">
    <w:abstractNumId w:val="34"/>
  </w:num>
  <w:num w:numId="7">
    <w:abstractNumId w:val="5"/>
  </w:num>
  <w:num w:numId="8">
    <w:abstractNumId w:val="15"/>
  </w:num>
  <w:num w:numId="9">
    <w:abstractNumId w:val="16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4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0"/>
  </w:num>
  <w:num w:numId="20">
    <w:abstractNumId w:val="8"/>
  </w:num>
  <w:num w:numId="21">
    <w:abstractNumId w:val="37"/>
  </w:num>
  <w:num w:numId="22">
    <w:abstractNumId w:val="13"/>
  </w:num>
  <w:num w:numId="23">
    <w:abstractNumId w:val="27"/>
  </w:num>
  <w:num w:numId="24">
    <w:abstractNumId w:val="6"/>
  </w:num>
  <w:num w:numId="25">
    <w:abstractNumId w:val="24"/>
  </w:num>
  <w:num w:numId="26">
    <w:abstractNumId w:val="21"/>
  </w:num>
  <w:num w:numId="27">
    <w:abstractNumId w:val="35"/>
  </w:num>
  <w:num w:numId="28">
    <w:abstractNumId w:val="25"/>
  </w:num>
  <w:num w:numId="29">
    <w:abstractNumId w:val="29"/>
  </w:num>
  <w:num w:numId="30">
    <w:abstractNumId w:val="9"/>
  </w:num>
  <w:num w:numId="31">
    <w:abstractNumId w:val="23"/>
  </w:num>
  <w:num w:numId="32">
    <w:abstractNumId w:val="26"/>
  </w:num>
  <w:num w:numId="33">
    <w:abstractNumId w:val="17"/>
  </w:num>
  <w:num w:numId="34">
    <w:abstractNumId w:val="12"/>
  </w:num>
  <w:num w:numId="35">
    <w:abstractNumId w:val="19"/>
  </w:num>
  <w:num w:numId="36">
    <w:abstractNumId w:val="10"/>
  </w:num>
  <w:num w:numId="37">
    <w:abstractNumId w:val="33"/>
  </w:num>
  <w:num w:numId="38">
    <w:abstractNumId w:val="18"/>
  </w:num>
  <w:num w:numId="39">
    <w:abstractNumId w:val="28"/>
  </w:num>
  <w:num w:numId="40">
    <w:abstractNumId w:val="3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3742B"/>
    <w:rsid w:val="00042229"/>
    <w:rsid w:val="000424CE"/>
    <w:rsid w:val="00045C8A"/>
    <w:rsid w:val="00045DE8"/>
    <w:rsid w:val="0004712A"/>
    <w:rsid w:val="000500C3"/>
    <w:rsid w:val="00054E5E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03A0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4A31"/>
    <w:rsid w:val="00130FED"/>
    <w:rsid w:val="00137356"/>
    <w:rsid w:val="00140349"/>
    <w:rsid w:val="0014168B"/>
    <w:rsid w:val="00143C14"/>
    <w:rsid w:val="00152B56"/>
    <w:rsid w:val="001532D5"/>
    <w:rsid w:val="00153DFB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16F6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618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1663"/>
    <w:rsid w:val="00273315"/>
    <w:rsid w:val="002739DE"/>
    <w:rsid w:val="00282BE3"/>
    <w:rsid w:val="00284E4E"/>
    <w:rsid w:val="00291673"/>
    <w:rsid w:val="00293D2F"/>
    <w:rsid w:val="00294DA9"/>
    <w:rsid w:val="002A3065"/>
    <w:rsid w:val="002A3764"/>
    <w:rsid w:val="002A7AEF"/>
    <w:rsid w:val="002B1D35"/>
    <w:rsid w:val="002B2A95"/>
    <w:rsid w:val="002B64C9"/>
    <w:rsid w:val="002C243B"/>
    <w:rsid w:val="002C2E78"/>
    <w:rsid w:val="002C488A"/>
    <w:rsid w:val="002C61D9"/>
    <w:rsid w:val="002C78D2"/>
    <w:rsid w:val="002D001A"/>
    <w:rsid w:val="002D13B4"/>
    <w:rsid w:val="002E3260"/>
    <w:rsid w:val="002E5057"/>
    <w:rsid w:val="002E7D8D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43A64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D1AAD"/>
    <w:rsid w:val="003D3FA4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34B72"/>
    <w:rsid w:val="004413E9"/>
    <w:rsid w:val="00441BE7"/>
    <w:rsid w:val="00445D8A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D0435"/>
    <w:rsid w:val="004D2353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37FE8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2E6"/>
    <w:rsid w:val="00604B2B"/>
    <w:rsid w:val="00605826"/>
    <w:rsid w:val="006069AE"/>
    <w:rsid w:val="0061567B"/>
    <w:rsid w:val="006172A5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649EB"/>
    <w:rsid w:val="006658A4"/>
    <w:rsid w:val="00666DD4"/>
    <w:rsid w:val="0066720B"/>
    <w:rsid w:val="006736BE"/>
    <w:rsid w:val="00675323"/>
    <w:rsid w:val="00676E7F"/>
    <w:rsid w:val="00677C0A"/>
    <w:rsid w:val="006828C8"/>
    <w:rsid w:val="006844A3"/>
    <w:rsid w:val="006844AE"/>
    <w:rsid w:val="00684840"/>
    <w:rsid w:val="006854F6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E7E4C"/>
    <w:rsid w:val="006F04A5"/>
    <w:rsid w:val="006F0E6A"/>
    <w:rsid w:val="006F1E7A"/>
    <w:rsid w:val="006F2235"/>
    <w:rsid w:val="006F7097"/>
    <w:rsid w:val="0070439D"/>
    <w:rsid w:val="00704C72"/>
    <w:rsid w:val="00705C98"/>
    <w:rsid w:val="007106BC"/>
    <w:rsid w:val="00710BDF"/>
    <w:rsid w:val="0071546E"/>
    <w:rsid w:val="00723903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11A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47A0D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E7B"/>
    <w:rsid w:val="008C2F34"/>
    <w:rsid w:val="008D0348"/>
    <w:rsid w:val="008D48B6"/>
    <w:rsid w:val="008D7D1C"/>
    <w:rsid w:val="008E11B4"/>
    <w:rsid w:val="008E2083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4A63"/>
    <w:rsid w:val="0096704D"/>
    <w:rsid w:val="00970560"/>
    <w:rsid w:val="00972D41"/>
    <w:rsid w:val="009731F5"/>
    <w:rsid w:val="009750E8"/>
    <w:rsid w:val="00983BA2"/>
    <w:rsid w:val="009A003D"/>
    <w:rsid w:val="009A1DD5"/>
    <w:rsid w:val="009A217B"/>
    <w:rsid w:val="009A6EC5"/>
    <w:rsid w:val="009B4078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97E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B03FDD"/>
    <w:rsid w:val="00B04018"/>
    <w:rsid w:val="00B046EF"/>
    <w:rsid w:val="00B05A5D"/>
    <w:rsid w:val="00B07B7D"/>
    <w:rsid w:val="00B11222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4E1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6F9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1D9E"/>
    <w:rsid w:val="00C725EB"/>
    <w:rsid w:val="00C7708A"/>
    <w:rsid w:val="00C77DFD"/>
    <w:rsid w:val="00C8760E"/>
    <w:rsid w:val="00C916E9"/>
    <w:rsid w:val="00C926A2"/>
    <w:rsid w:val="00C9423B"/>
    <w:rsid w:val="00C96A85"/>
    <w:rsid w:val="00CA2E15"/>
    <w:rsid w:val="00CA6CE4"/>
    <w:rsid w:val="00CB23FF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E1602"/>
    <w:rsid w:val="00CE5249"/>
    <w:rsid w:val="00CE619F"/>
    <w:rsid w:val="00CF3917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2322"/>
    <w:rsid w:val="00DB2C0C"/>
    <w:rsid w:val="00DB6EAB"/>
    <w:rsid w:val="00DC1EE7"/>
    <w:rsid w:val="00DC6396"/>
    <w:rsid w:val="00DD01B3"/>
    <w:rsid w:val="00DD0941"/>
    <w:rsid w:val="00DE3D7A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512E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F03"/>
    <w:rsid w:val="00EB0C67"/>
    <w:rsid w:val="00EB188F"/>
    <w:rsid w:val="00EB3202"/>
    <w:rsid w:val="00EC34DD"/>
    <w:rsid w:val="00EC7427"/>
    <w:rsid w:val="00EC7858"/>
    <w:rsid w:val="00ED23D4"/>
    <w:rsid w:val="00ED2FB9"/>
    <w:rsid w:val="00ED534B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6BB"/>
    <w:rsid w:val="00FB2ECC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38637"/>
  <w15:docId w15:val="{223BC56E-D78C-41EF-B4E7-A97449A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DE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03742B"/>
    <w:pPr>
      <w:spacing w:after="0" w:line="240" w:lineRule="auto"/>
    </w:pPr>
    <w:rPr>
      <w:sz w:val="20"/>
      <w:szCs w:val="20"/>
    </w:rPr>
  </w:style>
  <w:style w:type="character" w:customStyle="1" w:styleId="af7">
    <w:name w:val="Текст под линия Знак"/>
    <w:basedOn w:val="a0"/>
    <w:link w:val="af6"/>
    <w:uiPriority w:val="99"/>
    <w:semiHidden/>
    <w:rsid w:val="0003742B"/>
    <w:rPr>
      <w:sz w:val="20"/>
      <w:szCs w:val="20"/>
    </w:rPr>
  </w:style>
  <w:style w:type="paragraph" w:customStyle="1" w:styleId="Standard">
    <w:name w:val="Standard"/>
    <w:rsid w:val="002E3260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Footnote">
    <w:name w:val="Footnote"/>
    <w:basedOn w:val="Standard"/>
    <w:rsid w:val="002E3260"/>
    <w:pPr>
      <w:spacing w:after="0" w:line="240" w:lineRule="auto"/>
    </w:pPr>
    <w:rPr>
      <w:sz w:val="20"/>
      <w:szCs w:val="20"/>
    </w:rPr>
  </w:style>
  <w:style w:type="paragraph" w:customStyle="1" w:styleId="af8">
    <w:name w:val="Бележки под линията"/>
    <w:basedOn w:val="Standard"/>
    <w:rsid w:val="002E3260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Internetlink">
    <w:name w:val="Internet link"/>
    <w:rsid w:val="002E3260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rechnik.com/duma/&#1086;&#1088;&#1075;&#1072;&#1085;&#1080;&#1079;&#1072;&#1094;&#1080;&#1086;&#1085;&#1077;&#1085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40A3-65A3-4E12-A9FB-BE559A09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Windows User</cp:lastModifiedBy>
  <cp:revision>106</cp:revision>
  <cp:lastPrinted>2018-01-28T00:12:00Z</cp:lastPrinted>
  <dcterms:created xsi:type="dcterms:W3CDTF">2018-05-14T18:34:00Z</dcterms:created>
  <dcterms:modified xsi:type="dcterms:W3CDTF">2021-06-04T07:27:00Z</dcterms:modified>
</cp:coreProperties>
</file>