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1A" w:rsidRPr="009D401A" w:rsidRDefault="009D401A" w:rsidP="00ED7916">
      <w:pPr>
        <w:rPr>
          <w:rFonts w:ascii="Times New Roman" w:hAnsi="Times New Roman" w:cs="Times New Roman"/>
          <w:b/>
        </w:rPr>
      </w:pPr>
    </w:p>
    <w:p w:rsidR="00ED7916" w:rsidRPr="009D401A" w:rsidRDefault="00ED7916" w:rsidP="009D4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1A">
        <w:rPr>
          <w:rFonts w:ascii="Times New Roman" w:hAnsi="Times New Roman" w:cs="Times New Roman"/>
          <w:b/>
          <w:sz w:val="28"/>
          <w:szCs w:val="28"/>
        </w:rPr>
        <w:t>Помощни материали</w:t>
      </w:r>
      <w:r w:rsidR="009D4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90D" w:rsidRPr="009D401A">
        <w:rPr>
          <w:rFonts w:ascii="Times New Roman" w:hAnsi="Times New Roman" w:cs="Times New Roman"/>
          <w:b/>
          <w:sz w:val="28"/>
          <w:szCs w:val="28"/>
        </w:rPr>
        <w:t xml:space="preserve">и източници </w:t>
      </w:r>
      <w:r w:rsidRPr="009D401A">
        <w:rPr>
          <w:rFonts w:ascii="Times New Roman" w:hAnsi="Times New Roman" w:cs="Times New Roman"/>
          <w:b/>
          <w:sz w:val="28"/>
          <w:szCs w:val="28"/>
        </w:rPr>
        <w:t xml:space="preserve">по Тема </w:t>
      </w:r>
      <w:r w:rsidR="000A6710">
        <w:rPr>
          <w:rFonts w:ascii="Times New Roman" w:hAnsi="Times New Roman" w:cs="Times New Roman"/>
          <w:b/>
          <w:sz w:val="28"/>
          <w:szCs w:val="28"/>
        </w:rPr>
        <w:t>3</w:t>
      </w:r>
    </w:p>
    <w:p w:rsidR="000A6710" w:rsidRDefault="000A6710" w:rsidP="000A67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«Общински съвет за намаляване на риска и общински щаб за защита при бедствия-състав и функц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ии. Възстановителни дейности след бедствие. Подкрепа от Междуведосмтвената комисия за въстановяване и подпомагане»</w:t>
      </w:r>
    </w:p>
    <w:p w:rsidR="000A6710" w:rsidRPr="003962C8" w:rsidRDefault="00EA399C" w:rsidP="003962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962C8">
        <w:rPr>
          <w:rFonts w:ascii="Times New Roman" w:hAnsi="Times New Roman" w:cs="Times New Roman"/>
          <w:b/>
        </w:rPr>
        <w:t xml:space="preserve">Закон за </w:t>
      </w:r>
      <w:r w:rsidR="003962C8" w:rsidRPr="003962C8">
        <w:rPr>
          <w:rFonts w:ascii="Times New Roman" w:hAnsi="Times New Roman" w:cs="Times New Roman"/>
          <w:b/>
        </w:rPr>
        <w:t>защита при бедствия</w:t>
      </w:r>
      <w:r w:rsidR="003962C8">
        <w:rPr>
          <w:rFonts w:ascii="Times New Roman" w:hAnsi="Times New Roman" w:cs="Times New Roman"/>
          <w:b/>
        </w:rPr>
        <w:t xml:space="preserve">, </w:t>
      </w:r>
      <w:r w:rsidR="003962C8" w:rsidRPr="003962C8">
        <w:rPr>
          <w:rFonts w:ascii="Times New Roman" w:hAnsi="Times New Roman" w:cs="Times New Roman"/>
        </w:rPr>
        <w:t>изм. и доп. ДВ. бр.60 от 7 Юли 2020г.</w:t>
      </w:r>
    </w:p>
    <w:p w:rsidR="003962C8" w:rsidRPr="00671652" w:rsidRDefault="006003AF" w:rsidP="003962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Приети общински планове за защита пи бедствия, </w:t>
      </w:r>
      <w:r w:rsidR="003962C8">
        <w:rPr>
          <w:rFonts w:ascii="Times New Roman" w:hAnsi="Times New Roman" w:cs="Times New Roman"/>
          <w:b/>
        </w:rPr>
        <w:t xml:space="preserve">План за защита при бедствия. Част 1. Защита при Наводнения, Част 2. Защита пи земетресения и Част 3. Защита при ядрена и радиационна авария </w:t>
      </w:r>
      <w:r w:rsidR="003962C8" w:rsidRPr="003962C8">
        <w:rPr>
          <w:rFonts w:ascii="Times New Roman" w:hAnsi="Times New Roman" w:cs="Times New Roman"/>
        </w:rPr>
        <w:t>– Столична община</w:t>
      </w:r>
      <w:r w:rsidR="003962C8">
        <w:rPr>
          <w:rFonts w:ascii="Times New Roman" w:hAnsi="Times New Roman" w:cs="Times New Roman"/>
        </w:rPr>
        <w:t xml:space="preserve">. Подробно е разработен въпросът за създаване на общински щаб за защита при бедствия, </w:t>
      </w:r>
      <w:r w:rsidR="003962C8" w:rsidRPr="00671652">
        <w:rPr>
          <w:rFonts w:ascii="Times New Roman" w:hAnsi="Times New Roman" w:cs="Times New Roman"/>
        </w:rPr>
        <w:t>състав и функции.</w:t>
      </w:r>
    </w:p>
    <w:p w:rsidR="003962C8" w:rsidRPr="006003AF" w:rsidRDefault="003962C8" w:rsidP="006716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highlight w:val="yellow"/>
        </w:rPr>
      </w:pPr>
      <w:r w:rsidRPr="00671652">
        <w:rPr>
          <w:rFonts w:ascii="Times New Roman" w:hAnsi="Times New Roman" w:cs="Times New Roman"/>
          <w:b/>
        </w:rPr>
        <w:t xml:space="preserve">Национална програма за намаляване на риска от бедствия 2020-2024 година. </w:t>
      </w:r>
      <w:r w:rsidRPr="00671652">
        <w:rPr>
          <w:rFonts w:ascii="Times New Roman" w:hAnsi="Times New Roman" w:cs="Times New Roman"/>
        </w:rPr>
        <w:t xml:space="preserve">Националната програма съдържа стратегическите цели, оперативни цели и дейности за реализиране на оперативните цели. </w:t>
      </w:r>
      <w:r w:rsidR="00671652" w:rsidRPr="006003AF">
        <w:rPr>
          <w:rFonts w:ascii="Times New Roman" w:hAnsi="Times New Roman" w:cs="Times New Roman"/>
          <w:highlight w:val="yellow"/>
        </w:rPr>
        <w:t>Приложен файл:Национална програма за намаляване на риска от бедствия 2020-2024.</w:t>
      </w:r>
      <w:r w:rsidR="00671652" w:rsidRPr="006003AF">
        <w:rPr>
          <w:rFonts w:ascii="Times New Roman" w:hAnsi="Times New Roman" w:cs="Times New Roman"/>
          <w:highlight w:val="yellow"/>
          <w:lang w:val="en-US"/>
        </w:rPr>
        <w:t>PDF</w:t>
      </w:r>
      <w:r w:rsidR="00671652" w:rsidRPr="006003AF">
        <w:rPr>
          <w:rFonts w:ascii="Times New Roman" w:hAnsi="Times New Roman" w:cs="Times New Roman"/>
          <w:highlight w:val="yellow"/>
        </w:rPr>
        <w:t>.</w:t>
      </w:r>
    </w:p>
    <w:p w:rsidR="00671652" w:rsidRPr="00671652" w:rsidRDefault="00671652" w:rsidP="006716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1652">
        <w:rPr>
          <w:rFonts w:ascii="Times New Roman" w:hAnsi="Times New Roman" w:cs="Times New Roman"/>
          <w:b/>
        </w:rPr>
        <w:t>Правилник за устройството и дейността на съвета за намаляване на риска от бедствия към министерския съвет за подпомагане формирането и осъществяването на държавната политика в областта на защитата при бедствия. изм. и доп. ДВ. бр.60 от 20 Юли 2021г.</w:t>
      </w:r>
      <w:r w:rsidRPr="00671652">
        <w:t xml:space="preserve"> </w:t>
      </w:r>
      <w:r w:rsidRPr="00671652">
        <w:rPr>
          <w:rFonts w:ascii="Times New Roman" w:hAnsi="Times New Roman" w:cs="Times New Roman"/>
        </w:rPr>
        <w:t>С правилника се уреждат устройството и дейността на Съвета за намаляване на риска от бедствия към Министерския съвет за подпомагане формирането и осъществяването на държавната политика в областта на защитата при бедствия.</w:t>
      </w:r>
    </w:p>
    <w:p w:rsidR="00671652" w:rsidRPr="006003AF" w:rsidRDefault="006003AF" w:rsidP="00CA19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Съвети за намаляване риска от бедствия, добри практики.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Разгреждат се основните функции на МКВПМС. </w:t>
      </w:r>
      <w:r w:rsidRPr="006003AF">
        <w:rPr>
          <w:rFonts w:ascii="Times New Roman" w:hAnsi="Times New Roman" w:cs="Times New Roman"/>
          <w:highlight w:val="yellow"/>
        </w:rPr>
        <w:t xml:space="preserve">Приложен файл : </w:t>
      </w:r>
      <w:r w:rsidR="00671652" w:rsidRPr="006003AF">
        <w:rPr>
          <w:rFonts w:ascii="Times New Roman" w:hAnsi="Times New Roman" w:cs="Times New Roman"/>
          <w:highlight w:val="yellow"/>
        </w:rPr>
        <w:t>saveti_za_namalyavane_na_riska_ot_bedstviya-1</w:t>
      </w:r>
      <w:r w:rsidRPr="006003AF">
        <w:rPr>
          <w:rFonts w:ascii="Times New Roman" w:hAnsi="Times New Roman" w:cs="Times New Roman"/>
          <w:highlight w:val="yellow"/>
          <w:lang w:val="en-US"/>
        </w:rPr>
        <w:t>.PDF</w:t>
      </w:r>
    </w:p>
    <w:p w:rsidR="006003AF" w:rsidRPr="006003AF" w:rsidRDefault="006003AF" w:rsidP="00600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6003AF">
        <w:rPr>
          <w:rFonts w:ascii="Times New Roman" w:hAnsi="Times New Roman" w:cs="Times New Roman"/>
          <w:lang w:val="en-US"/>
        </w:rPr>
        <w:t>Костов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Е, </w:t>
      </w:r>
      <w:proofErr w:type="spellStart"/>
      <w:r w:rsidRPr="006003AF">
        <w:rPr>
          <w:rFonts w:ascii="Times New Roman" w:hAnsi="Times New Roman" w:cs="Times New Roman"/>
          <w:lang w:val="en-US"/>
        </w:rPr>
        <w:t>Правна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3AF">
        <w:rPr>
          <w:rFonts w:ascii="Times New Roman" w:hAnsi="Times New Roman" w:cs="Times New Roman"/>
          <w:lang w:val="en-US"/>
        </w:rPr>
        <w:t>защита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3AF">
        <w:rPr>
          <w:rFonts w:ascii="Times New Roman" w:hAnsi="Times New Roman" w:cs="Times New Roman"/>
          <w:lang w:val="en-US"/>
        </w:rPr>
        <w:t>на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3AF">
        <w:rPr>
          <w:rFonts w:ascii="Times New Roman" w:hAnsi="Times New Roman" w:cs="Times New Roman"/>
          <w:lang w:val="en-US"/>
        </w:rPr>
        <w:t>околната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3AF">
        <w:rPr>
          <w:rFonts w:ascii="Times New Roman" w:hAnsi="Times New Roman" w:cs="Times New Roman"/>
          <w:lang w:val="en-US"/>
        </w:rPr>
        <w:t>среда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3AF">
        <w:rPr>
          <w:rFonts w:ascii="Times New Roman" w:hAnsi="Times New Roman" w:cs="Times New Roman"/>
          <w:lang w:val="en-US"/>
        </w:rPr>
        <w:t>при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3AF">
        <w:rPr>
          <w:rFonts w:ascii="Times New Roman" w:hAnsi="Times New Roman" w:cs="Times New Roman"/>
          <w:lang w:val="en-US"/>
        </w:rPr>
        <w:t>бедствия</w:t>
      </w:r>
      <w:proofErr w:type="spellEnd"/>
      <w:r w:rsidRPr="006003A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6003AF">
        <w:rPr>
          <w:rFonts w:ascii="Times New Roman" w:hAnsi="Times New Roman" w:cs="Times New Roman"/>
          <w:lang w:val="en-US"/>
        </w:rPr>
        <w:t>аварии</w:t>
      </w:r>
      <w:proofErr w:type="spellEnd"/>
      <w:r w:rsidRPr="006003AF">
        <w:rPr>
          <w:rFonts w:ascii="Times New Roman" w:hAnsi="Times New Roman" w:cs="Times New Roman"/>
          <w:lang w:val="en-US"/>
        </w:rPr>
        <w:t>, 2007</w:t>
      </w:r>
    </w:p>
    <w:p w:rsidR="006003AF" w:rsidRDefault="006003AF" w:rsidP="00600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3AF">
        <w:rPr>
          <w:rFonts w:ascii="Times New Roman" w:hAnsi="Times New Roman" w:cs="Times New Roman"/>
        </w:rPr>
        <w:t xml:space="preserve">С. Хаджитодоров,  </w:t>
      </w:r>
      <w:r w:rsidRPr="00B21EF3">
        <w:rPr>
          <w:rFonts w:ascii="Times New Roman" w:hAnsi="Times New Roman" w:cs="Times New Roman"/>
          <w:b/>
        </w:rPr>
        <w:t>Защита на критичната инфраструктура в националното законодателство на Република България и нормативните актове на европейския съюз</w:t>
      </w:r>
      <w:r w:rsidRPr="006003AF">
        <w:rPr>
          <w:rFonts w:ascii="Times New Roman" w:hAnsi="Times New Roman" w:cs="Times New Roman"/>
        </w:rPr>
        <w:t>, доклад в “Експерт” декември  2007 г.</w:t>
      </w:r>
    </w:p>
    <w:p w:rsidR="00B21EF3" w:rsidRPr="00B21EF3" w:rsidRDefault="00B21EF3" w:rsidP="00600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21EF3">
        <w:rPr>
          <w:rFonts w:ascii="Times New Roman" w:hAnsi="Times New Roman" w:cs="Times New Roman"/>
          <w:b/>
        </w:rPr>
        <w:t>Закон за МВР</w:t>
      </w:r>
    </w:p>
    <w:p w:rsidR="00B21EF3" w:rsidRDefault="00B21EF3" w:rsidP="00600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1EF3">
        <w:rPr>
          <w:rFonts w:ascii="Times New Roman" w:hAnsi="Times New Roman" w:cs="Times New Roman"/>
          <w:b/>
        </w:rPr>
        <w:t>ЗУТ</w:t>
      </w:r>
      <w:r>
        <w:rPr>
          <w:rFonts w:ascii="Times New Roman" w:hAnsi="Times New Roman" w:cs="Times New Roman"/>
        </w:rPr>
        <w:t xml:space="preserve"> (Закон за устройство на територията)</w:t>
      </w:r>
    </w:p>
    <w:p w:rsidR="00B21EF3" w:rsidRDefault="00B21EF3" w:rsidP="00B21E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1EF3">
        <w:rPr>
          <w:rFonts w:ascii="Times New Roman" w:hAnsi="Times New Roman" w:cs="Times New Roman"/>
          <w:b/>
        </w:rPr>
        <w:t>ЗАКОН ЗА НАЦИОНАЛНАТА СИСТЕМА ЗА СПЕШНИ ПОВИКВАНИЯ С ЕДИНЕН ЕВРОПЕЙСКИ НОМЕР 112,</w:t>
      </w:r>
      <w:r w:rsidRPr="00B21EF3">
        <w:t xml:space="preserve"> </w:t>
      </w:r>
      <w:r w:rsidRPr="00B21EF3">
        <w:rPr>
          <w:rFonts w:ascii="Times New Roman" w:hAnsi="Times New Roman" w:cs="Times New Roman"/>
        </w:rPr>
        <w:t>изм. ДВ. бр.58 от 23 Юли 2019г.</w:t>
      </w:r>
    </w:p>
    <w:p w:rsidR="00B21EF3" w:rsidRDefault="00B21EF3" w:rsidP="002902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1EF3">
        <w:rPr>
          <w:rFonts w:ascii="Times New Roman" w:hAnsi="Times New Roman" w:cs="Times New Roman"/>
        </w:rPr>
        <w:t>ИНСТРУКЦИЯ № 8121з-914 ОТ 1 ДЕКЕМВРИ 2014 Г. ЗА УСЛОВИЯТА И РЕДА ЗА ОСЪЩЕСТВЯВАНЕ НА НЕОТЛОЖНИ АВАРИЙНО-ВЪЗСТАНОВИТЕЛНИ РАБОТИ.</w:t>
      </w:r>
      <w:r w:rsidRPr="00B21EF3">
        <w:t xml:space="preserve"> </w:t>
      </w:r>
      <w:r w:rsidRPr="00B21EF3">
        <w:rPr>
          <w:rFonts w:ascii="Times New Roman" w:hAnsi="Times New Roman" w:cs="Times New Roman"/>
        </w:rPr>
        <w:t>В сила от 09.12.2014 г., Издадена от министъра на вътрешните работи</w:t>
      </w:r>
      <w:r>
        <w:rPr>
          <w:rFonts w:ascii="Times New Roman" w:hAnsi="Times New Roman" w:cs="Times New Roman"/>
        </w:rPr>
        <w:t xml:space="preserve">, </w:t>
      </w:r>
      <w:r w:rsidRPr="00B21EF3">
        <w:rPr>
          <w:rFonts w:ascii="Times New Roman" w:hAnsi="Times New Roman" w:cs="Times New Roman"/>
        </w:rPr>
        <w:t>Обн. ДВ. бр.101 от 9 Декември 2014г., отм. ДВ. бр.29 от 9 Април 2021г.</w:t>
      </w:r>
    </w:p>
    <w:p w:rsidR="00671652" w:rsidRPr="00354292" w:rsidRDefault="00B21EF3" w:rsidP="002643C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highlight w:val="yellow"/>
        </w:rPr>
      </w:pPr>
      <w:r w:rsidRPr="00354292">
        <w:rPr>
          <w:rFonts w:ascii="Times New Roman" w:hAnsi="Times New Roman" w:cs="Times New Roman"/>
        </w:rPr>
        <w:t xml:space="preserve">Проект на Инструкция за условията и реда за осъществяване на неотложни аварийно-възстановителни работи, оперативна защита при наводнения и операции по издирване и спасяване, и химическа, биологическа и радиационна защита. </w:t>
      </w:r>
      <w:r w:rsidRPr="00354292">
        <w:rPr>
          <w:rFonts w:ascii="Times New Roman" w:hAnsi="Times New Roman" w:cs="Times New Roman"/>
          <w:highlight w:val="yellow"/>
        </w:rPr>
        <w:t>Приложен файл:</w:t>
      </w:r>
      <w:r w:rsidRPr="00354292">
        <w:rPr>
          <w:highlight w:val="yellow"/>
        </w:rPr>
        <w:t xml:space="preserve"> </w:t>
      </w:r>
      <w:r w:rsidR="00354292" w:rsidRPr="00354292">
        <w:rPr>
          <w:highlight w:val="yellow"/>
        </w:rPr>
        <w:t>п</w:t>
      </w:r>
      <w:r w:rsidRPr="00354292">
        <w:rPr>
          <w:rFonts w:ascii="Times New Roman" w:hAnsi="Times New Roman" w:cs="Times New Roman"/>
          <w:highlight w:val="yellow"/>
        </w:rPr>
        <w:t>роект Инструкция Неотложни възстановителни... – 2021.</w:t>
      </w:r>
      <w:r w:rsidRPr="00354292">
        <w:rPr>
          <w:rFonts w:ascii="Times New Roman" w:hAnsi="Times New Roman" w:cs="Times New Roman"/>
          <w:highlight w:val="yellow"/>
          <w:lang w:val="en-US"/>
        </w:rPr>
        <w:t>PDF</w:t>
      </w:r>
    </w:p>
    <w:p w:rsidR="00671652" w:rsidRPr="00671652" w:rsidRDefault="00671652" w:rsidP="00671652">
      <w:pPr>
        <w:ind w:left="360"/>
        <w:jc w:val="both"/>
        <w:rPr>
          <w:rFonts w:ascii="Times New Roman" w:hAnsi="Times New Roman" w:cs="Times New Roman"/>
          <w:highlight w:val="yellow"/>
        </w:rPr>
      </w:pPr>
    </w:p>
    <w:sectPr w:rsidR="00671652" w:rsidRPr="006716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B5" w:rsidRDefault="00E71DB5" w:rsidP="009D401A">
      <w:pPr>
        <w:spacing w:after="0" w:line="240" w:lineRule="auto"/>
      </w:pPr>
      <w:r>
        <w:separator/>
      </w:r>
    </w:p>
  </w:endnote>
  <w:endnote w:type="continuationSeparator" w:id="0">
    <w:p w:rsidR="00E71DB5" w:rsidRDefault="00E71DB5" w:rsidP="009D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B5" w:rsidRDefault="00E71DB5" w:rsidP="009D401A">
      <w:pPr>
        <w:spacing w:after="0" w:line="240" w:lineRule="auto"/>
      </w:pPr>
      <w:r>
        <w:separator/>
      </w:r>
    </w:p>
  </w:footnote>
  <w:footnote w:type="continuationSeparator" w:id="0">
    <w:p w:rsidR="00E71DB5" w:rsidRDefault="00E71DB5" w:rsidP="009D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01A" w:rsidRPr="009D401A" w:rsidRDefault="009D401A" w:rsidP="009D401A">
    <w:pPr>
      <w:pStyle w:val="Header"/>
      <w:ind w:left="-284"/>
    </w:pPr>
  </w:p>
  <w:p w:rsidR="009D401A" w:rsidRPr="009D401A" w:rsidRDefault="009D401A" w:rsidP="009D401A">
    <w:pPr>
      <w:tabs>
        <w:tab w:val="center" w:pos="4680"/>
        <w:tab w:val="right" w:pos="9360"/>
      </w:tabs>
      <w:spacing w:after="0" w:line="240" w:lineRule="auto"/>
      <w:ind w:left="-284"/>
    </w:pPr>
    <w:r w:rsidRPr="009D401A">
      <w:tab/>
    </w:r>
    <w:r w:rsidRPr="009D401A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3541435" wp14:editId="5B9809FF">
          <wp:simplePos x="0" y="0"/>
          <wp:positionH relativeFrom="column">
            <wp:posOffset>4980940</wp:posOffset>
          </wp:positionH>
          <wp:positionV relativeFrom="paragraph">
            <wp:posOffset>48260</wp:posOffset>
          </wp:positionV>
          <wp:extent cx="1163320" cy="568940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09" cy="571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01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C4662F" wp14:editId="7390FE26">
          <wp:simplePos x="0" y="0"/>
          <wp:positionH relativeFrom="page">
            <wp:posOffset>3400425</wp:posOffset>
          </wp:positionH>
          <wp:positionV relativeFrom="paragraph">
            <wp:posOffset>29211</wp:posOffset>
          </wp:positionV>
          <wp:extent cx="875030" cy="556582"/>
          <wp:effectExtent l="0" t="0" r="127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152" cy="55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01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C72F95C" wp14:editId="01D4F426">
          <wp:simplePos x="0" y="0"/>
          <wp:positionH relativeFrom="column">
            <wp:posOffset>-181610</wp:posOffset>
          </wp:positionH>
          <wp:positionV relativeFrom="paragraph">
            <wp:posOffset>635</wp:posOffset>
          </wp:positionV>
          <wp:extent cx="1514475" cy="56197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01A" w:rsidRPr="009D401A" w:rsidRDefault="009D401A" w:rsidP="009D401A">
    <w:pPr>
      <w:tabs>
        <w:tab w:val="center" w:pos="4680"/>
        <w:tab w:val="right" w:pos="9360"/>
      </w:tabs>
      <w:spacing w:after="0" w:line="240" w:lineRule="auto"/>
    </w:pPr>
  </w:p>
  <w:p w:rsidR="009D401A" w:rsidRPr="009D401A" w:rsidRDefault="009D401A" w:rsidP="009D401A">
    <w:pPr>
      <w:tabs>
        <w:tab w:val="center" w:pos="4680"/>
        <w:tab w:val="right" w:pos="9360"/>
      </w:tabs>
      <w:spacing w:after="0" w:line="240" w:lineRule="auto"/>
    </w:pPr>
  </w:p>
  <w:p w:rsidR="009D401A" w:rsidRDefault="009D401A">
    <w:pPr>
      <w:pStyle w:val="Header"/>
    </w:pPr>
  </w:p>
  <w:p w:rsidR="009D401A" w:rsidRDefault="009D40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0CA"/>
    <w:multiLevelType w:val="hybridMultilevel"/>
    <w:tmpl w:val="4E28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6501"/>
    <w:multiLevelType w:val="hybridMultilevel"/>
    <w:tmpl w:val="95D47F76"/>
    <w:lvl w:ilvl="0" w:tplc="FAD084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16"/>
    <w:rsid w:val="0005390D"/>
    <w:rsid w:val="000A6202"/>
    <w:rsid w:val="000A6710"/>
    <w:rsid w:val="001F553B"/>
    <w:rsid w:val="0025721F"/>
    <w:rsid w:val="00263505"/>
    <w:rsid w:val="0034259F"/>
    <w:rsid w:val="0034327D"/>
    <w:rsid w:val="00354292"/>
    <w:rsid w:val="003962C8"/>
    <w:rsid w:val="003A08E8"/>
    <w:rsid w:val="004844FB"/>
    <w:rsid w:val="004D666D"/>
    <w:rsid w:val="006003AF"/>
    <w:rsid w:val="0065310A"/>
    <w:rsid w:val="00671652"/>
    <w:rsid w:val="008477A0"/>
    <w:rsid w:val="009D401A"/>
    <w:rsid w:val="00B11898"/>
    <w:rsid w:val="00B21EF3"/>
    <w:rsid w:val="00C85EB9"/>
    <w:rsid w:val="00C95626"/>
    <w:rsid w:val="00D148BA"/>
    <w:rsid w:val="00E13BA9"/>
    <w:rsid w:val="00E71DB5"/>
    <w:rsid w:val="00EA399C"/>
    <w:rsid w:val="00ED7916"/>
    <w:rsid w:val="00F7477F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63100-BEA9-40CF-9827-D0B639D3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1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  <w:style w:type="paragraph" w:customStyle="1" w:styleId="Default">
    <w:name w:val="Default"/>
    <w:rsid w:val="00ED791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ED7916"/>
    <w:rPr>
      <w:rFonts w:cs="Myriad Pro"/>
      <w:b/>
      <w:bCs/>
      <w:color w:val="000000"/>
      <w:sz w:val="46"/>
      <w:szCs w:val="46"/>
    </w:rPr>
  </w:style>
  <w:style w:type="character" w:styleId="Hyperlink">
    <w:name w:val="Hyperlink"/>
    <w:basedOn w:val="DefaultParagraphFont"/>
    <w:uiPriority w:val="99"/>
    <w:unhideWhenUsed/>
    <w:rsid w:val="001F55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1A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9D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01A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2021-07-24T08:47:00Z</dcterms:created>
  <dcterms:modified xsi:type="dcterms:W3CDTF">2021-07-24T08:47:00Z</dcterms:modified>
</cp:coreProperties>
</file>