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D65" w:rsidRPr="009E5C86" w:rsidRDefault="00754D65">
      <w:pPr>
        <w:rPr>
          <w:rFonts w:ascii="Times New Roman" w:hAnsi="Times New Roman" w:cs="Times New Roman"/>
          <w:b/>
        </w:rPr>
      </w:pPr>
      <w:r w:rsidRPr="009E5C86">
        <w:rPr>
          <w:rFonts w:ascii="Times New Roman" w:hAnsi="Times New Roman" w:cs="Times New Roman"/>
          <w:b/>
        </w:rPr>
        <w:t>Допълнителни материали</w:t>
      </w:r>
      <w:r w:rsidR="00DA5A8D" w:rsidRPr="009E5C86">
        <w:rPr>
          <w:rFonts w:ascii="Times New Roman" w:hAnsi="Times New Roman" w:cs="Times New Roman"/>
          <w:b/>
          <w:lang w:val="en-US"/>
        </w:rPr>
        <w:t xml:space="preserve"> </w:t>
      </w:r>
      <w:r w:rsidR="00DA5A8D" w:rsidRPr="009E5C86">
        <w:rPr>
          <w:rFonts w:ascii="Times New Roman" w:hAnsi="Times New Roman" w:cs="Times New Roman"/>
          <w:b/>
        </w:rPr>
        <w:t>към ТЕМА 1</w:t>
      </w:r>
    </w:p>
    <w:p w:rsidR="00DA5A8D" w:rsidRPr="009E5C86" w:rsidRDefault="00DA5A8D" w:rsidP="00DA5A8D">
      <w:pPr>
        <w:jc w:val="both"/>
        <w:rPr>
          <w:rFonts w:ascii="Times New Roman" w:hAnsi="Times New Roman" w:cs="Times New Roman"/>
          <w:b/>
          <w:sz w:val="32"/>
          <w:szCs w:val="32"/>
        </w:rPr>
      </w:pPr>
      <w:r w:rsidRPr="009E5C86">
        <w:rPr>
          <w:rFonts w:ascii="Times New Roman" w:hAnsi="Times New Roman" w:cs="Times New Roman"/>
          <w:b/>
          <w:sz w:val="32"/>
          <w:szCs w:val="32"/>
        </w:rPr>
        <w:t>Препоръчани и разработени материали, които могат да се използват по Тема 1:</w:t>
      </w:r>
    </w:p>
    <w:p w:rsidR="00DA5A8D" w:rsidRPr="009E5C86" w:rsidRDefault="00DA5A8D" w:rsidP="00DA5A8D">
      <w:pPr>
        <w:pStyle w:val="ListParagraph"/>
        <w:numPr>
          <w:ilvl w:val="0"/>
          <w:numId w:val="1"/>
        </w:numPr>
        <w:jc w:val="both"/>
        <w:rPr>
          <w:rFonts w:ascii="Times New Roman" w:hAnsi="Times New Roman" w:cs="Times New Roman"/>
        </w:rPr>
      </w:pPr>
      <w:r w:rsidRPr="009E5C86">
        <w:rPr>
          <w:rFonts w:ascii="Times New Roman" w:hAnsi="Times New Roman" w:cs="Times New Roman"/>
          <w:b/>
        </w:rPr>
        <w:t>Закон за защита при бедствия</w:t>
      </w:r>
      <w:r w:rsidRPr="009E5C86">
        <w:rPr>
          <w:rFonts w:ascii="Times New Roman" w:hAnsi="Times New Roman" w:cs="Times New Roman"/>
        </w:rPr>
        <w:t xml:space="preserve"> </w:t>
      </w:r>
      <w:hyperlink r:id="rId7" w:history="1">
        <w:r w:rsidRPr="009E5C86">
          <w:rPr>
            <w:rStyle w:val="Hyperlink"/>
            <w:rFonts w:ascii="Times New Roman" w:hAnsi="Times New Roman" w:cs="Times New Roman"/>
          </w:rPr>
          <w:t>https://www.lex.bg/laws/ldoc/2135540282в</w:t>
        </w:r>
      </w:hyperlink>
      <w:r w:rsidRPr="009E5C86">
        <w:rPr>
          <w:rFonts w:ascii="Times New Roman" w:hAnsi="Times New Roman" w:cs="Times New Roman"/>
        </w:rPr>
        <w:t xml:space="preserve"> </w:t>
      </w:r>
    </w:p>
    <w:p w:rsidR="00DA5A8D" w:rsidRPr="009E5C86" w:rsidRDefault="00DA5A8D" w:rsidP="00DA5A8D">
      <w:pPr>
        <w:ind w:firstLine="360"/>
        <w:jc w:val="both"/>
        <w:rPr>
          <w:rFonts w:ascii="Times New Roman" w:hAnsi="Times New Roman" w:cs="Times New Roman"/>
        </w:rPr>
      </w:pPr>
      <w:r w:rsidRPr="009E5C86">
        <w:rPr>
          <w:rFonts w:ascii="Times New Roman" w:hAnsi="Times New Roman" w:cs="Times New Roman"/>
        </w:rPr>
        <w:t>Законът е основополагащ документ. Подробно и сравнително пълно, дава отговори на почти всички възникнали въпроси в областта на защитата от бедствия.</w:t>
      </w:r>
    </w:p>
    <w:p w:rsidR="00DA5A8D" w:rsidRPr="009E5C86" w:rsidRDefault="00DA5A8D" w:rsidP="00DA5A8D">
      <w:pPr>
        <w:pStyle w:val="ListParagraph"/>
        <w:numPr>
          <w:ilvl w:val="0"/>
          <w:numId w:val="1"/>
        </w:numPr>
        <w:jc w:val="both"/>
        <w:rPr>
          <w:rFonts w:ascii="Times New Roman" w:hAnsi="Times New Roman" w:cs="Times New Roman"/>
        </w:rPr>
      </w:pPr>
      <w:r w:rsidRPr="009E5C86">
        <w:rPr>
          <w:rFonts w:ascii="Times New Roman" w:hAnsi="Times New Roman" w:cs="Times New Roman"/>
          <w:b/>
        </w:rPr>
        <w:t>СЪВЕТ ЗА НАМАЛЯВАНЕ НА РИСКА ОТ БЕДСТВИЯ  КЪМ МИНИСТЕРСКИЯ СЪВЕТ НА РЕПУБЛИКА БЪЛГАРИЯ. УКАЗАНИЯ  ЗА РАЗРАБОТВАНЕТО  И ИЗПЪЛНЕНИЕТО НА ОБЛАСТНИ И ОБЩИНСКИ ПРОГРАМИ ЗА НАМАЛЯВАНЕ НА РИСКА ОТ БЕДСТВИЯ</w:t>
      </w:r>
      <w:r w:rsidRPr="009E5C86">
        <w:rPr>
          <w:rFonts w:ascii="Times New Roman" w:hAnsi="Times New Roman" w:cs="Times New Roman"/>
        </w:rPr>
        <w:t xml:space="preserve"> </w:t>
      </w:r>
      <w:hyperlink r:id="rId8" w:history="1">
        <w:r w:rsidRPr="009E5C86">
          <w:rPr>
            <w:rStyle w:val="Hyperlink"/>
            <w:rFonts w:ascii="Times New Roman" w:hAnsi="Times New Roman" w:cs="Times New Roman"/>
          </w:rPr>
          <w:t>http://www.mvr.bg/docs/librariesprovider43/намаляване-на-риска-от-бедствия/указания-за-разработването-и-изпълнението-на-пнрб.pdf?sfvrsn=4c996bb2_2</w:t>
        </w:r>
      </w:hyperlink>
      <w:r w:rsidRPr="009E5C86">
        <w:rPr>
          <w:rFonts w:ascii="Times New Roman" w:hAnsi="Times New Roman" w:cs="Times New Roman"/>
        </w:rPr>
        <w:t xml:space="preserve">  </w:t>
      </w:r>
    </w:p>
    <w:p w:rsidR="00DA5A8D" w:rsidRPr="009E5C86" w:rsidRDefault="00DA5A8D" w:rsidP="00DA5A8D">
      <w:pPr>
        <w:ind w:firstLine="360"/>
        <w:jc w:val="both"/>
        <w:rPr>
          <w:rFonts w:ascii="Times New Roman" w:hAnsi="Times New Roman" w:cs="Times New Roman"/>
        </w:rPr>
      </w:pPr>
      <w:r w:rsidRPr="009E5C86">
        <w:rPr>
          <w:rFonts w:ascii="Times New Roman" w:hAnsi="Times New Roman" w:cs="Times New Roman"/>
        </w:rPr>
        <w:t>Указания за разработване на плановете за защита при бедствия, УКАЗАНИЯ ЗА РАЗРАБОТВАНЕТО И ГОТОВНОСТТА ЗА ИЗПЪЛНЕНИЕТО НА ПЛАНОВЕ ЗА ЗАЩИТА ПРИ БЕДСТВИЯ Настоящите указания се дават от Съвета за намаляване на риска от бедствия към Министерския съвет на Република, изпълняват тези указания при планиране на защитата при бедствия.</w:t>
      </w:r>
    </w:p>
    <w:p w:rsidR="00DA5A8D" w:rsidRPr="009E5C86" w:rsidRDefault="00DA5A8D" w:rsidP="00DA5A8D">
      <w:pPr>
        <w:pStyle w:val="ListParagraph"/>
        <w:numPr>
          <w:ilvl w:val="0"/>
          <w:numId w:val="1"/>
        </w:numPr>
        <w:jc w:val="both"/>
        <w:rPr>
          <w:rFonts w:ascii="Times New Roman" w:hAnsi="Times New Roman" w:cs="Times New Roman"/>
        </w:rPr>
      </w:pPr>
      <w:r w:rsidRPr="009E5C86">
        <w:rPr>
          <w:rFonts w:ascii="Times New Roman" w:hAnsi="Times New Roman" w:cs="Times New Roman"/>
          <w:b/>
        </w:rPr>
        <w:t>В сайта на ГДПБЗН</w:t>
      </w:r>
    </w:p>
    <w:p w:rsidR="00DA5A8D" w:rsidRPr="009E5C86" w:rsidRDefault="00DA5A8D" w:rsidP="00DA5A8D">
      <w:pPr>
        <w:pStyle w:val="ListParagraph"/>
        <w:jc w:val="both"/>
        <w:rPr>
          <w:rFonts w:ascii="Times New Roman" w:hAnsi="Times New Roman" w:cs="Times New Roman"/>
        </w:rPr>
      </w:pPr>
      <w:r w:rsidRPr="009E5C86">
        <w:rPr>
          <w:rFonts w:ascii="Times New Roman" w:hAnsi="Times New Roman" w:cs="Times New Roman"/>
        </w:rPr>
        <w:t xml:space="preserve"> </w:t>
      </w:r>
      <w:hyperlink r:id="rId9" w:history="1">
        <w:r w:rsidRPr="009E5C86">
          <w:rPr>
            <w:rStyle w:val="Hyperlink"/>
            <w:rFonts w:ascii="Times New Roman" w:hAnsi="Times New Roman" w:cs="Times New Roman"/>
          </w:rPr>
          <w:t>https://www.mvr.bg/gdpbzn/%D0%BD%D0%B0%D1%87%D0%B0%D0%BB%D0%BE</w:t>
        </w:r>
      </w:hyperlink>
      <w:r w:rsidRPr="009E5C86">
        <w:rPr>
          <w:rFonts w:ascii="Times New Roman" w:hAnsi="Times New Roman" w:cs="Times New Roman"/>
        </w:rPr>
        <w:t xml:space="preserve"> </w:t>
      </w:r>
    </w:p>
    <w:p w:rsidR="00DA5A8D" w:rsidRPr="009E5C86" w:rsidRDefault="00DA5A8D" w:rsidP="00DA5A8D">
      <w:pPr>
        <w:ind w:firstLine="360"/>
        <w:jc w:val="both"/>
        <w:rPr>
          <w:rFonts w:ascii="Times New Roman" w:hAnsi="Times New Roman" w:cs="Times New Roman"/>
          <w:lang w:val="en-US"/>
        </w:rPr>
      </w:pPr>
      <w:r w:rsidRPr="009E5C86">
        <w:rPr>
          <w:rFonts w:ascii="Times New Roman" w:hAnsi="Times New Roman" w:cs="Times New Roman"/>
        </w:rPr>
        <w:t>ще намерите много материали, публикации и преводни материали, инструкции и указания насочени към съставяне на планове за защита от бедствия, намаляване риска от бедствия както и указания за действия при различни заплахи.</w:t>
      </w:r>
    </w:p>
    <w:p w:rsidR="00DA5A8D" w:rsidRPr="009E5C86" w:rsidRDefault="00DA5A8D" w:rsidP="00DA5A8D">
      <w:pPr>
        <w:pStyle w:val="ListParagraph"/>
        <w:numPr>
          <w:ilvl w:val="0"/>
          <w:numId w:val="1"/>
        </w:numPr>
        <w:jc w:val="both"/>
        <w:rPr>
          <w:rFonts w:ascii="Times New Roman" w:hAnsi="Times New Roman" w:cs="Times New Roman"/>
        </w:rPr>
      </w:pPr>
      <w:r w:rsidRPr="009E5C86">
        <w:rPr>
          <w:rFonts w:ascii="Times New Roman" w:hAnsi="Times New Roman" w:cs="Times New Roman"/>
          <w:b/>
        </w:rPr>
        <w:t>Видове аварийни планове, изисквания и съдържание</w:t>
      </w:r>
      <w:r w:rsidRPr="009E5C86">
        <w:rPr>
          <w:rFonts w:ascii="Times New Roman" w:hAnsi="Times New Roman" w:cs="Times New Roman"/>
        </w:rPr>
        <w:t xml:space="preserve"> </w:t>
      </w:r>
      <w:hyperlink r:id="rId10" w:history="1">
        <w:r w:rsidRPr="009E5C86">
          <w:rPr>
            <w:rStyle w:val="Hyperlink"/>
            <w:rFonts w:ascii="Times New Roman" w:hAnsi="Times New Roman" w:cs="Times New Roman"/>
          </w:rPr>
          <w:t>https://otgovori.info/vidove-avariini-planove/</w:t>
        </w:r>
      </w:hyperlink>
      <w:r w:rsidRPr="009E5C86">
        <w:rPr>
          <w:rFonts w:ascii="Times New Roman" w:hAnsi="Times New Roman" w:cs="Times New Roman"/>
        </w:rPr>
        <w:t xml:space="preserve"> 26.08.2018 , д-р инж. Деяна Илиева. </w:t>
      </w:r>
    </w:p>
    <w:p w:rsidR="00DA5A8D" w:rsidRPr="009E5C86" w:rsidRDefault="00DA5A8D" w:rsidP="00DA5A8D">
      <w:pPr>
        <w:ind w:firstLine="360"/>
        <w:jc w:val="both"/>
        <w:rPr>
          <w:rFonts w:ascii="Times New Roman" w:hAnsi="Times New Roman" w:cs="Times New Roman"/>
        </w:rPr>
      </w:pPr>
      <w:r w:rsidRPr="009E5C86">
        <w:rPr>
          <w:rFonts w:ascii="Times New Roman" w:hAnsi="Times New Roman" w:cs="Times New Roman"/>
        </w:rPr>
        <w:t xml:space="preserve">Целта на подготвения материал е да представи сравнителна характеристика на изискванията на различни нормативни актове, свързани с изготвяне на планове за действие при аварии, кога се прилагат, какво е задължителното съдържание. </w:t>
      </w:r>
    </w:p>
    <w:p w:rsidR="00DA5A8D" w:rsidRPr="009E5C86" w:rsidRDefault="00DA5A8D" w:rsidP="00DA5A8D">
      <w:pPr>
        <w:pStyle w:val="ListParagraph"/>
        <w:numPr>
          <w:ilvl w:val="0"/>
          <w:numId w:val="1"/>
        </w:numPr>
        <w:jc w:val="both"/>
        <w:rPr>
          <w:rFonts w:ascii="Times New Roman" w:hAnsi="Times New Roman" w:cs="Times New Roman"/>
        </w:rPr>
      </w:pPr>
      <w:r w:rsidRPr="009E5C86">
        <w:rPr>
          <w:rFonts w:ascii="Times New Roman" w:hAnsi="Times New Roman" w:cs="Times New Roman"/>
          <w:b/>
        </w:rPr>
        <w:t>Глобално моделиране на природни рискове, повишаващи съществуващите възможности за справяне с нови предизвикателства – на английски</w:t>
      </w:r>
      <w:r w:rsidRPr="009E5C86">
        <w:rPr>
          <w:rFonts w:ascii="Times New Roman" w:hAnsi="Times New Roman" w:cs="Times New Roman"/>
        </w:rPr>
        <w:t xml:space="preserve"> (Global Modelling</w:t>
      </w:r>
      <w:r w:rsidRPr="009E5C86">
        <w:rPr>
          <w:rFonts w:ascii="Times New Roman" w:hAnsi="Times New Roman" w:cs="Times New Roman"/>
          <w:lang w:val="en-US"/>
        </w:rPr>
        <w:t xml:space="preserve"> </w:t>
      </w:r>
      <w:r w:rsidRPr="009E5C86">
        <w:rPr>
          <w:rFonts w:ascii="Times New Roman" w:hAnsi="Times New Roman" w:cs="Times New Roman"/>
        </w:rPr>
        <w:t>of Natural Hazard Risks</w:t>
      </w:r>
      <w:r w:rsidRPr="009E5C86">
        <w:rPr>
          <w:rFonts w:ascii="Times New Roman" w:hAnsi="Times New Roman" w:cs="Times New Roman"/>
          <w:lang w:val="en-US"/>
        </w:rPr>
        <w:t xml:space="preserve"> </w:t>
      </w:r>
      <w:r w:rsidRPr="009E5C86">
        <w:rPr>
          <w:rFonts w:ascii="Times New Roman" w:hAnsi="Times New Roman" w:cs="Times New Roman"/>
        </w:rPr>
        <w:t>Enhancing Existing Capabilities</w:t>
      </w:r>
      <w:r w:rsidRPr="009E5C86">
        <w:rPr>
          <w:rFonts w:ascii="Times New Roman" w:hAnsi="Times New Roman" w:cs="Times New Roman"/>
          <w:lang w:val="en-US"/>
        </w:rPr>
        <w:t xml:space="preserve"> </w:t>
      </w:r>
      <w:r w:rsidRPr="009E5C86">
        <w:rPr>
          <w:rFonts w:ascii="Times New Roman" w:hAnsi="Times New Roman" w:cs="Times New Roman"/>
        </w:rPr>
        <w:t>to Address New Challenges)</w:t>
      </w:r>
    </w:p>
    <w:p w:rsidR="00DA5A8D" w:rsidRPr="009E5C86" w:rsidRDefault="00DA5A8D" w:rsidP="00DA5A8D">
      <w:pPr>
        <w:pStyle w:val="ListParagraph"/>
        <w:jc w:val="both"/>
        <w:rPr>
          <w:rFonts w:ascii="Times New Roman" w:hAnsi="Times New Roman" w:cs="Times New Roman"/>
        </w:rPr>
      </w:pPr>
      <w:r w:rsidRPr="009E5C86">
        <w:rPr>
          <w:rFonts w:ascii="Times New Roman" w:hAnsi="Times New Roman" w:cs="Times New Roman"/>
          <w:lang w:val="en-US"/>
        </w:rPr>
        <w:t xml:space="preserve"> </w:t>
      </w:r>
      <w:hyperlink r:id="rId11" w:history="1">
        <w:r w:rsidRPr="009E5C86">
          <w:rPr>
            <w:rStyle w:val="Hyperlink"/>
            <w:rFonts w:ascii="Times New Roman" w:hAnsi="Times New Roman" w:cs="Times New Roman"/>
          </w:rPr>
          <w:t>https://www.oecd.org/science/Final%20GRMI%20report.pdf</w:t>
        </w:r>
      </w:hyperlink>
      <w:r w:rsidRPr="009E5C86">
        <w:rPr>
          <w:rFonts w:ascii="Times New Roman" w:hAnsi="Times New Roman" w:cs="Times New Roman"/>
        </w:rPr>
        <w:t xml:space="preserve"> </w:t>
      </w:r>
    </w:p>
    <w:p w:rsidR="00DA5A8D" w:rsidRPr="009E5C86" w:rsidRDefault="00DA5A8D" w:rsidP="00DA5A8D">
      <w:pPr>
        <w:pStyle w:val="ListParagraph"/>
        <w:jc w:val="both"/>
        <w:rPr>
          <w:rFonts w:ascii="Times New Roman" w:hAnsi="Times New Roman" w:cs="Times New Roman"/>
        </w:rPr>
      </w:pPr>
    </w:p>
    <w:p w:rsidR="00DA5A8D" w:rsidRPr="009E5C86" w:rsidRDefault="00DA5A8D" w:rsidP="00DA5A8D">
      <w:pPr>
        <w:pStyle w:val="ListParagraph"/>
        <w:numPr>
          <w:ilvl w:val="0"/>
          <w:numId w:val="1"/>
        </w:numPr>
        <w:jc w:val="both"/>
        <w:rPr>
          <w:rFonts w:ascii="Times New Roman" w:hAnsi="Times New Roman" w:cs="Times New Roman"/>
        </w:rPr>
      </w:pPr>
      <w:r w:rsidRPr="009E5C86">
        <w:rPr>
          <w:rFonts w:ascii="Times New Roman" w:hAnsi="Times New Roman" w:cs="Times New Roman"/>
        </w:rPr>
        <w:t xml:space="preserve">FLOOD RISK SELF-ASSESSMENT - DEVELOPMENT OF SIMPLE RAINFALL-BASED TRIGGERS FOR RESIDENTS IN FLASH FLOOD CATCHMENTS J Roso1 S Roso1 1Just Roso Pty Ltd, Shellharbour, NSW </w:t>
      </w:r>
    </w:p>
    <w:p w:rsidR="00DA5A8D" w:rsidRPr="009E5C86" w:rsidRDefault="00DA5A8D" w:rsidP="00DA5A8D">
      <w:pPr>
        <w:pStyle w:val="ListParagraph"/>
        <w:jc w:val="both"/>
        <w:rPr>
          <w:rFonts w:ascii="Times New Roman" w:hAnsi="Times New Roman" w:cs="Times New Roman"/>
        </w:rPr>
      </w:pPr>
      <w:r w:rsidRPr="009E5C86">
        <w:rPr>
          <w:rFonts w:ascii="Times New Roman" w:hAnsi="Times New Roman" w:cs="Times New Roman"/>
        </w:rPr>
        <w:t xml:space="preserve">превод на материала: САМООЦЕНКА НА РИСКА ЗА НАВОДНЕНИЕ - РАЗРАБОТВАНЕ НА ПРОСТА СИСТЕМА ЗА НАМЕСА ПРИ ИНТЕНЗИВНИ ВАЛЕЖИ. </w:t>
      </w:r>
      <w:r w:rsidRPr="009E5C86">
        <w:rPr>
          <w:rFonts w:ascii="Times New Roman" w:hAnsi="Times New Roman" w:cs="Times New Roman"/>
          <w:color w:val="FF0000"/>
        </w:rPr>
        <w:t>Отделно приложен файл</w:t>
      </w:r>
      <w:r w:rsidRPr="009E5C86">
        <w:rPr>
          <w:rFonts w:ascii="Times New Roman" w:hAnsi="Times New Roman" w:cs="Times New Roman"/>
        </w:rPr>
        <w:t xml:space="preserve"> </w:t>
      </w:r>
      <w:r w:rsidRPr="009E5C86">
        <w:rPr>
          <w:rFonts w:ascii="Times New Roman" w:hAnsi="Times New Roman" w:cs="Times New Roman"/>
          <w:color w:val="FF0000"/>
        </w:rPr>
        <w:t>FLOOD RISK SELF  на български</w:t>
      </w:r>
      <w:r w:rsidRPr="009E5C86">
        <w:rPr>
          <w:rFonts w:ascii="Times New Roman" w:hAnsi="Times New Roman" w:cs="Times New Roman"/>
        </w:rPr>
        <w:t>.</w:t>
      </w:r>
      <w:r w:rsidRPr="009E5C86">
        <w:rPr>
          <w:rFonts w:ascii="Times New Roman" w:hAnsi="Times New Roman" w:cs="Times New Roman"/>
          <w:color w:val="FF0000"/>
          <w:lang w:val="en-US"/>
        </w:rPr>
        <w:t>DOC</w:t>
      </w:r>
      <w:r w:rsidRPr="009E5C86">
        <w:rPr>
          <w:rFonts w:ascii="Times New Roman" w:hAnsi="Times New Roman" w:cs="Times New Roman"/>
        </w:rPr>
        <w:t>.</w:t>
      </w:r>
    </w:p>
    <w:p w:rsidR="009011A7" w:rsidRPr="009E5C86" w:rsidRDefault="009011A7" w:rsidP="00DA5A8D">
      <w:pPr>
        <w:pStyle w:val="ListParagraph"/>
        <w:jc w:val="both"/>
        <w:rPr>
          <w:rFonts w:ascii="Times New Roman" w:hAnsi="Times New Roman" w:cs="Times New Roman"/>
        </w:rPr>
      </w:pPr>
    </w:p>
    <w:p w:rsidR="00135065" w:rsidRPr="009E5C86" w:rsidRDefault="00135065" w:rsidP="00DA5A8D">
      <w:pPr>
        <w:pStyle w:val="ListParagraph"/>
        <w:jc w:val="both"/>
        <w:rPr>
          <w:rFonts w:ascii="Times New Roman" w:hAnsi="Times New Roman" w:cs="Times New Roman"/>
        </w:rPr>
      </w:pPr>
    </w:p>
    <w:p w:rsidR="00DA5A8D" w:rsidRPr="009E5C86" w:rsidRDefault="00DA5A8D" w:rsidP="00DA5A8D">
      <w:pPr>
        <w:pStyle w:val="ListParagraph"/>
        <w:numPr>
          <w:ilvl w:val="0"/>
          <w:numId w:val="1"/>
        </w:numPr>
        <w:jc w:val="both"/>
        <w:rPr>
          <w:rFonts w:ascii="Times New Roman" w:hAnsi="Times New Roman" w:cs="Times New Roman"/>
          <w:color w:val="FF0000"/>
        </w:rPr>
      </w:pPr>
      <w:r w:rsidRPr="009E5C86">
        <w:rPr>
          <w:rFonts w:ascii="Times New Roman" w:hAnsi="Times New Roman" w:cs="Times New Roman"/>
          <w:b/>
        </w:rPr>
        <w:t>Разгледани са в резюме всички</w:t>
      </w:r>
      <w:r w:rsidRPr="009E5C86">
        <w:rPr>
          <w:rFonts w:ascii="Times New Roman" w:hAnsi="Times New Roman" w:cs="Times New Roman"/>
          <w:b/>
          <w:lang w:val="en-US"/>
        </w:rPr>
        <w:t xml:space="preserve"> </w:t>
      </w:r>
      <w:r w:rsidRPr="009E5C86">
        <w:rPr>
          <w:rFonts w:ascii="Times New Roman" w:hAnsi="Times New Roman" w:cs="Times New Roman"/>
          <w:b/>
        </w:rPr>
        <w:t>видове бедствия с кратко описание и икони за тях</w:t>
      </w:r>
      <w:r w:rsidRPr="009E5C86">
        <w:rPr>
          <w:rFonts w:ascii="Times New Roman" w:hAnsi="Times New Roman" w:cs="Times New Roman"/>
        </w:rPr>
        <w:t xml:space="preserve">. </w:t>
      </w:r>
      <w:r w:rsidRPr="009E5C86">
        <w:rPr>
          <w:rFonts w:ascii="Times New Roman" w:hAnsi="Times New Roman" w:cs="Times New Roman"/>
          <w:color w:val="FF0000"/>
        </w:rPr>
        <w:t>Отделно приложен файл</w:t>
      </w:r>
      <w:r w:rsidRPr="009E5C86">
        <w:rPr>
          <w:rFonts w:ascii="Times New Roman" w:hAnsi="Times New Roman" w:cs="Times New Roman"/>
          <w:color w:val="FF0000"/>
          <w:lang w:val="en-US"/>
        </w:rPr>
        <w:t>:</w:t>
      </w:r>
      <w:r w:rsidRPr="009E5C86">
        <w:rPr>
          <w:rFonts w:ascii="Times New Roman" w:hAnsi="Times New Roman" w:cs="Times New Roman"/>
          <w:color w:val="FF0000"/>
        </w:rPr>
        <w:t xml:space="preserve"> Бедствия и рискове. Икони описание.</w:t>
      </w:r>
      <w:r w:rsidRPr="009E5C86">
        <w:rPr>
          <w:rFonts w:ascii="Times New Roman" w:hAnsi="Times New Roman" w:cs="Times New Roman"/>
          <w:color w:val="FF0000"/>
          <w:lang w:val="en-US"/>
        </w:rPr>
        <w:t xml:space="preserve">doc </w:t>
      </w:r>
    </w:p>
    <w:p w:rsidR="00DA5A8D" w:rsidRPr="009E5C86" w:rsidRDefault="00DA5A8D" w:rsidP="00DA5A8D">
      <w:pPr>
        <w:pStyle w:val="ListParagraph"/>
        <w:rPr>
          <w:rFonts w:ascii="Times New Roman" w:hAnsi="Times New Roman" w:cs="Times New Roman"/>
          <w:b/>
        </w:rPr>
      </w:pPr>
    </w:p>
    <w:p w:rsidR="00DA5A8D" w:rsidRPr="009E5C86" w:rsidRDefault="00DA5A8D" w:rsidP="00DA5A8D">
      <w:pPr>
        <w:pStyle w:val="ListParagraph"/>
        <w:numPr>
          <w:ilvl w:val="0"/>
          <w:numId w:val="1"/>
        </w:numPr>
        <w:jc w:val="both"/>
        <w:rPr>
          <w:rFonts w:ascii="Times New Roman" w:hAnsi="Times New Roman" w:cs="Times New Roman"/>
          <w:color w:val="FF0000"/>
        </w:rPr>
      </w:pPr>
      <w:r w:rsidRPr="009E5C86">
        <w:rPr>
          <w:rFonts w:ascii="Times New Roman" w:hAnsi="Times New Roman" w:cs="Times New Roman"/>
          <w:b/>
        </w:rPr>
        <w:t xml:space="preserve">Въпросник за описание на минали наводнения. Отделен въпросник се попълва за всяко наводнение, случило се в землището на всяко населено място през периода 2011 – 2019  (Басейнова дирекция) https://bsbd.org </w:t>
      </w:r>
      <w:r w:rsidRPr="009E5C86">
        <w:rPr>
          <w:rFonts w:ascii="Times New Roman" w:hAnsi="Times New Roman" w:cs="Times New Roman"/>
          <w:color w:val="FF0000"/>
        </w:rPr>
        <w:t>Отделно приложен файл</w:t>
      </w:r>
      <w:r w:rsidRPr="009E5C86">
        <w:rPr>
          <w:rFonts w:ascii="Times New Roman" w:hAnsi="Times New Roman" w:cs="Times New Roman"/>
          <w:color w:val="FF0000"/>
          <w:lang w:val="en-US"/>
        </w:rPr>
        <w:t xml:space="preserve">: </w:t>
      </w:r>
      <w:r w:rsidRPr="009E5C86">
        <w:rPr>
          <w:rFonts w:ascii="Times New Roman" w:hAnsi="Times New Roman" w:cs="Times New Roman"/>
          <w:color w:val="FF0000"/>
        </w:rPr>
        <w:t>Въпросник за наводнения.</w:t>
      </w:r>
      <w:r w:rsidRPr="009E5C86">
        <w:rPr>
          <w:rFonts w:ascii="Times New Roman" w:hAnsi="Times New Roman" w:cs="Times New Roman"/>
          <w:color w:val="FF0000"/>
          <w:lang w:val="en-US"/>
        </w:rPr>
        <w:t xml:space="preserve">doc </w:t>
      </w:r>
    </w:p>
    <w:p w:rsidR="00DA5A8D" w:rsidRPr="009E5C86" w:rsidRDefault="00DA5A8D" w:rsidP="00DA5A8D">
      <w:pPr>
        <w:pStyle w:val="ListParagraph"/>
        <w:numPr>
          <w:ilvl w:val="0"/>
          <w:numId w:val="1"/>
        </w:numPr>
        <w:jc w:val="both"/>
        <w:rPr>
          <w:rFonts w:ascii="Times New Roman" w:hAnsi="Times New Roman" w:cs="Times New Roman"/>
        </w:rPr>
      </w:pPr>
      <w:bookmarkStart w:id="0" w:name="_GoBack"/>
      <w:bookmarkEnd w:id="0"/>
      <w:r w:rsidRPr="009E5C86">
        <w:rPr>
          <w:rFonts w:ascii="Times New Roman" w:hAnsi="Times New Roman" w:cs="Times New Roman"/>
        </w:rPr>
        <w:t>КРАТЪК</w:t>
      </w:r>
      <w:r w:rsidRPr="009E5C86">
        <w:rPr>
          <w:rFonts w:ascii="Times New Roman" w:hAnsi="Times New Roman" w:cs="Times New Roman"/>
          <w:lang w:val="en-US"/>
        </w:rPr>
        <w:t xml:space="preserve"> </w:t>
      </w:r>
      <w:r w:rsidRPr="009E5C86">
        <w:rPr>
          <w:rFonts w:ascii="Times New Roman" w:hAnsi="Times New Roman" w:cs="Times New Roman"/>
        </w:rPr>
        <w:t>ПЛАН ЗА ОПЕРАТИВНО ДЕЙСТВИЕ В СЛУЧАЙ НА БЕДСТВИЯ, АВАРИИ И КАТАСТРОФИ</w:t>
      </w:r>
    </w:p>
    <w:p w:rsidR="00DA5A8D" w:rsidRPr="009E5C86" w:rsidRDefault="00DA5A8D" w:rsidP="00DA5A8D">
      <w:pPr>
        <w:pStyle w:val="ListParagraph"/>
        <w:jc w:val="both"/>
        <w:rPr>
          <w:rFonts w:ascii="Times New Roman" w:hAnsi="Times New Roman" w:cs="Times New Roman"/>
        </w:rPr>
      </w:pPr>
      <w:r w:rsidRPr="009E5C86">
        <w:rPr>
          <w:rFonts w:ascii="Times New Roman" w:hAnsi="Times New Roman" w:cs="Times New Roman"/>
        </w:rPr>
        <w:t>НАВОДНЕНИЕ</w:t>
      </w:r>
      <w:r w:rsidRPr="009E5C86">
        <w:rPr>
          <w:rFonts w:ascii="Times New Roman" w:hAnsi="Times New Roman" w:cs="Times New Roman"/>
          <w:color w:val="FF0000"/>
        </w:rPr>
        <w:t xml:space="preserve"> Отделно приложен файл</w:t>
      </w:r>
      <w:r w:rsidRPr="009E5C86">
        <w:rPr>
          <w:rFonts w:ascii="Times New Roman" w:hAnsi="Times New Roman" w:cs="Times New Roman"/>
          <w:color w:val="FF0000"/>
          <w:lang w:val="en-US"/>
        </w:rPr>
        <w:t>:</w:t>
      </w:r>
      <w:r w:rsidRPr="009E5C86">
        <w:rPr>
          <w:rFonts w:ascii="Times New Roman" w:hAnsi="Times New Roman" w:cs="Times New Roman"/>
        </w:rPr>
        <w:t xml:space="preserve"> </w:t>
      </w:r>
      <w:r w:rsidRPr="009E5C86">
        <w:rPr>
          <w:rFonts w:ascii="Times New Roman" w:hAnsi="Times New Roman" w:cs="Times New Roman"/>
          <w:color w:val="FF0000"/>
        </w:rPr>
        <w:t>процедура за реагиране при аварии</w:t>
      </w:r>
      <w:r w:rsidRPr="009E5C86">
        <w:rPr>
          <w:rFonts w:ascii="Times New Roman" w:hAnsi="Times New Roman" w:cs="Times New Roman"/>
          <w:color w:val="FF0000"/>
          <w:lang w:val="en-US"/>
        </w:rPr>
        <w:t xml:space="preserve"> </w:t>
      </w:r>
      <w:r w:rsidRPr="009E5C86">
        <w:rPr>
          <w:rFonts w:ascii="Times New Roman" w:hAnsi="Times New Roman" w:cs="Times New Roman"/>
          <w:color w:val="FF0000"/>
        </w:rPr>
        <w:t xml:space="preserve">-наводнение.doc </w:t>
      </w:r>
      <w:r w:rsidRPr="009E5C86">
        <w:rPr>
          <w:rFonts w:ascii="Times New Roman" w:hAnsi="Times New Roman" w:cs="Times New Roman"/>
        </w:rPr>
        <w:t>Кратък примерен план, който може да се използва и за общности.</w:t>
      </w:r>
    </w:p>
    <w:p w:rsidR="00DA5A8D" w:rsidRPr="009E5C86" w:rsidRDefault="00DA5A8D" w:rsidP="00DA5A8D">
      <w:pPr>
        <w:pStyle w:val="ListParagraph"/>
        <w:numPr>
          <w:ilvl w:val="0"/>
          <w:numId w:val="1"/>
        </w:numPr>
        <w:jc w:val="both"/>
        <w:rPr>
          <w:rFonts w:ascii="Times New Roman" w:hAnsi="Times New Roman" w:cs="Times New Roman"/>
        </w:rPr>
      </w:pPr>
      <w:r w:rsidRPr="009E5C86">
        <w:rPr>
          <w:rFonts w:ascii="Times New Roman" w:hAnsi="Times New Roman" w:cs="Times New Roman"/>
        </w:rPr>
        <w:t xml:space="preserve">Таблици в среда на ЕКСЕЛ за мониторинг на съществуващи структури, сили и средства. Отделно приложен файл: </w:t>
      </w:r>
      <w:r w:rsidRPr="009E5C86">
        <w:rPr>
          <w:rFonts w:ascii="Times New Roman" w:hAnsi="Times New Roman" w:cs="Times New Roman"/>
          <w:color w:val="FF0000"/>
        </w:rPr>
        <w:t>Таблици във връзка с плана. Мониторинг.</w:t>
      </w:r>
      <w:proofErr w:type="spellStart"/>
      <w:r w:rsidRPr="009E5C86">
        <w:rPr>
          <w:rFonts w:ascii="Times New Roman" w:hAnsi="Times New Roman" w:cs="Times New Roman"/>
          <w:color w:val="FF0000"/>
          <w:lang w:val="en-US"/>
        </w:rPr>
        <w:t>xls</w:t>
      </w:r>
      <w:proofErr w:type="spellEnd"/>
    </w:p>
    <w:p w:rsidR="00DA5A8D" w:rsidRPr="009E5C86" w:rsidRDefault="00DA5A8D" w:rsidP="00DA5A8D">
      <w:pPr>
        <w:pStyle w:val="ListParagraph"/>
        <w:numPr>
          <w:ilvl w:val="0"/>
          <w:numId w:val="1"/>
        </w:numPr>
        <w:jc w:val="both"/>
        <w:rPr>
          <w:rFonts w:ascii="Times New Roman" w:hAnsi="Times New Roman" w:cs="Times New Roman"/>
        </w:rPr>
      </w:pPr>
      <w:r w:rsidRPr="009E5C86">
        <w:rPr>
          <w:rFonts w:ascii="Times New Roman" w:hAnsi="Times New Roman" w:cs="Times New Roman"/>
          <w:b/>
        </w:rPr>
        <w:t>Книга: „Бедствия и оцеляване. Природни катастрофи и катаклизми. Индустриални аварии и катастрофи. Какво да се прави, когато се случи. Първите 10 минути“. Атанас Кръстанов,</w:t>
      </w:r>
      <w:r w:rsidRPr="009E5C86">
        <w:rPr>
          <w:rFonts w:ascii="Times New Roman" w:hAnsi="Times New Roman" w:cs="Times New Roman"/>
        </w:rPr>
        <w:t xml:space="preserve"> издателство „ТИТА КОНСУЛТ“ 2020 г. Пълно описание на природните и индустриални бедствия аварии и катастрофи. Описва се природата на явлението и необходимите мерки, които трябва да се вземат за да се осигури живота и здравето на засегнатите, както и какви превантивни дейности е необходимо да се приложат.</w:t>
      </w:r>
    </w:p>
    <w:p w:rsidR="00DA5A8D" w:rsidRPr="009E5C86" w:rsidRDefault="00DA5A8D" w:rsidP="00DA5A8D">
      <w:pPr>
        <w:pStyle w:val="ListParagraph"/>
        <w:numPr>
          <w:ilvl w:val="0"/>
          <w:numId w:val="1"/>
        </w:numPr>
        <w:jc w:val="both"/>
        <w:rPr>
          <w:rFonts w:ascii="Times New Roman" w:hAnsi="Times New Roman" w:cs="Times New Roman"/>
          <w:color w:val="FF0000"/>
        </w:rPr>
      </w:pPr>
      <w:r w:rsidRPr="009E5C86">
        <w:rPr>
          <w:rFonts w:ascii="Times New Roman" w:hAnsi="Times New Roman" w:cs="Times New Roman"/>
          <w:b/>
        </w:rPr>
        <w:t xml:space="preserve">Flood Information to Support Land-use Planning </w:t>
      </w:r>
      <w:r w:rsidRPr="009E5C86">
        <w:rPr>
          <w:rFonts w:ascii="Times New Roman" w:hAnsi="Times New Roman" w:cs="Times New Roman"/>
          <w:b/>
          <w:lang w:val="en-US"/>
        </w:rPr>
        <w:t>Australian Disaster Resilience Handbook Collection</w:t>
      </w:r>
      <w:r w:rsidRPr="009E5C86">
        <w:rPr>
          <w:rFonts w:ascii="Times New Roman" w:hAnsi="Times New Roman" w:cs="Times New Roman"/>
          <w:b/>
        </w:rPr>
        <w:t xml:space="preserve"> </w:t>
      </w:r>
      <w:r w:rsidRPr="009E5C86">
        <w:rPr>
          <w:rFonts w:ascii="Times New Roman" w:hAnsi="Times New Roman" w:cs="Times New Roman"/>
        </w:rPr>
        <w:t>(Информация за наводненията в подкрепа на планирането на земеползването)</w:t>
      </w:r>
      <w:r w:rsidRPr="009E5C86">
        <w:rPr>
          <w:rFonts w:ascii="Times New Roman" w:hAnsi="Times New Roman" w:cs="Times New Roman"/>
          <w:lang w:val="en-US"/>
        </w:rPr>
        <w:t xml:space="preserve"> </w:t>
      </w:r>
      <w:r w:rsidRPr="009E5C86">
        <w:rPr>
          <w:rFonts w:ascii="Times New Roman" w:hAnsi="Times New Roman" w:cs="Times New Roman"/>
        </w:rPr>
        <w:t xml:space="preserve">Ръководство, което систематично проследява и идентифицира съществената роля на дейностите по планиране на земеползването за ограничаване на повишения риск от наводнения, поради интензивно земеползване и развитие в заливната низина </w:t>
      </w:r>
      <w:r w:rsidRPr="009E5C86">
        <w:rPr>
          <w:rFonts w:ascii="Times New Roman" w:hAnsi="Times New Roman" w:cs="Times New Roman"/>
          <w:b/>
        </w:rPr>
        <w:t>(на английски).</w:t>
      </w:r>
      <w:r w:rsidRPr="009E5C86">
        <w:rPr>
          <w:rFonts w:ascii="Times New Roman" w:hAnsi="Times New Roman" w:cs="Times New Roman"/>
        </w:rPr>
        <w:t xml:space="preserve">  </w:t>
      </w:r>
      <w:r w:rsidRPr="009E5C86">
        <w:rPr>
          <w:rFonts w:ascii="Times New Roman" w:hAnsi="Times New Roman" w:cs="Times New Roman"/>
          <w:color w:val="FF0000"/>
        </w:rPr>
        <w:t>Отделно приложен файл:</w:t>
      </w:r>
      <w:r w:rsidRPr="009E5C86">
        <w:rPr>
          <w:rFonts w:ascii="Times New Roman" w:hAnsi="Times New Roman" w:cs="Times New Roman"/>
        </w:rPr>
        <w:t xml:space="preserve"> </w:t>
      </w:r>
      <w:r w:rsidRPr="009E5C86">
        <w:rPr>
          <w:rFonts w:ascii="Times New Roman" w:hAnsi="Times New Roman" w:cs="Times New Roman"/>
          <w:color w:val="FF0000"/>
        </w:rPr>
        <w:t xml:space="preserve">adr-guideline-7-5.pdf </w:t>
      </w:r>
    </w:p>
    <w:p w:rsidR="00DA5A8D" w:rsidRPr="009E5C86" w:rsidRDefault="00DA5A8D" w:rsidP="00DA5A8D">
      <w:pPr>
        <w:pStyle w:val="ListParagraph"/>
        <w:numPr>
          <w:ilvl w:val="0"/>
          <w:numId w:val="1"/>
        </w:numPr>
        <w:jc w:val="both"/>
        <w:rPr>
          <w:rFonts w:ascii="Times New Roman" w:hAnsi="Times New Roman" w:cs="Times New Roman"/>
        </w:rPr>
      </w:pPr>
      <w:r w:rsidRPr="009E5C86">
        <w:rPr>
          <w:rFonts w:ascii="Times New Roman" w:hAnsi="Times New Roman" w:cs="Times New Roman"/>
          <w:b/>
        </w:rPr>
        <w:t>Guide &amp; Template for Preparing a Dam Emergency Plan (DEP) in British Columbia</w:t>
      </w:r>
      <w:r w:rsidRPr="009E5C86">
        <w:rPr>
          <w:rFonts w:ascii="Times New Roman" w:hAnsi="Times New Roman" w:cs="Times New Roman"/>
          <w:b/>
          <w:lang w:val="en-US"/>
        </w:rPr>
        <w:t>.</w:t>
      </w:r>
      <w:r w:rsidRPr="009E5C86">
        <w:rPr>
          <w:rFonts w:ascii="Times New Roman" w:hAnsi="Times New Roman" w:cs="Times New Roman"/>
        </w:rPr>
        <w:t xml:space="preserve"> </w:t>
      </w:r>
      <w:r w:rsidRPr="009E5C86">
        <w:rPr>
          <w:rFonts w:ascii="Times New Roman" w:hAnsi="Times New Roman" w:cs="Times New Roman"/>
          <w:b/>
          <w:lang w:val="en-US"/>
        </w:rPr>
        <w:t>Dam Safety Program</w:t>
      </w:r>
      <w:r w:rsidRPr="009E5C86">
        <w:rPr>
          <w:rFonts w:ascii="Times New Roman" w:hAnsi="Times New Roman" w:cs="Times New Roman"/>
        </w:rPr>
        <w:t xml:space="preserve"> </w:t>
      </w:r>
      <w:r w:rsidRPr="009E5C86">
        <w:rPr>
          <w:rFonts w:ascii="Times New Roman" w:hAnsi="Times New Roman" w:cs="Times New Roman"/>
          <w:b/>
        </w:rPr>
        <w:t>Ministry of Forests, Lands and Natural Resource Operations</w:t>
      </w:r>
      <w:r w:rsidRPr="009E5C86">
        <w:rPr>
          <w:rFonts w:ascii="Times New Roman" w:hAnsi="Times New Roman" w:cs="Times New Roman"/>
          <w:b/>
          <w:lang w:val="en-US"/>
        </w:rPr>
        <w:t xml:space="preserve">. </w:t>
      </w:r>
      <w:r w:rsidRPr="009E5C86">
        <w:rPr>
          <w:rFonts w:ascii="Times New Roman" w:hAnsi="Times New Roman" w:cs="Times New Roman"/>
          <w:b/>
        </w:rPr>
        <w:t xml:space="preserve">Превод и адаптация на български: </w:t>
      </w:r>
      <w:r w:rsidRPr="009E5C86">
        <w:rPr>
          <w:rFonts w:ascii="Times New Roman" w:hAnsi="Times New Roman" w:cs="Times New Roman"/>
          <w:b/>
          <w:lang w:val="en-US"/>
        </w:rPr>
        <w:t>ОСНОВНИ ДЕЙСТВИЯ, КОИТО СЕ ПРЕДПРИЕМАТ В ЗАВИСИМОСТ ОТ РАЗЛИЧНИТЕ СИТУАЦИИ ПРИ ЕВЕНТУАЛНИ ПОВРЕДИ НА ЯЗОВИРНА СТЕНА</w:t>
      </w:r>
      <w:r w:rsidRPr="009E5C86">
        <w:rPr>
          <w:rFonts w:ascii="Times New Roman" w:hAnsi="Times New Roman" w:cs="Times New Roman"/>
          <w:b/>
        </w:rPr>
        <w:t>.</w:t>
      </w:r>
      <w:r w:rsidRPr="009E5C86">
        <w:rPr>
          <w:rFonts w:ascii="Times New Roman" w:hAnsi="Times New Roman" w:cs="Times New Roman"/>
        </w:rPr>
        <w:t xml:space="preserve"> </w:t>
      </w:r>
      <w:r w:rsidRPr="009E5C86">
        <w:rPr>
          <w:rFonts w:ascii="Times New Roman" w:hAnsi="Times New Roman" w:cs="Times New Roman"/>
          <w:color w:val="FF0000"/>
        </w:rPr>
        <w:t>Отделно приложен файл:</w:t>
      </w:r>
      <w:r w:rsidRPr="009E5C86">
        <w:rPr>
          <w:rFonts w:ascii="Times New Roman" w:hAnsi="Times New Roman" w:cs="Times New Roman"/>
        </w:rPr>
        <w:t xml:space="preserve"> </w:t>
      </w:r>
      <w:r w:rsidRPr="009E5C86">
        <w:rPr>
          <w:rFonts w:ascii="Times New Roman" w:hAnsi="Times New Roman" w:cs="Times New Roman"/>
          <w:color w:val="FF0000"/>
        </w:rPr>
        <w:t>основни действия повреди язовирна стена</w:t>
      </w:r>
      <w:r w:rsidRPr="009E5C86">
        <w:rPr>
          <w:rFonts w:ascii="Times New Roman" w:hAnsi="Times New Roman" w:cs="Times New Roman"/>
          <w:color w:val="FF0000"/>
          <w:lang w:val="en-US"/>
        </w:rPr>
        <w:t>.pdf</w:t>
      </w:r>
      <w:r w:rsidRPr="009E5C86">
        <w:rPr>
          <w:rFonts w:ascii="Times New Roman" w:hAnsi="Times New Roman" w:cs="Times New Roman"/>
          <w:color w:val="FF0000"/>
        </w:rPr>
        <w:t xml:space="preserve"> </w:t>
      </w:r>
      <w:r w:rsidRPr="009E5C86">
        <w:rPr>
          <w:rFonts w:ascii="Times New Roman" w:hAnsi="Times New Roman" w:cs="Times New Roman"/>
        </w:rPr>
        <w:t xml:space="preserve">Подробно описание за процедурите които трябва да се прилагат при различни бедствени ситуации, които могат да доведат до повреда на язовир или язовирна стена. </w:t>
      </w:r>
    </w:p>
    <w:p w:rsidR="006340BA" w:rsidRPr="009E5C86" w:rsidRDefault="006340BA" w:rsidP="006340BA">
      <w:pPr>
        <w:pStyle w:val="ListParagraph"/>
        <w:numPr>
          <w:ilvl w:val="0"/>
          <w:numId w:val="1"/>
        </w:numPr>
        <w:jc w:val="both"/>
        <w:rPr>
          <w:rFonts w:ascii="Times New Roman" w:hAnsi="Times New Roman" w:cs="Times New Roman"/>
        </w:rPr>
      </w:pPr>
      <w:r w:rsidRPr="009E5C86">
        <w:rPr>
          <w:rFonts w:ascii="Times New Roman" w:hAnsi="Times New Roman" w:cs="Times New Roman"/>
          <w:b/>
        </w:rPr>
        <w:t xml:space="preserve">Таблица за определените длъжностни лица, които да са в групите планиране, операции, логистика, информация съгласно ПЗБ. </w:t>
      </w:r>
      <w:r w:rsidRPr="009E5C86">
        <w:rPr>
          <w:rFonts w:ascii="Times New Roman" w:hAnsi="Times New Roman" w:cs="Times New Roman"/>
        </w:rPr>
        <w:t xml:space="preserve">Приложен файл: </w:t>
      </w:r>
      <w:r w:rsidRPr="009E5C86">
        <w:rPr>
          <w:rFonts w:ascii="Times New Roman" w:hAnsi="Times New Roman" w:cs="Times New Roman"/>
          <w:highlight w:val="yellow"/>
        </w:rPr>
        <w:t xml:space="preserve">длъжностни лица ПЗБ. </w:t>
      </w:r>
      <w:r w:rsidRPr="009E5C86">
        <w:rPr>
          <w:rFonts w:ascii="Times New Roman" w:hAnsi="Times New Roman" w:cs="Times New Roman"/>
          <w:highlight w:val="yellow"/>
          <w:lang w:val="en-US"/>
        </w:rPr>
        <w:t>XLS</w:t>
      </w:r>
    </w:p>
    <w:p w:rsidR="00BC312E" w:rsidRPr="009E5C86" w:rsidRDefault="00BC312E" w:rsidP="00BC312E">
      <w:pPr>
        <w:pStyle w:val="ListParagraph"/>
        <w:numPr>
          <w:ilvl w:val="0"/>
          <w:numId w:val="1"/>
        </w:numPr>
        <w:jc w:val="both"/>
        <w:rPr>
          <w:rFonts w:ascii="Times New Roman" w:hAnsi="Times New Roman" w:cs="Times New Roman"/>
        </w:rPr>
      </w:pPr>
      <w:r w:rsidRPr="009E5C86">
        <w:rPr>
          <w:rFonts w:ascii="Times New Roman" w:hAnsi="Times New Roman" w:cs="Times New Roman"/>
        </w:rPr>
        <w:t xml:space="preserve"> </w:t>
      </w:r>
      <w:hyperlink r:id="rId12" w:history="1">
        <w:r w:rsidRPr="009E5C86">
          <w:rPr>
            <w:rStyle w:val="Hyperlink"/>
            <w:rFonts w:ascii="Times New Roman" w:hAnsi="Times New Roman" w:cs="Times New Roman"/>
          </w:rPr>
          <w:t>https://sofiaplan.bg/portfolio/programofsofia-step</w:t>
        </w:r>
      </w:hyperlink>
      <w:r w:rsidRPr="009E5C86">
        <w:rPr>
          <w:rFonts w:ascii="Times New Roman" w:hAnsi="Times New Roman" w:cs="Times New Roman"/>
        </w:rPr>
        <w:t xml:space="preserve"> - изследвания на Софияплан, по време на разработване на анализите за Програма за София</w:t>
      </w:r>
    </w:p>
    <w:p w:rsidR="00DA5A8D" w:rsidRPr="009E5C86" w:rsidRDefault="00DA5A8D" w:rsidP="00DA5A8D">
      <w:pPr>
        <w:pStyle w:val="ListParagraph"/>
        <w:jc w:val="both"/>
        <w:rPr>
          <w:rFonts w:ascii="Times New Roman" w:hAnsi="Times New Roman" w:cs="Times New Roman"/>
        </w:rPr>
      </w:pPr>
    </w:p>
    <w:p w:rsidR="00754D65" w:rsidRPr="009E5C86" w:rsidRDefault="00754D65">
      <w:pPr>
        <w:rPr>
          <w:rFonts w:ascii="Times New Roman" w:hAnsi="Times New Roman" w:cs="Times New Roman"/>
          <w:lang w:val="en-US"/>
        </w:rPr>
      </w:pPr>
    </w:p>
    <w:sectPr w:rsidR="00754D65" w:rsidRPr="009E5C8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0FB" w:rsidRDefault="00BD00FB" w:rsidP="00F23A64">
      <w:pPr>
        <w:spacing w:after="0" w:line="240" w:lineRule="auto"/>
      </w:pPr>
      <w:r>
        <w:separator/>
      </w:r>
    </w:p>
  </w:endnote>
  <w:endnote w:type="continuationSeparator" w:id="0">
    <w:p w:rsidR="00BD00FB" w:rsidRDefault="00BD00FB" w:rsidP="00F23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CC"/>
    <w:family w:val="swiss"/>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0FB" w:rsidRDefault="00BD00FB" w:rsidP="00F23A64">
      <w:pPr>
        <w:spacing w:after="0" w:line="240" w:lineRule="auto"/>
      </w:pPr>
      <w:r>
        <w:separator/>
      </w:r>
    </w:p>
  </w:footnote>
  <w:footnote w:type="continuationSeparator" w:id="0">
    <w:p w:rsidR="00BD00FB" w:rsidRDefault="00BD00FB" w:rsidP="00F23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A64" w:rsidRDefault="00F23A64" w:rsidP="00F23A64">
    <w:pPr>
      <w:pStyle w:val="Header"/>
      <w:ind w:left="-284"/>
    </w:pPr>
    <w:r>
      <w:tab/>
    </w:r>
    <w:r>
      <w:rPr>
        <w:noProof/>
        <w:lang w:val="en-US"/>
      </w:rPr>
      <w:drawing>
        <wp:anchor distT="0" distB="0" distL="114300" distR="114300" simplePos="0" relativeHeight="251660288" behindDoc="1" locked="0" layoutInCell="1" allowOverlap="1" wp14:anchorId="6D0357B6" wp14:editId="3448C9A5">
          <wp:simplePos x="0" y="0"/>
          <wp:positionH relativeFrom="column">
            <wp:posOffset>4980940</wp:posOffset>
          </wp:positionH>
          <wp:positionV relativeFrom="paragraph">
            <wp:posOffset>48260</wp:posOffset>
          </wp:positionV>
          <wp:extent cx="1163320" cy="568940"/>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109" cy="571771"/>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676C8167" wp14:editId="48AD2AAD">
          <wp:simplePos x="0" y="0"/>
          <wp:positionH relativeFrom="page">
            <wp:posOffset>3400425</wp:posOffset>
          </wp:positionH>
          <wp:positionV relativeFrom="paragraph">
            <wp:posOffset>29211</wp:posOffset>
          </wp:positionV>
          <wp:extent cx="875030" cy="556582"/>
          <wp:effectExtent l="0" t="0" r="127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152" cy="5572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1" allowOverlap="1" wp14:anchorId="364B1C05" wp14:editId="7A7EB83D">
          <wp:simplePos x="0" y="0"/>
          <wp:positionH relativeFrom="column">
            <wp:posOffset>-181610</wp:posOffset>
          </wp:positionH>
          <wp:positionV relativeFrom="paragraph">
            <wp:posOffset>635</wp:posOffset>
          </wp:positionV>
          <wp:extent cx="1514475" cy="5619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pic:spPr>
              </pic:pic>
            </a:graphicData>
          </a:graphic>
          <wp14:sizeRelH relativeFrom="page">
            <wp14:pctWidth>0</wp14:pctWidth>
          </wp14:sizeRelH>
          <wp14:sizeRelV relativeFrom="page">
            <wp14:pctHeight>0</wp14:pctHeight>
          </wp14:sizeRelV>
        </wp:anchor>
      </w:drawing>
    </w:r>
  </w:p>
  <w:p w:rsidR="00F23A64" w:rsidRDefault="00F23A64">
    <w:pPr>
      <w:pStyle w:val="Header"/>
    </w:pPr>
  </w:p>
  <w:p w:rsidR="00F23A64" w:rsidRDefault="00F23A64">
    <w:pPr>
      <w:pStyle w:val="Header"/>
    </w:pPr>
  </w:p>
  <w:p w:rsidR="00F23A64" w:rsidRDefault="00F23A64">
    <w:pPr>
      <w:pStyle w:val="Header"/>
    </w:pPr>
  </w:p>
  <w:p w:rsidR="00F23A64" w:rsidRDefault="00F23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A6501"/>
    <w:multiLevelType w:val="hybridMultilevel"/>
    <w:tmpl w:val="B47A3982"/>
    <w:lvl w:ilvl="0" w:tplc="FAD084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D65"/>
    <w:rsid w:val="00135065"/>
    <w:rsid w:val="0034327D"/>
    <w:rsid w:val="004844FB"/>
    <w:rsid w:val="006340BA"/>
    <w:rsid w:val="00754D65"/>
    <w:rsid w:val="009011A7"/>
    <w:rsid w:val="009D2AA5"/>
    <w:rsid w:val="009E5C86"/>
    <w:rsid w:val="00BC312E"/>
    <w:rsid w:val="00BD00FB"/>
    <w:rsid w:val="00C85EB9"/>
    <w:rsid w:val="00D148BA"/>
    <w:rsid w:val="00DA5A8D"/>
    <w:rsid w:val="00DC0287"/>
    <w:rsid w:val="00F032D6"/>
    <w:rsid w:val="00F2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9E022-E66D-4688-AEB0-86DDE914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A8D"/>
    <w:pPr>
      <w:ind w:left="720"/>
      <w:contextualSpacing/>
    </w:pPr>
  </w:style>
  <w:style w:type="character" w:styleId="Hyperlink">
    <w:name w:val="Hyperlink"/>
    <w:basedOn w:val="DefaultParagraphFont"/>
    <w:uiPriority w:val="99"/>
    <w:unhideWhenUsed/>
    <w:rsid w:val="00DA5A8D"/>
    <w:rPr>
      <w:color w:val="0563C1" w:themeColor="hyperlink"/>
      <w:u w:val="single"/>
    </w:rPr>
  </w:style>
  <w:style w:type="paragraph" w:customStyle="1" w:styleId="Default">
    <w:name w:val="Default"/>
    <w:rsid w:val="00DA5A8D"/>
    <w:pPr>
      <w:autoSpaceDE w:val="0"/>
      <w:autoSpaceDN w:val="0"/>
      <w:adjustRightInd w:val="0"/>
      <w:spacing w:after="0" w:line="240" w:lineRule="auto"/>
    </w:pPr>
    <w:rPr>
      <w:rFonts w:ascii="Myriad Pro" w:hAnsi="Myriad Pro" w:cs="Myriad Pro"/>
      <w:color w:val="000000"/>
      <w:sz w:val="24"/>
      <w:szCs w:val="24"/>
    </w:rPr>
  </w:style>
  <w:style w:type="character" w:customStyle="1" w:styleId="A3">
    <w:name w:val="A3"/>
    <w:uiPriority w:val="99"/>
    <w:rsid w:val="00DA5A8D"/>
    <w:rPr>
      <w:rFonts w:cs="Myriad Pro"/>
      <w:b/>
      <w:bCs/>
      <w:color w:val="000000"/>
      <w:sz w:val="46"/>
      <w:szCs w:val="46"/>
    </w:rPr>
  </w:style>
  <w:style w:type="paragraph" w:styleId="Header">
    <w:name w:val="header"/>
    <w:basedOn w:val="Normal"/>
    <w:link w:val="HeaderChar"/>
    <w:uiPriority w:val="99"/>
    <w:unhideWhenUsed/>
    <w:rsid w:val="00F23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A64"/>
    <w:rPr>
      <w:lang w:val="bg-BG"/>
    </w:rPr>
  </w:style>
  <w:style w:type="paragraph" w:styleId="Footer">
    <w:name w:val="footer"/>
    <w:basedOn w:val="Normal"/>
    <w:link w:val="FooterChar"/>
    <w:uiPriority w:val="99"/>
    <w:unhideWhenUsed/>
    <w:rsid w:val="00F23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A64"/>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r.bg/docs/librariesprovider43/&#1085;&#1072;&#1084;&#1072;&#1083;&#1103;&#1074;&#1072;&#1085;&#1077;-&#1085;&#1072;-&#1088;&#1080;&#1089;&#1082;&#1072;-&#1086;&#1090;-&#1073;&#1077;&#1076;&#1089;&#1090;&#1074;&#1080;&#1103;/&#1091;&#1082;&#1072;&#1079;&#1072;&#1085;&#1080;&#1103;-&#1079;&#1072;-&#1088;&#1072;&#1079;&#1088;&#1072;&#1073;&#1086;&#1090;&#1074;&#1072;&#1085;&#1077;&#1090;&#1086;-&#1080;-&#1080;&#1079;&#1087;&#1098;&#1083;&#1085;&#1077;&#1085;&#1080;&#1077;&#1090;&#1086;-&#1085;&#1072;-&#1087;&#1085;&#1088;&#1073;.pdf?sfvrsn=4c996bb2_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x.bg/laws/ldoc/2135540282&#1074;" TargetMode="External"/><Relationship Id="rId12" Type="http://schemas.openxmlformats.org/officeDocument/2006/relationships/hyperlink" Target="https://sofiaplan.bg/portfolio/programofsofia-st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org/science/Final%20GRMI%20repor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tgovori.info/vidove-avariini-planove/" TargetMode="External"/><Relationship Id="rId4" Type="http://schemas.openxmlformats.org/officeDocument/2006/relationships/webSettings" Target="webSettings.xml"/><Relationship Id="rId9" Type="http://schemas.openxmlformats.org/officeDocument/2006/relationships/hyperlink" Target="https://www.mvr.bg/gdpbzn/%D0%BD%D0%B0%D1%87%D0%B0%D0%BB%D0%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6</cp:revision>
  <dcterms:created xsi:type="dcterms:W3CDTF">2021-07-09T09:38:00Z</dcterms:created>
  <dcterms:modified xsi:type="dcterms:W3CDTF">2021-07-24T05:23:00Z</dcterms:modified>
</cp:coreProperties>
</file>