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2F7CE8" w:rsidP="002F7C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Тема 3 </w:t>
      </w:r>
      <w:r w:rsidRPr="002F7CE8">
        <w:rPr>
          <w:rFonts w:ascii="Times New Roman" w:hAnsi="Times New Roman"/>
          <w:b/>
          <w:sz w:val="24"/>
          <w:szCs w:val="24"/>
        </w:rPr>
        <w:t>Европейска и национална нормативна рамка и общински правомощия в областта на опазването чистотата на атмосферния въздух.</w:t>
      </w:r>
    </w:p>
    <w:bookmarkEnd w:id="0"/>
    <w:p w:rsidR="005B2A73" w:rsidRPr="005B2A73" w:rsidRDefault="005B2A73" w:rsidP="005B2A73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5B2A73">
        <w:rPr>
          <w:rFonts w:ascii="Times New Roman" w:hAnsi="Times New Roman"/>
          <w:sz w:val="24"/>
          <w:szCs w:val="24"/>
        </w:rPr>
        <w:t>Директива 2001/81/EО на Европейския парламент и на Съвета от 23 октомври 2001 г. относно националните тавани за емисии на някои атмосферни замърсители (Директива НТЕ).</w:t>
      </w:r>
    </w:p>
    <w:p w:rsidR="005B2A73" w:rsidRPr="005B2A73" w:rsidRDefault="005B2A73" w:rsidP="005B2A73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5B2A73">
        <w:rPr>
          <w:rFonts w:ascii="Times New Roman" w:hAnsi="Times New Roman"/>
          <w:sz w:val="24"/>
          <w:szCs w:val="24"/>
        </w:rPr>
        <w:t>Директива 2008/50/ЕО на Европейския парламент и на Съвета от 21 май 2008 г. за качеството на атмосферния въздух и за по-чист въздух за Европа (Директива CAFE).</w:t>
      </w:r>
    </w:p>
    <w:p w:rsidR="005B2A73" w:rsidRPr="005B2A73" w:rsidRDefault="005B2A73" w:rsidP="005B2A73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5B2A73">
        <w:rPr>
          <w:rFonts w:ascii="Times New Roman" w:hAnsi="Times New Roman"/>
          <w:sz w:val="24"/>
          <w:szCs w:val="24"/>
        </w:rPr>
        <w:t>Директива (ЕС) 2016/2284 на Европейския парламент и на Съвета от 14 декември 2016 г. относно намаляването на националните емисии на някои замърсители на атмосферния въздух</w:t>
      </w:r>
    </w:p>
    <w:p w:rsidR="005B2A73" w:rsidRPr="005B2A73" w:rsidRDefault="005B2A73" w:rsidP="005B2A73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 w:rsidRPr="005B2A73">
        <w:rPr>
          <w:rFonts w:ascii="Times New Roman" w:eastAsia="Calibri" w:hAnsi="Times New Roman"/>
          <w:sz w:val="24"/>
          <w:szCs w:val="24"/>
        </w:rPr>
        <w:t>Закон за опазване на околната среда (ЗООС)</w:t>
      </w:r>
      <w:r w:rsidRPr="005B2A73">
        <w:rPr>
          <w:rFonts w:ascii="Times New Roman" w:eastAsiaTheme="minorHAnsi" w:hAnsi="Times New Roman"/>
          <w:sz w:val="24"/>
          <w:szCs w:val="24"/>
        </w:rPr>
        <w:t>, в сила от 25.09.2002г, посл.изм. ДВ. 21 от 12 Март 2021г.;</w:t>
      </w:r>
    </w:p>
    <w:p w:rsidR="005B2A73" w:rsidRPr="005B2A73" w:rsidRDefault="005B2A73" w:rsidP="005B2A73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 w:rsidRPr="005B2A73">
        <w:rPr>
          <w:rFonts w:ascii="Times New Roman" w:eastAsia="Calibri" w:hAnsi="Times New Roman"/>
          <w:sz w:val="24"/>
          <w:szCs w:val="24"/>
        </w:rPr>
        <w:t>Закон за чистотата на атмосферния въздух (ЗЧАВ), в сила от 09.06.1996 г., обн. ДВ, бр. 18 от 2 Март 2021 г.</w:t>
      </w:r>
    </w:p>
    <w:p w:rsidR="005B2A73" w:rsidRPr="005B2A73" w:rsidRDefault="005B2A73" w:rsidP="005B2A73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 w:rsidRPr="005B2A73">
        <w:rPr>
          <w:rFonts w:ascii="Times New Roman" w:eastAsiaTheme="minorHAnsi" w:hAnsi="Times New Roman"/>
          <w:sz w:val="24"/>
          <w:szCs w:val="24"/>
        </w:rPr>
        <w:t>Национална програма за подобряване качеството на а</w:t>
      </w:r>
      <w:r>
        <w:rPr>
          <w:rFonts w:ascii="Times New Roman" w:eastAsiaTheme="minorHAnsi" w:hAnsi="Times New Roman"/>
          <w:sz w:val="24"/>
          <w:szCs w:val="24"/>
        </w:rPr>
        <w:t>тмосферния въздух (2018-2024г.)</w:t>
      </w:r>
    </w:p>
    <w:p w:rsidR="005B2A73" w:rsidRDefault="002F7CE8" w:rsidP="005B2A73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hyperlink r:id="rId7" w:history="1">
        <w:r w:rsidR="005B2A73" w:rsidRPr="00230E8E">
          <w:rPr>
            <w:rStyle w:val="Hyperlink"/>
            <w:rFonts w:ascii="Times New Roman" w:eastAsia="Calibri" w:hAnsi="Times New Roman"/>
            <w:sz w:val="24"/>
            <w:szCs w:val="24"/>
          </w:rPr>
          <w:t>https://op.europa.eu/webpub/eca/special-reports/air-quality-23-2018/bg/</w:t>
        </w:r>
      </w:hyperlink>
    </w:p>
    <w:p w:rsidR="00E27DC9" w:rsidRDefault="00E27DC9" w:rsidP="00E27DC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24C47">
        <w:rPr>
          <w:rFonts w:ascii="Times New Roman" w:eastAsia="Calibri" w:hAnsi="Times New Roman"/>
          <w:sz w:val="24"/>
          <w:szCs w:val="24"/>
        </w:rPr>
        <w:t>Measures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to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address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air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pollution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from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small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combustion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sources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Markus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Amann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Internation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Institute for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Applied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Systems Analysis, </w:t>
      </w:r>
      <w:proofErr w:type="spellStart"/>
      <w:r w:rsidRPr="00924C47">
        <w:rPr>
          <w:rFonts w:ascii="Times New Roman" w:eastAsia="Calibri" w:hAnsi="Times New Roman"/>
          <w:sz w:val="24"/>
          <w:szCs w:val="24"/>
        </w:rPr>
        <w:t>February</w:t>
      </w:r>
      <w:proofErr w:type="spellEnd"/>
      <w:r w:rsidRPr="00924C47">
        <w:rPr>
          <w:rFonts w:ascii="Times New Roman" w:eastAsia="Calibri" w:hAnsi="Times New Roman"/>
          <w:sz w:val="24"/>
          <w:szCs w:val="24"/>
        </w:rPr>
        <w:t xml:space="preserve"> 2, 2018;</w:t>
      </w:r>
    </w:p>
    <w:p w:rsidR="00D245F3" w:rsidRDefault="002F7CE8" w:rsidP="00D245F3">
      <w:pPr>
        <w:numPr>
          <w:ilvl w:val="0"/>
          <w:numId w:val="2"/>
        </w:numPr>
        <w:spacing w:after="0"/>
        <w:jc w:val="both"/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</w:pPr>
      <w:hyperlink r:id="rId8" w:history="1">
        <w:r w:rsidR="00D245F3" w:rsidRPr="000D5EB1">
          <w:rPr>
            <w:rStyle w:val="Hyperlink"/>
            <w:rFonts w:ascii="Times New Roman" w:hAnsi="Times New Roman"/>
            <w:sz w:val="24"/>
            <w:szCs w:val="24"/>
          </w:rPr>
          <w:t>http://www.sootfreecities.eu/sootfreecities.eu/public/city/zurich</w:t>
        </w:r>
      </w:hyperlink>
    </w:p>
    <w:p w:rsidR="00D245F3" w:rsidRDefault="002F7CE8" w:rsidP="00D245F3">
      <w:pPr>
        <w:numPr>
          <w:ilvl w:val="0"/>
          <w:numId w:val="2"/>
        </w:numPr>
        <w:spacing w:after="0"/>
        <w:jc w:val="both"/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</w:pPr>
      <w:hyperlink r:id="rId9" w:history="1">
        <w:r w:rsidR="00D245F3" w:rsidRPr="00D245F3">
          <w:rPr>
            <w:rStyle w:val="Hyperlink"/>
            <w:rFonts w:ascii="Times New Roman" w:hAnsi="Times New Roman"/>
            <w:sz w:val="24"/>
            <w:szCs w:val="24"/>
          </w:rPr>
          <w:t>https://www.transportenvironment.org/news/how-citizen-science-helping-combat-air-pollution-brussels</w:t>
        </w:r>
      </w:hyperlink>
    </w:p>
    <w:p w:rsidR="00D245F3" w:rsidRPr="00D245F3" w:rsidRDefault="002F7CE8" w:rsidP="00D245F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hyperlink r:id="rId10" w:history="1">
        <w:r w:rsidR="00D245F3" w:rsidRPr="00D245F3">
          <w:rPr>
            <w:rStyle w:val="Hyperlink"/>
            <w:rFonts w:ascii="Times New Roman" w:hAnsi="Times New Roman"/>
            <w:sz w:val="24"/>
            <w:szCs w:val="24"/>
          </w:rPr>
          <w:t>https://www.uia-initiative.eu/en/uia-cities/helsinki</w:t>
        </w:r>
      </w:hyperlink>
    </w:p>
    <w:p w:rsidR="005B2A73" w:rsidRPr="005B2A73" w:rsidRDefault="005B2A73" w:rsidP="00E27DC9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5B2A73" w:rsidRPr="005B2A73" w:rsidRDefault="005B2A73" w:rsidP="005B2A73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1A5543" w:rsidRDefault="001A5543"/>
    <w:sectPr w:rsidR="001A55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D7" w:rsidRDefault="000E59D7" w:rsidP="000E59D7">
      <w:pPr>
        <w:spacing w:after="0" w:line="240" w:lineRule="auto"/>
      </w:pPr>
      <w:r>
        <w:separator/>
      </w:r>
    </w:p>
  </w:endnote>
  <w:endnote w:type="continuationSeparator" w:id="0">
    <w:p w:rsidR="000E59D7" w:rsidRDefault="000E59D7" w:rsidP="000E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7" w:rsidRPr="000E59D7" w:rsidRDefault="000E59D7" w:rsidP="000E59D7">
    <w:pPr>
      <w:suppressAutoHyphens/>
      <w:spacing w:after="0" w:line="240" w:lineRule="auto"/>
      <w:ind w:right="-144"/>
      <w:jc w:val="center"/>
      <w:rPr>
        <w:rFonts w:ascii="Times New Roman" w:hAnsi="Times New Roman"/>
        <w:iCs/>
        <w:sz w:val="18"/>
        <w:szCs w:val="18"/>
        <w:lang w:eastAsia="bg-BG"/>
      </w:rPr>
    </w:pPr>
    <w:r w:rsidRPr="000E59D7">
      <w:rPr>
        <w:rFonts w:ascii="Times New Roman" w:hAnsi="Times New Roman"/>
        <w:i/>
        <w:iCs/>
        <w:sz w:val="18"/>
        <w:szCs w:val="18"/>
        <w:lang w:val="ru-RU" w:eastAsia="bg-BG"/>
      </w:rPr>
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0E59D7" w:rsidRPr="000E59D7" w:rsidRDefault="002F7CE8" w:rsidP="000E59D7">
    <w:pPr>
      <w:suppressAutoHyphens/>
      <w:spacing w:before="100" w:after="0" w:line="240" w:lineRule="auto"/>
      <w:ind w:right="-144"/>
      <w:jc w:val="center"/>
      <w:rPr>
        <w:rFonts w:ascii="Times New Roman" w:hAnsi="Times New Roman"/>
        <w:iCs/>
        <w:sz w:val="18"/>
        <w:szCs w:val="18"/>
        <w:lang w:eastAsia="bg-BG"/>
      </w:rPr>
    </w:pPr>
    <w:hyperlink r:id="rId1" w:history="1">
      <w:r w:rsidR="000E59D7" w:rsidRPr="000E59D7">
        <w:rPr>
          <w:rFonts w:ascii="Times New Roman" w:hAnsi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0E59D7" w:rsidRDefault="000E5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D7" w:rsidRDefault="000E59D7" w:rsidP="000E59D7">
      <w:pPr>
        <w:spacing w:after="0" w:line="240" w:lineRule="auto"/>
      </w:pPr>
      <w:r>
        <w:separator/>
      </w:r>
    </w:p>
  </w:footnote>
  <w:footnote w:type="continuationSeparator" w:id="0">
    <w:p w:rsidR="000E59D7" w:rsidRDefault="000E59D7" w:rsidP="000E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7" w:rsidRPr="000E59D7" w:rsidRDefault="000E59D7" w:rsidP="000E59D7">
    <w:pPr>
      <w:tabs>
        <w:tab w:val="center" w:pos="4536"/>
      </w:tabs>
      <w:suppressAutoHyphens/>
      <w:spacing w:after="0" w:line="240" w:lineRule="auto"/>
      <w:ind w:left="-284"/>
      <w:jc w:val="both"/>
      <w:rPr>
        <w:rFonts w:ascii="Arial" w:hAnsi="Arial"/>
        <w:sz w:val="20"/>
        <w:szCs w:val="20"/>
        <w:lang w:eastAsia="ar-SA"/>
      </w:rPr>
    </w:pPr>
    <w:r w:rsidRPr="000E59D7">
      <w:rPr>
        <w:rFonts w:ascii="Arial" w:hAnsi="Arial"/>
        <w:noProof/>
        <w:sz w:val="20"/>
        <w:szCs w:val="20"/>
        <w:lang w:eastAsia="bg-BG"/>
      </w:rPr>
      <w:drawing>
        <wp:inline distT="0" distB="0" distL="0" distR="0" wp14:anchorId="162AD4EC" wp14:editId="043726E6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E59D7">
      <w:rPr>
        <w:rFonts w:ascii="Arial" w:hAnsi="Arial"/>
        <w:noProof/>
        <w:sz w:val="20"/>
        <w:szCs w:val="20"/>
        <w:lang w:val="en-US" w:eastAsia="ar-SA"/>
      </w:rPr>
      <w:t xml:space="preserve">                             </w:t>
    </w:r>
    <w:r w:rsidRPr="000E59D7">
      <w:rPr>
        <w:rFonts w:ascii="Arial" w:hAnsi="Arial"/>
        <w:noProof/>
        <w:sz w:val="20"/>
        <w:szCs w:val="20"/>
        <w:lang w:eastAsia="ar-SA"/>
      </w:rPr>
      <w:t xml:space="preserve">  </w:t>
    </w:r>
    <w:r w:rsidRPr="000E59D7">
      <w:rPr>
        <w:rFonts w:ascii="Arial" w:hAnsi="Arial"/>
        <w:noProof/>
        <w:sz w:val="20"/>
        <w:szCs w:val="20"/>
        <w:lang w:val="en-US" w:eastAsia="ar-SA"/>
      </w:rPr>
      <w:t xml:space="preserve">    </w:t>
    </w:r>
    <w:r w:rsidRPr="000E59D7">
      <w:rPr>
        <w:rFonts w:ascii="Arial" w:hAnsi="Arial"/>
        <w:noProof/>
        <w:sz w:val="20"/>
        <w:szCs w:val="20"/>
        <w:lang w:eastAsia="ar-SA"/>
      </w:rPr>
      <w:t xml:space="preserve"> </w:t>
    </w:r>
    <w:r w:rsidRPr="000E59D7">
      <w:rPr>
        <w:rFonts w:ascii="Arial" w:hAnsi="Arial"/>
        <w:noProof/>
        <w:sz w:val="20"/>
        <w:szCs w:val="20"/>
        <w:lang w:val="en-US" w:eastAsia="ar-SA"/>
      </w:rPr>
      <w:t xml:space="preserve"> </w:t>
    </w:r>
    <w:r w:rsidRPr="000E59D7">
      <w:rPr>
        <w:rFonts w:ascii="Arial" w:hAnsi="Arial"/>
        <w:noProof/>
        <w:sz w:val="20"/>
        <w:szCs w:val="20"/>
        <w:lang w:eastAsia="bg-BG"/>
      </w:rPr>
      <w:drawing>
        <wp:inline distT="0" distB="0" distL="0" distR="0" wp14:anchorId="52DBEBC4" wp14:editId="59F0B078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E59D7">
      <w:rPr>
        <w:rFonts w:ascii="Arial" w:hAnsi="Arial"/>
        <w:noProof/>
        <w:sz w:val="20"/>
        <w:szCs w:val="20"/>
        <w:lang w:val="en-US" w:eastAsia="ar-SA"/>
      </w:rPr>
      <w:t xml:space="preserve">        </w:t>
    </w:r>
    <w:r w:rsidRPr="000E59D7">
      <w:rPr>
        <w:rFonts w:ascii="Arial" w:hAnsi="Arial"/>
        <w:noProof/>
        <w:sz w:val="20"/>
        <w:szCs w:val="20"/>
        <w:lang w:eastAsia="ar-SA"/>
      </w:rPr>
      <w:t xml:space="preserve">          </w:t>
    </w:r>
    <w:r w:rsidRPr="000E59D7">
      <w:rPr>
        <w:rFonts w:ascii="Arial" w:hAnsi="Arial"/>
        <w:noProof/>
        <w:sz w:val="20"/>
        <w:szCs w:val="20"/>
        <w:lang w:val="en-US" w:eastAsia="ar-SA"/>
      </w:rPr>
      <w:t xml:space="preserve">       </w:t>
    </w:r>
    <w:r w:rsidRPr="000E59D7">
      <w:rPr>
        <w:rFonts w:ascii="Arial" w:hAnsi="Arial"/>
        <w:noProof/>
        <w:sz w:val="20"/>
        <w:szCs w:val="20"/>
        <w:lang w:eastAsia="ar-SA"/>
      </w:rPr>
      <w:t xml:space="preserve">        </w:t>
    </w:r>
    <w:r w:rsidRPr="000E59D7">
      <w:rPr>
        <w:rFonts w:ascii="Arial" w:hAnsi="Arial"/>
        <w:noProof/>
        <w:sz w:val="20"/>
        <w:szCs w:val="20"/>
        <w:lang w:val="en-US" w:eastAsia="ar-SA"/>
      </w:rPr>
      <w:t xml:space="preserve">    </w:t>
    </w:r>
    <w:r w:rsidRPr="000E59D7">
      <w:rPr>
        <w:rFonts w:ascii="Arial" w:hAnsi="Arial"/>
        <w:noProof/>
        <w:sz w:val="20"/>
        <w:szCs w:val="20"/>
        <w:lang w:eastAsia="ar-SA"/>
      </w:rPr>
      <w:t xml:space="preserve">      </w:t>
    </w:r>
    <w:r w:rsidRPr="000E59D7">
      <w:rPr>
        <w:rFonts w:ascii="Arial" w:hAnsi="Arial"/>
        <w:noProof/>
        <w:sz w:val="20"/>
        <w:szCs w:val="20"/>
        <w:lang w:eastAsia="bg-BG"/>
      </w:rPr>
      <w:drawing>
        <wp:inline distT="0" distB="0" distL="0" distR="0" wp14:anchorId="01AEC583" wp14:editId="28DBE4DE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59D7" w:rsidRDefault="000E5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0E59D7"/>
    <w:rsid w:val="001A5543"/>
    <w:rsid w:val="002F7CE8"/>
    <w:rsid w:val="005B2A73"/>
    <w:rsid w:val="0069043D"/>
    <w:rsid w:val="00C10F8C"/>
    <w:rsid w:val="00D245F3"/>
    <w:rsid w:val="00E27DC9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9D7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E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9D7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otfreecities.eu/sootfreecities.eu/public/city/zuri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.europa.eu/webpub/eca/special-reports/air-quality-23-2018/b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ia-initiative.eu/en/uia-cities/helsin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ortenvironment.org/news/how-citizen-science-helping-combat-air-pollution-bruss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EcoLogistikA</cp:lastModifiedBy>
  <cp:revision>5</cp:revision>
  <cp:lastPrinted>2021-06-21T14:05:00Z</cp:lastPrinted>
  <dcterms:created xsi:type="dcterms:W3CDTF">2021-04-05T10:17:00Z</dcterms:created>
  <dcterms:modified xsi:type="dcterms:W3CDTF">2021-06-21T14:05:00Z</dcterms:modified>
</cp:coreProperties>
</file>