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D45041" w:rsidRPr="00706161" w:rsidRDefault="00D45041" w:rsidP="00D45041">
      <w:pPr>
        <w:pStyle w:val="21"/>
        <w:shd w:val="clear" w:color="auto" w:fill="FFFFFF" w:themeFill="background1"/>
        <w:spacing w:before="0" w:after="120" w:line="276" w:lineRule="auto"/>
        <w:ind w:right="-2"/>
        <w:jc w:val="center"/>
        <w:rPr>
          <w:rFonts w:asciiTheme="majorHAnsi" w:hAnsiTheme="majorHAnsi" w:cstheme="majorHAnsi"/>
          <w:b/>
          <w:caps/>
          <w:sz w:val="32"/>
          <w:szCs w:val="32"/>
          <w:lang w:val="bg-BG"/>
        </w:rPr>
      </w:pPr>
      <w:r w:rsidRPr="00706161">
        <w:rPr>
          <w:rFonts w:asciiTheme="majorHAnsi" w:hAnsiTheme="majorHAnsi" w:cstheme="majorHAnsi"/>
          <w:b/>
          <w:caps/>
          <w:sz w:val="32"/>
          <w:szCs w:val="32"/>
          <w:lang w:val="bg-BG"/>
        </w:rPr>
        <w:t>ОБУЧИТЕЛЕН МОДУЛ</w:t>
      </w:r>
    </w:p>
    <w:p w:rsidR="00D45041" w:rsidRPr="00706161" w:rsidRDefault="00D45041" w:rsidP="00D45041">
      <w:pPr>
        <w:pStyle w:val="21"/>
        <w:shd w:val="clear" w:color="auto" w:fill="FFFFFF" w:themeFill="background1"/>
        <w:spacing w:before="0" w:after="120" w:line="276" w:lineRule="auto"/>
        <w:ind w:right="-2"/>
        <w:jc w:val="center"/>
        <w:rPr>
          <w:rFonts w:asciiTheme="majorHAnsi" w:hAnsiTheme="majorHAnsi" w:cstheme="majorHAnsi"/>
          <w:b/>
          <w:caps/>
          <w:sz w:val="36"/>
          <w:szCs w:val="36"/>
          <w:lang w:val="bg-BG"/>
        </w:rPr>
      </w:pPr>
      <w:r w:rsidRPr="00706161">
        <w:rPr>
          <w:rFonts w:asciiTheme="majorHAnsi" w:hAnsiTheme="majorHAnsi" w:cstheme="majorHAnsi"/>
          <w:b/>
          <w:sz w:val="36"/>
          <w:szCs w:val="36"/>
          <w:lang w:val="bg-BG"/>
        </w:rPr>
        <w:t>ЕФЕКТИВНО ОБЩИНСКО ОБРАЗОВАНИЕ</w:t>
      </w:r>
    </w:p>
    <w:p w:rsidR="0064655C" w:rsidRPr="0064655C" w:rsidRDefault="0064655C" w:rsidP="0064655C">
      <w:pPr>
        <w:rPr>
          <w:rFonts w:cstheme="minorHAnsi"/>
          <w:b/>
          <w:lang w:val="bg-BG" w:eastAsia="ar-SA"/>
        </w:rPr>
      </w:pPr>
    </w:p>
    <w:p w:rsidR="0064655C" w:rsidRPr="0064655C" w:rsidRDefault="0064655C">
      <w:pPr>
        <w:rPr>
          <w:rFonts w:cstheme="minorHAnsi"/>
          <w:b/>
          <w:lang w:val="bg-BG" w:eastAsia="ar-SA"/>
        </w:rPr>
      </w:pPr>
      <w:r w:rsidRPr="0064655C">
        <w:rPr>
          <w:rFonts w:cstheme="minorHAnsi"/>
          <w:b/>
          <w:lang w:val="bg-BG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bg-BG"/>
        </w:rPr>
        <w:id w:val="-7004752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4655C" w:rsidRPr="00DD2E90" w:rsidRDefault="0064655C">
          <w:pPr>
            <w:pStyle w:val="TOCHeading"/>
            <w:rPr>
              <w:rFonts w:ascii="Times New Roman" w:hAnsi="Times New Roman" w:cs="Times New Roman"/>
              <w:color w:val="000000" w:themeColor="text1"/>
              <w:szCs w:val="24"/>
              <w:lang w:val="bg-BG"/>
            </w:rPr>
          </w:pPr>
          <w:r w:rsidRPr="00DD2E90">
            <w:rPr>
              <w:rFonts w:ascii="Times New Roman" w:hAnsi="Times New Roman" w:cs="Times New Roman"/>
              <w:color w:val="000000" w:themeColor="text1"/>
              <w:szCs w:val="24"/>
              <w:lang w:val="bg-BG"/>
            </w:rPr>
            <w:t xml:space="preserve">Съдържание </w:t>
          </w:r>
        </w:p>
        <w:p w:rsidR="00DD2E90" w:rsidRPr="00DD2E90" w:rsidRDefault="0064655C">
          <w:pPr>
            <w:pStyle w:val="TOC1"/>
            <w:tabs>
              <w:tab w:val="left" w:pos="440"/>
            </w:tabs>
            <w:rPr>
              <w:rFonts w:ascii="Times New Roman" w:hAnsi="Times New Roman" w:cs="Times New Roman"/>
              <w:color w:val="000000" w:themeColor="text1"/>
              <w:sz w:val="22"/>
              <w:szCs w:val="22"/>
              <w:lang w:bidi="ar-SA"/>
            </w:rPr>
          </w:pPr>
          <w:r w:rsidRPr="00DD2E90">
            <w:rPr>
              <w:rFonts w:ascii="Times New Roman" w:hAnsi="Times New Roman" w:cs="Times New Roman"/>
              <w:b/>
              <w:bCs/>
              <w:color w:val="000000" w:themeColor="text1"/>
              <w:lang w:val="bg-BG"/>
            </w:rPr>
            <w:fldChar w:fldCharType="begin"/>
          </w:r>
          <w:r w:rsidRPr="00DD2E90">
            <w:rPr>
              <w:rFonts w:ascii="Times New Roman" w:hAnsi="Times New Roman" w:cs="Times New Roman"/>
              <w:b/>
              <w:bCs/>
              <w:color w:val="000000" w:themeColor="text1"/>
              <w:lang w:val="bg-BG"/>
            </w:rPr>
            <w:instrText xml:space="preserve"> TOC \o "1-3" \h \z \u </w:instrText>
          </w:r>
          <w:r w:rsidRPr="00DD2E90">
            <w:rPr>
              <w:rFonts w:ascii="Times New Roman" w:hAnsi="Times New Roman" w:cs="Times New Roman"/>
              <w:b/>
              <w:bCs/>
              <w:color w:val="000000" w:themeColor="text1"/>
              <w:lang w:val="bg-BG"/>
            </w:rPr>
            <w:fldChar w:fldCharType="separate"/>
          </w:r>
          <w:hyperlink w:anchor="_Toc79420327" w:history="1">
            <w:r w:rsidR="00DD2E90" w:rsidRPr="00DD2E90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I.</w:t>
            </w:r>
            <w:r w:rsidR="00DD2E90" w:rsidRPr="00DD2E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ab/>
            </w:r>
            <w:r w:rsidR="00DD2E90" w:rsidRPr="00DD2E90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Въведение</w: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tab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begin"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instrText xml:space="preserve"> PAGEREF _Toc79420327 \h </w:instrTex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separate"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t>3</w: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end"/>
            </w:r>
          </w:hyperlink>
        </w:p>
        <w:p w:rsidR="00DD2E90" w:rsidRPr="00DD2E90" w:rsidRDefault="004768AE">
          <w:pPr>
            <w:pStyle w:val="TOC1"/>
            <w:tabs>
              <w:tab w:val="left" w:pos="440"/>
            </w:tabs>
            <w:rPr>
              <w:rFonts w:ascii="Times New Roman" w:hAnsi="Times New Roman" w:cs="Times New Roman"/>
              <w:color w:val="000000" w:themeColor="text1"/>
              <w:sz w:val="22"/>
              <w:szCs w:val="22"/>
              <w:lang w:bidi="ar-SA"/>
            </w:rPr>
          </w:pPr>
          <w:hyperlink w:anchor="_Toc79420328" w:history="1">
            <w:r w:rsidR="00DD2E90" w:rsidRPr="00DD2E90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II.</w:t>
            </w:r>
            <w:r w:rsidR="00DD2E90" w:rsidRPr="00DD2E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ab/>
            </w:r>
            <w:r w:rsidR="00DD2E90" w:rsidRPr="00DD2E90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Кратко представяне на обучителния модул по теми и подтеми</w: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tab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begin"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instrText xml:space="preserve"> PAGEREF _Toc79420328 \h </w:instrTex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separate"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t>5</w: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end"/>
            </w:r>
          </w:hyperlink>
        </w:p>
        <w:p w:rsidR="00DD2E90" w:rsidRPr="00DD2E90" w:rsidRDefault="004768AE">
          <w:pPr>
            <w:pStyle w:val="TOC1"/>
            <w:tabs>
              <w:tab w:val="left" w:pos="660"/>
            </w:tabs>
            <w:rPr>
              <w:rFonts w:ascii="Times New Roman" w:hAnsi="Times New Roman" w:cs="Times New Roman"/>
              <w:color w:val="000000" w:themeColor="text1"/>
              <w:sz w:val="22"/>
              <w:szCs w:val="22"/>
              <w:lang w:bidi="ar-SA"/>
            </w:rPr>
          </w:pPr>
          <w:hyperlink w:anchor="_Toc79420329" w:history="1">
            <w:r w:rsidR="00DD2E90" w:rsidRPr="00DD2E90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III.</w:t>
            </w:r>
            <w:r w:rsidR="00DD2E90" w:rsidRPr="00DD2E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ab/>
            </w:r>
            <w:r w:rsidR="00DD2E90" w:rsidRPr="00DD2E90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Описание на обучението и оценяване</w: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tab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begin"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instrText xml:space="preserve"> PAGEREF _Toc79420329 \h </w:instrTex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separate"/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t>10</w:t>
            </w:r>
            <w:r w:rsidR="00DD2E90" w:rsidRPr="00DD2E90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end"/>
            </w:r>
          </w:hyperlink>
        </w:p>
        <w:p w:rsidR="0064655C" w:rsidRPr="0064655C" w:rsidRDefault="0064655C">
          <w:pPr>
            <w:rPr>
              <w:lang w:val="bg-BG"/>
            </w:rPr>
          </w:pPr>
          <w:r w:rsidRPr="00DD2E90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bg-BG"/>
            </w:rPr>
            <w:fldChar w:fldCharType="end"/>
          </w:r>
        </w:p>
      </w:sdtContent>
    </w:sdt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  <w:r w:rsidRPr="0064655C">
        <w:rPr>
          <w:rFonts w:cstheme="minorHAnsi"/>
          <w:b/>
          <w:lang w:val="bg-BG"/>
        </w:rPr>
        <w:br w:type="page"/>
      </w:r>
    </w:p>
    <w:p w:rsidR="0064655C" w:rsidRPr="0064655C" w:rsidRDefault="0064655C">
      <w:pPr>
        <w:rPr>
          <w:rFonts w:cstheme="minorHAnsi"/>
          <w:b/>
          <w:lang w:val="bg-BG" w:eastAsia="ar-SA"/>
        </w:rPr>
      </w:pPr>
    </w:p>
    <w:p w:rsidR="00FA5ACF" w:rsidRPr="0064655C" w:rsidRDefault="00FA5ACF" w:rsidP="00B174D1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FA5ACF" w:rsidRPr="0064655C" w:rsidRDefault="00B174D1" w:rsidP="00CA15AF">
      <w:pPr>
        <w:pStyle w:val="Heading1"/>
        <w:numPr>
          <w:ilvl w:val="0"/>
          <w:numId w:val="4"/>
        </w:numPr>
        <w:rPr>
          <w:rFonts w:asciiTheme="minorHAnsi" w:hAnsiTheme="minorHAnsi"/>
          <w:sz w:val="22"/>
          <w:szCs w:val="22"/>
          <w:lang w:val="bg-BG"/>
        </w:rPr>
      </w:pPr>
      <w:bookmarkStart w:id="0" w:name="_Toc79420327"/>
      <w:r w:rsidRPr="0064655C">
        <w:rPr>
          <w:lang w:val="bg-BG"/>
        </w:rPr>
        <w:t>Въведение</w:t>
      </w:r>
      <w:bookmarkEnd w:id="0"/>
    </w:p>
    <w:p w:rsidR="00EC191F" w:rsidRPr="0064655C" w:rsidRDefault="00EC191F" w:rsidP="00334204">
      <w:pPr>
        <w:pStyle w:val="21"/>
        <w:shd w:val="clear" w:color="auto" w:fill="FFFFFF" w:themeFill="background1"/>
        <w:spacing w:before="0" w:after="120" w:line="276" w:lineRule="auto"/>
        <w:ind w:right="-2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Обучителен модул </w:t>
      </w:r>
      <w:r w:rsidR="00334204">
        <w:t>„</w:t>
      </w:r>
      <w:proofErr w:type="spellStart"/>
      <w:r w:rsidR="00334204">
        <w:t>Ефективно</w:t>
      </w:r>
      <w:proofErr w:type="spellEnd"/>
      <w:r w:rsidR="00334204">
        <w:t xml:space="preserve"> </w:t>
      </w:r>
      <w:proofErr w:type="spellStart"/>
      <w:r w:rsidR="00334204">
        <w:t>о</w:t>
      </w:r>
      <w:r w:rsidR="00334204" w:rsidRPr="00334204">
        <w:t>бщинско</w:t>
      </w:r>
      <w:proofErr w:type="spellEnd"/>
      <w:r w:rsidR="00334204" w:rsidRPr="00334204">
        <w:t xml:space="preserve"> </w:t>
      </w:r>
      <w:r w:rsidR="00334204">
        <w:rPr>
          <w:lang w:val="bg-BG"/>
        </w:rPr>
        <w:t>о</w:t>
      </w:r>
      <w:proofErr w:type="spellStart"/>
      <w:r w:rsidR="00334204" w:rsidRPr="00334204">
        <w:t>бразование</w:t>
      </w:r>
      <w:proofErr w:type="spellEnd"/>
      <w:r w:rsidRPr="0064655C">
        <w:rPr>
          <w:rFonts w:cstheme="minorHAnsi"/>
          <w:lang w:val="bg-BG"/>
        </w:rPr>
        <w:t>“</w:t>
      </w:r>
      <w:r w:rsidR="0020328F" w:rsidRPr="0064655C">
        <w:rPr>
          <w:rFonts w:cstheme="minorHAnsi"/>
          <w:b/>
          <w:lang w:val="bg-BG"/>
        </w:rPr>
        <w:t xml:space="preserve"> </w:t>
      </w:r>
      <w:r w:rsidRPr="0064655C">
        <w:rPr>
          <w:rFonts w:cstheme="minorHAnsi"/>
          <w:lang w:val="bg-BG"/>
        </w:rPr>
        <w:t>е предназначен за общински служители, в т.ч. кметове, заместник-кметове, кметски наместници, както и външни експерти.</w:t>
      </w:r>
    </w:p>
    <w:p w:rsidR="002724B1" w:rsidRDefault="00EC191F" w:rsidP="00B174D1">
      <w:pPr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Основните цели на </w:t>
      </w:r>
      <w:r w:rsidR="002724B1" w:rsidRPr="0064655C">
        <w:rPr>
          <w:rFonts w:cstheme="minorHAnsi"/>
          <w:b/>
          <w:i/>
          <w:lang w:val="bg-BG"/>
        </w:rPr>
        <w:t xml:space="preserve">обучението е участниците да </w:t>
      </w:r>
      <w:r w:rsidR="0064655C" w:rsidRPr="0064655C">
        <w:rPr>
          <w:rFonts w:cstheme="minorHAnsi"/>
          <w:b/>
          <w:i/>
          <w:lang w:val="bg-BG"/>
        </w:rPr>
        <w:t>надградят</w:t>
      </w:r>
      <w:r w:rsidR="002724B1" w:rsidRPr="0064655C">
        <w:rPr>
          <w:rFonts w:cstheme="minorHAnsi"/>
          <w:b/>
          <w:i/>
          <w:lang w:val="bg-BG"/>
        </w:rPr>
        <w:t xml:space="preserve"> и придобият знания за: </w:t>
      </w:r>
    </w:p>
    <w:p w:rsidR="004F19F4" w:rsidRPr="004F19F4" w:rsidRDefault="004F19F4" w:rsidP="00CA15AF">
      <w:pPr>
        <w:pStyle w:val="ListParagraph"/>
        <w:numPr>
          <w:ilvl w:val="0"/>
          <w:numId w:val="6"/>
        </w:numPr>
        <w:spacing w:before="40" w:after="40"/>
        <w:rPr>
          <w:rFonts w:eastAsia="MS ??"/>
          <w:lang w:val="bg-BG"/>
        </w:rPr>
      </w:pPr>
      <w:r w:rsidRPr="004F19F4">
        <w:rPr>
          <w:rFonts w:eastAsia="MS ??"/>
          <w:lang w:val="bg-BG"/>
        </w:rPr>
        <w:t xml:space="preserve">Основните европейски и национални политики  в предучилищното, училищното, професионалното и висшето образование, както и на ученето през целия живот с хоризонт 2030 г. чрез преглед на част от приетите документи от ЕС и от националното правителство.  </w:t>
      </w:r>
    </w:p>
    <w:p w:rsidR="004F19F4" w:rsidRPr="004F19F4" w:rsidRDefault="004F19F4" w:rsidP="00CA15AF">
      <w:pPr>
        <w:pStyle w:val="ListParagraph"/>
        <w:numPr>
          <w:ilvl w:val="0"/>
          <w:numId w:val="6"/>
        </w:numPr>
        <w:spacing w:before="40" w:after="40"/>
        <w:rPr>
          <w:rFonts w:eastAsia="MS ??"/>
          <w:lang w:val="bg-BG"/>
        </w:rPr>
      </w:pPr>
      <w:r w:rsidRPr="004F19F4">
        <w:rPr>
          <w:rFonts w:eastAsia="MS ??"/>
          <w:lang w:val="bg-BG"/>
        </w:rPr>
        <w:t xml:space="preserve">Възможностите за финансиране на приоритетните политики в сферата на образованието в новия програмен период, ролята и </w:t>
      </w:r>
      <w:proofErr w:type="spellStart"/>
      <w:r w:rsidRPr="004F19F4">
        <w:rPr>
          <w:rFonts w:eastAsia="MS ??"/>
          <w:lang w:val="bg-BG"/>
        </w:rPr>
        <w:t>ангжаиментите</w:t>
      </w:r>
      <w:proofErr w:type="spellEnd"/>
      <w:r w:rsidRPr="004F19F4">
        <w:rPr>
          <w:rFonts w:eastAsia="MS ??"/>
          <w:lang w:val="bg-BG"/>
        </w:rPr>
        <w:t xml:space="preserve"> на местните власти. </w:t>
      </w:r>
    </w:p>
    <w:p w:rsidR="004F19F4" w:rsidRPr="004F19F4" w:rsidRDefault="004F19F4" w:rsidP="00CA15AF">
      <w:pPr>
        <w:pStyle w:val="ListParagraph"/>
        <w:numPr>
          <w:ilvl w:val="0"/>
          <w:numId w:val="6"/>
        </w:numPr>
        <w:spacing w:before="40" w:after="40"/>
        <w:rPr>
          <w:rFonts w:eastAsia="MS ??"/>
          <w:lang w:val="bg-BG"/>
        </w:rPr>
      </w:pPr>
      <w:r w:rsidRPr="004F19F4">
        <w:rPr>
          <w:rFonts w:eastAsia="MS ??"/>
          <w:lang w:val="bg-BG"/>
        </w:rPr>
        <w:t>Основните държавни образователни стандарти,  с акцент към ролята, ангажиментите и отговорностите на общините, регламентирани в тях.</w:t>
      </w:r>
    </w:p>
    <w:p w:rsidR="00C15F10" w:rsidRPr="00706161" w:rsidRDefault="00C15F10" w:rsidP="00CA15AF">
      <w:pPr>
        <w:pStyle w:val="NEEEEETs"/>
        <w:numPr>
          <w:ilvl w:val="0"/>
          <w:numId w:val="6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>
        <w:rPr>
          <w:rFonts w:asciiTheme="minorHAnsi" w:eastAsiaTheme="minorEastAsia" w:hAnsiTheme="minorHAnsi" w:cstheme="minorHAnsi"/>
          <w:lang w:val="bg-BG"/>
        </w:rPr>
        <w:t>М</w:t>
      </w:r>
      <w:r w:rsidRPr="00706161">
        <w:rPr>
          <w:rFonts w:asciiTheme="minorHAnsi" w:eastAsiaTheme="minorEastAsia" w:hAnsiTheme="minorHAnsi" w:cstheme="minorHAnsi"/>
          <w:lang w:val="bg-BG"/>
        </w:rPr>
        <w:t xml:space="preserve">естната нормативна уредба в нейното многообразие – от стратегическите документи, формиращи краткосрочните, средносрочните и дългосрочни политики на местната власт, до наредбите и правилниците, регламентиращи различни конкретни изисквания в една от сферите на нейната компетентност, а именно общинското образование. </w:t>
      </w:r>
    </w:p>
    <w:p w:rsidR="00C15F10" w:rsidRDefault="00C15F10" w:rsidP="00CA15AF">
      <w:pPr>
        <w:pStyle w:val="NEEEEETs"/>
        <w:numPr>
          <w:ilvl w:val="0"/>
          <w:numId w:val="6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>
        <w:rPr>
          <w:rFonts w:asciiTheme="minorHAnsi" w:eastAsiaTheme="minorEastAsia" w:hAnsiTheme="minorHAnsi" w:cstheme="minorHAnsi"/>
          <w:lang w:val="bg-BG"/>
        </w:rPr>
        <w:t>И</w:t>
      </w:r>
      <w:r w:rsidRPr="00706161">
        <w:rPr>
          <w:rFonts w:asciiTheme="minorHAnsi" w:eastAsiaTheme="minorEastAsia" w:hAnsiTheme="minorHAnsi" w:cstheme="minorHAnsi"/>
          <w:lang w:val="bg-BG"/>
        </w:rPr>
        <w:t>зискванията  и минималното съдържание на общинските наредби и правилници в областта на образованието, като се обърне внимание на   възможните грешки, които могат и се допуснат  в общински наредби.</w:t>
      </w:r>
    </w:p>
    <w:p w:rsidR="00334204" w:rsidRPr="005E7723" w:rsidRDefault="00334204" w:rsidP="00CA15AF">
      <w:pPr>
        <w:pStyle w:val="NEEEEETs"/>
        <w:numPr>
          <w:ilvl w:val="0"/>
          <w:numId w:val="6"/>
        </w:numPr>
        <w:spacing w:before="40" w:after="40"/>
        <w:rPr>
          <w:rFonts w:ascii="Times New Roman" w:eastAsiaTheme="minorEastAsia" w:hAnsi="Times New Roman" w:cs="Times New Roman"/>
          <w:lang w:val="bg-BG"/>
        </w:rPr>
      </w:pPr>
      <w:r w:rsidRPr="00334204">
        <w:rPr>
          <w:rFonts w:ascii="Times New Roman" w:hAnsi="Times New Roman" w:cs="Times New Roman"/>
          <w:lang w:val="bg-BG"/>
        </w:rPr>
        <w:t>Провежданите политиките за повишаване на обхвата на децата и учениците в задължителна предучилищна и училищна възраст и</w:t>
      </w:r>
      <w:r>
        <w:rPr>
          <w:rFonts w:ascii="Times New Roman" w:hAnsi="Times New Roman" w:cs="Times New Roman"/>
          <w:lang w:val="bg-BG"/>
        </w:rPr>
        <w:t xml:space="preserve"> в частност</w:t>
      </w:r>
      <w:r w:rsidRPr="00334204">
        <w:rPr>
          <w:rFonts w:ascii="Times New Roman" w:hAnsi="Times New Roman" w:cs="Times New Roman"/>
          <w:lang w:val="bg-BG"/>
        </w:rPr>
        <w:t xml:space="preserve"> с Механизма за съвместна работа на институциите по обхващане</w:t>
      </w:r>
      <w:r>
        <w:rPr>
          <w:rFonts w:ascii="Times New Roman" w:hAnsi="Times New Roman" w:cs="Times New Roman"/>
          <w:lang w:val="bg-BG"/>
        </w:rPr>
        <w:t>.</w:t>
      </w:r>
    </w:p>
    <w:p w:rsidR="005E7723" w:rsidRPr="00706161" w:rsidRDefault="005E7723" w:rsidP="00CA15AF">
      <w:pPr>
        <w:pStyle w:val="ListParagraph"/>
        <w:numPr>
          <w:ilvl w:val="0"/>
          <w:numId w:val="6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>О</w:t>
      </w:r>
      <w:r w:rsidRPr="00706161">
        <w:rPr>
          <w:rFonts w:eastAsia="Times New Roman" w:cstheme="minorHAnsi"/>
          <w:lang w:val="bg-BG" w:eastAsia="bg-BG"/>
        </w:rPr>
        <w:t>бщата рамка на концепцията за подкрепа за личностно развитие, залегнала в ЗПУО и Наредб</w:t>
      </w:r>
      <w:r w:rsidR="002E3598">
        <w:rPr>
          <w:rFonts w:eastAsia="Times New Roman" w:cstheme="minorHAnsi"/>
          <w:lang w:val="bg-BG" w:eastAsia="bg-BG"/>
        </w:rPr>
        <w:t>ата за приобщаващо образование.</w:t>
      </w:r>
    </w:p>
    <w:p w:rsidR="005E7723" w:rsidRPr="00706161" w:rsidRDefault="005E7723" w:rsidP="00CA15AF">
      <w:pPr>
        <w:pStyle w:val="ListParagraph"/>
        <w:numPr>
          <w:ilvl w:val="0"/>
          <w:numId w:val="6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>К</w:t>
      </w:r>
      <w:r w:rsidRPr="00706161">
        <w:rPr>
          <w:rFonts w:eastAsia="Times New Roman" w:cstheme="minorHAnsi"/>
          <w:lang w:val="bg-BG" w:eastAsia="bg-BG"/>
        </w:rPr>
        <w:t>ритериите за избор на обща и допълнителн</w:t>
      </w:r>
      <w:r w:rsidR="002E3598">
        <w:rPr>
          <w:rFonts w:eastAsia="Times New Roman" w:cstheme="minorHAnsi"/>
          <w:lang w:val="bg-BG" w:eastAsia="bg-BG"/>
        </w:rPr>
        <w:t xml:space="preserve">а подкрепа за децата и </w:t>
      </w:r>
      <w:proofErr w:type="spellStart"/>
      <w:r w:rsidR="002E3598">
        <w:rPr>
          <w:rFonts w:eastAsia="Times New Roman" w:cstheme="minorHAnsi"/>
          <w:lang w:val="bg-BG" w:eastAsia="bg-BG"/>
        </w:rPr>
        <w:t>ученицит</w:t>
      </w:r>
      <w:proofErr w:type="spellEnd"/>
      <w:r w:rsidR="002E3598">
        <w:rPr>
          <w:rFonts w:eastAsia="Times New Roman" w:cstheme="minorHAnsi"/>
          <w:lang w:val="bg-BG" w:eastAsia="bg-BG"/>
        </w:rPr>
        <w:t>.</w:t>
      </w:r>
      <w:r w:rsidRPr="00706161">
        <w:rPr>
          <w:rFonts w:eastAsia="Times New Roman" w:cstheme="minorHAnsi"/>
          <w:lang w:val="bg-BG" w:eastAsia="bg-BG"/>
        </w:rPr>
        <w:t xml:space="preserve"> </w:t>
      </w:r>
    </w:p>
    <w:p w:rsidR="005E7723" w:rsidRPr="00706161" w:rsidRDefault="005E7723" w:rsidP="00CA15AF">
      <w:pPr>
        <w:pStyle w:val="ListParagraph"/>
        <w:numPr>
          <w:ilvl w:val="0"/>
          <w:numId w:val="6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>Р</w:t>
      </w:r>
      <w:r w:rsidRPr="00706161">
        <w:rPr>
          <w:rFonts w:eastAsia="Times New Roman" w:cstheme="minorHAnsi"/>
          <w:lang w:val="bg-BG" w:eastAsia="bg-BG"/>
        </w:rPr>
        <w:t>олята на общините в реализиране на политиките за подкрепа на личностно развитие и приобщаващо образование, вкл. чрез Общинските стратегии за подкрепа за личностно развитие</w:t>
      </w:r>
      <w:r w:rsidR="002E3598">
        <w:rPr>
          <w:rFonts w:eastAsia="Times New Roman" w:cstheme="minorHAnsi"/>
          <w:lang w:val="bg-BG" w:eastAsia="bg-BG"/>
        </w:rPr>
        <w:t>.</w:t>
      </w:r>
    </w:p>
    <w:p w:rsidR="005E7723" w:rsidRPr="00706161" w:rsidRDefault="005E7723" w:rsidP="00CA15AF">
      <w:pPr>
        <w:pStyle w:val="ListParagraph"/>
        <w:numPr>
          <w:ilvl w:val="0"/>
          <w:numId w:val="6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>В</w:t>
      </w:r>
      <w:r w:rsidRPr="00706161">
        <w:rPr>
          <w:rFonts w:eastAsia="Times New Roman" w:cstheme="minorHAnsi"/>
          <w:lang w:val="bg-BG" w:eastAsia="bg-BG"/>
        </w:rPr>
        <w:t xml:space="preserve">ъзможностите за сътрудничество между общините при реализиране на политиките за подкрепа за личностно развитие на децата и учениците. </w:t>
      </w:r>
    </w:p>
    <w:p w:rsidR="00210251" w:rsidRPr="00706161" w:rsidRDefault="00210251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Е</w:t>
      </w:r>
      <w:r w:rsidRPr="00706161">
        <w:rPr>
          <w:rFonts w:asciiTheme="minorHAnsi" w:eastAsia="Calibri" w:hAnsiTheme="minorHAnsi" w:cstheme="minorHAnsi"/>
          <w:lang w:val="bg-BG"/>
        </w:rPr>
        <w:t>вропейската и национал</w:t>
      </w:r>
      <w:r w:rsidR="002E3598">
        <w:rPr>
          <w:rFonts w:asciiTheme="minorHAnsi" w:eastAsia="Calibri" w:hAnsiTheme="minorHAnsi" w:cstheme="minorHAnsi"/>
          <w:lang w:val="bg-BG"/>
        </w:rPr>
        <w:t>на рамка на ПОО.</w:t>
      </w:r>
    </w:p>
    <w:p w:rsidR="00210251" w:rsidRPr="00706161" w:rsidRDefault="00210251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Д</w:t>
      </w:r>
      <w:r w:rsidRPr="00706161">
        <w:rPr>
          <w:rFonts w:asciiTheme="minorHAnsi" w:eastAsia="Calibri" w:hAnsiTheme="minorHAnsi" w:cstheme="minorHAnsi"/>
          <w:lang w:val="bg-BG"/>
        </w:rPr>
        <w:t>ържавните образователни станд</w:t>
      </w:r>
      <w:r w:rsidR="002E3598">
        <w:rPr>
          <w:rFonts w:asciiTheme="minorHAnsi" w:eastAsia="Calibri" w:hAnsiTheme="minorHAnsi" w:cstheme="minorHAnsi"/>
          <w:lang w:val="bg-BG"/>
        </w:rPr>
        <w:t>арти и рамкови програми за ПОО.</w:t>
      </w:r>
    </w:p>
    <w:p w:rsidR="00210251" w:rsidRPr="00706161" w:rsidRDefault="00210251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Р</w:t>
      </w:r>
      <w:r w:rsidRPr="00706161">
        <w:rPr>
          <w:rFonts w:asciiTheme="minorHAnsi" w:eastAsia="Calibri" w:hAnsiTheme="minorHAnsi" w:cstheme="minorHAnsi"/>
          <w:lang w:val="bg-BG"/>
        </w:rPr>
        <w:t xml:space="preserve">олята на </w:t>
      </w:r>
      <w:r w:rsidR="002E3598">
        <w:rPr>
          <w:rFonts w:asciiTheme="minorHAnsi" w:eastAsia="Calibri" w:hAnsiTheme="minorHAnsi" w:cstheme="minorHAnsi"/>
          <w:lang w:val="bg-BG"/>
        </w:rPr>
        <w:t>общините в управлението на ПОО.</w:t>
      </w:r>
    </w:p>
    <w:p w:rsidR="00210251" w:rsidRPr="00706161" w:rsidRDefault="00210251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За</w:t>
      </w:r>
      <w:r w:rsidRPr="00706161">
        <w:rPr>
          <w:rFonts w:asciiTheme="minorHAnsi" w:eastAsia="Calibri" w:hAnsiTheme="minorHAnsi" w:cstheme="minorHAnsi"/>
          <w:lang w:val="bg-BG"/>
        </w:rPr>
        <w:t>дачите на Центровете</w:t>
      </w:r>
      <w:r w:rsidR="002E3598">
        <w:rPr>
          <w:rFonts w:asciiTheme="minorHAnsi" w:eastAsia="Calibri" w:hAnsiTheme="minorHAnsi" w:cstheme="minorHAnsi"/>
          <w:lang w:val="bg-BG"/>
        </w:rPr>
        <w:t xml:space="preserve"> за кариерно ориентиране и ЦИПО.</w:t>
      </w:r>
    </w:p>
    <w:p w:rsidR="00210251" w:rsidRPr="002E3598" w:rsidRDefault="00210251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 w:rsidRPr="002E3598">
        <w:rPr>
          <w:rFonts w:asciiTheme="minorHAnsi" w:eastAsia="Calibri" w:hAnsiTheme="minorHAnsi" w:cstheme="minorHAnsi"/>
          <w:lang w:val="bg-BG"/>
        </w:rPr>
        <w:lastRenderedPageBreak/>
        <w:t xml:space="preserve">Същността, целите, ползите и добрите практики на </w:t>
      </w:r>
      <w:proofErr w:type="spellStart"/>
      <w:r w:rsidRPr="002E3598">
        <w:rPr>
          <w:rFonts w:asciiTheme="minorHAnsi" w:eastAsia="Calibri" w:hAnsiTheme="minorHAnsi" w:cstheme="minorHAnsi"/>
          <w:lang w:val="bg-BG"/>
        </w:rPr>
        <w:t>дуалното</w:t>
      </w:r>
      <w:proofErr w:type="spellEnd"/>
      <w:r w:rsidRPr="002E3598">
        <w:rPr>
          <w:rFonts w:asciiTheme="minorHAnsi" w:eastAsia="Calibri" w:hAnsiTheme="minorHAnsi" w:cstheme="minorHAnsi"/>
          <w:lang w:val="bg-BG"/>
        </w:rPr>
        <w:t xml:space="preserve"> образование в България.</w:t>
      </w:r>
    </w:p>
    <w:p w:rsidR="003F1149" w:rsidRPr="002E3598" w:rsidRDefault="003F1149" w:rsidP="00CA15AF">
      <w:pPr>
        <w:pStyle w:val="NEEEEETs"/>
        <w:numPr>
          <w:ilvl w:val="0"/>
          <w:numId w:val="6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 w:rsidRPr="002E3598">
        <w:rPr>
          <w:rFonts w:asciiTheme="minorHAnsi" w:eastAsia="MS ??" w:hAnsiTheme="minorHAnsi" w:cstheme="minorHAnsi"/>
          <w:bCs/>
          <w:lang w:val="bg-BG"/>
        </w:rPr>
        <w:t>Правната рамка на управлението на общинската собственост, както и на изискванията към физическата сред</w:t>
      </w:r>
      <w:r w:rsidR="002E3598">
        <w:rPr>
          <w:rFonts w:asciiTheme="minorHAnsi" w:eastAsia="MS ??" w:hAnsiTheme="minorHAnsi" w:cstheme="minorHAnsi"/>
          <w:bCs/>
          <w:lang w:val="bg-BG"/>
        </w:rPr>
        <w:t>а в образователните институции</w:t>
      </w:r>
      <w:r w:rsidR="002E3598" w:rsidRPr="002E3598">
        <w:rPr>
          <w:rFonts w:asciiTheme="minorHAnsi" w:eastAsia="MS ??" w:hAnsiTheme="minorHAnsi" w:cstheme="minorHAnsi"/>
          <w:bCs/>
          <w:lang w:val="bg-BG"/>
        </w:rPr>
        <w:t>.</w:t>
      </w:r>
      <w:r w:rsidRPr="002E3598">
        <w:rPr>
          <w:rFonts w:asciiTheme="minorHAnsi" w:eastAsia="MS ??" w:hAnsiTheme="minorHAnsi" w:cstheme="minorHAnsi"/>
          <w:bCs/>
          <w:lang w:val="bg-BG"/>
        </w:rPr>
        <w:t xml:space="preserve"> </w:t>
      </w:r>
    </w:p>
    <w:p w:rsidR="003F1149" w:rsidRDefault="003F1149" w:rsidP="00CA15AF">
      <w:pPr>
        <w:pStyle w:val="ListParagraph"/>
        <w:numPr>
          <w:ilvl w:val="0"/>
          <w:numId w:val="6"/>
        </w:numPr>
        <w:spacing w:before="40" w:after="40"/>
        <w:rPr>
          <w:rFonts w:eastAsia="MS ??" w:cstheme="minorHAnsi"/>
          <w:bCs/>
          <w:lang w:val="bg-BG"/>
        </w:rPr>
      </w:pPr>
      <w:r w:rsidRPr="002E3598">
        <w:rPr>
          <w:rFonts w:eastAsia="MS ??" w:cstheme="minorHAnsi"/>
          <w:bCs/>
          <w:lang w:val="bg-BG"/>
        </w:rPr>
        <w:t>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развитие, за който обучаемит</w:t>
      </w:r>
      <w:r w:rsidR="002E3598">
        <w:rPr>
          <w:rFonts w:eastAsia="MS ??" w:cstheme="minorHAnsi"/>
          <w:bCs/>
          <w:lang w:val="bg-BG"/>
        </w:rPr>
        <w:t>е трябва да повишат знанията си.</w:t>
      </w:r>
    </w:p>
    <w:p w:rsidR="002E3598" w:rsidRPr="00706161" w:rsidRDefault="002E3598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40" w:after="4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Н</w:t>
      </w:r>
      <w:r w:rsidRPr="00706161">
        <w:rPr>
          <w:rFonts w:asciiTheme="minorHAnsi" w:eastAsia="Calibri" w:hAnsiTheme="minorHAnsi" w:cstheme="minorHAnsi"/>
          <w:lang w:val="bg-BG"/>
        </w:rPr>
        <w:t>еобходимостта от осъществяване на граждански контрол в детските градини и училищата</w:t>
      </w:r>
      <w:r>
        <w:rPr>
          <w:rFonts w:asciiTheme="minorHAnsi" w:eastAsia="Calibri" w:hAnsiTheme="minorHAnsi" w:cstheme="minorHAnsi"/>
          <w:lang w:val="bg-BG"/>
        </w:rPr>
        <w:t>.</w:t>
      </w:r>
    </w:p>
    <w:p w:rsidR="002E3598" w:rsidRPr="00706161" w:rsidRDefault="002E3598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40" w:after="4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Ц</w:t>
      </w:r>
      <w:r w:rsidRPr="00706161">
        <w:rPr>
          <w:rFonts w:asciiTheme="minorHAnsi" w:eastAsia="Calibri" w:hAnsiTheme="minorHAnsi" w:cstheme="minorHAnsi"/>
          <w:lang w:val="bg-BG"/>
        </w:rPr>
        <w:t xml:space="preserve">елите, състава и обхвата на дейностите на Обществените съвети в училищата и детските градини като форма </w:t>
      </w:r>
      <w:r>
        <w:rPr>
          <w:rFonts w:asciiTheme="minorHAnsi" w:eastAsia="Calibri" w:hAnsiTheme="minorHAnsi" w:cstheme="minorHAnsi"/>
          <w:lang w:val="bg-BG"/>
        </w:rPr>
        <w:t>на граждански контрол.</w:t>
      </w:r>
    </w:p>
    <w:p w:rsidR="002E3598" w:rsidRPr="00706161" w:rsidRDefault="002E3598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40" w:after="4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С</w:t>
      </w:r>
      <w:r w:rsidRPr="00706161">
        <w:rPr>
          <w:rFonts w:asciiTheme="minorHAnsi" w:eastAsia="Calibri" w:hAnsiTheme="minorHAnsi" w:cstheme="minorHAnsi"/>
          <w:lang w:val="bg-BG"/>
        </w:rPr>
        <w:t>ъщността и формите на ученическото самоуправление като форма на участие на децата и учениците във вземането на решения</w:t>
      </w:r>
      <w:r>
        <w:rPr>
          <w:rFonts w:asciiTheme="minorHAnsi" w:eastAsia="Calibri" w:hAnsiTheme="minorHAnsi" w:cstheme="minorHAnsi"/>
          <w:lang w:val="bg-BG"/>
        </w:rPr>
        <w:t>.</w:t>
      </w:r>
    </w:p>
    <w:p w:rsidR="002E3598" w:rsidRPr="00706161" w:rsidRDefault="002E3598" w:rsidP="00CA15AF">
      <w:pPr>
        <w:pStyle w:val="NEEEEETs"/>
        <w:numPr>
          <w:ilvl w:val="0"/>
          <w:numId w:val="6"/>
        </w:numPr>
        <w:shd w:val="clear" w:color="auto" w:fill="FFFFFF" w:themeFill="background1"/>
        <w:spacing w:before="40" w:after="4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Н</w:t>
      </w:r>
      <w:r w:rsidRPr="00706161">
        <w:rPr>
          <w:rFonts w:asciiTheme="minorHAnsi" w:eastAsia="Calibri" w:hAnsiTheme="minorHAnsi" w:cstheme="minorHAnsi"/>
          <w:lang w:val="bg-BG"/>
        </w:rPr>
        <w:t xml:space="preserve">асърчаване на детското участие и ученическото самоуправление от местните власти и на ниво училище. </w:t>
      </w:r>
    </w:p>
    <w:p w:rsidR="00EC191F" w:rsidRPr="0064655C" w:rsidRDefault="00EC191F" w:rsidP="0064655C">
      <w:pPr>
        <w:rPr>
          <w:b/>
          <w:i/>
          <w:lang w:val="bg-BG"/>
        </w:rPr>
      </w:pPr>
      <w:r w:rsidRPr="0064655C">
        <w:rPr>
          <w:b/>
          <w:i/>
          <w:lang w:val="bg-BG"/>
        </w:rPr>
        <w:t>Очаквани резултати</w:t>
      </w:r>
    </w:p>
    <w:p w:rsidR="004F19F4" w:rsidRPr="004F19F4" w:rsidRDefault="004F19F4" w:rsidP="004F19F4">
      <w:pPr>
        <w:spacing w:before="40" w:after="40"/>
        <w:rPr>
          <w:rFonts w:eastAsia="MS ??"/>
          <w:lang w:val="bg-BG"/>
        </w:rPr>
      </w:pPr>
      <w:r w:rsidRPr="004F19F4">
        <w:rPr>
          <w:rFonts w:eastAsia="MS ??"/>
          <w:lang w:val="bg-BG"/>
        </w:rPr>
        <w:t xml:space="preserve">В края на обучението по </w:t>
      </w:r>
      <w:r>
        <w:rPr>
          <w:rFonts w:eastAsia="MS ??"/>
          <w:lang w:val="bg-BG"/>
        </w:rPr>
        <w:t>модула</w:t>
      </w:r>
      <w:r w:rsidRPr="004F19F4">
        <w:rPr>
          <w:rFonts w:eastAsia="MS ??"/>
          <w:lang w:val="bg-BG"/>
        </w:rPr>
        <w:t xml:space="preserve"> се очаква участниците да са </w:t>
      </w:r>
      <w:r>
        <w:rPr>
          <w:rFonts w:eastAsia="MS ??"/>
          <w:lang w:val="bg-BG"/>
        </w:rPr>
        <w:t>разширили знанията си за</w:t>
      </w:r>
      <w:r w:rsidRPr="004F19F4">
        <w:rPr>
          <w:rFonts w:eastAsia="MS ??"/>
          <w:lang w:val="bg-BG"/>
        </w:rPr>
        <w:t>:</w:t>
      </w:r>
    </w:p>
    <w:p w:rsidR="004F19F4" w:rsidRPr="004F19F4" w:rsidRDefault="004F19F4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MS ??"/>
          <w:lang w:val="bg-BG"/>
        </w:rPr>
        <w:t>С</w:t>
      </w:r>
      <w:r w:rsidRPr="004F19F4">
        <w:rPr>
          <w:rFonts w:eastAsia="MS ??"/>
          <w:lang w:val="bg-BG"/>
        </w:rPr>
        <w:t xml:space="preserve">тратегическите цели и приоритети на ЕС и </w:t>
      </w:r>
      <w:proofErr w:type="spellStart"/>
      <w:r w:rsidRPr="004F19F4">
        <w:rPr>
          <w:rFonts w:eastAsia="MS ??"/>
          <w:lang w:val="bg-BG"/>
        </w:rPr>
        <w:t>na</w:t>
      </w:r>
      <w:proofErr w:type="spellEnd"/>
      <w:r w:rsidRPr="004F19F4">
        <w:rPr>
          <w:rFonts w:eastAsia="MS ??"/>
          <w:lang w:val="bg-BG"/>
        </w:rPr>
        <w:t xml:space="preserve"> България в образованието до 2030 г. </w:t>
      </w:r>
    </w:p>
    <w:p w:rsidR="004F19F4" w:rsidRPr="004F19F4" w:rsidRDefault="004F19F4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MS ??"/>
          <w:lang w:val="bg-BG"/>
        </w:rPr>
        <w:t>В</w:t>
      </w:r>
      <w:r w:rsidRPr="004F19F4">
        <w:rPr>
          <w:rFonts w:eastAsia="MS ??"/>
          <w:lang w:val="bg-BG"/>
        </w:rPr>
        <w:t>ъзможностите за финансиране на образованието през следващия програмен период.</w:t>
      </w:r>
    </w:p>
    <w:p w:rsidR="004F19F4" w:rsidRPr="004F19F4" w:rsidRDefault="004F19F4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MS ??"/>
          <w:lang w:val="bg-BG"/>
        </w:rPr>
        <w:t>Р</w:t>
      </w:r>
      <w:r w:rsidRPr="004F19F4">
        <w:rPr>
          <w:rFonts w:eastAsia="MS ??"/>
          <w:lang w:val="bg-BG"/>
        </w:rPr>
        <w:t>олята на местната власт за прилагане на европейските и националните политики на ново община.</w:t>
      </w:r>
    </w:p>
    <w:p w:rsidR="004F19F4" w:rsidRDefault="004F19F4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MS ??"/>
          <w:lang w:val="bg-BG"/>
        </w:rPr>
        <w:t>А</w:t>
      </w:r>
      <w:r w:rsidRPr="004F19F4">
        <w:rPr>
          <w:rFonts w:eastAsia="MS ??"/>
          <w:lang w:val="bg-BG"/>
        </w:rPr>
        <w:t>нгажиментите и отговорностите на местната власт, заложени в някои от Наредбите, с които са приети  държавните образователни стандарти за образование.</w:t>
      </w:r>
    </w:p>
    <w:p w:rsidR="00C15F10" w:rsidRPr="00706161" w:rsidRDefault="00C15F10" w:rsidP="00CA15AF">
      <w:pPr>
        <w:pStyle w:val="NEEEEETs"/>
        <w:numPr>
          <w:ilvl w:val="0"/>
          <w:numId w:val="5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>
        <w:rPr>
          <w:rFonts w:asciiTheme="minorHAnsi" w:eastAsiaTheme="minorEastAsia" w:hAnsiTheme="minorHAnsi" w:cstheme="minorHAnsi"/>
          <w:lang w:val="bg-BG"/>
        </w:rPr>
        <w:t>Й</w:t>
      </w:r>
      <w:r w:rsidRPr="00706161">
        <w:rPr>
          <w:rFonts w:asciiTheme="minorHAnsi" w:eastAsiaTheme="minorEastAsia" w:hAnsiTheme="minorHAnsi" w:cstheme="minorHAnsi"/>
          <w:lang w:val="bg-BG"/>
        </w:rPr>
        <w:t xml:space="preserve">ерархията в  нормативните актове и с ролята на кмета и общинския съвет при </w:t>
      </w:r>
      <w:proofErr w:type="spellStart"/>
      <w:r w:rsidRPr="00706161">
        <w:rPr>
          <w:rFonts w:asciiTheme="minorHAnsi" w:eastAsiaTheme="minorEastAsia" w:hAnsiTheme="minorHAnsi" w:cstheme="minorHAnsi"/>
          <w:lang w:val="bg-BG"/>
        </w:rPr>
        <w:t>нормотворчеството</w:t>
      </w:r>
      <w:proofErr w:type="spellEnd"/>
      <w:r w:rsidRPr="00706161">
        <w:rPr>
          <w:rFonts w:asciiTheme="minorHAnsi" w:eastAsiaTheme="minorEastAsia" w:hAnsiTheme="minorHAnsi" w:cstheme="minorHAnsi"/>
          <w:lang w:val="bg-BG"/>
        </w:rPr>
        <w:t xml:space="preserve"> на местно ниво;</w:t>
      </w:r>
    </w:p>
    <w:p w:rsidR="00C15F10" w:rsidRPr="00706161" w:rsidRDefault="00C15F10" w:rsidP="00CA15AF">
      <w:pPr>
        <w:pStyle w:val="NEEEEETs"/>
        <w:numPr>
          <w:ilvl w:val="0"/>
          <w:numId w:val="5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>
        <w:rPr>
          <w:rFonts w:asciiTheme="minorHAnsi" w:eastAsiaTheme="minorEastAsia" w:hAnsiTheme="minorHAnsi" w:cstheme="minorHAnsi"/>
          <w:lang w:val="bg-BG"/>
        </w:rPr>
        <w:t>С</w:t>
      </w:r>
      <w:r w:rsidRPr="00706161">
        <w:rPr>
          <w:rFonts w:asciiTheme="minorHAnsi" w:eastAsiaTheme="minorEastAsia" w:hAnsiTheme="minorHAnsi" w:cstheme="minorHAnsi"/>
          <w:lang w:val="bg-BG"/>
        </w:rPr>
        <w:t>тъпките за формирането на дългосрочните, средносрочните и краткосрочните  общински  политики, както и с примерното съдържание на общинска стратегия за развитие на предучилищното и училищното образование, на наредбите и правилниците  в сферата на образованието;</w:t>
      </w:r>
    </w:p>
    <w:p w:rsidR="00C15F10" w:rsidRPr="00706161" w:rsidRDefault="00C15F10" w:rsidP="00CA15AF">
      <w:pPr>
        <w:pStyle w:val="NEEEEETs"/>
        <w:numPr>
          <w:ilvl w:val="0"/>
          <w:numId w:val="5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>
        <w:rPr>
          <w:rFonts w:asciiTheme="minorHAnsi" w:eastAsiaTheme="minorEastAsia" w:hAnsiTheme="minorHAnsi" w:cstheme="minorHAnsi"/>
          <w:lang w:val="bg-BG"/>
        </w:rPr>
        <w:t>А</w:t>
      </w:r>
      <w:r w:rsidRPr="00706161">
        <w:rPr>
          <w:rFonts w:asciiTheme="minorHAnsi" w:eastAsiaTheme="minorEastAsia" w:hAnsiTheme="minorHAnsi" w:cstheme="minorHAnsi"/>
          <w:lang w:val="bg-BG"/>
        </w:rPr>
        <w:t>нгажиментите на общините при изпълнение на  чл.256, ал.1 от ЗПУО  и да разбират ролята на местната власт в управлението образованието;</w:t>
      </w:r>
    </w:p>
    <w:p w:rsidR="00C15F10" w:rsidRPr="00706161" w:rsidRDefault="00334204" w:rsidP="00CA15AF">
      <w:pPr>
        <w:pStyle w:val="NEEEEETs"/>
        <w:numPr>
          <w:ilvl w:val="0"/>
          <w:numId w:val="5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>
        <w:rPr>
          <w:rFonts w:asciiTheme="minorHAnsi" w:eastAsiaTheme="minorEastAsia" w:hAnsiTheme="minorHAnsi" w:cstheme="minorHAnsi"/>
          <w:lang w:val="bg-BG"/>
        </w:rPr>
        <w:t>П</w:t>
      </w:r>
      <w:r w:rsidR="00C15F10">
        <w:rPr>
          <w:rFonts w:asciiTheme="minorHAnsi" w:eastAsiaTheme="minorEastAsia" w:hAnsiTheme="minorHAnsi" w:cstheme="minorHAnsi"/>
          <w:lang w:val="bg-BG"/>
        </w:rPr>
        <w:t xml:space="preserve">роцеса на </w:t>
      </w:r>
      <w:r w:rsidR="00C15F10" w:rsidRPr="00706161">
        <w:rPr>
          <w:rFonts w:asciiTheme="minorHAnsi" w:eastAsiaTheme="minorEastAsia" w:hAnsiTheme="minorHAnsi" w:cstheme="minorHAnsi"/>
          <w:lang w:val="bg-BG"/>
        </w:rPr>
        <w:t>идентифицира</w:t>
      </w:r>
      <w:r w:rsidR="00C15F10">
        <w:rPr>
          <w:rFonts w:asciiTheme="minorHAnsi" w:eastAsiaTheme="minorEastAsia" w:hAnsiTheme="minorHAnsi" w:cstheme="minorHAnsi"/>
          <w:lang w:val="bg-BG"/>
        </w:rPr>
        <w:t xml:space="preserve">не </w:t>
      </w:r>
      <w:r w:rsidR="00C15F10" w:rsidRPr="00706161">
        <w:rPr>
          <w:rFonts w:asciiTheme="minorHAnsi" w:eastAsiaTheme="minorEastAsia" w:hAnsiTheme="minorHAnsi" w:cstheme="minorHAnsi"/>
          <w:lang w:val="bg-BG"/>
        </w:rPr>
        <w:t>и формулира</w:t>
      </w:r>
      <w:r w:rsidR="00C15F10">
        <w:rPr>
          <w:rFonts w:asciiTheme="minorHAnsi" w:eastAsiaTheme="minorEastAsia" w:hAnsiTheme="minorHAnsi" w:cstheme="minorHAnsi"/>
          <w:lang w:val="bg-BG"/>
        </w:rPr>
        <w:t>не на</w:t>
      </w:r>
      <w:r w:rsidR="00C15F10" w:rsidRPr="00706161">
        <w:rPr>
          <w:rFonts w:asciiTheme="minorHAnsi" w:eastAsiaTheme="minorEastAsia" w:hAnsiTheme="minorHAnsi" w:cstheme="minorHAnsi"/>
          <w:lang w:val="bg-BG"/>
        </w:rPr>
        <w:t xml:space="preserve"> приоритетите в общинската образователна политика и последователните стъпки за нейното реализиране;</w:t>
      </w:r>
    </w:p>
    <w:p w:rsidR="00C15F10" w:rsidRPr="00706161" w:rsidRDefault="00334204" w:rsidP="00CA15AF">
      <w:pPr>
        <w:pStyle w:val="NEEEEETs"/>
        <w:numPr>
          <w:ilvl w:val="0"/>
          <w:numId w:val="5"/>
        </w:numPr>
        <w:spacing w:before="40" w:after="40"/>
        <w:rPr>
          <w:rFonts w:asciiTheme="minorHAnsi" w:eastAsiaTheme="minorEastAsia" w:hAnsiTheme="minorHAnsi" w:cstheme="minorHAnsi"/>
          <w:lang w:val="bg-BG"/>
        </w:rPr>
      </w:pPr>
      <w:r>
        <w:rPr>
          <w:rFonts w:asciiTheme="minorHAnsi" w:eastAsiaTheme="minorEastAsia" w:hAnsiTheme="minorHAnsi" w:cstheme="minorHAnsi"/>
          <w:lang w:val="bg-BG"/>
        </w:rPr>
        <w:t>А</w:t>
      </w:r>
      <w:r w:rsidR="00C15F10">
        <w:rPr>
          <w:rFonts w:asciiTheme="minorHAnsi" w:eastAsiaTheme="minorEastAsia" w:hAnsiTheme="minorHAnsi" w:cstheme="minorHAnsi"/>
          <w:lang w:val="bg-BG"/>
        </w:rPr>
        <w:t>нализ на</w:t>
      </w:r>
      <w:r w:rsidR="00C15F10" w:rsidRPr="00706161">
        <w:rPr>
          <w:rFonts w:asciiTheme="minorHAnsi" w:eastAsiaTheme="minorEastAsia" w:hAnsiTheme="minorHAnsi" w:cstheme="minorHAnsi"/>
          <w:lang w:val="bg-BG"/>
        </w:rPr>
        <w:t xml:space="preserve"> някои от най-честите грешки при разработването и приемането на общинските наредби.</w:t>
      </w:r>
    </w:p>
    <w:p w:rsidR="00334204" w:rsidRPr="00706161" w:rsidRDefault="00334204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П</w:t>
      </w:r>
      <w:r w:rsidRPr="00706161">
        <w:rPr>
          <w:rFonts w:cstheme="minorHAnsi"/>
          <w:lang w:val="bg-BG"/>
        </w:rPr>
        <w:t xml:space="preserve">олитиките за повишаване на обхвата на децата и учениците в задължителна предучилищна и училищна възраст и с Механизма за съвместна работа на институциите по обхващане, включване и предотвратяване на отпадането от </w:t>
      </w:r>
      <w:r w:rsidRPr="00706161">
        <w:rPr>
          <w:rFonts w:cstheme="minorHAnsi"/>
          <w:lang w:val="bg-BG"/>
        </w:rPr>
        <w:lastRenderedPageBreak/>
        <w:t xml:space="preserve">образователната система на деца и ученици в задължителна </w:t>
      </w:r>
      <w:r w:rsidR="00210251">
        <w:rPr>
          <w:rFonts w:cstheme="minorHAnsi"/>
          <w:lang w:val="bg-BG"/>
        </w:rPr>
        <w:t>предучилищна и училищна възраст.</w:t>
      </w:r>
    </w:p>
    <w:p w:rsidR="00334204" w:rsidRPr="00706161" w:rsidRDefault="00334204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А</w:t>
      </w:r>
      <w:r w:rsidRPr="00706161">
        <w:rPr>
          <w:rFonts w:cstheme="minorHAnsi"/>
          <w:lang w:val="bg-BG"/>
        </w:rPr>
        <w:t>нгажиментите на кметовете на общини при из</w:t>
      </w:r>
      <w:r w:rsidR="00210251">
        <w:rPr>
          <w:rFonts w:cstheme="minorHAnsi"/>
          <w:lang w:val="bg-BG"/>
        </w:rPr>
        <w:t>пълнение на Механизма.</w:t>
      </w:r>
    </w:p>
    <w:p w:rsidR="00334204" w:rsidRPr="00706161" w:rsidRDefault="00334204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Р</w:t>
      </w:r>
      <w:r w:rsidRPr="00706161">
        <w:rPr>
          <w:rFonts w:cstheme="minorHAnsi"/>
          <w:lang w:val="bg-BG"/>
        </w:rPr>
        <w:t>олята на Екипите за обхват и отговорностите на общинските с</w:t>
      </w:r>
      <w:r w:rsidR="00210251">
        <w:rPr>
          <w:rFonts w:cstheme="minorHAnsi"/>
          <w:lang w:val="bg-BG"/>
        </w:rPr>
        <w:t>лужители, които участват в тях.</w:t>
      </w:r>
    </w:p>
    <w:p w:rsidR="00334204" w:rsidRPr="00706161" w:rsidRDefault="00334204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М</w:t>
      </w:r>
      <w:r w:rsidRPr="00706161">
        <w:rPr>
          <w:rFonts w:cstheme="minorHAnsi"/>
          <w:lang w:val="bg-BG"/>
        </w:rPr>
        <w:t>естни</w:t>
      </w:r>
      <w:r>
        <w:rPr>
          <w:rFonts w:cstheme="minorHAnsi"/>
          <w:lang w:val="bg-BG"/>
        </w:rPr>
        <w:t>те</w:t>
      </w:r>
      <w:r w:rsidRPr="00706161">
        <w:rPr>
          <w:rFonts w:cstheme="minorHAnsi"/>
          <w:lang w:val="bg-BG"/>
        </w:rPr>
        <w:t xml:space="preserve"> политики и добри практики и решения на местно ниво в прилагането на Механизма за обхват</w:t>
      </w:r>
      <w:r w:rsidR="00210251">
        <w:rPr>
          <w:rFonts w:cstheme="minorHAnsi"/>
          <w:lang w:val="bg-BG"/>
        </w:rPr>
        <w:t>.</w:t>
      </w:r>
    </w:p>
    <w:p w:rsidR="00334204" w:rsidRPr="00706161" w:rsidRDefault="00334204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И</w:t>
      </w:r>
      <w:r w:rsidRPr="00706161">
        <w:rPr>
          <w:rFonts w:cstheme="minorHAnsi"/>
          <w:lang w:val="bg-BG"/>
        </w:rPr>
        <w:t>д</w:t>
      </w:r>
      <w:r>
        <w:rPr>
          <w:rFonts w:cstheme="minorHAnsi"/>
          <w:lang w:val="bg-BG"/>
        </w:rPr>
        <w:t>ентифициране на</w:t>
      </w:r>
      <w:r w:rsidRPr="00706161">
        <w:rPr>
          <w:rFonts w:cstheme="minorHAnsi"/>
          <w:lang w:val="bg-BG"/>
        </w:rPr>
        <w:t xml:space="preserve"> причините, поради които деца в задължителна училищна възраст отпадат или са в риск от преждевременно отпадане от училище</w:t>
      </w:r>
      <w:r w:rsidR="00210251">
        <w:rPr>
          <w:rFonts w:cstheme="minorHAnsi"/>
          <w:lang w:val="bg-BG"/>
        </w:rPr>
        <w:t>.</w:t>
      </w:r>
    </w:p>
    <w:p w:rsidR="00334204" w:rsidRPr="00706161" w:rsidRDefault="00A448CF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eastAsia="MS ??" w:cstheme="minorHAnsi"/>
          <w:b/>
          <w:bCs/>
          <w:lang w:val="bg-BG"/>
        </w:rPr>
      </w:pPr>
      <w:proofErr w:type="spellStart"/>
      <w:r>
        <w:rPr>
          <w:rFonts w:cstheme="minorHAnsi"/>
          <w:lang w:val="bg-BG"/>
        </w:rPr>
        <w:t>Пприлагени</w:t>
      </w:r>
      <w:proofErr w:type="spellEnd"/>
      <w:r>
        <w:rPr>
          <w:rFonts w:cstheme="minorHAnsi"/>
          <w:lang w:val="bg-BG"/>
        </w:rPr>
        <w:t xml:space="preserve"> на </w:t>
      </w:r>
      <w:r w:rsidR="00334204" w:rsidRPr="00706161">
        <w:rPr>
          <w:rFonts w:cstheme="minorHAnsi"/>
          <w:lang w:val="bg-BG"/>
        </w:rPr>
        <w:t>адекватни мерки и решения, съобразени със спецификите на всеки конкретен случай.</w:t>
      </w:r>
    </w:p>
    <w:p w:rsidR="005E7723" w:rsidRPr="00706161" w:rsidRDefault="005E7723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>П</w:t>
      </w:r>
      <w:r w:rsidRPr="00706161">
        <w:rPr>
          <w:rFonts w:eastAsia="Times New Roman" w:cstheme="minorHAnsi"/>
          <w:lang w:val="bg-BG" w:eastAsia="bg-BG"/>
        </w:rPr>
        <w:t>олитиките за подкрепа на личностното развити</w:t>
      </w:r>
      <w:r w:rsidR="00210251">
        <w:rPr>
          <w:rFonts w:eastAsia="Times New Roman" w:cstheme="minorHAnsi"/>
          <w:lang w:val="bg-BG" w:eastAsia="bg-BG"/>
        </w:rPr>
        <w:t>е и приобщаващото образование.</w:t>
      </w:r>
    </w:p>
    <w:p w:rsidR="005E7723" w:rsidRPr="00706161" w:rsidRDefault="005E7723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>О</w:t>
      </w:r>
      <w:r w:rsidRPr="00706161">
        <w:rPr>
          <w:rFonts w:eastAsia="Times New Roman" w:cstheme="minorHAnsi"/>
          <w:lang w:val="bg-BG" w:eastAsia="bg-BG"/>
        </w:rPr>
        <w:t xml:space="preserve">рганизацията и критериите за избор на подкрепа за личностно </w:t>
      </w:r>
      <w:r w:rsidR="00210251">
        <w:rPr>
          <w:rFonts w:eastAsia="Times New Roman" w:cstheme="minorHAnsi"/>
          <w:lang w:val="bg-BG" w:eastAsia="bg-BG"/>
        </w:rPr>
        <w:t>развитие.</w:t>
      </w:r>
    </w:p>
    <w:p w:rsidR="005E7723" w:rsidRPr="00706161" w:rsidRDefault="005E7723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>Р</w:t>
      </w:r>
      <w:r w:rsidRPr="00706161">
        <w:rPr>
          <w:rFonts w:eastAsia="Times New Roman" w:cstheme="minorHAnsi"/>
          <w:lang w:val="bg-BG" w:eastAsia="bg-BG"/>
        </w:rPr>
        <w:t>олята на общината в организирането на подкрепата за личностно развитие на местно ниво</w:t>
      </w:r>
      <w:r w:rsidR="00210251">
        <w:rPr>
          <w:rFonts w:eastAsia="Times New Roman" w:cstheme="minorHAnsi"/>
          <w:lang w:val="bg-BG" w:eastAsia="bg-BG"/>
        </w:rPr>
        <w:t>.</w:t>
      </w:r>
    </w:p>
    <w:p w:rsidR="005E7723" w:rsidRPr="00706161" w:rsidRDefault="005E7723" w:rsidP="00CA15AF">
      <w:pPr>
        <w:pStyle w:val="ListParagraph"/>
        <w:numPr>
          <w:ilvl w:val="0"/>
          <w:numId w:val="5"/>
        </w:numPr>
        <w:shd w:val="clear" w:color="auto" w:fill="FFFFFF" w:themeFill="background1"/>
        <w:spacing w:beforeLines="20" w:before="48" w:afterLines="20" w:after="48"/>
        <w:jc w:val="both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val="bg-BG" w:eastAsia="bg-BG"/>
        </w:rPr>
        <w:t xml:space="preserve">Създаването на </w:t>
      </w:r>
      <w:r w:rsidRPr="00706161">
        <w:rPr>
          <w:rFonts w:eastAsia="Times New Roman" w:cstheme="minorHAnsi"/>
          <w:lang w:val="bg-BG" w:eastAsia="bg-BG"/>
        </w:rPr>
        <w:t xml:space="preserve">партньорства за подкрепа на личностно развитие на </w:t>
      </w:r>
      <w:proofErr w:type="spellStart"/>
      <w:r w:rsidRPr="00706161">
        <w:rPr>
          <w:rFonts w:eastAsia="Times New Roman" w:cstheme="minorHAnsi"/>
          <w:lang w:val="bg-BG" w:eastAsia="bg-BG"/>
        </w:rPr>
        <w:t>междуобщинско</w:t>
      </w:r>
      <w:proofErr w:type="spellEnd"/>
      <w:r w:rsidRPr="00706161">
        <w:rPr>
          <w:rFonts w:eastAsia="Times New Roman" w:cstheme="minorHAnsi"/>
          <w:lang w:val="bg-BG" w:eastAsia="bg-BG"/>
        </w:rPr>
        <w:t xml:space="preserve"> ниво.</w:t>
      </w:r>
    </w:p>
    <w:p w:rsidR="00210251" w:rsidRPr="00706161" w:rsidRDefault="00210251" w:rsidP="00CA15AF">
      <w:pPr>
        <w:pStyle w:val="NEEEEETs"/>
        <w:numPr>
          <w:ilvl w:val="0"/>
          <w:numId w:val="5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Е</w:t>
      </w:r>
      <w:r w:rsidRPr="00706161">
        <w:rPr>
          <w:rFonts w:asciiTheme="minorHAnsi" w:eastAsia="Calibri" w:hAnsiTheme="minorHAnsi" w:cstheme="minorHAnsi"/>
          <w:lang w:val="bg-BG"/>
        </w:rPr>
        <w:t>вропейската и национална рамка на ПОО</w:t>
      </w:r>
      <w:r>
        <w:rPr>
          <w:rFonts w:asciiTheme="minorHAnsi" w:eastAsia="Calibri" w:hAnsiTheme="minorHAnsi" w:cstheme="minorHAnsi"/>
          <w:lang w:val="bg-BG"/>
        </w:rPr>
        <w:t>.</w:t>
      </w:r>
    </w:p>
    <w:p w:rsidR="00210251" w:rsidRPr="00706161" w:rsidRDefault="00210251" w:rsidP="00CA15AF">
      <w:pPr>
        <w:pStyle w:val="NEEEEETs"/>
        <w:numPr>
          <w:ilvl w:val="0"/>
          <w:numId w:val="5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Д</w:t>
      </w:r>
      <w:r w:rsidRPr="00706161">
        <w:rPr>
          <w:rFonts w:asciiTheme="minorHAnsi" w:eastAsia="Calibri" w:hAnsiTheme="minorHAnsi" w:cstheme="minorHAnsi"/>
          <w:lang w:val="bg-BG"/>
        </w:rPr>
        <w:t>ържавните образователни стандарти и рамкови програми за ПОО</w:t>
      </w:r>
      <w:r>
        <w:rPr>
          <w:rFonts w:asciiTheme="minorHAnsi" w:eastAsia="Calibri" w:hAnsiTheme="minorHAnsi" w:cstheme="minorHAnsi"/>
          <w:lang w:val="bg-BG"/>
        </w:rPr>
        <w:t>.</w:t>
      </w:r>
    </w:p>
    <w:p w:rsidR="00210251" w:rsidRPr="00706161" w:rsidRDefault="00210251" w:rsidP="00CA15AF">
      <w:pPr>
        <w:pStyle w:val="NEEEEETs"/>
        <w:numPr>
          <w:ilvl w:val="0"/>
          <w:numId w:val="5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Р</w:t>
      </w:r>
      <w:r w:rsidRPr="00706161">
        <w:rPr>
          <w:rFonts w:asciiTheme="minorHAnsi" w:eastAsia="Calibri" w:hAnsiTheme="minorHAnsi" w:cstheme="minorHAnsi"/>
          <w:lang w:val="bg-BG"/>
        </w:rPr>
        <w:t>олята на общината в управлението на ПОО</w:t>
      </w:r>
      <w:r>
        <w:rPr>
          <w:rFonts w:asciiTheme="minorHAnsi" w:eastAsia="Calibri" w:hAnsiTheme="minorHAnsi" w:cstheme="minorHAnsi"/>
          <w:lang w:val="bg-BG"/>
        </w:rPr>
        <w:t>.</w:t>
      </w:r>
    </w:p>
    <w:p w:rsidR="00210251" w:rsidRPr="00706161" w:rsidRDefault="00210251" w:rsidP="00CA15AF">
      <w:pPr>
        <w:pStyle w:val="NEEEEETs"/>
        <w:numPr>
          <w:ilvl w:val="0"/>
          <w:numId w:val="5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Р</w:t>
      </w:r>
      <w:r w:rsidRPr="00706161">
        <w:rPr>
          <w:rFonts w:asciiTheme="minorHAnsi" w:eastAsia="Calibri" w:hAnsiTheme="minorHAnsi" w:cstheme="minorHAnsi"/>
          <w:lang w:val="bg-BG"/>
        </w:rPr>
        <w:t>олята и задачите на Центровете за кариерно ориентиране и ЦИПО</w:t>
      </w:r>
      <w:r>
        <w:rPr>
          <w:rFonts w:asciiTheme="minorHAnsi" w:eastAsia="Calibri" w:hAnsiTheme="minorHAnsi" w:cstheme="minorHAnsi"/>
          <w:lang w:val="bg-BG"/>
        </w:rPr>
        <w:t>.</w:t>
      </w:r>
    </w:p>
    <w:p w:rsidR="00210251" w:rsidRPr="00706161" w:rsidRDefault="00210251" w:rsidP="00CA15AF">
      <w:pPr>
        <w:pStyle w:val="NEEEEETs"/>
        <w:numPr>
          <w:ilvl w:val="0"/>
          <w:numId w:val="5"/>
        </w:numPr>
        <w:shd w:val="clear" w:color="auto" w:fill="FFFFFF" w:themeFill="background1"/>
        <w:spacing w:before="0" w:after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>Ц</w:t>
      </w:r>
      <w:r w:rsidRPr="00706161">
        <w:rPr>
          <w:rFonts w:asciiTheme="minorHAnsi" w:eastAsia="Calibri" w:hAnsiTheme="minorHAnsi" w:cstheme="minorHAnsi"/>
          <w:lang w:val="bg-BG"/>
        </w:rPr>
        <w:t>елите, предимствата и добрите практики на дуално образование в България.</w:t>
      </w:r>
    </w:p>
    <w:p w:rsidR="003F1149" w:rsidRPr="003F1149" w:rsidRDefault="003F1149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proofErr w:type="spellStart"/>
      <w:r>
        <w:rPr>
          <w:rFonts w:eastAsia="MS ??" w:cstheme="minorHAnsi"/>
          <w:bCs/>
          <w:lang w:val="bg-BG"/>
        </w:rPr>
        <w:t>Изготването</w:t>
      </w:r>
      <w:proofErr w:type="spellEnd"/>
      <w:r>
        <w:rPr>
          <w:rFonts w:eastAsia="MS ??" w:cstheme="minorHAnsi"/>
          <w:bCs/>
          <w:lang w:val="bg-BG"/>
        </w:rPr>
        <w:t xml:space="preserve"> на</w:t>
      </w:r>
      <w:r w:rsidRPr="00706161">
        <w:rPr>
          <w:rFonts w:eastAsia="MS ??" w:cstheme="minorHAnsi"/>
          <w:bCs/>
          <w:lang w:val="bg-BG"/>
        </w:rPr>
        <w:t xml:space="preserve"> анализ на с</w:t>
      </w:r>
      <w:r>
        <w:rPr>
          <w:rFonts w:eastAsia="MS ??" w:cstheme="minorHAnsi"/>
          <w:bCs/>
          <w:lang w:val="bg-BG"/>
        </w:rPr>
        <w:t>ъстоянието на физическата среда.</w:t>
      </w:r>
    </w:p>
    <w:p w:rsidR="003F1149" w:rsidRPr="003F1149" w:rsidRDefault="003F1149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MS ??" w:cstheme="minorHAnsi"/>
          <w:bCs/>
          <w:lang w:val="bg-BG"/>
        </w:rPr>
        <w:t>Планиране на</w:t>
      </w:r>
      <w:r w:rsidRPr="00706161">
        <w:rPr>
          <w:rFonts w:eastAsia="MS ??" w:cstheme="minorHAnsi"/>
          <w:bCs/>
          <w:lang w:val="bg-BG"/>
        </w:rPr>
        <w:t xml:space="preserve"> насоките за развитието </w:t>
      </w:r>
      <w:r>
        <w:rPr>
          <w:rFonts w:eastAsia="MS ??" w:cstheme="minorHAnsi"/>
          <w:bCs/>
          <w:lang w:val="bg-BG"/>
        </w:rPr>
        <w:t>на физическата следа.</w:t>
      </w:r>
    </w:p>
    <w:p w:rsidR="00C15F10" w:rsidRPr="002E3598" w:rsidRDefault="003F1149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MS ??" w:cstheme="minorHAnsi"/>
          <w:bCs/>
          <w:lang w:val="bg-BG"/>
        </w:rPr>
        <w:t xml:space="preserve">Идентифициране на </w:t>
      </w:r>
      <w:r w:rsidRPr="00706161">
        <w:rPr>
          <w:rFonts w:eastAsia="MS ??" w:cstheme="minorHAnsi"/>
          <w:bCs/>
          <w:lang w:val="bg-BG"/>
        </w:rPr>
        <w:t xml:space="preserve"> възможните източници на финансиране, както и да структурират последователните стъпки за постигане на ефективност</w:t>
      </w:r>
      <w:r>
        <w:rPr>
          <w:rFonts w:eastAsia="MS ??" w:cstheme="minorHAnsi"/>
          <w:bCs/>
          <w:lang w:val="bg-BG"/>
        </w:rPr>
        <w:t xml:space="preserve">. </w:t>
      </w:r>
    </w:p>
    <w:p w:rsidR="002E3598" w:rsidRPr="002E3598" w:rsidRDefault="002E3598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Calibri" w:cstheme="minorHAnsi"/>
          <w:lang w:val="bg-BG"/>
        </w:rPr>
        <w:t>Н</w:t>
      </w:r>
      <w:r w:rsidRPr="00706161">
        <w:rPr>
          <w:rFonts w:eastAsia="Calibri" w:cstheme="minorHAnsi"/>
          <w:lang w:val="bg-BG"/>
        </w:rPr>
        <w:t>ачина на функциониране на</w:t>
      </w:r>
      <w:r>
        <w:rPr>
          <w:rFonts w:eastAsia="Calibri" w:cstheme="minorHAnsi"/>
          <w:lang w:val="bg-BG"/>
        </w:rPr>
        <w:t xml:space="preserve"> ученическите съвети/парламенти, </w:t>
      </w:r>
      <w:r w:rsidRPr="00706161">
        <w:rPr>
          <w:rFonts w:eastAsia="Calibri" w:cstheme="minorHAnsi"/>
          <w:lang w:val="bg-BG"/>
        </w:rPr>
        <w:t>добри практики на ученическо самоуправление, съвместни успешни проекти между училищата/детските градини, НПО и бизнеса</w:t>
      </w:r>
      <w:r>
        <w:rPr>
          <w:rFonts w:eastAsia="Calibri" w:cstheme="minorHAnsi"/>
          <w:lang w:val="bg-BG"/>
        </w:rPr>
        <w:t>.</w:t>
      </w:r>
    </w:p>
    <w:p w:rsidR="002E3598" w:rsidRPr="004F19F4" w:rsidRDefault="002E3598" w:rsidP="00CA15AF">
      <w:pPr>
        <w:pStyle w:val="ListParagraph"/>
        <w:numPr>
          <w:ilvl w:val="0"/>
          <w:numId w:val="5"/>
        </w:numPr>
        <w:spacing w:before="40" w:after="40"/>
        <w:rPr>
          <w:rFonts w:eastAsia="MS ??"/>
          <w:lang w:val="bg-BG"/>
        </w:rPr>
      </w:pPr>
      <w:r>
        <w:rPr>
          <w:rFonts w:eastAsia="Calibri" w:cstheme="minorHAnsi"/>
          <w:lang w:val="bg-BG"/>
        </w:rPr>
        <w:t xml:space="preserve">Участието на всички </w:t>
      </w:r>
      <w:proofErr w:type="spellStart"/>
      <w:r>
        <w:rPr>
          <w:rFonts w:eastAsia="Calibri" w:cstheme="minorHAnsi"/>
          <w:lang w:val="bg-BG"/>
        </w:rPr>
        <w:t>заинтеренсовани</w:t>
      </w:r>
      <w:proofErr w:type="spellEnd"/>
      <w:r>
        <w:rPr>
          <w:rFonts w:eastAsia="Calibri" w:cstheme="minorHAnsi"/>
          <w:lang w:val="bg-BG"/>
        </w:rPr>
        <w:t xml:space="preserve"> страни в процеса. </w:t>
      </w:r>
    </w:p>
    <w:p w:rsidR="00D45041" w:rsidRDefault="00D45041" w:rsidP="00B174D1">
      <w:pPr>
        <w:shd w:val="clear" w:color="auto" w:fill="FFFFFF"/>
        <w:spacing w:after="120"/>
        <w:jc w:val="both"/>
        <w:rPr>
          <w:rFonts w:cstheme="minorHAnsi"/>
          <w:b/>
          <w:i/>
          <w:color w:val="FF0000"/>
          <w:lang w:val="bg-BG"/>
        </w:rPr>
      </w:pPr>
    </w:p>
    <w:p w:rsidR="00E57C83" w:rsidRPr="0064655C" w:rsidRDefault="00E57C83" w:rsidP="00B174D1">
      <w:pPr>
        <w:shd w:val="clear" w:color="auto" w:fill="FFFFFF"/>
        <w:spacing w:after="120"/>
        <w:jc w:val="both"/>
        <w:rPr>
          <w:rFonts w:eastAsia="Times New Roman" w:cstheme="minorHAnsi"/>
          <w:color w:val="FF0000"/>
          <w:lang w:val="bg-BG" w:bidi="ar-SA"/>
        </w:rPr>
      </w:pPr>
      <w:r w:rsidRPr="0064655C">
        <w:rPr>
          <w:rFonts w:cstheme="minorHAnsi"/>
          <w:b/>
          <w:i/>
          <w:color w:val="FF0000"/>
          <w:lang w:val="bg-BG"/>
        </w:rPr>
        <w:t>Продължителност на обучението:</w:t>
      </w:r>
      <w:r w:rsidRPr="0064655C">
        <w:rPr>
          <w:rFonts w:cstheme="minorHAnsi"/>
          <w:color w:val="FF0000"/>
          <w:lang w:val="bg-BG"/>
        </w:rPr>
        <w:t xml:space="preserve"> </w:t>
      </w:r>
      <w:r w:rsidRPr="00EC191F">
        <w:rPr>
          <w:rFonts w:eastAsia="Times New Roman" w:cstheme="minorHAnsi"/>
          <w:color w:val="FF0000"/>
          <w:lang w:val="bg-BG" w:bidi="ar-SA"/>
        </w:rPr>
        <w:t xml:space="preserve">необходимо </w:t>
      </w:r>
      <w:r w:rsidRPr="0064655C">
        <w:rPr>
          <w:rFonts w:eastAsia="Times New Roman" w:cstheme="minorHAnsi"/>
          <w:color w:val="FF0000"/>
          <w:lang w:val="bg-BG" w:bidi="ar-SA"/>
        </w:rPr>
        <w:t xml:space="preserve">време </w:t>
      </w:r>
      <w:r w:rsidRPr="00EC191F">
        <w:rPr>
          <w:rFonts w:eastAsia="Times New Roman" w:cstheme="minorHAnsi"/>
          <w:color w:val="FF0000"/>
          <w:lang w:val="bg-BG" w:bidi="ar-SA"/>
        </w:rPr>
        <w:t xml:space="preserve">за усвояването </w:t>
      </w:r>
      <w:r w:rsidRPr="0064655C">
        <w:rPr>
          <w:rFonts w:eastAsia="Times New Roman" w:cstheme="minorHAnsi"/>
          <w:color w:val="FF0000"/>
          <w:lang w:val="bg-BG" w:bidi="ar-SA"/>
        </w:rPr>
        <w:t xml:space="preserve">на </w:t>
      </w:r>
      <w:r w:rsidRPr="00EC191F">
        <w:rPr>
          <w:rFonts w:eastAsia="Times New Roman" w:cstheme="minorHAnsi"/>
          <w:color w:val="FF0000"/>
          <w:lang w:val="bg-BG" w:bidi="ar-SA"/>
        </w:rPr>
        <w:t>обучителн</w:t>
      </w:r>
      <w:r w:rsidR="00FA5ACF" w:rsidRPr="0064655C">
        <w:rPr>
          <w:rFonts w:eastAsia="Times New Roman" w:cstheme="minorHAnsi"/>
          <w:color w:val="FF0000"/>
          <w:lang w:val="bg-BG" w:bidi="ar-SA"/>
        </w:rPr>
        <w:t>ия</w:t>
      </w:r>
      <w:r w:rsidRPr="00EC191F">
        <w:rPr>
          <w:rFonts w:eastAsia="Times New Roman" w:cstheme="minorHAnsi"/>
          <w:color w:val="FF0000"/>
          <w:lang w:val="bg-BG" w:bidi="ar-SA"/>
        </w:rPr>
        <w:t xml:space="preserve"> модул </w:t>
      </w:r>
      <w:r w:rsidR="00FA5ACF" w:rsidRPr="0064655C">
        <w:rPr>
          <w:rFonts w:eastAsia="Times New Roman" w:cstheme="minorHAnsi"/>
          <w:color w:val="FF0000"/>
          <w:lang w:val="bg-BG" w:bidi="ar-SA"/>
        </w:rPr>
        <w:t>е</w:t>
      </w:r>
      <w:r w:rsidRPr="0064655C">
        <w:rPr>
          <w:rFonts w:eastAsia="Times New Roman" w:cstheme="minorHAnsi"/>
          <w:color w:val="FF0000"/>
          <w:lang w:val="bg-BG" w:bidi="ar-SA"/>
        </w:rPr>
        <w:t xml:space="preserve"> не повече от </w:t>
      </w:r>
      <w:r w:rsidR="00D45041">
        <w:rPr>
          <w:rFonts w:eastAsia="Times New Roman" w:cstheme="minorHAnsi"/>
          <w:color w:val="FF0000"/>
          <w:lang w:val="bg-BG" w:bidi="ar-SA"/>
        </w:rPr>
        <w:t>30</w:t>
      </w:r>
      <w:r w:rsidRPr="0064655C">
        <w:rPr>
          <w:rFonts w:eastAsia="Times New Roman" w:cstheme="minorHAnsi"/>
          <w:color w:val="FF0000"/>
          <w:lang w:val="bg-BG" w:bidi="ar-SA"/>
        </w:rPr>
        <w:t xml:space="preserve"> календарни дни. </w:t>
      </w:r>
    </w:p>
    <w:p w:rsidR="00E57C83" w:rsidRPr="0064655C" w:rsidRDefault="0064655C" w:rsidP="00CA15AF">
      <w:pPr>
        <w:pStyle w:val="Heading1"/>
        <w:numPr>
          <w:ilvl w:val="0"/>
          <w:numId w:val="4"/>
        </w:numPr>
        <w:rPr>
          <w:lang w:val="bg-BG"/>
        </w:rPr>
      </w:pPr>
      <w:bookmarkStart w:id="1" w:name="_Toc79420328"/>
      <w:r w:rsidRPr="0064655C">
        <w:rPr>
          <w:lang w:val="bg-BG"/>
        </w:rPr>
        <w:t>Кратко представяне на обучителния модул по теми и подтеми</w:t>
      </w:r>
      <w:bookmarkEnd w:id="1"/>
    </w:p>
    <w:p w:rsidR="00B174D1" w:rsidRPr="0064655C" w:rsidRDefault="00B174D1" w:rsidP="00B174D1">
      <w:pPr>
        <w:rPr>
          <w:lang w:val="bg-BG" w:bidi="ar-SA"/>
        </w:rPr>
      </w:pPr>
    </w:p>
    <w:p w:rsidR="004F19F4" w:rsidRPr="004F19F4" w:rsidRDefault="004F19F4" w:rsidP="004F19F4">
      <w:pPr>
        <w:shd w:val="clear" w:color="auto" w:fill="D6E3BC" w:themeFill="accent3" w:themeFillTint="66"/>
        <w:spacing w:after="0"/>
        <w:jc w:val="center"/>
        <w:rPr>
          <w:rFonts w:cstheme="minorHAnsi"/>
          <w:b/>
          <w:lang w:val="bg-BG"/>
        </w:rPr>
      </w:pPr>
      <w:proofErr w:type="spellStart"/>
      <w:r w:rsidRPr="004F19F4">
        <w:rPr>
          <w:b/>
          <w:lang w:val="bg-BG"/>
        </w:rPr>
        <w:t>Тeма</w:t>
      </w:r>
      <w:proofErr w:type="spellEnd"/>
      <w:r w:rsidRPr="004F19F4">
        <w:rPr>
          <w:b/>
          <w:lang w:val="bg-BG"/>
        </w:rPr>
        <w:t xml:space="preserve"> 1: Актуални европейски и национални политики. Държавни образователни стандарти</w:t>
      </w:r>
    </w:p>
    <w:p w:rsidR="004F19F4" w:rsidRDefault="004F19F4" w:rsidP="00B174D1">
      <w:pPr>
        <w:spacing w:after="0"/>
        <w:jc w:val="both"/>
        <w:rPr>
          <w:rFonts w:cstheme="minorHAnsi"/>
          <w:lang w:val="bg-BG"/>
        </w:rPr>
      </w:pPr>
    </w:p>
    <w:p w:rsidR="00A13E6B" w:rsidRPr="00706161" w:rsidRDefault="004F5163" w:rsidP="004F5163">
      <w:pPr>
        <w:spacing w:before="40" w:after="40"/>
        <w:jc w:val="both"/>
        <w:rPr>
          <w:lang w:val="bg-BG"/>
        </w:rPr>
      </w:pPr>
      <w:r>
        <w:rPr>
          <w:lang w:val="bg-BG"/>
        </w:rPr>
        <w:lastRenderedPageBreak/>
        <w:t xml:space="preserve">В темата се разглеждан  </w:t>
      </w:r>
      <w:r w:rsidR="00A13E6B" w:rsidRPr="00706161">
        <w:rPr>
          <w:lang w:val="bg-BG"/>
        </w:rPr>
        <w:t xml:space="preserve">основни стратегически, програмни и нормативни документи </w:t>
      </w:r>
      <w:r w:rsidR="001A2616">
        <w:rPr>
          <w:lang w:val="bg-BG"/>
        </w:rPr>
        <w:t>с</w:t>
      </w:r>
      <w:r w:rsidR="00A13E6B" w:rsidRPr="00706161">
        <w:rPr>
          <w:lang w:val="bg-BG"/>
        </w:rPr>
        <w:t xml:space="preserve"> цел да </w:t>
      </w:r>
      <w:r w:rsidR="001A2616">
        <w:rPr>
          <w:lang w:val="bg-BG"/>
        </w:rPr>
        <w:t xml:space="preserve"> се </w:t>
      </w:r>
      <w:r w:rsidR="00A13E6B" w:rsidRPr="00706161">
        <w:rPr>
          <w:lang w:val="bg-BG"/>
        </w:rPr>
        <w:t>очертае общата рамка на европейските и националните политики</w:t>
      </w:r>
      <w:r w:rsidR="001A2616">
        <w:rPr>
          <w:lang w:val="bg-BG"/>
        </w:rPr>
        <w:t xml:space="preserve"> </w:t>
      </w:r>
      <w:r w:rsidR="00A13E6B" w:rsidRPr="00706161">
        <w:rPr>
          <w:lang w:val="bg-BG"/>
        </w:rPr>
        <w:t>в сферата на образованието.</w:t>
      </w:r>
    </w:p>
    <w:p w:rsidR="00A13E6B" w:rsidRPr="00706161" w:rsidRDefault="00A13E6B" w:rsidP="004F5163">
      <w:pPr>
        <w:spacing w:before="40" w:after="40"/>
        <w:jc w:val="both"/>
        <w:rPr>
          <w:lang w:val="bg-BG"/>
        </w:rPr>
      </w:pPr>
      <w:r w:rsidRPr="00706161">
        <w:rPr>
          <w:lang w:val="bg-BG"/>
        </w:rPr>
        <w:t>През месец февруари 2021 г. ЕС прие Стратегическа рамка за европейско сътрудничество в областта на образованието и обучението с оглед на европейското пространство за образование и отвъд него (2021—2030 г.), а България - Стратегическа рамка за развитие на образованието, обучението и ученето в Република България (2021 - 2030).</w:t>
      </w:r>
    </w:p>
    <w:p w:rsidR="00A13E6B" w:rsidRPr="00706161" w:rsidRDefault="00A13E6B" w:rsidP="004F5163">
      <w:pPr>
        <w:spacing w:before="40" w:after="40"/>
        <w:jc w:val="both"/>
        <w:rPr>
          <w:lang w:val="bg-BG"/>
        </w:rPr>
      </w:pPr>
      <w:r w:rsidRPr="00706161">
        <w:rPr>
          <w:lang w:val="bg-BG"/>
        </w:rPr>
        <w:t>Познаването на стратегическите европейски и национални политики е важно, за да могат правилно да се определят и политиките на местно ново в сферата на образованието. Важно е да се познават и основните европейски и национални програми за финансиране, с помощта на които могат да се постигнат много по-добри резултати в развитието на образователната система.</w:t>
      </w:r>
    </w:p>
    <w:p w:rsidR="00A13E6B" w:rsidRPr="00706161" w:rsidRDefault="00A13E6B" w:rsidP="004F5163">
      <w:pPr>
        <w:spacing w:before="40" w:after="40"/>
        <w:jc w:val="both"/>
        <w:rPr>
          <w:lang w:val="bg-BG"/>
        </w:rPr>
      </w:pPr>
      <w:r w:rsidRPr="00706161">
        <w:rPr>
          <w:lang w:val="bg-BG"/>
        </w:rPr>
        <w:t>За да е успешна общинската политика в сферата на образованието е необходимо да се познават и държавните образователни стандарти, приети на национално ниво, защото там са конкретизирани правата, задълженията и отговорностите на местните власти.</w:t>
      </w:r>
    </w:p>
    <w:p w:rsidR="00E57C83" w:rsidRDefault="00E57C83" w:rsidP="00B174D1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A13E6B" w:rsidRPr="004F5163" w:rsidRDefault="00A13E6B" w:rsidP="00CA15AF">
      <w:pPr>
        <w:pStyle w:val="ListParagraph"/>
        <w:numPr>
          <w:ilvl w:val="0"/>
          <w:numId w:val="7"/>
        </w:numPr>
      </w:pPr>
      <w:proofErr w:type="spellStart"/>
      <w:r w:rsidRPr="004F5163">
        <w:t>Актуални</w:t>
      </w:r>
      <w:proofErr w:type="spellEnd"/>
      <w:r w:rsidRPr="004F5163">
        <w:t xml:space="preserve"> </w:t>
      </w:r>
      <w:proofErr w:type="spellStart"/>
      <w:r w:rsidRPr="004F5163">
        <w:t>европейски</w:t>
      </w:r>
      <w:proofErr w:type="spellEnd"/>
      <w:r w:rsidRPr="004F5163">
        <w:t xml:space="preserve"> и </w:t>
      </w:r>
      <w:proofErr w:type="spellStart"/>
      <w:r w:rsidRPr="004F5163">
        <w:t>национални</w:t>
      </w:r>
      <w:proofErr w:type="spellEnd"/>
      <w:r w:rsidRPr="004F5163">
        <w:t xml:space="preserve"> </w:t>
      </w:r>
      <w:proofErr w:type="spellStart"/>
      <w:r w:rsidRPr="004F5163">
        <w:t>политики</w:t>
      </w:r>
      <w:proofErr w:type="spellEnd"/>
    </w:p>
    <w:p w:rsidR="004F5163" w:rsidRPr="004F5163" w:rsidRDefault="004F5163" w:rsidP="00CA15AF">
      <w:pPr>
        <w:pStyle w:val="ListParagraph"/>
        <w:numPr>
          <w:ilvl w:val="0"/>
          <w:numId w:val="7"/>
        </w:numPr>
      </w:pPr>
      <w:proofErr w:type="spellStart"/>
      <w:r w:rsidRPr="004F5163">
        <w:t>Възможности</w:t>
      </w:r>
      <w:proofErr w:type="spellEnd"/>
      <w:r w:rsidRPr="004F5163">
        <w:t xml:space="preserve"> </w:t>
      </w:r>
      <w:proofErr w:type="spellStart"/>
      <w:r w:rsidRPr="004F5163">
        <w:t>за</w:t>
      </w:r>
      <w:proofErr w:type="spellEnd"/>
      <w:r w:rsidRPr="004F5163">
        <w:t xml:space="preserve"> </w:t>
      </w:r>
      <w:proofErr w:type="spellStart"/>
      <w:r w:rsidRPr="004F5163">
        <w:t>финансиране</w:t>
      </w:r>
      <w:proofErr w:type="spellEnd"/>
      <w:r w:rsidRPr="004F5163">
        <w:t xml:space="preserve"> </w:t>
      </w:r>
      <w:proofErr w:type="spellStart"/>
      <w:r w:rsidRPr="004F5163">
        <w:t>на</w:t>
      </w:r>
      <w:proofErr w:type="spellEnd"/>
      <w:r w:rsidRPr="004F5163">
        <w:t xml:space="preserve"> </w:t>
      </w:r>
      <w:proofErr w:type="spellStart"/>
      <w:r w:rsidRPr="004F5163">
        <w:t>образованието</w:t>
      </w:r>
      <w:proofErr w:type="spellEnd"/>
      <w:r w:rsidRPr="004F5163">
        <w:t xml:space="preserve"> в </w:t>
      </w:r>
      <w:proofErr w:type="spellStart"/>
      <w:r w:rsidRPr="004F5163">
        <w:t>новия</w:t>
      </w:r>
      <w:proofErr w:type="spellEnd"/>
      <w:r w:rsidRPr="004F5163">
        <w:t xml:space="preserve"> </w:t>
      </w:r>
      <w:proofErr w:type="spellStart"/>
      <w:r w:rsidRPr="004F5163">
        <w:t>програмен</w:t>
      </w:r>
      <w:proofErr w:type="spellEnd"/>
      <w:r w:rsidRPr="004F5163">
        <w:t xml:space="preserve"> </w:t>
      </w:r>
      <w:proofErr w:type="spellStart"/>
      <w:r w:rsidRPr="004F5163">
        <w:t>период</w:t>
      </w:r>
      <w:proofErr w:type="spellEnd"/>
    </w:p>
    <w:p w:rsidR="004F5163" w:rsidRPr="004F5163" w:rsidRDefault="004F5163" w:rsidP="00CA15AF">
      <w:pPr>
        <w:pStyle w:val="ListParagraph"/>
        <w:numPr>
          <w:ilvl w:val="0"/>
          <w:numId w:val="7"/>
        </w:numPr>
      </w:pPr>
      <w:proofErr w:type="spellStart"/>
      <w:r w:rsidRPr="004F5163">
        <w:t>Държавни</w:t>
      </w:r>
      <w:proofErr w:type="spellEnd"/>
      <w:r w:rsidRPr="004F5163">
        <w:t xml:space="preserve"> </w:t>
      </w:r>
      <w:proofErr w:type="spellStart"/>
      <w:r w:rsidRPr="004F5163">
        <w:t>образователни</w:t>
      </w:r>
      <w:proofErr w:type="spellEnd"/>
      <w:r w:rsidRPr="004F5163">
        <w:t xml:space="preserve"> </w:t>
      </w:r>
      <w:proofErr w:type="spellStart"/>
      <w:r w:rsidRPr="004F5163">
        <w:t>стандарти</w:t>
      </w:r>
      <w:proofErr w:type="spellEnd"/>
    </w:p>
    <w:p w:rsidR="004F5163" w:rsidRPr="00C15F10" w:rsidRDefault="00C15F10" w:rsidP="00C15F10">
      <w:pPr>
        <w:shd w:val="clear" w:color="auto" w:fill="D6E3BC" w:themeFill="accent3" w:themeFillTint="66"/>
        <w:jc w:val="center"/>
        <w:rPr>
          <w:b/>
          <w:color w:val="000000" w:themeColor="text1"/>
        </w:rPr>
      </w:pPr>
      <w:bookmarkStart w:id="2" w:name="_Toc68598815"/>
      <w:r w:rsidRPr="00C15F10">
        <w:rPr>
          <w:b/>
          <w:color w:val="000000" w:themeColor="text1"/>
          <w:lang w:val="bg-BG"/>
        </w:rPr>
        <w:t xml:space="preserve">Тема 2: </w:t>
      </w:r>
      <w:proofErr w:type="spellStart"/>
      <w:r w:rsidRPr="00C15F10">
        <w:rPr>
          <w:b/>
          <w:color w:val="000000" w:themeColor="text1"/>
          <w:lang w:val="bg-BG"/>
        </w:rPr>
        <w:t>Mестнa</w:t>
      </w:r>
      <w:proofErr w:type="spellEnd"/>
      <w:r w:rsidRPr="00C15F10">
        <w:rPr>
          <w:b/>
          <w:color w:val="000000" w:themeColor="text1"/>
          <w:lang w:val="bg-BG"/>
        </w:rPr>
        <w:t xml:space="preserve">  нормативна уредба – видове и минимално съдържание на общински наредби и правилници, примерно съдържание на стратегия за развитие на образованието, годишни планове</w:t>
      </w:r>
      <w:bookmarkEnd w:id="2"/>
    </w:p>
    <w:p w:rsidR="00C15F10" w:rsidRPr="00706161" w:rsidRDefault="00C15F10" w:rsidP="00A17373">
      <w:pPr>
        <w:spacing w:before="40" w:after="4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Темата </w:t>
      </w:r>
      <w:r w:rsidRPr="00706161">
        <w:rPr>
          <w:rFonts w:cstheme="minorHAnsi"/>
          <w:lang w:val="bg-BG"/>
        </w:rPr>
        <w:t>поставя фокус върху спецификата на местната нормативна уредба, с оглед на компетентностите на местните власти, уредени в Закона за местното самоуправление и местната администрация (ЗМСМА).</w:t>
      </w:r>
    </w:p>
    <w:p w:rsidR="00C15F10" w:rsidRPr="00706161" w:rsidRDefault="00C15F10" w:rsidP="00A17373">
      <w:pPr>
        <w:spacing w:before="40" w:after="40"/>
        <w:jc w:val="both"/>
        <w:rPr>
          <w:rFonts w:cstheme="minorHAnsi"/>
          <w:lang w:val="bg-BG"/>
        </w:rPr>
      </w:pPr>
      <w:r w:rsidRPr="00706161">
        <w:rPr>
          <w:rFonts w:cstheme="minorHAnsi"/>
          <w:lang w:val="bg-BG"/>
        </w:rPr>
        <w:t xml:space="preserve">Орган на изпълнителната власт е </w:t>
      </w:r>
      <w:r w:rsidRPr="00706161">
        <w:rPr>
          <w:rFonts w:cstheme="minorHAnsi"/>
          <w:bCs/>
          <w:lang w:val="bg-BG"/>
        </w:rPr>
        <w:t>кметът</w:t>
      </w:r>
      <w:r w:rsidRPr="00706161">
        <w:rPr>
          <w:rFonts w:cstheme="minorHAnsi"/>
          <w:lang w:val="bg-BG"/>
        </w:rPr>
        <w:t xml:space="preserve">, който обаче няма правомощия да приема нормативни актове, но под негово ръководство общинската администрация ги разработва, публикува за обществено обсъждане и внася за разглеждане в Общинския съвет. </w:t>
      </w:r>
    </w:p>
    <w:p w:rsidR="00C15F10" w:rsidRPr="00706161" w:rsidRDefault="00C15F10" w:rsidP="00A17373">
      <w:pPr>
        <w:spacing w:before="40" w:after="40"/>
        <w:jc w:val="both"/>
        <w:rPr>
          <w:rFonts w:cstheme="minorHAnsi"/>
          <w:lang w:val="bg-BG"/>
        </w:rPr>
      </w:pPr>
      <w:r w:rsidRPr="00706161">
        <w:rPr>
          <w:rFonts w:cstheme="minorHAnsi"/>
          <w:lang w:val="bg-BG"/>
        </w:rPr>
        <w:t xml:space="preserve">Компетентност да приема нормативни актове за местното самоуправление има само Общинският съвет. </w:t>
      </w:r>
    </w:p>
    <w:p w:rsidR="00C15F10" w:rsidRDefault="00C15F10" w:rsidP="00A17373">
      <w:pPr>
        <w:spacing w:before="40" w:after="40"/>
        <w:jc w:val="both"/>
        <w:rPr>
          <w:rFonts w:cstheme="minorHAnsi"/>
          <w:lang w:val="bg-BG"/>
        </w:rPr>
      </w:pPr>
      <w:r w:rsidRPr="00706161">
        <w:rPr>
          <w:rFonts w:cstheme="minorHAnsi"/>
          <w:lang w:val="bg-BG"/>
        </w:rPr>
        <w:t>Разгледани са видовете и минималното съдържание на общинските наредби и правилници, както и примерното съдържание на стратегия за развитие на образователната система на местно ниво.</w:t>
      </w:r>
    </w:p>
    <w:p w:rsidR="00C15F10" w:rsidRDefault="00C15F10" w:rsidP="00C15F10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A17373" w:rsidRPr="00A17373" w:rsidRDefault="00A17373" w:rsidP="00CA15AF">
      <w:pPr>
        <w:pStyle w:val="ListParagraph"/>
        <w:numPr>
          <w:ilvl w:val="0"/>
          <w:numId w:val="8"/>
        </w:numPr>
        <w:jc w:val="both"/>
      </w:pPr>
      <w:proofErr w:type="spellStart"/>
      <w:r w:rsidRPr="00A17373">
        <w:t>Йерархия</w:t>
      </w:r>
      <w:proofErr w:type="spellEnd"/>
      <w:r w:rsidRPr="00A17373">
        <w:t xml:space="preserve"> </w:t>
      </w:r>
      <w:proofErr w:type="spellStart"/>
      <w:r w:rsidRPr="00A17373">
        <w:t>на</w:t>
      </w:r>
      <w:proofErr w:type="spellEnd"/>
      <w:r w:rsidRPr="00A17373">
        <w:t xml:space="preserve"> </w:t>
      </w:r>
      <w:proofErr w:type="spellStart"/>
      <w:r w:rsidRPr="00A17373">
        <w:t>нормативните</w:t>
      </w:r>
      <w:proofErr w:type="spellEnd"/>
      <w:r w:rsidRPr="00A17373">
        <w:t xml:space="preserve"> </w:t>
      </w:r>
      <w:proofErr w:type="spellStart"/>
      <w:r w:rsidRPr="00A17373">
        <w:t>актове</w:t>
      </w:r>
      <w:proofErr w:type="spellEnd"/>
    </w:p>
    <w:p w:rsidR="00A17373" w:rsidRPr="00A17373" w:rsidRDefault="00A17373" w:rsidP="00CA15AF">
      <w:pPr>
        <w:pStyle w:val="ListParagraph"/>
        <w:numPr>
          <w:ilvl w:val="0"/>
          <w:numId w:val="8"/>
        </w:numPr>
        <w:jc w:val="both"/>
      </w:pPr>
      <w:proofErr w:type="spellStart"/>
      <w:r w:rsidRPr="00A17373">
        <w:t>Формиране</w:t>
      </w:r>
      <w:proofErr w:type="spellEnd"/>
      <w:r w:rsidRPr="00A17373">
        <w:t xml:space="preserve"> </w:t>
      </w:r>
      <w:proofErr w:type="spellStart"/>
      <w:r w:rsidRPr="00A17373">
        <w:t>на</w:t>
      </w:r>
      <w:proofErr w:type="spellEnd"/>
      <w:r w:rsidRPr="00A17373">
        <w:t xml:space="preserve"> </w:t>
      </w:r>
      <w:proofErr w:type="spellStart"/>
      <w:r w:rsidRPr="00A17373">
        <w:t>общинските</w:t>
      </w:r>
      <w:proofErr w:type="spellEnd"/>
      <w:r w:rsidRPr="00A17373">
        <w:t xml:space="preserve"> </w:t>
      </w:r>
      <w:proofErr w:type="spellStart"/>
      <w:r w:rsidRPr="00A17373">
        <w:t>политики</w:t>
      </w:r>
      <w:proofErr w:type="spellEnd"/>
      <w:r w:rsidRPr="00A17373">
        <w:t xml:space="preserve"> </w:t>
      </w:r>
      <w:proofErr w:type="spellStart"/>
      <w:r w:rsidRPr="00A17373">
        <w:t>за</w:t>
      </w:r>
      <w:proofErr w:type="spellEnd"/>
      <w:r w:rsidRPr="00A17373">
        <w:t xml:space="preserve"> </w:t>
      </w:r>
      <w:proofErr w:type="spellStart"/>
      <w:r w:rsidRPr="00A17373">
        <w:t>развитие</w:t>
      </w:r>
      <w:proofErr w:type="spellEnd"/>
      <w:r w:rsidRPr="00A17373">
        <w:t xml:space="preserve">, </w:t>
      </w:r>
      <w:proofErr w:type="spellStart"/>
      <w:r w:rsidRPr="00A17373">
        <w:t>включително</w:t>
      </w:r>
      <w:proofErr w:type="spellEnd"/>
      <w:r w:rsidRPr="00A17373">
        <w:t xml:space="preserve"> и в </w:t>
      </w:r>
      <w:proofErr w:type="spellStart"/>
      <w:r w:rsidRPr="00A17373">
        <w:t>сферата</w:t>
      </w:r>
      <w:proofErr w:type="spellEnd"/>
      <w:r w:rsidRPr="00A17373">
        <w:t xml:space="preserve"> </w:t>
      </w:r>
      <w:proofErr w:type="spellStart"/>
      <w:r w:rsidRPr="00A17373">
        <w:t>на</w:t>
      </w:r>
      <w:proofErr w:type="spellEnd"/>
      <w:r w:rsidRPr="00A17373">
        <w:t xml:space="preserve"> </w:t>
      </w:r>
      <w:proofErr w:type="spellStart"/>
      <w:r w:rsidRPr="00A17373">
        <w:t>предучилищното</w:t>
      </w:r>
      <w:proofErr w:type="spellEnd"/>
      <w:r w:rsidRPr="00A17373">
        <w:t xml:space="preserve"> и </w:t>
      </w:r>
      <w:proofErr w:type="spellStart"/>
      <w:r w:rsidRPr="00A17373">
        <w:t>училищното</w:t>
      </w:r>
      <w:proofErr w:type="spellEnd"/>
      <w:r w:rsidRPr="00A17373">
        <w:t xml:space="preserve"> </w:t>
      </w:r>
      <w:proofErr w:type="spellStart"/>
      <w:r w:rsidRPr="00A17373">
        <w:t>образование</w:t>
      </w:r>
      <w:proofErr w:type="spellEnd"/>
      <w:r w:rsidRPr="00A17373">
        <w:t>.</w:t>
      </w:r>
    </w:p>
    <w:p w:rsidR="00A17373" w:rsidRPr="00A17373" w:rsidRDefault="00A17373" w:rsidP="00CA15AF">
      <w:pPr>
        <w:pStyle w:val="ListParagraph"/>
        <w:numPr>
          <w:ilvl w:val="0"/>
          <w:numId w:val="8"/>
        </w:numPr>
        <w:jc w:val="both"/>
      </w:pPr>
      <w:proofErr w:type="spellStart"/>
      <w:r w:rsidRPr="00A17373">
        <w:t>Стратегия</w:t>
      </w:r>
      <w:proofErr w:type="spellEnd"/>
      <w:r w:rsidRPr="00A17373">
        <w:t xml:space="preserve"> </w:t>
      </w:r>
      <w:proofErr w:type="spellStart"/>
      <w:r w:rsidRPr="00A17373">
        <w:t>за</w:t>
      </w:r>
      <w:proofErr w:type="spellEnd"/>
      <w:r w:rsidRPr="00A17373">
        <w:t xml:space="preserve"> </w:t>
      </w:r>
      <w:proofErr w:type="spellStart"/>
      <w:r w:rsidRPr="00A17373">
        <w:t>развитие</w:t>
      </w:r>
      <w:proofErr w:type="spellEnd"/>
      <w:r w:rsidRPr="00A17373">
        <w:t xml:space="preserve"> </w:t>
      </w:r>
      <w:proofErr w:type="spellStart"/>
      <w:r w:rsidRPr="00A17373">
        <w:t>на</w:t>
      </w:r>
      <w:proofErr w:type="spellEnd"/>
      <w:r w:rsidRPr="00A17373">
        <w:t xml:space="preserve"> </w:t>
      </w:r>
      <w:proofErr w:type="spellStart"/>
      <w:r w:rsidRPr="00A17373">
        <w:t>предучилищното</w:t>
      </w:r>
      <w:proofErr w:type="spellEnd"/>
      <w:r w:rsidRPr="00A17373">
        <w:t xml:space="preserve"> и </w:t>
      </w:r>
      <w:proofErr w:type="spellStart"/>
      <w:r w:rsidRPr="00A17373">
        <w:t>училищното</w:t>
      </w:r>
      <w:proofErr w:type="spellEnd"/>
      <w:r w:rsidRPr="00A17373">
        <w:t xml:space="preserve"> </w:t>
      </w:r>
      <w:proofErr w:type="spellStart"/>
      <w:r w:rsidRPr="00A17373">
        <w:t>образование</w:t>
      </w:r>
      <w:proofErr w:type="spellEnd"/>
      <w:r w:rsidRPr="00A17373">
        <w:t xml:space="preserve"> – </w:t>
      </w:r>
      <w:proofErr w:type="spellStart"/>
      <w:r w:rsidRPr="00A17373">
        <w:t>примерни</w:t>
      </w:r>
      <w:proofErr w:type="spellEnd"/>
      <w:r w:rsidRPr="00A17373">
        <w:t xml:space="preserve"> </w:t>
      </w:r>
      <w:proofErr w:type="spellStart"/>
      <w:r w:rsidRPr="00A17373">
        <w:t>процедурни</w:t>
      </w:r>
      <w:proofErr w:type="spellEnd"/>
      <w:r w:rsidRPr="00A17373">
        <w:t xml:space="preserve"> </w:t>
      </w:r>
      <w:proofErr w:type="spellStart"/>
      <w:r w:rsidRPr="00A17373">
        <w:t>стъпки</w:t>
      </w:r>
      <w:proofErr w:type="spellEnd"/>
      <w:r w:rsidRPr="00A17373">
        <w:t xml:space="preserve"> </w:t>
      </w:r>
      <w:proofErr w:type="spellStart"/>
      <w:r w:rsidRPr="00A17373">
        <w:t>за</w:t>
      </w:r>
      <w:proofErr w:type="spellEnd"/>
      <w:r w:rsidRPr="00A17373">
        <w:t xml:space="preserve"> </w:t>
      </w:r>
      <w:proofErr w:type="spellStart"/>
      <w:r w:rsidRPr="00A17373">
        <w:t>разработване</w:t>
      </w:r>
      <w:proofErr w:type="spellEnd"/>
      <w:r w:rsidRPr="00A17373">
        <w:t xml:space="preserve">, </w:t>
      </w:r>
      <w:proofErr w:type="spellStart"/>
      <w:r w:rsidRPr="00A17373">
        <w:t>обсъждане</w:t>
      </w:r>
      <w:proofErr w:type="spellEnd"/>
      <w:r w:rsidRPr="00A17373">
        <w:t xml:space="preserve"> и </w:t>
      </w:r>
      <w:proofErr w:type="spellStart"/>
      <w:r w:rsidRPr="00A17373">
        <w:t>приемане</w:t>
      </w:r>
      <w:proofErr w:type="spellEnd"/>
      <w:r w:rsidRPr="00A17373">
        <w:t xml:space="preserve">, </w:t>
      </w:r>
      <w:proofErr w:type="spellStart"/>
      <w:r w:rsidRPr="00A17373">
        <w:t>примерно</w:t>
      </w:r>
      <w:proofErr w:type="spellEnd"/>
      <w:r w:rsidRPr="00A17373">
        <w:t xml:space="preserve"> </w:t>
      </w:r>
      <w:proofErr w:type="spellStart"/>
      <w:r w:rsidRPr="00A17373">
        <w:t>съдържание</w:t>
      </w:r>
      <w:proofErr w:type="spellEnd"/>
      <w:r w:rsidRPr="00A17373">
        <w:t xml:space="preserve">, </w:t>
      </w:r>
      <w:proofErr w:type="spellStart"/>
      <w:r w:rsidRPr="00A17373">
        <w:t>механизъм</w:t>
      </w:r>
      <w:proofErr w:type="spellEnd"/>
      <w:r w:rsidRPr="00A17373">
        <w:t xml:space="preserve"> </w:t>
      </w:r>
      <w:proofErr w:type="spellStart"/>
      <w:r w:rsidRPr="00A17373">
        <w:t>за</w:t>
      </w:r>
      <w:proofErr w:type="spellEnd"/>
      <w:r w:rsidRPr="00A17373">
        <w:t xml:space="preserve"> </w:t>
      </w:r>
      <w:proofErr w:type="spellStart"/>
      <w:r w:rsidRPr="00A17373">
        <w:t>мониторинг</w:t>
      </w:r>
      <w:proofErr w:type="spellEnd"/>
      <w:r w:rsidRPr="00A17373">
        <w:t>.</w:t>
      </w:r>
    </w:p>
    <w:p w:rsidR="00A17373" w:rsidRPr="00A17373" w:rsidRDefault="00A17373" w:rsidP="00CA15AF">
      <w:pPr>
        <w:pStyle w:val="ListParagraph"/>
        <w:numPr>
          <w:ilvl w:val="0"/>
          <w:numId w:val="8"/>
        </w:numPr>
        <w:jc w:val="both"/>
      </w:pPr>
      <w:proofErr w:type="spellStart"/>
      <w:r w:rsidRPr="00A17373">
        <w:t>Местна</w:t>
      </w:r>
      <w:proofErr w:type="spellEnd"/>
      <w:r w:rsidRPr="00A17373">
        <w:t xml:space="preserve"> </w:t>
      </w:r>
      <w:proofErr w:type="spellStart"/>
      <w:r w:rsidRPr="00A17373">
        <w:t>нормативна</w:t>
      </w:r>
      <w:proofErr w:type="spellEnd"/>
      <w:r w:rsidRPr="00A17373">
        <w:t xml:space="preserve"> </w:t>
      </w:r>
      <w:proofErr w:type="spellStart"/>
      <w:r w:rsidRPr="00A17373">
        <w:t>уредба</w:t>
      </w:r>
      <w:proofErr w:type="spellEnd"/>
      <w:r w:rsidRPr="00A17373">
        <w:t xml:space="preserve"> в </w:t>
      </w:r>
      <w:proofErr w:type="spellStart"/>
      <w:r w:rsidRPr="00A17373">
        <w:t>сферата</w:t>
      </w:r>
      <w:proofErr w:type="spellEnd"/>
      <w:r w:rsidRPr="00A17373">
        <w:t xml:space="preserve"> </w:t>
      </w:r>
      <w:proofErr w:type="spellStart"/>
      <w:r w:rsidRPr="00A17373">
        <w:t>на</w:t>
      </w:r>
      <w:proofErr w:type="spellEnd"/>
      <w:r w:rsidRPr="00A17373">
        <w:t xml:space="preserve"> </w:t>
      </w:r>
      <w:proofErr w:type="spellStart"/>
      <w:r w:rsidRPr="00A17373">
        <w:t>образованието</w:t>
      </w:r>
      <w:proofErr w:type="spellEnd"/>
      <w:r w:rsidRPr="00A17373">
        <w:t xml:space="preserve"> – </w:t>
      </w:r>
      <w:proofErr w:type="spellStart"/>
      <w:r w:rsidRPr="00A17373">
        <w:t>видове</w:t>
      </w:r>
      <w:proofErr w:type="spellEnd"/>
      <w:r w:rsidRPr="00A17373">
        <w:t xml:space="preserve"> и </w:t>
      </w:r>
      <w:proofErr w:type="spellStart"/>
      <w:r w:rsidRPr="00A17373">
        <w:t>минимално</w:t>
      </w:r>
      <w:proofErr w:type="spellEnd"/>
      <w:r w:rsidRPr="00A17373">
        <w:t xml:space="preserve"> </w:t>
      </w:r>
      <w:proofErr w:type="spellStart"/>
      <w:r w:rsidRPr="00A17373">
        <w:t>съдържание</w:t>
      </w:r>
      <w:proofErr w:type="spellEnd"/>
      <w:r w:rsidRPr="00A17373">
        <w:t xml:space="preserve"> </w:t>
      </w:r>
      <w:proofErr w:type="spellStart"/>
      <w:r w:rsidRPr="00A17373">
        <w:t>на</w:t>
      </w:r>
      <w:proofErr w:type="spellEnd"/>
      <w:r w:rsidRPr="00A17373">
        <w:t xml:space="preserve"> </w:t>
      </w:r>
      <w:proofErr w:type="spellStart"/>
      <w:r w:rsidRPr="00A17373">
        <w:t>общинските</w:t>
      </w:r>
      <w:proofErr w:type="spellEnd"/>
      <w:r w:rsidRPr="00A17373">
        <w:t xml:space="preserve"> </w:t>
      </w:r>
      <w:proofErr w:type="spellStart"/>
      <w:r w:rsidRPr="00A17373">
        <w:t>наредби</w:t>
      </w:r>
      <w:proofErr w:type="spellEnd"/>
      <w:r w:rsidRPr="00A17373">
        <w:t xml:space="preserve"> и </w:t>
      </w:r>
      <w:proofErr w:type="spellStart"/>
      <w:r w:rsidRPr="00A17373">
        <w:t>правилници</w:t>
      </w:r>
      <w:proofErr w:type="spellEnd"/>
      <w:r w:rsidRPr="00A17373">
        <w:rPr>
          <w:webHidden/>
        </w:rPr>
        <w:t>.</w:t>
      </w:r>
    </w:p>
    <w:p w:rsidR="00C15F10" w:rsidRPr="00A17373" w:rsidRDefault="00A17373" w:rsidP="00CA15AF">
      <w:pPr>
        <w:pStyle w:val="ListParagraph"/>
        <w:numPr>
          <w:ilvl w:val="0"/>
          <w:numId w:val="8"/>
        </w:numPr>
        <w:jc w:val="both"/>
      </w:pPr>
      <w:proofErr w:type="spellStart"/>
      <w:r w:rsidRPr="00A17373">
        <w:t>Предизвикателства</w:t>
      </w:r>
      <w:proofErr w:type="spellEnd"/>
      <w:r w:rsidRPr="00A17373">
        <w:t xml:space="preserve">, </w:t>
      </w:r>
      <w:proofErr w:type="spellStart"/>
      <w:r w:rsidRPr="00A17373">
        <w:t>проблеми</w:t>
      </w:r>
      <w:proofErr w:type="spellEnd"/>
      <w:r w:rsidRPr="00A17373">
        <w:t xml:space="preserve"> и </w:t>
      </w:r>
      <w:proofErr w:type="spellStart"/>
      <w:r w:rsidRPr="00A17373">
        <w:t>добри</w:t>
      </w:r>
      <w:proofErr w:type="spellEnd"/>
      <w:r w:rsidRPr="00A17373">
        <w:t xml:space="preserve"> </w:t>
      </w:r>
      <w:proofErr w:type="spellStart"/>
      <w:r w:rsidRPr="00A17373">
        <w:t>практики</w:t>
      </w:r>
      <w:proofErr w:type="spellEnd"/>
      <w:r w:rsidRPr="00A17373">
        <w:t xml:space="preserve">. </w:t>
      </w:r>
    </w:p>
    <w:p w:rsidR="00334204" w:rsidRPr="00DD2E90" w:rsidRDefault="00334204" w:rsidP="00DD2E90">
      <w:pPr>
        <w:shd w:val="clear" w:color="auto" w:fill="D6E3BC" w:themeFill="accent3" w:themeFillTint="66"/>
        <w:jc w:val="center"/>
        <w:rPr>
          <w:b/>
        </w:rPr>
      </w:pPr>
      <w:bookmarkStart w:id="3" w:name="_Toc68598822"/>
      <w:proofErr w:type="spellStart"/>
      <w:r w:rsidRPr="00DD2E90">
        <w:rPr>
          <w:b/>
        </w:rPr>
        <w:lastRenderedPageBreak/>
        <w:t>Тема</w:t>
      </w:r>
      <w:proofErr w:type="spellEnd"/>
      <w:r w:rsidRPr="00DD2E90">
        <w:rPr>
          <w:b/>
        </w:rPr>
        <w:t xml:space="preserve"> 3: </w:t>
      </w:r>
      <w:proofErr w:type="spellStart"/>
      <w:r w:rsidRPr="00DD2E90">
        <w:rPr>
          <w:b/>
        </w:rPr>
        <w:t>Политики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за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повишаване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обхвата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на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децата</w:t>
      </w:r>
      <w:proofErr w:type="spellEnd"/>
      <w:r w:rsidRPr="00DD2E90">
        <w:rPr>
          <w:b/>
        </w:rPr>
        <w:t xml:space="preserve"> и </w:t>
      </w:r>
      <w:proofErr w:type="spellStart"/>
      <w:r w:rsidRPr="00DD2E90">
        <w:rPr>
          <w:b/>
        </w:rPr>
        <w:t>учениците</w:t>
      </w:r>
      <w:proofErr w:type="spellEnd"/>
      <w:r w:rsidRPr="00DD2E90">
        <w:rPr>
          <w:b/>
        </w:rPr>
        <w:t xml:space="preserve"> в </w:t>
      </w:r>
      <w:proofErr w:type="spellStart"/>
      <w:r w:rsidRPr="00DD2E90">
        <w:rPr>
          <w:b/>
        </w:rPr>
        <w:t>задължителна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предучилищна</w:t>
      </w:r>
      <w:proofErr w:type="spellEnd"/>
      <w:r w:rsidRPr="00DD2E90">
        <w:rPr>
          <w:b/>
        </w:rPr>
        <w:t xml:space="preserve"> и </w:t>
      </w:r>
      <w:proofErr w:type="spellStart"/>
      <w:r w:rsidRPr="00DD2E90">
        <w:rPr>
          <w:b/>
        </w:rPr>
        <w:t>училищна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възраст</w:t>
      </w:r>
      <w:proofErr w:type="spellEnd"/>
      <w:r w:rsidRPr="00DD2E90">
        <w:rPr>
          <w:b/>
        </w:rPr>
        <w:t xml:space="preserve"> – </w:t>
      </w:r>
      <w:proofErr w:type="spellStart"/>
      <w:r w:rsidRPr="00DD2E90">
        <w:rPr>
          <w:b/>
        </w:rPr>
        <w:t>механизъм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за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обхват</w:t>
      </w:r>
      <w:proofErr w:type="spellEnd"/>
      <w:r w:rsidRPr="00DD2E90">
        <w:rPr>
          <w:b/>
        </w:rPr>
        <w:t xml:space="preserve">, </w:t>
      </w:r>
      <w:proofErr w:type="spellStart"/>
      <w:r w:rsidRPr="00DD2E90">
        <w:rPr>
          <w:b/>
        </w:rPr>
        <w:t>допълващи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мерки</w:t>
      </w:r>
      <w:proofErr w:type="spellEnd"/>
      <w:r w:rsidRPr="00DD2E90">
        <w:rPr>
          <w:b/>
        </w:rPr>
        <w:t xml:space="preserve">, </w:t>
      </w:r>
      <w:proofErr w:type="spellStart"/>
      <w:r w:rsidRPr="00DD2E90">
        <w:rPr>
          <w:b/>
        </w:rPr>
        <w:t>роля</w:t>
      </w:r>
      <w:proofErr w:type="spellEnd"/>
      <w:r w:rsidRPr="00DD2E90">
        <w:rPr>
          <w:b/>
        </w:rPr>
        <w:t xml:space="preserve"> и </w:t>
      </w:r>
      <w:proofErr w:type="spellStart"/>
      <w:r w:rsidRPr="00DD2E90">
        <w:rPr>
          <w:b/>
        </w:rPr>
        <w:t>ангажименти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на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общините</w:t>
      </w:r>
      <w:proofErr w:type="spellEnd"/>
      <w:r w:rsidRPr="00DD2E90">
        <w:rPr>
          <w:b/>
        </w:rPr>
        <w:t xml:space="preserve">, </w:t>
      </w:r>
      <w:proofErr w:type="spellStart"/>
      <w:r w:rsidRPr="00DD2E90">
        <w:rPr>
          <w:b/>
        </w:rPr>
        <w:t>местни</w:t>
      </w:r>
      <w:proofErr w:type="spellEnd"/>
      <w:r w:rsidRPr="00DD2E90">
        <w:rPr>
          <w:b/>
        </w:rPr>
        <w:t xml:space="preserve"> </w:t>
      </w:r>
      <w:proofErr w:type="spellStart"/>
      <w:r w:rsidRPr="00DD2E90">
        <w:rPr>
          <w:b/>
        </w:rPr>
        <w:t>политики</w:t>
      </w:r>
      <w:proofErr w:type="spellEnd"/>
      <w:r w:rsidRPr="00DD2E90">
        <w:rPr>
          <w:b/>
        </w:rPr>
        <w:t xml:space="preserve"> и </w:t>
      </w:r>
      <w:proofErr w:type="spellStart"/>
      <w:r w:rsidRPr="00DD2E90">
        <w:rPr>
          <w:b/>
        </w:rPr>
        <w:t>решения</w:t>
      </w:r>
      <w:bookmarkEnd w:id="3"/>
      <w:proofErr w:type="spellEnd"/>
    </w:p>
    <w:p w:rsidR="00A13E6B" w:rsidRDefault="00A13E6B" w:rsidP="00B174D1">
      <w:pPr>
        <w:spacing w:after="0"/>
        <w:jc w:val="both"/>
        <w:rPr>
          <w:rFonts w:cstheme="minorHAnsi"/>
          <w:b/>
          <w:i/>
          <w:lang w:val="bg-BG"/>
        </w:rPr>
      </w:pPr>
    </w:p>
    <w:p w:rsidR="00334204" w:rsidRPr="00706161" w:rsidRDefault="00334204" w:rsidP="00334204">
      <w:p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В темата се акцент върху </w:t>
      </w:r>
      <w:r w:rsidRPr="00706161">
        <w:rPr>
          <w:rFonts w:cstheme="minorHAnsi"/>
          <w:lang w:val="bg-BG"/>
        </w:rPr>
        <w:t>политиките за повишаване на обхвата в образование</w:t>
      </w:r>
      <w:r>
        <w:rPr>
          <w:rFonts w:cstheme="minorHAnsi"/>
          <w:lang w:val="bg-BG"/>
        </w:rPr>
        <w:t>, кат осе обръща по-</w:t>
      </w:r>
      <w:r w:rsidRPr="00706161">
        <w:rPr>
          <w:rFonts w:cstheme="minorHAnsi"/>
          <w:lang w:val="bg-BG"/>
        </w:rPr>
        <w:t xml:space="preserve">специално внимание на Механизма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възраст. </w:t>
      </w:r>
    </w:p>
    <w:p w:rsidR="00334204" w:rsidRPr="00706161" w:rsidRDefault="00334204" w:rsidP="00334204">
      <w:p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 w:rsidRPr="00706161">
        <w:rPr>
          <w:rFonts w:cstheme="minorHAnsi"/>
          <w:lang w:val="bg-BG"/>
        </w:rPr>
        <w:t xml:space="preserve">В </w:t>
      </w:r>
      <w:r>
        <w:rPr>
          <w:rFonts w:cstheme="minorHAnsi"/>
          <w:lang w:val="bg-BG"/>
        </w:rPr>
        <w:t xml:space="preserve">темата са разгледани ролята и </w:t>
      </w:r>
      <w:r w:rsidRPr="00706161">
        <w:rPr>
          <w:rFonts w:cstheme="minorHAnsi"/>
          <w:lang w:val="bg-BG"/>
        </w:rPr>
        <w:t>ангажиментите на местните власти при</w:t>
      </w:r>
      <w:r>
        <w:rPr>
          <w:rFonts w:cstheme="minorHAnsi"/>
          <w:lang w:val="bg-BG"/>
        </w:rPr>
        <w:t xml:space="preserve"> </w:t>
      </w:r>
      <w:r w:rsidRPr="00706161">
        <w:rPr>
          <w:rFonts w:cstheme="minorHAnsi"/>
          <w:lang w:val="bg-BG"/>
        </w:rPr>
        <w:t xml:space="preserve"> прилагане на Механизма, на обхвата на дейностите на Екипите за обхват и отговорностите на общинските служители, включени в техния състав. </w:t>
      </w:r>
    </w:p>
    <w:p w:rsidR="00334204" w:rsidRDefault="00334204" w:rsidP="00334204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76798C" w:rsidRPr="0076798C" w:rsidRDefault="00D846EC" w:rsidP="00CA15AF">
      <w:pPr>
        <w:pStyle w:val="ListParagraph"/>
        <w:numPr>
          <w:ilvl w:val="0"/>
          <w:numId w:val="9"/>
        </w:numPr>
      </w:pPr>
      <w:proofErr w:type="spellStart"/>
      <w:r w:rsidRPr="0076798C">
        <w:t>Европейски</w:t>
      </w:r>
      <w:proofErr w:type="spellEnd"/>
      <w:r w:rsidRPr="0076798C">
        <w:t xml:space="preserve"> и </w:t>
      </w:r>
      <w:proofErr w:type="spellStart"/>
      <w:r w:rsidRPr="0076798C">
        <w:t>национални</w:t>
      </w:r>
      <w:proofErr w:type="spellEnd"/>
      <w:r w:rsidRPr="0076798C">
        <w:t xml:space="preserve"> </w:t>
      </w:r>
      <w:proofErr w:type="spellStart"/>
      <w:r w:rsidRPr="0076798C">
        <w:t>цели</w:t>
      </w:r>
      <w:proofErr w:type="spellEnd"/>
    </w:p>
    <w:p w:rsidR="0076798C" w:rsidRPr="0076798C" w:rsidRDefault="00D846EC" w:rsidP="00CA15AF">
      <w:pPr>
        <w:pStyle w:val="ListParagraph"/>
        <w:numPr>
          <w:ilvl w:val="0"/>
          <w:numId w:val="9"/>
        </w:numPr>
      </w:pPr>
      <w:proofErr w:type="spellStart"/>
      <w:r w:rsidRPr="0076798C">
        <w:t>Механизъм</w:t>
      </w:r>
      <w:proofErr w:type="spellEnd"/>
      <w:r w:rsidRPr="0076798C">
        <w:t xml:space="preserve"> </w:t>
      </w:r>
      <w:proofErr w:type="spellStart"/>
      <w:r w:rsidRPr="0076798C">
        <w:t>за</w:t>
      </w:r>
      <w:proofErr w:type="spellEnd"/>
      <w:r w:rsidRPr="0076798C">
        <w:t xml:space="preserve"> </w:t>
      </w:r>
      <w:proofErr w:type="spellStart"/>
      <w:r w:rsidRPr="0076798C">
        <w:t>обхват</w:t>
      </w:r>
      <w:proofErr w:type="spellEnd"/>
    </w:p>
    <w:p w:rsidR="00D846EC" w:rsidRPr="0076798C" w:rsidRDefault="00D846EC" w:rsidP="00CA15AF">
      <w:pPr>
        <w:pStyle w:val="ListParagraph"/>
        <w:numPr>
          <w:ilvl w:val="0"/>
          <w:numId w:val="9"/>
        </w:numPr>
      </w:pPr>
      <w:proofErr w:type="spellStart"/>
      <w:r w:rsidRPr="0076798C">
        <w:t>Роля</w:t>
      </w:r>
      <w:proofErr w:type="spellEnd"/>
      <w:r w:rsidRPr="0076798C">
        <w:t xml:space="preserve"> и </w:t>
      </w:r>
      <w:proofErr w:type="spellStart"/>
      <w:r w:rsidRPr="0076798C">
        <w:t>ангажименти</w:t>
      </w:r>
      <w:proofErr w:type="spellEnd"/>
      <w:r w:rsidRPr="0076798C">
        <w:t xml:space="preserve"> </w:t>
      </w:r>
      <w:proofErr w:type="spellStart"/>
      <w:r w:rsidRPr="0076798C">
        <w:t>на</w:t>
      </w:r>
      <w:proofErr w:type="spellEnd"/>
      <w:r w:rsidRPr="0076798C">
        <w:t xml:space="preserve"> </w:t>
      </w:r>
      <w:proofErr w:type="spellStart"/>
      <w:r w:rsidRPr="0076798C">
        <w:t>общините</w:t>
      </w:r>
      <w:proofErr w:type="spellEnd"/>
    </w:p>
    <w:p w:rsidR="00D846EC" w:rsidRPr="0076798C" w:rsidRDefault="00D846EC" w:rsidP="00CA15AF">
      <w:pPr>
        <w:pStyle w:val="ListParagraph"/>
        <w:numPr>
          <w:ilvl w:val="0"/>
          <w:numId w:val="9"/>
        </w:numPr>
      </w:pPr>
      <w:proofErr w:type="spellStart"/>
      <w:r w:rsidRPr="0076798C">
        <w:t>Екипи</w:t>
      </w:r>
      <w:proofErr w:type="spellEnd"/>
      <w:r w:rsidRPr="0076798C">
        <w:t xml:space="preserve"> </w:t>
      </w:r>
      <w:proofErr w:type="spellStart"/>
      <w:r w:rsidRPr="0076798C">
        <w:t>за</w:t>
      </w:r>
      <w:proofErr w:type="spellEnd"/>
      <w:r w:rsidRPr="0076798C">
        <w:t xml:space="preserve"> </w:t>
      </w:r>
      <w:proofErr w:type="spellStart"/>
      <w:r w:rsidRPr="0076798C">
        <w:t>обхват</w:t>
      </w:r>
      <w:proofErr w:type="spellEnd"/>
      <w:r w:rsidRPr="0076798C">
        <w:t xml:space="preserve"> (ЕО)</w:t>
      </w:r>
      <w:r w:rsidR="0076798C" w:rsidRPr="0076798C">
        <w:t xml:space="preserve"> </w:t>
      </w:r>
    </w:p>
    <w:p w:rsidR="00D846EC" w:rsidRPr="0076798C" w:rsidRDefault="00D846EC" w:rsidP="00CA15AF">
      <w:pPr>
        <w:pStyle w:val="ListParagraph"/>
        <w:numPr>
          <w:ilvl w:val="0"/>
          <w:numId w:val="9"/>
        </w:numPr>
      </w:pPr>
      <w:proofErr w:type="spellStart"/>
      <w:r w:rsidRPr="0076798C">
        <w:t>Резултати</w:t>
      </w:r>
      <w:proofErr w:type="spellEnd"/>
      <w:r w:rsidRPr="0076798C">
        <w:t xml:space="preserve"> </w:t>
      </w:r>
      <w:proofErr w:type="spellStart"/>
      <w:r w:rsidRPr="0076798C">
        <w:t>от</w:t>
      </w:r>
      <w:proofErr w:type="spellEnd"/>
      <w:r w:rsidRPr="0076798C">
        <w:t xml:space="preserve"> </w:t>
      </w:r>
      <w:proofErr w:type="spellStart"/>
      <w:r w:rsidRPr="0076798C">
        <w:t>прилагането</w:t>
      </w:r>
      <w:proofErr w:type="spellEnd"/>
      <w:r w:rsidRPr="0076798C">
        <w:t xml:space="preserve"> </w:t>
      </w:r>
      <w:proofErr w:type="spellStart"/>
      <w:r w:rsidRPr="0076798C">
        <w:t>на</w:t>
      </w:r>
      <w:proofErr w:type="spellEnd"/>
      <w:r w:rsidRPr="0076798C">
        <w:t xml:space="preserve"> </w:t>
      </w:r>
      <w:proofErr w:type="spellStart"/>
      <w:r w:rsidRPr="0076798C">
        <w:t>Механизма</w:t>
      </w:r>
      <w:proofErr w:type="spellEnd"/>
    </w:p>
    <w:p w:rsidR="00334204" w:rsidRPr="005E7723" w:rsidRDefault="00D846EC" w:rsidP="00CA15AF">
      <w:pPr>
        <w:pStyle w:val="ListParagraph"/>
        <w:numPr>
          <w:ilvl w:val="0"/>
          <w:numId w:val="9"/>
        </w:numPr>
      </w:pPr>
      <w:proofErr w:type="spellStart"/>
      <w:r w:rsidRPr="0076798C">
        <w:t>Местни</w:t>
      </w:r>
      <w:proofErr w:type="spellEnd"/>
      <w:r w:rsidRPr="0076798C">
        <w:t xml:space="preserve"> </w:t>
      </w:r>
      <w:proofErr w:type="spellStart"/>
      <w:r w:rsidRPr="0076798C">
        <w:t>политики</w:t>
      </w:r>
      <w:proofErr w:type="spellEnd"/>
      <w:r w:rsidRPr="0076798C">
        <w:t xml:space="preserve"> и </w:t>
      </w:r>
      <w:proofErr w:type="spellStart"/>
      <w:r w:rsidRPr="0076798C">
        <w:t>реш</w:t>
      </w:r>
      <w:r w:rsidR="0076798C" w:rsidRPr="0076798C">
        <w:t>ения</w:t>
      </w:r>
      <w:proofErr w:type="spellEnd"/>
      <w:r w:rsidR="0076798C" w:rsidRPr="0076798C">
        <w:t xml:space="preserve">: </w:t>
      </w:r>
      <w:proofErr w:type="spellStart"/>
      <w:r w:rsidR="0076798C" w:rsidRPr="0076798C">
        <w:t>добри</w:t>
      </w:r>
      <w:proofErr w:type="spellEnd"/>
      <w:r w:rsidR="0076798C" w:rsidRPr="0076798C">
        <w:t xml:space="preserve"> </w:t>
      </w:r>
      <w:proofErr w:type="spellStart"/>
      <w:r w:rsidR="0076798C" w:rsidRPr="0076798C">
        <w:t>практики</w:t>
      </w:r>
      <w:proofErr w:type="spellEnd"/>
      <w:r w:rsidR="0076798C" w:rsidRPr="0076798C">
        <w:t xml:space="preserve"> и </w:t>
      </w:r>
      <w:proofErr w:type="spellStart"/>
      <w:r w:rsidR="0076798C" w:rsidRPr="0076798C">
        <w:t>проблеми</w:t>
      </w:r>
      <w:proofErr w:type="spellEnd"/>
      <w:r w:rsidR="005E7723">
        <w:rPr>
          <w:lang w:val="bg-BG"/>
        </w:rPr>
        <w:t>.</w:t>
      </w:r>
    </w:p>
    <w:p w:rsidR="005E7723" w:rsidRPr="005E7723" w:rsidRDefault="005E7723" w:rsidP="005E7723">
      <w:pPr>
        <w:shd w:val="clear" w:color="auto" w:fill="D6E3BC" w:themeFill="accent3" w:themeFillTint="66"/>
        <w:jc w:val="center"/>
        <w:rPr>
          <w:b/>
        </w:rPr>
      </w:pPr>
      <w:bookmarkStart w:id="4" w:name="_Toc68598828"/>
      <w:proofErr w:type="spellStart"/>
      <w:r w:rsidRPr="005E7723">
        <w:rPr>
          <w:b/>
        </w:rPr>
        <w:t>Тема</w:t>
      </w:r>
      <w:proofErr w:type="spellEnd"/>
      <w:r w:rsidRPr="005E7723">
        <w:rPr>
          <w:b/>
        </w:rPr>
        <w:t xml:space="preserve"> 4: </w:t>
      </w:r>
      <w:proofErr w:type="spellStart"/>
      <w:r w:rsidRPr="005E7723">
        <w:rPr>
          <w:b/>
        </w:rPr>
        <w:t>Организация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на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дейностите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по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подкрепа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за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личностно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развитие</w:t>
      </w:r>
      <w:proofErr w:type="spellEnd"/>
      <w:r w:rsidRPr="005E7723">
        <w:rPr>
          <w:b/>
        </w:rPr>
        <w:t xml:space="preserve"> – </w:t>
      </w:r>
      <w:proofErr w:type="spellStart"/>
      <w:r w:rsidRPr="005E7723">
        <w:rPr>
          <w:b/>
        </w:rPr>
        <w:t>възможни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варианти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за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организиране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на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подкрепата</w:t>
      </w:r>
      <w:proofErr w:type="spellEnd"/>
      <w:r w:rsidRPr="005E7723">
        <w:rPr>
          <w:b/>
        </w:rPr>
        <w:t xml:space="preserve"> и </w:t>
      </w:r>
      <w:proofErr w:type="spellStart"/>
      <w:r w:rsidRPr="005E7723">
        <w:rPr>
          <w:b/>
        </w:rPr>
        <w:t>критерии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за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избор</w:t>
      </w:r>
      <w:proofErr w:type="spellEnd"/>
      <w:r w:rsidRPr="005E7723">
        <w:rPr>
          <w:b/>
        </w:rPr>
        <w:t xml:space="preserve">. </w:t>
      </w:r>
      <w:proofErr w:type="spellStart"/>
      <w:r w:rsidRPr="005E7723">
        <w:rPr>
          <w:b/>
        </w:rPr>
        <w:t>Междуобщинско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сътрудничество</w:t>
      </w:r>
      <w:proofErr w:type="spellEnd"/>
      <w:r w:rsidRPr="005E7723">
        <w:rPr>
          <w:b/>
        </w:rPr>
        <w:t xml:space="preserve">. </w:t>
      </w:r>
      <w:proofErr w:type="spellStart"/>
      <w:r w:rsidRPr="005E7723">
        <w:rPr>
          <w:b/>
        </w:rPr>
        <w:t>Общинска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стратегия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за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подкрепа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за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личностно</w:t>
      </w:r>
      <w:proofErr w:type="spellEnd"/>
      <w:r w:rsidRPr="005E7723">
        <w:rPr>
          <w:b/>
        </w:rPr>
        <w:t xml:space="preserve"> </w:t>
      </w:r>
      <w:proofErr w:type="spellStart"/>
      <w:r w:rsidRPr="005E7723">
        <w:rPr>
          <w:b/>
        </w:rPr>
        <w:t>развитие</w:t>
      </w:r>
      <w:bookmarkEnd w:id="4"/>
      <w:proofErr w:type="spellEnd"/>
    </w:p>
    <w:p w:rsidR="00026663" w:rsidRDefault="00026663" w:rsidP="00026663">
      <w:pPr>
        <w:spacing w:beforeLines="20" w:before="48" w:afterLines="20" w:after="48"/>
        <w:jc w:val="both"/>
        <w:rPr>
          <w:rFonts w:ascii="Times New Roman" w:eastAsia="Times New Roman" w:hAnsi="Times New Roman"/>
          <w:lang w:eastAsia="bg-BG"/>
        </w:rPr>
      </w:pPr>
      <w:proofErr w:type="spellStart"/>
      <w:r>
        <w:rPr>
          <w:rFonts w:ascii="Times New Roman" w:eastAsia="Times New Roman" w:hAnsi="Times New Roman"/>
          <w:lang w:eastAsia="bg-BG"/>
        </w:rPr>
        <w:t>В</w:t>
      </w:r>
      <w:r w:rsidRPr="00BE1120">
        <w:rPr>
          <w:rFonts w:ascii="Times New Roman" w:eastAsia="Times New Roman" w:hAnsi="Times New Roman"/>
          <w:lang w:eastAsia="bg-BG"/>
        </w:rPr>
        <w:t>сяко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дете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,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независимо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от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различията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,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основани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на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възраст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,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пол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,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етническа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принадлежност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,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увреждане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или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други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бариери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пред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ученето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има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право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на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качествено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образование</w:t>
      </w:r>
      <w:proofErr w:type="spellEnd"/>
      <w:r>
        <w:rPr>
          <w:rFonts w:ascii="Times New Roman" w:eastAsia="Times New Roman" w:hAnsi="Times New Roman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lang w:eastAsia="bg-BG"/>
        </w:rPr>
        <w:t>този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фундаментален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принцип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е </w:t>
      </w:r>
      <w:proofErr w:type="spellStart"/>
      <w:r>
        <w:rPr>
          <w:rFonts w:ascii="Times New Roman" w:eastAsia="Times New Roman" w:hAnsi="Times New Roman"/>
          <w:lang w:eastAsia="bg-BG"/>
        </w:rPr>
        <w:t>залегнал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в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концепцията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за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подкрепа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за</w:t>
      </w:r>
      <w:proofErr w:type="spellEnd"/>
      <w:r w:rsidRPr="00BE1120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личностно</w:t>
      </w:r>
      <w:r>
        <w:rPr>
          <w:rFonts w:ascii="Times New Roman" w:eastAsia="Times New Roman" w:hAnsi="Times New Roman"/>
          <w:lang w:eastAsia="bg-BG"/>
        </w:rPr>
        <w:t>то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BE1120">
        <w:rPr>
          <w:rFonts w:ascii="Times New Roman" w:eastAsia="Times New Roman" w:hAnsi="Times New Roman"/>
          <w:lang w:eastAsia="bg-BG"/>
        </w:rPr>
        <w:t>развитие</w:t>
      </w:r>
      <w:proofErr w:type="spellEnd"/>
      <w:r>
        <w:rPr>
          <w:rFonts w:ascii="Times New Roman" w:eastAsia="Times New Roman" w:hAnsi="Times New Roman"/>
          <w:lang w:eastAsia="bg-BG"/>
        </w:rPr>
        <w:t xml:space="preserve">. </w:t>
      </w:r>
    </w:p>
    <w:p w:rsidR="00026663" w:rsidRDefault="00026663" w:rsidP="00026663">
      <w:pPr>
        <w:spacing w:beforeLines="20" w:before="48" w:afterLines="20" w:after="48"/>
        <w:jc w:val="both"/>
        <w:rPr>
          <w:rFonts w:ascii="Times New Roman" w:eastAsia="Times New Roman" w:hAnsi="Times New Roman"/>
          <w:lang w:val="es-ES_tradnl" w:eastAsia="bg-BG"/>
        </w:rPr>
      </w:pPr>
      <w:r>
        <w:rPr>
          <w:rFonts w:ascii="Times New Roman" w:eastAsia="Times New Roman" w:hAnsi="Times New Roman"/>
          <w:lang w:val="bg-BG" w:eastAsia="bg-BG"/>
        </w:rPr>
        <w:t xml:space="preserve">Акцент на темата е тази </w:t>
      </w:r>
      <w:proofErr w:type="spellStart"/>
      <w:r>
        <w:rPr>
          <w:rFonts w:ascii="Times New Roman" w:eastAsia="Times New Roman" w:hAnsi="Times New Roman"/>
          <w:lang w:eastAsia="bg-BG"/>
        </w:rPr>
        <w:t>концепция</w:t>
      </w:r>
      <w:proofErr w:type="spellEnd"/>
      <w:r>
        <w:rPr>
          <w:rFonts w:ascii="Times New Roman" w:eastAsia="Times New Roman" w:hAnsi="Times New Roman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lang w:eastAsia="bg-BG"/>
        </w:rPr>
        <w:t>залегнала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в ЗПУО и </w:t>
      </w:r>
      <w:proofErr w:type="spellStart"/>
      <w:r>
        <w:rPr>
          <w:rFonts w:ascii="Times New Roman" w:eastAsia="Times New Roman" w:hAnsi="Times New Roman"/>
          <w:lang w:eastAsia="bg-BG"/>
        </w:rPr>
        <w:t>доразвита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в ДОС и </w:t>
      </w:r>
      <w:proofErr w:type="spellStart"/>
      <w:r>
        <w:rPr>
          <w:rFonts w:ascii="Times New Roman" w:eastAsia="Times New Roman" w:hAnsi="Times New Roman"/>
          <w:lang w:eastAsia="bg-BG"/>
        </w:rPr>
        <w:t>Наредбата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за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приобщаващо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образование</w:t>
      </w:r>
      <w:proofErr w:type="spellEnd"/>
      <w:r>
        <w:rPr>
          <w:rFonts w:ascii="Times New Roman" w:eastAsia="Times New Roman" w:hAnsi="Times New Roman"/>
          <w:lang w:val="bg-BG" w:eastAsia="bg-BG"/>
        </w:rPr>
        <w:t xml:space="preserve">, </w:t>
      </w:r>
      <w:proofErr w:type="spellStart"/>
      <w:r>
        <w:rPr>
          <w:rFonts w:ascii="Times New Roman" w:eastAsia="Times New Roman" w:hAnsi="Times New Roman"/>
          <w:lang w:val="bg-BG" w:eastAsia="bg-BG"/>
        </w:rPr>
        <w:t>докумнти</w:t>
      </w:r>
      <w:proofErr w:type="spellEnd"/>
      <w:r>
        <w:rPr>
          <w:rFonts w:ascii="Times New Roman" w:eastAsia="Times New Roman" w:hAnsi="Times New Roman"/>
          <w:lang w:val="bg-BG"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val="bg-BG" w:eastAsia="bg-BG"/>
        </w:rPr>
        <w:t>тварящи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пътя</w:t>
      </w:r>
      <w:proofErr w:type="spellEnd"/>
      <w:r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lang w:eastAsia="bg-BG"/>
        </w:rPr>
        <w:t>з</w:t>
      </w:r>
      <w:r w:rsidRPr="000A650B">
        <w:rPr>
          <w:rFonts w:ascii="Times New Roman" w:eastAsia="Times New Roman" w:hAnsi="Times New Roman"/>
          <w:lang w:eastAsia="bg-BG"/>
        </w:rPr>
        <w:t>а</w:t>
      </w:r>
      <w:proofErr w:type="spellEnd"/>
      <w:r w:rsidRPr="000A650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0A650B">
        <w:rPr>
          <w:rFonts w:ascii="Times New Roman" w:eastAsia="Times New Roman" w:hAnsi="Times New Roman"/>
          <w:lang w:eastAsia="bg-BG"/>
        </w:rPr>
        <w:t>трансформация</w:t>
      </w:r>
      <w:proofErr w:type="spellEnd"/>
      <w:r w:rsidRPr="000A650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0A650B">
        <w:rPr>
          <w:rFonts w:ascii="Times New Roman" w:eastAsia="Times New Roman" w:hAnsi="Times New Roman"/>
          <w:lang w:eastAsia="bg-BG"/>
        </w:rPr>
        <w:t>на</w:t>
      </w:r>
      <w:proofErr w:type="spellEnd"/>
      <w:r w:rsidRPr="000A650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0A650B">
        <w:rPr>
          <w:rFonts w:ascii="Times New Roman" w:eastAsia="Times New Roman" w:hAnsi="Times New Roman"/>
          <w:lang w:eastAsia="bg-BG"/>
        </w:rPr>
        <w:t>образователната</w:t>
      </w:r>
      <w:proofErr w:type="spellEnd"/>
      <w:r w:rsidRPr="000A650B">
        <w:rPr>
          <w:rFonts w:ascii="Times New Roman" w:eastAsia="Times New Roman" w:hAnsi="Times New Roman"/>
          <w:lang w:eastAsia="bg-BG"/>
        </w:rPr>
        <w:t xml:space="preserve"> </w:t>
      </w:r>
      <w:proofErr w:type="spellStart"/>
      <w:r w:rsidRPr="000A650B">
        <w:rPr>
          <w:rFonts w:ascii="Times New Roman" w:eastAsia="Times New Roman" w:hAnsi="Times New Roman"/>
          <w:lang w:eastAsia="bg-BG"/>
        </w:rPr>
        <w:t>среда</w:t>
      </w:r>
      <w:proofErr w:type="spellEnd"/>
      <w:r w:rsidRPr="000A650B">
        <w:rPr>
          <w:rFonts w:ascii="Times New Roman" w:eastAsia="Times New Roman" w:hAnsi="Times New Roman"/>
          <w:lang w:eastAsia="bg-BG"/>
        </w:rPr>
        <w:t xml:space="preserve">.  </w:t>
      </w:r>
    </w:p>
    <w:p w:rsidR="005E7723" w:rsidRDefault="005E7723" w:rsidP="005E7723">
      <w:pPr>
        <w:spacing w:after="0"/>
        <w:jc w:val="both"/>
        <w:rPr>
          <w:rFonts w:cstheme="minorHAnsi"/>
          <w:b/>
          <w:i/>
          <w:lang w:val="bg-BG"/>
        </w:rPr>
      </w:pPr>
    </w:p>
    <w:p w:rsidR="005E7723" w:rsidRDefault="005E7723" w:rsidP="005E7723">
      <w:pPr>
        <w:spacing w:after="0"/>
        <w:jc w:val="both"/>
        <w:rPr>
          <w:rFonts w:cstheme="minorHAnsi"/>
          <w:b/>
          <w:i/>
          <w:lang w:val="bg-BG"/>
        </w:rPr>
      </w:pPr>
    </w:p>
    <w:p w:rsidR="005E7723" w:rsidRDefault="005E7723" w:rsidP="005E7723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403FD8" w:rsidRPr="00403FD8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Нормативна</w:t>
      </w:r>
      <w:proofErr w:type="spellEnd"/>
      <w:r w:rsidRPr="00403FD8">
        <w:t xml:space="preserve"> </w:t>
      </w:r>
      <w:proofErr w:type="spellStart"/>
      <w:r w:rsidRPr="00403FD8">
        <w:t>уредба</w:t>
      </w:r>
      <w:proofErr w:type="spellEnd"/>
    </w:p>
    <w:p w:rsidR="00403FD8" w:rsidRPr="00403FD8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Философия</w:t>
      </w:r>
      <w:proofErr w:type="spellEnd"/>
      <w:r w:rsidRPr="00403FD8">
        <w:t xml:space="preserve"> </w:t>
      </w:r>
      <w:proofErr w:type="spellStart"/>
      <w:r w:rsidRPr="00403FD8">
        <w:t>на</w:t>
      </w:r>
      <w:proofErr w:type="spellEnd"/>
      <w:r w:rsidRPr="00403FD8">
        <w:t xml:space="preserve"> </w:t>
      </w:r>
      <w:proofErr w:type="spellStart"/>
      <w:r w:rsidRPr="00403FD8">
        <w:t>подкрепата</w:t>
      </w:r>
      <w:proofErr w:type="spellEnd"/>
      <w:r w:rsidRPr="00403FD8">
        <w:t xml:space="preserve">: </w:t>
      </w:r>
      <w:proofErr w:type="spellStart"/>
      <w:r w:rsidRPr="00403FD8">
        <w:t>нов</w:t>
      </w:r>
      <w:proofErr w:type="spellEnd"/>
      <w:r w:rsidRPr="00403FD8">
        <w:t xml:space="preserve"> </w:t>
      </w:r>
      <w:proofErr w:type="spellStart"/>
      <w:r w:rsidRPr="00403FD8">
        <w:t>концептуален</w:t>
      </w:r>
      <w:proofErr w:type="spellEnd"/>
      <w:r w:rsidRPr="00403FD8">
        <w:t xml:space="preserve"> </w:t>
      </w:r>
      <w:proofErr w:type="spellStart"/>
      <w:r w:rsidRPr="00403FD8">
        <w:t>модел</w:t>
      </w:r>
      <w:proofErr w:type="spellEnd"/>
      <w:r w:rsidRPr="00403FD8">
        <w:t xml:space="preserve"> в </w:t>
      </w:r>
      <w:proofErr w:type="spellStart"/>
      <w:r w:rsidRPr="00403FD8">
        <w:t>образованието</w:t>
      </w:r>
      <w:proofErr w:type="spellEnd"/>
    </w:p>
    <w:p w:rsidR="00403FD8" w:rsidRPr="00403FD8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Оценката</w:t>
      </w:r>
      <w:proofErr w:type="spellEnd"/>
      <w:r w:rsidRPr="00403FD8">
        <w:t xml:space="preserve"> </w:t>
      </w:r>
      <w:proofErr w:type="spellStart"/>
      <w:r w:rsidRPr="00403FD8">
        <w:t>на</w:t>
      </w:r>
      <w:proofErr w:type="spellEnd"/>
      <w:r w:rsidRPr="00403FD8">
        <w:t xml:space="preserve"> </w:t>
      </w:r>
      <w:proofErr w:type="spellStart"/>
      <w:r w:rsidRPr="00403FD8">
        <w:t>индивидуалните</w:t>
      </w:r>
      <w:proofErr w:type="spellEnd"/>
      <w:r w:rsidRPr="00403FD8">
        <w:t xml:space="preserve"> </w:t>
      </w:r>
      <w:proofErr w:type="spellStart"/>
      <w:r w:rsidRPr="00403FD8">
        <w:t>потребности</w:t>
      </w:r>
      <w:proofErr w:type="spellEnd"/>
      <w:r w:rsidRPr="00403FD8">
        <w:t xml:space="preserve"> е </w:t>
      </w:r>
      <w:proofErr w:type="spellStart"/>
      <w:r w:rsidRPr="00403FD8">
        <w:t>първата</w:t>
      </w:r>
      <w:proofErr w:type="spellEnd"/>
      <w:r w:rsidRPr="00403FD8">
        <w:t xml:space="preserve"> </w:t>
      </w:r>
      <w:proofErr w:type="spellStart"/>
      <w:r w:rsidRPr="00403FD8">
        <w:t>задача</w:t>
      </w:r>
      <w:proofErr w:type="spellEnd"/>
      <w:r w:rsidRPr="00403FD8">
        <w:t xml:space="preserve"> </w:t>
      </w:r>
      <w:proofErr w:type="spellStart"/>
      <w:r w:rsidRPr="00403FD8">
        <w:t>на</w:t>
      </w:r>
      <w:proofErr w:type="spellEnd"/>
      <w:r w:rsidRPr="00403FD8">
        <w:t xml:space="preserve"> </w:t>
      </w:r>
      <w:proofErr w:type="spellStart"/>
      <w:r w:rsidRPr="00403FD8">
        <w:t>екипите</w:t>
      </w:r>
      <w:proofErr w:type="spellEnd"/>
      <w:r w:rsidRPr="00403FD8">
        <w:t xml:space="preserve"> в </w:t>
      </w:r>
      <w:proofErr w:type="spellStart"/>
      <w:r w:rsidRPr="00403FD8">
        <w:t>детските</w:t>
      </w:r>
      <w:proofErr w:type="spellEnd"/>
      <w:r w:rsidRPr="00403FD8">
        <w:t xml:space="preserve"> </w:t>
      </w:r>
      <w:proofErr w:type="spellStart"/>
      <w:r w:rsidRPr="00403FD8">
        <w:t>градини</w:t>
      </w:r>
      <w:proofErr w:type="spellEnd"/>
      <w:r w:rsidRPr="00403FD8">
        <w:t xml:space="preserve"> и </w:t>
      </w:r>
      <w:proofErr w:type="spellStart"/>
      <w:r w:rsidRPr="00403FD8">
        <w:t>училищата</w:t>
      </w:r>
      <w:proofErr w:type="spellEnd"/>
      <w:r w:rsidRPr="00403FD8">
        <w:t xml:space="preserve"> и </w:t>
      </w:r>
      <w:proofErr w:type="spellStart"/>
      <w:r w:rsidRPr="00403FD8">
        <w:t>отправна</w:t>
      </w:r>
      <w:proofErr w:type="spellEnd"/>
      <w:r w:rsidRPr="00403FD8">
        <w:t xml:space="preserve"> </w:t>
      </w:r>
      <w:proofErr w:type="spellStart"/>
      <w:r w:rsidRPr="00403FD8">
        <w:t>точка</w:t>
      </w:r>
      <w:proofErr w:type="spellEnd"/>
      <w:r w:rsidRPr="00403FD8">
        <w:t xml:space="preserve"> </w:t>
      </w:r>
      <w:proofErr w:type="spellStart"/>
      <w:r w:rsidRPr="00403FD8">
        <w:t>за</w:t>
      </w:r>
      <w:proofErr w:type="spellEnd"/>
      <w:r w:rsidRPr="00403FD8">
        <w:t xml:space="preserve"> </w:t>
      </w:r>
      <w:proofErr w:type="spellStart"/>
      <w:r w:rsidRPr="00403FD8">
        <w:t>избор</w:t>
      </w:r>
      <w:proofErr w:type="spellEnd"/>
      <w:r w:rsidRPr="00403FD8">
        <w:t xml:space="preserve"> </w:t>
      </w:r>
      <w:proofErr w:type="spellStart"/>
      <w:r w:rsidRPr="00403FD8">
        <w:t>на</w:t>
      </w:r>
      <w:proofErr w:type="spellEnd"/>
      <w:r w:rsidRPr="00403FD8">
        <w:t xml:space="preserve"> </w:t>
      </w:r>
      <w:proofErr w:type="spellStart"/>
      <w:r w:rsidRPr="00403FD8">
        <w:t>вида</w:t>
      </w:r>
      <w:proofErr w:type="spellEnd"/>
      <w:r w:rsidRPr="00403FD8">
        <w:t xml:space="preserve"> </w:t>
      </w:r>
      <w:proofErr w:type="spellStart"/>
      <w:r w:rsidRPr="00403FD8">
        <w:t>допълнителна</w:t>
      </w:r>
      <w:proofErr w:type="spellEnd"/>
      <w:r w:rsidRPr="00403FD8">
        <w:t xml:space="preserve"> </w:t>
      </w:r>
      <w:proofErr w:type="spellStart"/>
      <w:r w:rsidRPr="00403FD8">
        <w:t>подкрепа</w:t>
      </w:r>
      <w:proofErr w:type="spellEnd"/>
      <w:r w:rsidRPr="00403FD8">
        <w:t xml:space="preserve">. </w:t>
      </w:r>
    </w:p>
    <w:p w:rsidR="00403FD8" w:rsidRPr="00403FD8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Възможности</w:t>
      </w:r>
      <w:proofErr w:type="spellEnd"/>
      <w:r w:rsidRPr="00403FD8">
        <w:t xml:space="preserve"> </w:t>
      </w:r>
      <w:proofErr w:type="spellStart"/>
      <w:r w:rsidRPr="00403FD8">
        <w:t>за</w:t>
      </w:r>
      <w:proofErr w:type="spellEnd"/>
      <w:r w:rsidRPr="00403FD8">
        <w:t xml:space="preserve"> </w:t>
      </w:r>
      <w:proofErr w:type="spellStart"/>
      <w:r w:rsidRPr="00403FD8">
        <w:t>допълнително</w:t>
      </w:r>
      <w:proofErr w:type="spellEnd"/>
      <w:r w:rsidRPr="00403FD8">
        <w:t xml:space="preserve"> </w:t>
      </w:r>
      <w:proofErr w:type="spellStart"/>
      <w:r w:rsidRPr="00403FD8">
        <w:t>финансиране</w:t>
      </w:r>
      <w:proofErr w:type="spellEnd"/>
      <w:r w:rsidRPr="00403FD8">
        <w:t xml:space="preserve"> </w:t>
      </w:r>
      <w:proofErr w:type="spellStart"/>
      <w:r w:rsidRPr="00403FD8">
        <w:t>на</w:t>
      </w:r>
      <w:proofErr w:type="spellEnd"/>
      <w:r w:rsidRPr="00403FD8">
        <w:t xml:space="preserve"> </w:t>
      </w:r>
      <w:proofErr w:type="spellStart"/>
      <w:r w:rsidRPr="00403FD8">
        <w:t>подкрепата</w:t>
      </w:r>
      <w:proofErr w:type="spellEnd"/>
      <w:r w:rsidRPr="00403FD8">
        <w:t xml:space="preserve"> </w:t>
      </w:r>
      <w:proofErr w:type="spellStart"/>
      <w:r w:rsidRPr="00403FD8">
        <w:t>за</w:t>
      </w:r>
      <w:proofErr w:type="spellEnd"/>
      <w:r w:rsidRPr="00403FD8">
        <w:t xml:space="preserve"> </w:t>
      </w:r>
      <w:proofErr w:type="spellStart"/>
      <w:r w:rsidRPr="00403FD8">
        <w:t>личностно</w:t>
      </w:r>
      <w:proofErr w:type="spellEnd"/>
      <w:r w:rsidRPr="00403FD8">
        <w:t xml:space="preserve"> </w:t>
      </w:r>
      <w:proofErr w:type="spellStart"/>
      <w:r w:rsidRPr="00403FD8">
        <w:t>развитие</w:t>
      </w:r>
      <w:proofErr w:type="spellEnd"/>
    </w:p>
    <w:p w:rsidR="00403FD8" w:rsidRPr="00403FD8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Областни</w:t>
      </w:r>
      <w:proofErr w:type="spellEnd"/>
      <w:r w:rsidRPr="00403FD8">
        <w:t xml:space="preserve"> </w:t>
      </w:r>
      <w:proofErr w:type="spellStart"/>
      <w:r w:rsidRPr="00403FD8">
        <w:t>стратегии</w:t>
      </w:r>
      <w:proofErr w:type="spellEnd"/>
      <w:r w:rsidRPr="00403FD8">
        <w:t xml:space="preserve"> </w:t>
      </w:r>
      <w:proofErr w:type="spellStart"/>
      <w:r w:rsidRPr="00403FD8">
        <w:t>за</w:t>
      </w:r>
      <w:proofErr w:type="spellEnd"/>
      <w:r w:rsidRPr="00403FD8">
        <w:t xml:space="preserve"> </w:t>
      </w:r>
      <w:proofErr w:type="spellStart"/>
      <w:r w:rsidRPr="00403FD8">
        <w:t>подкрепа</w:t>
      </w:r>
      <w:proofErr w:type="spellEnd"/>
      <w:r w:rsidRPr="00403FD8">
        <w:t xml:space="preserve"> </w:t>
      </w:r>
      <w:proofErr w:type="spellStart"/>
      <w:r w:rsidRPr="00403FD8">
        <w:t>за</w:t>
      </w:r>
      <w:proofErr w:type="spellEnd"/>
      <w:r w:rsidRPr="00403FD8">
        <w:t xml:space="preserve"> </w:t>
      </w:r>
      <w:proofErr w:type="spellStart"/>
      <w:r w:rsidRPr="00403FD8">
        <w:t>личностно</w:t>
      </w:r>
      <w:proofErr w:type="spellEnd"/>
      <w:r w:rsidRPr="00403FD8">
        <w:t xml:space="preserve"> </w:t>
      </w:r>
      <w:proofErr w:type="spellStart"/>
      <w:r w:rsidRPr="00403FD8">
        <w:t>развитие</w:t>
      </w:r>
      <w:proofErr w:type="spellEnd"/>
    </w:p>
    <w:p w:rsidR="00403FD8" w:rsidRPr="00403FD8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Роля</w:t>
      </w:r>
      <w:proofErr w:type="spellEnd"/>
      <w:r w:rsidRPr="00403FD8">
        <w:t xml:space="preserve"> </w:t>
      </w:r>
      <w:proofErr w:type="spellStart"/>
      <w:r w:rsidRPr="00403FD8">
        <w:t>на</w:t>
      </w:r>
      <w:proofErr w:type="spellEnd"/>
      <w:r w:rsidRPr="00403FD8">
        <w:t xml:space="preserve"> </w:t>
      </w:r>
      <w:proofErr w:type="spellStart"/>
      <w:r w:rsidRPr="00403FD8">
        <w:t>общините</w:t>
      </w:r>
      <w:proofErr w:type="spellEnd"/>
      <w:r w:rsidRPr="00403FD8">
        <w:t xml:space="preserve"> в </w:t>
      </w:r>
      <w:proofErr w:type="spellStart"/>
      <w:r w:rsidRPr="00403FD8">
        <w:t>приобщаващото</w:t>
      </w:r>
      <w:proofErr w:type="spellEnd"/>
      <w:r w:rsidRPr="00403FD8">
        <w:t xml:space="preserve"> </w:t>
      </w:r>
      <w:proofErr w:type="spellStart"/>
      <w:r w:rsidRPr="00403FD8">
        <w:t>образование</w:t>
      </w:r>
      <w:proofErr w:type="spellEnd"/>
    </w:p>
    <w:p w:rsidR="00403FD8" w:rsidRPr="00403FD8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Общински</w:t>
      </w:r>
      <w:proofErr w:type="spellEnd"/>
      <w:r w:rsidRPr="00403FD8">
        <w:t xml:space="preserve"> </w:t>
      </w:r>
      <w:proofErr w:type="spellStart"/>
      <w:r w:rsidRPr="00403FD8">
        <w:t>стратегии</w:t>
      </w:r>
      <w:proofErr w:type="spellEnd"/>
      <w:r w:rsidRPr="00403FD8">
        <w:t xml:space="preserve"> </w:t>
      </w:r>
      <w:proofErr w:type="spellStart"/>
      <w:r w:rsidRPr="00403FD8">
        <w:t>за</w:t>
      </w:r>
      <w:proofErr w:type="spellEnd"/>
      <w:r w:rsidRPr="00403FD8">
        <w:t xml:space="preserve"> </w:t>
      </w:r>
      <w:proofErr w:type="spellStart"/>
      <w:r w:rsidRPr="00403FD8">
        <w:t>подкрепа</w:t>
      </w:r>
      <w:proofErr w:type="spellEnd"/>
      <w:r w:rsidRPr="00403FD8">
        <w:t xml:space="preserve"> </w:t>
      </w:r>
      <w:proofErr w:type="spellStart"/>
      <w:r w:rsidRPr="00403FD8">
        <w:t>за</w:t>
      </w:r>
      <w:proofErr w:type="spellEnd"/>
      <w:r w:rsidRPr="00403FD8">
        <w:t xml:space="preserve"> </w:t>
      </w:r>
      <w:proofErr w:type="spellStart"/>
      <w:r w:rsidRPr="00403FD8">
        <w:t>личностно</w:t>
      </w:r>
      <w:proofErr w:type="spellEnd"/>
      <w:r w:rsidRPr="00403FD8">
        <w:t xml:space="preserve"> </w:t>
      </w:r>
      <w:proofErr w:type="spellStart"/>
      <w:r w:rsidRPr="00403FD8">
        <w:t>развитие</w:t>
      </w:r>
      <w:proofErr w:type="spellEnd"/>
    </w:p>
    <w:p w:rsidR="005E7723" w:rsidRPr="0076649D" w:rsidRDefault="00403FD8" w:rsidP="00CA15AF">
      <w:pPr>
        <w:pStyle w:val="ListParagraph"/>
        <w:numPr>
          <w:ilvl w:val="0"/>
          <w:numId w:val="10"/>
        </w:numPr>
        <w:jc w:val="both"/>
      </w:pPr>
      <w:proofErr w:type="spellStart"/>
      <w:r w:rsidRPr="00403FD8">
        <w:t>Междуобщинско</w:t>
      </w:r>
      <w:proofErr w:type="spellEnd"/>
      <w:r w:rsidRPr="00403FD8">
        <w:t xml:space="preserve"> </w:t>
      </w:r>
      <w:proofErr w:type="spellStart"/>
      <w:r w:rsidRPr="00403FD8">
        <w:t>сътрудничество</w:t>
      </w:r>
      <w:proofErr w:type="spellEnd"/>
      <w:r>
        <w:rPr>
          <w:lang w:val="bg-BG"/>
        </w:rPr>
        <w:t>.</w:t>
      </w:r>
    </w:p>
    <w:p w:rsidR="0076649D" w:rsidRPr="0076649D" w:rsidRDefault="0076649D" w:rsidP="0076649D">
      <w:pPr>
        <w:shd w:val="clear" w:color="auto" w:fill="D6E3BC" w:themeFill="accent3" w:themeFillTint="66"/>
        <w:jc w:val="center"/>
        <w:rPr>
          <w:b/>
        </w:rPr>
      </w:pPr>
      <w:r w:rsidRPr="0076649D">
        <w:rPr>
          <w:rFonts w:cstheme="majorHAnsi"/>
          <w:b/>
          <w:lang w:val="bg-BG"/>
        </w:rPr>
        <w:lastRenderedPageBreak/>
        <w:t>Тема 5: Подобряване качеството на професионалното образование: роля на общината. Критерии за определяне на обучителните програми.  Професионално ориентиране, засилване на връзката с бизнеса. Дуално образование</w:t>
      </w:r>
    </w:p>
    <w:p w:rsidR="00210251" w:rsidRDefault="00210251" w:rsidP="00210251">
      <w:pPr>
        <w:pStyle w:val="NEEEEETs"/>
        <w:shd w:val="clear" w:color="auto" w:fill="FFFFFF" w:themeFill="background1"/>
        <w:spacing w:before="0" w:after="0"/>
        <w:ind w:firstLine="0"/>
        <w:rPr>
          <w:rFonts w:asciiTheme="minorHAnsi" w:eastAsia="Calibri" w:hAnsiTheme="minorHAnsi" w:cstheme="minorHAnsi"/>
          <w:lang w:val="bg-BG"/>
        </w:rPr>
      </w:pPr>
    </w:p>
    <w:p w:rsidR="00210251" w:rsidRDefault="00210251" w:rsidP="00210251">
      <w:pPr>
        <w:pStyle w:val="NEEEEETs"/>
        <w:shd w:val="clear" w:color="auto" w:fill="FFFFFF" w:themeFill="background1"/>
        <w:spacing w:before="0" w:after="0"/>
        <w:ind w:firstLine="0"/>
        <w:rPr>
          <w:rFonts w:asciiTheme="minorHAnsi" w:eastAsia="Calibri" w:hAnsiTheme="minorHAnsi" w:cstheme="minorHAnsi"/>
          <w:lang w:val="bg-BG"/>
        </w:rPr>
      </w:pPr>
      <w:r w:rsidRPr="00706161">
        <w:rPr>
          <w:rFonts w:asciiTheme="minorHAnsi" w:eastAsia="Calibri" w:hAnsiTheme="minorHAnsi" w:cstheme="minorHAnsi"/>
          <w:lang w:val="bg-BG"/>
        </w:rPr>
        <w:t xml:space="preserve">Редица изследвания показват, че в следващите години пазарът на труда ще изпитва все  по-голяма нужда от средни специалисти. Въпреки прогнозите за повишено търсене и доказаната му ефективност като заетост, производителност, заплащане и мобилност, професионалното образование в България продължава да е по-малко привлекателно, а броят на учениците в професионалните гимназии да намалява.  </w:t>
      </w:r>
    </w:p>
    <w:p w:rsidR="00210251" w:rsidRDefault="00210251" w:rsidP="00210251">
      <w:pPr>
        <w:pStyle w:val="NEEEEETs"/>
        <w:shd w:val="clear" w:color="auto" w:fill="FFFFFF" w:themeFill="background1"/>
        <w:spacing w:before="0" w:after="0"/>
        <w:ind w:firstLine="0"/>
        <w:rPr>
          <w:rFonts w:asciiTheme="minorHAnsi" w:eastAsia="Calibri" w:hAnsiTheme="minorHAnsi" w:cstheme="minorHAnsi"/>
          <w:lang w:val="bg-BG"/>
        </w:rPr>
      </w:pPr>
      <w:r>
        <w:rPr>
          <w:rFonts w:asciiTheme="minorHAnsi" w:eastAsia="Calibri" w:hAnsiTheme="minorHAnsi" w:cstheme="minorHAnsi"/>
          <w:lang w:val="bg-BG"/>
        </w:rPr>
        <w:t xml:space="preserve">Акцентът в темата е нормативната и стратегическа рамка на национално и ЕС ниво. </w:t>
      </w:r>
    </w:p>
    <w:p w:rsidR="00210251" w:rsidRDefault="00210251" w:rsidP="00210251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174FC5" w:rsidRPr="00174FC5" w:rsidRDefault="00174FC5" w:rsidP="00CA15AF">
      <w:pPr>
        <w:pStyle w:val="ListParagraph"/>
        <w:numPr>
          <w:ilvl w:val="0"/>
          <w:numId w:val="11"/>
        </w:numPr>
      </w:pPr>
      <w:proofErr w:type="spellStart"/>
      <w:r w:rsidRPr="00174FC5">
        <w:t>Европейски</w:t>
      </w:r>
      <w:proofErr w:type="spellEnd"/>
      <w:r w:rsidRPr="00174FC5">
        <w:t xml:space="preserve"> и </w:t>
      </w:r>
      <w:proofErr w:type="spellStart"/>
      <w:r w:rsidRPr="00174FC5">
        <w:t>национални</w:t>
      </w:r>
      <w:proofErr w:type="spellEnd"/>
      <w:r w:rsidRPr="00174FC5">
        <w:t xml:space="preserve"> </w:t>
      </w:r>
      <w:proofErr w:type="spellStart"/>
      <w:r w:rsidRPr="00174FC5">
        <w:t>стратегически</w:t>
      </w:r>
      <w:proofErr w:type="spellEnd"/>
      <w:r w:rsidRPr="00174FC5">
        <w:t xml:space="preserve"> </w:t>
      </w:r>
      <w:proofErr w:type="spellStart"/>
      <w:r w:rsidRPr="00174FC5">
        <w:t>документи</w:t>
      </w:r>
      <w:proofErr w:type="spellEnd"/>
      <w:r w:rsidRPr="00174FC5">
        <w:t xml:space="preserve"> в </w:t>
      </w:r>
      <w:proofErr w:type="spellStart"/>
      <w:r w:rsidRPr="00174FC5">
        <w:t>областта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ПОО</w:t>
      </w:r>
    </w:p>
    <w:p w:rsidR="00174FC5" w:rsidRPr="00174FC5" w:rsidRDefault="00174FC5" w:rsidP="00CA15AF">
      <w:pPr>
        <w:pStyle w:val="ListParagraph"/>
        <w:numPr>
          <w:ilvl w:val="0"/>
          <w:numId w:val="11"/>
        </w:numPr>
      </w:pPr>
      <w:proofErr w:type="spellStart"/>
      <w:r w:rsidRPr="00174FC5">
        <w:t>Роля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</w:t>
      </w:r>
      <w:proofErr w:type="spellStart"/>
      <w:r w:rsidRPr="00174FC5">
        <w:t>общината</w:t>
      </w:r>
      <w:proofErr w:type="spellEnd"/>
      <w:r w:rsidRPr="00174FC5">
        <w:t xml:space="preserve"> в </w:t>
      </w:r>
      <w:proofErr w:type="spellStart"/>
      <w:r w:rsidRPr="00174FC5">
        <w:t>управлението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ПОО. </w:t>
      </w:r>
      <w:proofErr w:type="spellStart"/>
      <w:r w:rsidRPr="00174FC5">
        <w:t>Критерии</w:t>
      </w:r>
      <w:proofErr w:type="spellEnd"/>
      <w:r w:rsidRPr="00174FC5">
        <w:t xml:space="preserve"> </w:t>
      </w:r>
      <w:proofErr w:type="spellStart"/>
      <w:r w:rsidRPr="00174FC5">
        <w:t>за</w:t>
      </w:r>
      <w:proofErr w:type="spellEnd"/>
      <w:r w:rsidRPr="00174FC5">
        <w:t xml:space="preserve"> </w:t>
      </w:r>
      <w:proofErr w:type="spellStart"/>
      <w:r w:rsidRPr="00174FC5">
        <w:t>определяне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</w:t>
      </w:r>
      <w:proofErr w:type="spellStart"/>
      <w:r w:rsidRPr="00174FC5">
        <w:t>обучителните</w:t>
      </w:r>
      <w:proofErr w:type="spellEnd"/>
      <w:r w:rsidRPr="00174FC5">
        <w:t xml:space="preserve"> </w:t>
      </w:r>
      <w:proofErr w:type="spellStart"/>
      <w:r w:rsidRPr="00174FC5">
        <w:t>програми</w:t>
      </w:r>
      <w:proofErr w:type="spellEnd"/>
    </w:p>
    <w:p w:rsidR="00174FC5" w:rsidRPr="00174FC5" w:rsidRDefault="00174FC5" w:rsidP="00CA15AF">
      <w:pPr>
        <w:pStyle w:val="ListParagraph"/>
        <w:numPr>
          <w:ilvl w:val="0"/>
          <w:numId w:val="11"/>
        </w:numPr>
      </w:pPr>
      <w:proofErr w:type="spellStart"/>
      <w:r w:rsidRPr="00174FC5">
        <w:t>Центрове</w:t>
      </w:r>
      <w:proofErr w:type="spellEnd"/>
      <w:r w:rsidRPr="00174FC5">
        <w:t xml:space="preserve"> </w:t>
      </w:r>
      <w:proofErr w:type="spellStart"/>
      <w:r w:rsidRPr="00174FC5">
        <w:t>за</w:t>
      </w:r>
      <w:proofErr w:type="spellEnd"/>
      <w:r w:rsidRPr="00174FC5">
        <w:t xml:space="preserve"> </w:t>
      </w:r>
      <w:proofErr w:type="spellStart"/>
      <w:r w:rsidRPr="00174FC5">
        <w:t>кариерно</w:t>
      </w:r>
      <w:proofErr w:type="spellEnd"/>
      <w:r w:rsidRPr="00174FC5">
        <w:t xml:space="preserve"> </w:t>
      </w:r>
      <w:proofErr w:type="spellStart"/>
      <w:r w:rsidRPr="00174FC5">
        <w:t>ориентиране</w:t>
      </w:r>
      <w:proofErr w:type="spellEnd"/>
      <w:r w:rsidRPr="00174FC5">
        <w:t xml:space="preserve"> и </w:t>
      </w:r>
      <w:proofErr w:type="spellStart"/>
      <w:r w:rsidRPr="00174FC5">
        <w:t>Центрове</w:t>
      </w:r>
      <w:proofErr w:type="spellEnd"/>
      <w:r w:rsidRPr="00174FC5">
        <w:t xml:space="preserve"> </w:t>
      </w:r>
      <w:proofErr w:type="spellStart"/>
      <w:r w:rsidRPr="00174FC5">
        <w:t>за</w:t>
      </w:r>
      <w:proofErr w:type="spellEnd"/>
      <w:r w:rsidRPr="00174FC5">
        <w:t xml:space="preserve"> </w:t>
      </w:r>
      <w:proofErr w:type="spellStart"/>
      <w:r w:rsidRPr="00174FC5">
        <w:t>информация</w:t>
      </w:r>
      <w:proofErr w:type="spellEnd"/>
      <w:r w:rsidRPr="00174FC5">
        <w:t xml:space="preserve"> и </w:t>
      </w:r>
      <w:proofErr w:type="spellStart"/>
      <w:r w:rsidRPr="00174FC5">
        <w:t>професионално</w:t>
      </w:r>
      <w:proofErr w:type="spellEnd"/>
      <w:r w:rsidRPr="00174FC5">
        <w:t xml:space="preserve"> </w:t>
      </w:r>
      <w:proofErr w:type="spellStart"/>
      <w:r w:rsidRPr="00174FC5">
        <w:t>ориентиране</w:t>
      </w:r>
      <w:proofErr w:type="spellEnd"/>
      <w:r w:rsidRPr="00174FC5">
        <w:t xml:space="preserve"> (ЦИПО) </w:t>
      </w:r>
    </w:p>
    <w:p w:rsidR="00174FC5" w:rsidRPr="00174FC5" w:rsidRDefault="00174FC5" w:rsidP="00CA15AF">
      <w:pPr>
        <w:pStyle w:val="ListParagraph"/>
        <w:numPr>
          <w:ilvl w:val="0"/>
          <w:numId w:val="11"/>
        </w:numPr>
      </w:pPr>
      <w:r w:rsidRPr="00174FC5">
        <w:t xml:space="preserve">Дуално </w:t>
      </w:r>
      <w:proofErr w:type="spellStart"/>
      <w:r w:rsidRPr="00174FC5">
        <w:t>образование</w:t>
      </w:r>
      <w:proofErr w:type="spellEnd"/>
    </w:p>
    <w:p w:rsidR="00174FC5" w:rsidRPr="00174FC5" w:rsidRDefault="00174FC5" w:rsidP="00CA15AF">
      <w:pPr>
        <w:pStyle w:val="ListParagraph"/>
        <w:numPr>
          <w:ilvl w:val="0"/>
          <w:numId w:val="11"/>
        </w:numPr>
      </w:pPr>
      <w:proofErr w:type="spellStart"/>
      <w:r w:rsidRPr="00174FC5">
        <w:t>Добри</w:t>
      </w:r>
      <w:proofErr w:type="spellEnd"/>
      <w:r w:rsidRPr="00174FC5">
        <w:t xml:space="preserve"> </w:t>
      </w:r>
      <w:proofErr w:type="spellStart"/>
      <w:r w:rsidRPr="00174FC5">
        <w:t>практики</w:t>
      </w:r>
      <w:proofErr w:type="spellEnd"/>
      <w:r>
        <w:rPr>
          <w:lang w:val="bg-BG"/>
        </w:rPr>
        <w:t>.</w:t>
      </w:r>
    </w:p>
    <w:p w:rsidR="00174FC5" w:rsidRDefault="00174FC5" w:rsidP="00210251">
      <w:pPr>
        <w:spacing w:after="0"/>
        <w:jc w:val="both"/>
        <w:rPr>
          <w:rFonts w:cstheme="minorHAnsi"/>
          <w:b/>
          <w:i/>
          <w:lang w:val="bg-BG"/>
        </w:rPr>
      </w:pPr>
    </w:p>
    <w:p w:rsidR="00174FC5" w:rsidRPr="00174FC5" w:rsidRDefault="00174FC5" w:rsidP="00174FC5">
      <w:pPr>
        <w:shd w:val="clear" w:color="auto" w:fill="D6E3BC" w:themeFill="accent3" w:themeFillTint="66"/>
        <w:jc w:val="center"/>
        <w:rPr>
          <w:b/>
        </w:rPr>
      </w:pPr>
      <w:r w:rsidRPr="00174FC5">
        <w:rPr>
          <w:b/>
          <w:lang w:val="bg-BG"/>
        </w:rPr>
        <w:t xml:space="preserve">Тема 6: </w:t>
      </w:r>
      <w:proofErr w:type="spellStart"/>
      <w:r w:rsidRPr="00174FC5">
        <w:rPr>
          <w:b/>
        </w:rPr>
        <w:t>Ефективно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финансово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управление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на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системата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на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образованието</w:t>
      </w:r>
      <w:proofErr w:type="spellEnd"/>
      <w:r w:rsidRPr="00174FC5">
        <w:rPr>
          <w:b/>
        </w:rPr>
        <w:t xml:space="preserve"> – </w:t>
      </w:r>
      <w:proofErr w:type="spellStart"/>
      <w:r w:rsidRPr="00174FC5">
        <w:rPr>
          <w:b/>
        </w:rPr>
        <w:t>делегирани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бюджети</w:t>
      </w:r>
      <w:proofErr w:type="spellEnd"/>
      <w:r w:rsidRPr="00174FC5">
        <w:rPr>
          <w:b/>
        </w:rPr>
        <w:t xml:space="preserve"> и </w:t>
      </w:r>
      <w:proofErr w:type="spellStart"/>
      <w:r w:rsidRPr="00174FC5">
        <w:rPr>
          <w:b/>
        </w:rPr>
        <w:t>целеви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трансфери</w:t>
      </w:r>
      <w:proofErr w:type="spellEnd"/>
      <w:r w:rsidRPr="00174FC5">
        <w:rPr>
          <w:b/>
        </w:rPr>
        <w:t xml:space="preserve">, </w:t>
      </w:r>
      <w:proofErr w:type="spellStart"/>
      <w:r w:rsidRPr="00174FC5">
        <w:rPr>
          <w:b/>
        </w:rPr>
        <w:t>изисквания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към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финансовото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управление</w:t>
      </w:r>
      <w:proofErr w:type="spellEnd"/>
      <w:r w:rsidRPr="00174FC5">
        <w:rPr>
          <w:b/>
        </w:rPr>
        <w:t xml:space="preserve">, </w:t>
      </w:r>
      <w:proofErr w:type="spellStart"/>
      <w:r w:rsidRPr="00174FC5">
        <w:rPr>
          <w:b/>
        </w:rPr>
        <w:t>проблеми</w:t>
      </w:r>
      <w:proofErr w:type="spellEnd"/>
      <w:r w:rsidRPr="00174FC5">
        <w:rPr>
          <w:b/>
        </w:rPr>
        <w:t xml:space="preserve"> и </w:t>
      </w:r>
      <w:proofErr w:type="spellStart"/>
      <w:r w:rsidRPr="00174FC5">
        <w:rPr>
          <w:b/>
        </w:rPr>
        <w:t>насоки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за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преодоляването</w:t>
      </w:r>
      <w:proofErr w:type="spellEnd"/>
      <w:r w:rsidRPr="00174FC5">
        <w:rPr>
          <w:b/>
        </w:rPr>
        <w:t xml:space="preserve"> </w:t>
      </w:r>
      <w:proofErr w:type="spellStart"/>
      <w:r w:rsidRPr="00174FC5">
        <w:rPr>
          <w:b/>
        </w:rPr>
        <w:t>им</w:t>
      </w:r>
      <w:proofErr w:type="spellEnd"/>
    </w:p>
    <w:p w:rsidR="00174FC5" w:rsidRPr="00706161" w:rsidRDefault="00174FC5" w:rsidP="00174FC5">
      <w:pPr>
        <w:spacing w:before="40" w:after="40"/>
        <w:jc w:val="both"/>
        <w:rPr>
          <w:rFonts w:cstheme="minorHAnsi"/>
          <w:lang w:val="bg-BG"/>
        </w:rPr>
      </w:pPr>
      <w:r w:rsidRPr="00706161">
        <w:rPr>
          <w:rFonts w:cstheme="minorHAnsi"/>
          <w:lang w:val="bg-BG"/>
        </w:rPr>
        <w:t>Ефективното финансово управление е набор от трайни решения, насочени към регулиране на управленските процеси с цел постигане на  текущите, средносрочните и дългосрочни  цели за развитие на общинската образователна система.</w:t>
      </w:r>
    </w:p>
    <w:p w:rsidR="00174FC5" w:rsidRPr="00706161" w:rsidRDefault="00174FC5" w:rsidP="00174FC5">
      <w:pPr>
        <w:spacing w:before="40" w:after="40"/>
        <w:jc w:val="both"/>
        <w:rPr>
          <w:rFonts w:cstheme="minorHAnsi"/>
          <w:lang w:val="bg-BG"/>
        </w:rPr>
      </w:pPr>
      <w:r w:rsidRPr="00706161">
        <w:rPr>
          <w:rFonts w:cstheme="minorHAnsi"/>
          <w:lang w:val="bg-BG"/>
        </w:rPr>
        <w:t>При управлението на делегиран бюджет се изисква координиране на дейностите  между всички страни в бюджетния процес и е необходима добра координация, комуникация и обмен на информация между тях.</w:t>
      </w:r>
    </w:p>
    <w:p w:rsidR="00174FC5" w:rsidRPr="00706161" w:rsidRDefault="00174FC5" w:rsidP="00174FC5">
      <w:pPr>
        <w:spacing w:before="40" w:after="40"/>
        <w:jc w:val="both"/>
        <w:rPr>
          <w:rFonts w:cstheme="minorHAnsi"/>
          <w:lang w:val="bg-BG"/>
        </w:rPr>
      </w:pPr>
      <w:r w:rsidRPr="00706161">
        <w:rPr>
          <w:rFonts w:cstheme="minorHAnsi"/>
          <w:lang w:val="bg-BG"/>
        </w:rPr>
        <w:t xml:space="preserve">Независимо, че през 2018 г. бе усъвършенстван моделът на финансиране на образователната система, все още има проблеми, които се налага да бъдат преодолени в бъдеще. </w:t>
      </w:r>
    </w:p>
    <w:p w:rsidR="00174FC5" w:rsidRDefault="00174FC5" w:rsidP="00210251">
      <w:pPr>
        <w:spacing w:after="0"/>
        <w:jc w:val="both"/>
        <w:rPr>
          <w:rFonts w:cstheme="minorHAnsi"/>
          <w:lang w:val="bg-BG"/>
        </w:rPr>
      </w:pPr>
      <w:r w:rsidRPr="00174FC5">
        <w:rPr>
          <w:rFonts w:cstheme="minorHAnsi"/>
          <w:lang w:val="bg-BG"/>
        </w:rPr>
        <w:t xml:space="preserve">Тема е насочена към </w:t>
      </w:r>
      <w:r>
        <w:rPr>
          <w:rFonts w:cstheme="minorHAnsi"/>
          <w:lang w:val="bg-BG"/>
        </w:rPr>
        <w:t xml:space="preserve">нормативни документи и практики по отношение </w:t>
      </w:r>
      <w:r w:rsidRPr="00706161">
        <w:rPr>
          <w:rFonts w:cstheme="minorHAnsi"/>
          <w:lang w:val="bg-BG"/>
        </w:rPr>
        <w:t>финансиране</w:t>
      </w:r>
      <w:r>
        <w:rPr>
          <w:rFonts w:cstheme="minorHAnsi"/>
          <w:lang w:val="bg-BG"/>
        </w:rPr>
        <w:t>то</w:t>
      </w:r>
      <w:r w:rsidRPr="00706161">
        <w:rPr>
          <w:rFonts w:cstheme="minorHAnsi"/>
          <w:lang w:val="bg-BG"/>
        </w:rPr>
        <w:t xml:space="preserve"> на образователната система</w:t>
      </w:r>
      <w:r>
        <w:rPr>
          <w:rFonts w:cstheme="minorHAnsi"/>
          <w:lang w:val="bg-BG"/>
        </w:rPr>
        <w:t>.</w:t>
      </w:r>
    </w:p>
    <w:p w:rsidR="00174FC5" w:rsidRDefault="00174FC5" w:rsidP="00174FC5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174FC5" w:rsidRPr="00174FC5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Актуална</w:t>
      </w:r>
      <w:proofErr w:type="spellEnd"/>
      <w:r w:rsidRPr="00174FC5">
        <w:t xml:space="preserve"> </w:t>
      </w:r>
      <w:proofErr w:type="spellStart"/>
      <w:r w:rsidRPr="00174FC5">
        <w:t>нормативна</w:t>
      </w:r>
      <w:proofErr w:type="spellEnd"/>
      <w:r w:rsidRPr="00174FC5">
        <w:t xml:space="preserve"> </w:t>
      </w:r>
      <w:proofErr w:type="spellStart"/>
      <w:r w:rsidRPr="00174FC5">
        <w:t>база</w:t>
      </w:r>
      <w:proofErr w:type="spellEnd"/>
      <w:r w:rsidRPr="00174FC5">
        <w:rPr>
          <w:webHidden/>
        </w:rPr>
        <w:tab/>
      </w:r>
    </w:p>
    <w:p w:rsidR="006D65B3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Система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</w:t>
      </w:r>
      <w:proofErr w:type="spellStart"/>
      <w:r w:rsidRPr="00174FC5">
        <w:t>фи</w:t>
      </w:r>
      <w:r>
        <w:t>нансирането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в </w:t>
      </w:r>
      <w:proofErr w:type="spellStart"/>
      <w:r>
        <w:t>Б</w:t>
      </w:r>
      <w:r w:rsidRPr="00174FC5">
        <w:t>ългария</w:t>
      </w:r>
      <w:proofErr w:type="spellEnd"/>
    </w:p>
    <w:p w:rsidR="00174FC5" w:rsidRPr="00174FC5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Разпределителни</w:t>
      </w:r>
      <w:proofErr w:type="spellEnd"/>
      <w:r w:rsidRPr="00174FC5">
        <w:t xml:space="preserve"> </w:t>
      </w:r>
      <w:proofErr w:type="spellStart"/>
      <w:r w:rsidRPr="00174FC5">
        <w:t>механизми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</w:t>
      </w:r>
      <w:proofErr w:type="spellStart"/>
      <w:r w:rsidRPr="00174FC5">
        <w:t>национално</w:t>
      </w:r>
      <w:proofErr w:type="spellEnd"/>
      <w:r w:rsidRPr="00174FC5">
        <w:t xml:space="preserve"> и </w:t>
      </w:r>
      <w:proofErr w:type="spellStart"/>
      <w:r w:rsidRPr="00174FC5">
        <w:t>местно</w:t>
      </w:r>
      <w:proofErr w:type="spellEnd"/>
      <w:r w:rsidRPr="00174FC5">
        <w:t xml:space="preserve"> </w:t>
      </w:r>
      <w:proofErr w:type="spellStart"/>
      <w:r w:rsidRPr="00174FC5">
        <w:t>ниво</w:t>
      </w:r>
      <w:proofErr w:type="spellEnd"/>
    </w:p>
    <w:p w:rsidR="00174FC5" w:rsidRPr="00174FC5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Същност</w:t>
      </w:r>
      <w:proofErr w:type="spellEnd"/>
      <w:r w:rsidRPr="00174FC5">
        <w:t xml:space="preserve"> и </w:t>
      </w:r>
      <w:proofErr w:type="spellStart"/>
      <w:r w:rsidRPr="00174FC5">
        <w:t>компоненти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</w:t>
      </w:r>
      <w:proofErr w:type="spellStart"/>
      <w:r w:rsidRPr="00174FC5">
        <w:t>делегирания</w:t>
      </w:r>
      <w:proofErr w:type="spellEnd"/>
      <w:r w:rsidRPr="00174FC5">
        <w:t xml:space="preserve"> </w:t>
      </w:r>
      <w:proofErr w:type="spellStart"/>
      <w:r w:rsidRPr="00174FC5">
        <w:t>бюджет</w:t>
      </w:r>
      <w:proofErr w:type="spellEnd"/>
      <w:r w:rsidRPr="00174FC5">
        <w:t xml:space="preserve">. </w:t>
      </w:r>
      <w:proofErr w:type="spellStart"/>
      <w:r w:rsidRPr="00174FC5">
        <w:t>Страни</w:t>
      </w:r>
      <w:proofErr w:type="spellEnd"/>
      <w:r w:rsidRPr="00174FC5">
        <w:t xml:space="preserve"> в </w:t>
      </w:r>
      <w:proofErr w:type="spellStart"/>
      <w:r w:rsidRPr="00174FC5">
        <w:t>бюджетния</w:t>
      </w:r>
      <w:proofErr w:type="spellEnd"/>
      <w:r w:rsidRPr="00174FC5">
        <w:t xml:space="preserve"> </w:t>
      </w:r>
      <w:proofErr w:type="spellStart"/>
      <w:r w:rsidRPr="00174FC5">
        <w:t>процес</w:t>
      </w:r>
      <w:proofErr w:type="spellEnd"/>
    </w:p>
    <w:p w:rsidR="00174FC5" w:rsidRPr="00174FC5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Допълнителни</w:t>
      </w:r>
      <w:proofErr w:type="spellEnd"/>
      <w:r w:rsidRPr="00174FC5">
        <w:t xml:space="preserve"> </w:t>
      </w:r>
      <w:proofErr w:type="spellStart"/>
      <w:r w:rsidRPr="00174FC5">
        <w:t>целеви</w:t>
      </w:r>
      <w:proofErr w:type="spellEnd"/>
      <w:r w:rsidRPr="00174FC5">
        <w:t xml:space="preserve"> </w:t>
      </w:r>
      <w:proofErr w:type="spellStart"/>
      <w:r w:rsidRPr="00174FC5">
        <w:t>средства</w:t>
      </w:r>
      <w:proofErr w:type="spellEnd"/>
    </w:p>
    <w:p w:rsidR="00174FC5" w:rsidRPr="00174FC5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Страни</w:t>
      </w:r>
      <w:proofErr w:type="spellEnd"/>
      <w:r w:rsidRPr="00174FC5">
        <w:t xml:space="preserve"> в </w:t>
      </w:r>
      <w:proofErr w:type="spellStart"/>
      <w:r w:rsidRPr="00174FC5">
        <w:t>бюджетния</w:t>
      </w:r>
      <w:proofErr w:type="spellEnd"/>
      <w:r w:rsidRPr="00174FC5">
        <w:t xml:space="preserve"> </w:t>
      </w:r>
      <w:proofErr w:type="spellStart"/>
      <w:r w:rsidRPr="00174FC5">
        <w:t>пр</w:t>
      </w:r>
      <w:r>
        <w:t>оцес</w:t>
      </w:r>
      <w:proofErr w:type="spellEnd"/>
      <w:r>
        <w:t xml:space="preserve">. </w:t>
      </w:r>
      <w:proofErr w:type="spellStart"/>
      <w:r>
        <w:t>Роля</w:t>
      </w:r>
      <w:proofErr w:type="spellEnd"/>
      <w:r w:rsidR="00FF28B0">
        <w:rPr>
          <w:lang w:val="bg-BG"/>
        </w:rPr>
        <w:t xml:space="preserve"> на </w:t>
      </w:r>
      <w:r w:rsidR="00FF28B0" w:rsidRPr="00FF28B0">
        <w:rPr>
          <w:lang w:val="bg-BG"/>
        </w:rPr>
        <w:t>ПРБ И ВРБ</w:t>
      </w:r>
      <w:r>
        <w:t xml:space="preserve"> </w:t>
      </w:r>
      <w:proofErr w:type="spellStart"/>
      <w:r w:rsidRPr="00174FC5">
        <w:t>при</w:t>
      </w:r>
      <w:proofErr w:type="spellEnd"/>
      <w:r w:rsidRPr="00174FC5">
        <w:t xml:space="preserve"> </w:t>
      </w:r>
      <w:proofErr w:type="spellStart"/>
      <w:r w:rsidRPr="00174FC5">
        <w:t>управлението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</w:t>
      </w:r>
      <w:proofErr w:type="spellStart"/>
      <w:r w:rsidRPr="00174FC5">
        <w:t>делегиран</w:t>
      </w:r>
      <w:proofErr w:type="spellEnd"/>
      <w:r w:rsidRPr="006D65B3">
        <w:rPr>
          <w:lang w:val="bg-BG"/>
        </w:rPr>
        <w:t xml:space="preserve"> </w:t>
      </w:r>
      <w:proofErr w:type="spellStart"/>
      <w:r w:rsidRPr="00174FC5">
        <w:t>бюджет</w:t>
      </w:r>
      <w:proofErr w:type="spellEnd"/>
    </w:p>
    <w:p w:rsidR="006D65B3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Организация</w:t>
      </w:r>
      <w:proofErr w:type="spellEnd"/>
      <w:r w:rsidRPr="00174FC5">
        <w:t xml:space="preserve"> </w:t>
      </w:r>
      <w:proofErr w:type="spellStart"/>
      <w:r w:rsidRPr="00174FC5">
        <w:t>на</w:t>
      </w:r>
      <w:proofErr w:type="spellEnd"/>
      <w:r w:rsidRPr="00174FC5">
        <w:t xml:space="preserve"> </w:t>
      </w:r>
      <w:proofErr w:type="spellStart"/>
      <w:r w:rsidRPr="00174FC5">
        <w:t>отчетността</w:t>
      </w:r>
      <w:proofErr w:type="spellEnd"/>
      <w:r w:rsidRPr="00174FC5">
        <w:t xml:space="preserve"> и </w:t>
      </w:r>
      <w:proofErr w:type="spellStart"/>
      <w:r w:rsidRPr="00174FC5">
        <w:t>контрола</w:t>
      </w:r>
      <w:proofErr w:type="spellEnd"/>
      <w:r w:rsidRPr="00174FC5">
        <w:t xml:space="preserve"> </w:t>
      </w:r>
      <w:proofErr w:type="spellStart"/>
      <w:r w:rsidRPr="00174FC5">
        <w:t>при</w:t>
      </w:r>
      <w:proofErr w:type="spellEnd"/>
      <w:r w:rsidRPr="00174FC5">
        <w:t xml:space="preserve"> </w:t>
      </w:r>
      <w:proofErr w:type="spellStart"/>
      <w:r w:rsidRPr="00174FC5">
        <w:t>финансовото</w:t>
      </w:r>
      <w:proofErr w:type="spellEnd"/>
      <w:r w:rsidRPr="00174FC5">
        <w:t xml:space="preserve"> </w:t>
      </w:r>
      <w:proofErr w:type="spellStart"/>
      <w:r w:rsidRPr="00174FC5">
        <w:t>управление</w:t>
      </w:r>
      <w:proofErr w:type="spellEnd"/>
    </w:p>
    <w:p w:rsidR="00174FC5" w:rsidRPr="00174FC5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lastRenderedPageBreak/>
        <w:t>Ефективност</w:t>
      </w:r>
      <w:proofErr w:type="spellEnd"/>
      <w:r w:rsidRPr="00174FC5">
        <w:t xml:space="preserve"> и </w:t>
      </w:r>
      <w:proofErr w:type="spellStart"/>
      <w:r w:rsidRPr="00174FC5">
        <w:t>финансово</w:t>
      </w:r>
      <w:proofErr w:type="spellEnd"/>
      <w:r w:rsidRPr="00174FC5">
        <w:t xml:space="preserve"> </w:t>
      </w:r>
      <w:proofErr w:type="spellStart"/>
      <w:r w:rsidRPr="00174FC5">
        <w:t>управление</w:t>
      </w:r>
      <w:proofErr w:type="spellEnd"/>
      <w:r w:rsidRPr="00174FC5">
        <w:t xml:space="preserve">, </w:t>
      </w:r>
      <w:proofErr w:type="spellStart"/>
      <w:r w:rsidRPr="00174FC5">
        <w:t>проблеми</w:t>
      </w:r>
      <w:proofErr w:type="spellEnd"/>
      <w:r w:rsidRPr="00174FC5">
        <w:t xml:space="preserve"> и </w:t>
      </w:r>
      <w:proofErr w:type="spellStart"/>
      <w:r w:rsidRPr="00174FC5">
        <w:t>насоки</w:t>
      </w:r>
      <w:proofErr w:type="spellEnd"/>
      <w:r w:rsidRPr="00174FC5">
        <w:t xml:space="preserve"> </w:t>
      </w:r>
      <w:proofErr w:type="spellStart"/>
      <w:r w:rsidRPr="00174FC5">
        <w:t>за</w:t>
      </w:r>
      <w:proofErr w:type="spellEnd"/>
      <w:r w:rsidRPr="00174FC5">
        <w:t xml:space="preserve"> </w:t>
      </w:r>
      <w:proofErr w:type="spellStart"/>
      <w:r w:rsidRPr="00174FC5">
        <w:t>преодоляването</w:t>
      </w:r>
      <w:proofErr w:type="spellEnd"/>
      <w:r w:rsidRPr="00174FC5">
        <w:t xml:space="preserve"> </w:t>
      </w:r>
      <w:proofErr w:type="spellStart"/>
      <w:r w:rsidRPr="00174FC5">
        <w:t>им</w:t>
      </w:r>
      <w:proofErr w:type="spellEnd"/>
    </w:p>
    <w:p w:rsidR="00174FC5" w:rsidRPr="00174FC5" w:rsidRDefault="006D65B3" w:rsidP="00CA15AF">
      <w:pPr>
        <w:pStyle w:val="ListParagraph"/>
        <w:numPr>
          <w:ilvl w:val="0"/>
          <w:numId w:val="12"/>
        </w:numPr>
        <w:jc w:val="both"/>
      </w:pPr>
      <w:proofErr w:type="spellStart"/>
      <w:r w:rsidRPr="00174FC5">
        <w:t>Предизвикателства</w:t>
      </w:r>
      <w:proofErr w:type="spellEnd"/>
      <w:r w:rsidR="00FF28B0">
        <w:rPr>
          <w:lang w:val="bg-BG"/>
        </w:rPr>
        <w:t>.</w:t>
      </w:r>
      <w:r w:rsidRPr="00174FC5">
        <w:rPr>
          <w:webHidden/>
        </w:rPr>
        <w:tab/>
      </w:r>
    </w:p>
    <w:p w:rsidR="00210251" w:rsidRPr="000D4C23" w:rsidRDefault="000D4C23" w:rsidP="000D4C23">
      <w:pPr>
        <w:shd w:val="clear" w:color="auto" w:fill="D6E3BC" w:themeFill="accent3" w:themeFillTint="66"/>
        <w:jc w:val="center"/>
        <w:rPr>
          <w:b/>
          <w:lang w:val="bg-BG"/>
        </w:rPr>
      </w:pPr>
      <w:r w:rsidRPr="000D4C23">
        <w:rPr>
          <w:b/>
          <w:lang w:val="bg-BG"/>
        </w:rPr>
        <w:t>Тема 7: Управление на собствеността и подобряване на материалната база – държавен стандарт, разпределение на ангажиментите между община и заведения, възможни източници за финансиране. Устойчивост на инвестициите в инфраструктура. Управление на сградите на закрити училища и детски градини</w:t>
      </w:r>
    </w:p>
    <w:p w:rsidR="003F1149" w:rsidRPr="00706161" w:rsidRDefault="003F1149" w:rsidP="003F1149">
      <w:pPr>
        <w:pStyle w:val="NEEEEETs"/>
        <w:spacing w:before="40" w:after="40"/>
        <w:ind w:firstLine="0"/>
        <w:rPr>
          <w:rFonts w:asciiTheme="minorHAnsi" w:hAnsiTheme="minorHAnsi" w:cstheme="minorHAnsi"/>
          <w:lang w:val="bg-BG"/>
        </w:rPr>
      </w:pPr>
      <w:r w:rsidRPr="00706161">
        <w:rPr>
          <w:rFonts w:asciiTheme="minorHAnsi" w:hAnsiTheme="minorHAnsi" w:cstheme="minorHAnsi"/>
          <w:lang w:val="bg-BG"/>
        </w:rPr>
        <w:t>Управлението</w:t>
      </w:r>
      <w:r>
        <w:rPr>
          <w:rFonts w:asciiTheme="minorHAnsi" w:hAnsiTheme="minorHAnsi" w:cstheme="minorHAnsi"/>
          <w:lang w:val="bg-BG"/>
        </w:rPr>
        <w:t xml:space="preserve"> </w:t>
      </w:r>
      <w:r w:rsidRPr="00706161">
        <w:rPr>
          <w:rFonts w:asciiTheme="minorHAnsi" w:hAnsiTheme="minorHAnsi" w:cstheme="minorHAnsi"/>
          <w:lang w:val="bg-BG"/>
        </w:rPr>
        <w:t>и стопанисването на собствеността в образователната система е изключително важен проблем, който непрекъснато стои на вниманието както на общинските ръководства, така и на вниманието на ръководствата на образователните институции, защото подобряването и модернизирането на физическата среда е важно условие за повишаване качеството на образованието.</w:t>
      </w:r>
    </w:p>
    <w:p w:rsidR="003F1149" w:rsidRPr="00706161" w:rsidRDefault="003F1149" w:rsidP="003F1149">
      <w:pPr>
        <w:pStyle w:val="NEEEEETs"/>
        <w:spacing w:before="40" w:after="40"/>
        <w:ind w:firstLine="0"/>
        <w:rPr>
          <w:rFonts w:asciiTheme="minorHAnsi" w:hAnsiTheme="minorHAnsi" w:cstheme="minorHAnsi"/>
          <w:lang w:val="bg-BG"/>
        </w:rPr>
      </w:pPr>
      <w:r w:rsidRPr="00706161">
        <w:rPr>
          <w:rFonts w:asciiTheme="minorHAnsi" w:hAnsiTheme="minorHAnsi" w:cstheme="minorHAnsi"/>
          <w:lang w:val="bg-BG"/>
        </w:rPr>
        <w:t xml:space="preserve">В тази посока са и изводите, които откриваме в анализите на Националния инспекторат по образование при осъществените инспекции в образователните институции. </w:t>
      </w:r>
    </w:p>
    <w:p w:rsidR="003F1149" w:rsidRPr="00706161" w:rsidRDefault="003F1149" w:rsidP="003F1149">
      <w:pPr>
        <w:pStyle w:val="NEEEEETs"/>
        <w:spacing w:before="40" w:after="40"/>
        <w:ind w:firstLine="0"/>
        <w:rPr>
          <w:rFonts w:asciiTheme="minorHAnsi" w:hAnsiTheme="minorHAnsi" w:cstheme="minorHAnsi"/>
          <w:lang w:val="bg-BG"/>
        </w:rPr>
      </w:pPr>
      <w:r w:rsidRPr="00706161">
        <w:rPr>
          <w:rFonts w:asciiTheme="minorHAnsi" w:hAnsiTheme="minorHAnsi" w:cstheme="minorHAnsi"/>
          <w:lang w:val="bg-BG"/>
        </w:rPr>
        <w:t xml:space="preserve">Държавният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 определя единните минимални и задължителни правила и норми към архитектурната и работната среда, необходими за ефективно протичане на образователния процес. </w:t>
      </w:r>
    </w:p>
    <w:p w:rsidR="003F1149" w:rsidRPr="00706161" w:rsidRDefault="003F1149" w:rsidP="003F1149">
      <w:pPr>
        <w:pStyle w:val="NEEEEETs"/>
        <w:spacing w:before="40" w:after="40"/>
        <w:ind w:firstLine="0"/>
        <w:rPr>
          <w:rFonts w:asciiTheme="minorHAnsi" w:hAnsiTheme="minorHAnsi" w:cstheme="minorHAnsi"/>
          <w:lang w:val="bg-BG"/>
        </w:rPr>
      </w:pPr>
      <w:r w:rsidRPr="00706161">
        <w:rPr>
          <w:rFonts w:asciiTheme="minorHAnsi" w:hAnsiTheme="minorHAnsi" w:cstheme="minorHAnsi"/>
          <w:lang w:val="bg-BG"/>
        </w:rPr>
        <w:t>Изпълнението на изискванията, регламентирани в него, ще предопредели в бъдеще устойчивостта на инвестиционните процеси в сферата на образованието.</w:t>
      </w:r>
    </w:p>
    <w:p w:rsidR="000D4C23" w:rsidRDefault="000D4C23" w:rsidP="000D4C23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Aктуална</w:t>
      </w:r>
      <w:proofErr w:type="spellEnd"/>
      <w:r w:rsidRPr="00721CA6">
        <w:t xml:space="preserve"> </w:t>
      </w:r>
      <w:proofErr w:type="spellStart"/>
      <w:r w:rsidRPr="00721CA6">
        <w:t>нормативна</w:t>
      </w:r>
      <w:proofErr w:type="spellEnd"/>
      <w:r w:rsidRPr="00721CA6">
        <w:t xml:space="preserve"> </w:t>
      </w:r>
      <w:proofErr w:type="spellStart"/>
      <w:r w:rsidRPr="00721CA6">
        <w:t>база</w:t>
      </w:r>
      <w:proofErr w:type="spellEnd"/>
      <w:r w:rsidRPr="00721CA6">
        <w:t xml:space="preserve">. </w:t>
      </w:r>
      <w:proofErr w:type="spellStart"/>
      <w:r w:rsidRPr="00721CA6">
        <w:t>Правна</w:t>
      </w:r>
      <w:proofErr w:type="spellEnd"/>
      <w:r w:rsidRPr="00721CA6">
        <w:t xml:space="preserve"> </w:t>
      </w:r>
      <w:proofErr w:type="spellStart"/>
      <w:r w:rsidRPr="00721CA6">
        <w:t>рамка</w:t>
      </w:r>
      <w:proofErr w:type="spellEnd"/>
      <w:r w:rsidRPr="00721CA6">
        <w:t xml:space="preserve"> </w:t>
      </w:r>
      <w:proofErr w:type="spellStart"/>
      <w:r w:rsidRPr="00721CA6">
        <w:t>за</w:t>
      </w:r>
      <w:proofErr w:type="spellEnd"/>
      <w:r w:rsidRPr="00721CA6">
        <w:t xml:space="preserve"> </w:t>
      </w:r>
      <w:proofErr w:type="spellStart"/>
      <w:r w:rsidRPr="00721CA6">
        <w:t>управлението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общинската</w:t>
      </w:r>
      <w:proofErr w:type="spellEnd"/>
      <w:r w:rsidRPr="00721CA6">
        <w:t xml:space="preserve"> </w:t>
      </w:r>
      <w:proofErr w:type="spellStart"/>
      <w:r w:rsidRPr="00721CA6">
        <w:t>собственост</w:t>
      </w:r>
      <w:proofErr w:type="spellEnd"/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Правна</w:t>
      </w:r>
      <w:proofErr w:type="spellEnd"/>
      <w:r w:rsidRPr="00721CA6">
        <w:t xml:space="preserve"> </w:t>
      </w:r>
      <w:proofErr w:type="spellStart"/>
      <w:r w:rsidRPr="00721CA6">
        <w:t>рамка</w:t>
      </w:r>
      <w:proofErr w:type="spellEnd"/>
      <w:r w:rsidRPr="00721CA6">
        <w:t xml:space="preserve">  и </w:t>
      </w:r>
      <w:proofErr w:type="spellStart"/>
      <w:r w:rsidRPr="00721CA6">
        <w:t>принципи</w:t>
      </w:r>
      <w:proofErr w:type="spellEnd"/>
      <w:r w:rsidRPr="00721CA6">
        <w:t xml:space="preserve"> </w:t>
      </w:r>
      <w:proofErr w:type="spellStart"/>
      <w:r w:rsidRPr="00721CA6">
        <w:t>за</w:t>
      </w:r>
      <w:proofErr w:type="spellEnd"/>
      <w:r w:rsidRPr="00721CA6">
        <w:t xml:space="preserve"> </w:t>
      </w:r>
      <w:proofErr w:type="spellStart"/>
      <w:r w:rsidRPr="00721CA6">
        <w:t>управление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общинската</w:t>
      </w:r>
      <w:proofErr w:type="spellEnd"/>
      <w:r w:rsidRPr="00721CA6">
        <w:t xml:space="preserve"> </w:t>
      </w:r>
      <w:proofErr w:type="spellStart"/>
      <w:r w:rsidRPr="00721CA6">
        <w:t>собственост</w:t>
      </w:r>
      <w:proofErr w:type="spellEnd"/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Анализ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състоянието</w:t>
      </w:r>
      <w:proofErr w:type="spellEnd"/>
      <w:r w:rsidRPr="00721CA6">
        <w:t xml:space="preserve"> и </w:t>
      </w:r>
      <w:proofErr w:type="spellStart"/>
      <w:r w:rsidRPr="00721CA6">
        <w:t>планиране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развитието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физическата</w:t>
      </w:r>
      <w:proofErr w:type="spellEnd"/>
      <w:r w:rsidRPr="00721CA6">
        <w:t xml:space="preserve"> </w:t>
      </w:r>
      <w:proofErr w:type="spellStart"/>
      <w:r w:rsidRPr="00721CA6">
        <w:t>среда</w:t>
      </w:r>
      <w:proofErr w:type="spellEnd"/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Планиране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развитието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физическата</w:t>
      </w:r>
      <w:proofErr w:type="spellEnd"/>
      <w:r w:rsidRPr="00721CA6">
        <w:t xml:space="preserve"> </w:t>
      </w:r>
      <w:proofErr w:type="spellStart"/>
      <w:r w:rsidRPr="00721CA6">
        <w:t>среда</w:t>
      </w:r>
      <w:proofErr w:type="spellEnd"/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Разпределение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ангажиментите</w:t>
      </w:r>
      <w:proofErr w:type="spellEnd"/>
      <w:r w:rsidRPr="00721CA6">
        <w:t xml:space="preserve"> </w:t>
      </w:r>
      <w:proofErr w:type="spellStart"/>
      <w:r w:rsidRPr="00721CA6">
        <w:t>между</w:t>
      </w:r>
      <w:proofErr w:type="spellEnd"/>
      <w:r w:rsidRPr="00721CA6">
        <w:t xml:space="preserve"> </w:t>
      </w:r>
      <w:proofErr w:type="spellStart"/>
      <w:r w:rsidRPr="00721CA6">
        <w:t>община</w:t>
      </w:r>
      <w:proofErr w:type="spellEnd"/>
      <w:r w:rsidRPr="00721CA6">
        <w:t xml:space="preserve"> и </w:t>
      </w:r>
      <w:proofErr w:type="spellStart"/>
      <w:r w:rsidRPr="00721CA6">
        <w:t>образователни</w:t>
      </w:r>
      <w:proofErr w:type="spellEnd"/>
      <w:r w:rsidRPr="00721CA6">
        <w:t xml:space="preserve"> </w:t>
      </w:r>
      <w:proofErr w:type="spellStart"/>
      <w:r w:rsidRPr="00721CA6">
        <w:t>институции</w:t>
      </w:r>
      <w:proofErr w:type="spellEnd"/>
      <w:r w:rsidRPr="00721CA6">
        <w:t xml:space="preserve">, </w:t>
      </w:r>
      <w:proofErr w:type="spellStart"/>
      <w:r w:rsidRPr="00721CA6">
        <w:t>възможни</w:t>
      </w:r>
      <w:proofErr w:type="spellEnd"/>
      <w:r w:rsidRPr="00721CA6">
        <w:t xml:space="preserve"> </w:t>
      </w:r>
      <w:proofErr w:type="spellStart"/>
      <w:r w:rsidRPr="00721CA6">
        <w:t>източници</w:t>
      </w:r>
      <w:proofErr w:type="spellEnd"/>
      <w:r w:rsidRPr="00721CA6">
        <w:t xml:space="preserve"> </w:t>
      </w:r>
      <w:proofErr w:type="spellStart"/>
      <w:r w:rsidRPr="00721CA6">
        <w:t>за</w:t>
      </w:r>
      <w:proofErr w:type="spellEnd"/>
      <w:r w:rsidRPr="00721CA6">
        <w:t xml:space="preserve"> </w:t>
      </w:r>
      <w:proofErr w:type="spellStart"/>
      <w:r w:rsidRPr="00721CA6">
        <w:t>финансиране</w:t>
      </w:r>
      <w:proofErr w:type="spellEnd"/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Практически</w:t>
      </w:r>
      <w:proofErr w:type="spellEnd"/>
      <w:r w:rsidRPr="00721CA6">
        <w:t xml:space="preserve"> </w:t>
      </w:r>
      <w:proofErr w:type="spellStart"/>
      <w:r w:rsidRPr="00721CA6">
        <w:t>стъпки</w:t>
      </w:r>
      <w:proofErr w:type="spellEnd"/>
      <w:r w:rsidRPr="00721CA6">
        <w:t xml:space="preserve"> </w:t>
      </w:r>
      <w:proofErr w:type="spellStart"/>
      <w:r w:rsidRPr="00721CA6">
        <w:t>за</w:t>
      </w:r>
      <w:proofErr w:type="spellEnd"/>
      <w:r w:rsidRPr="00721CA6">
        <w:t xml:space="preserve"> </w:t>
      </w:r>
      <w:proofErr w:type="spellStart"/>
      <w:r w:rsidRPr="00721CA6">
        <w:t>по-ефективно</w:t>
      </w:r>
      <w:proofErr w:type="spellEnd"/>
      <w:r w:rsidRPr="00721CA6">
        <w:t xml:space="preserve"> </w:t>
      </w:r>
      <w:proofErr w:type="spellStart"/>
      <w:r w:rsidRPr="00721CA6">
        <w:t>управление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собствеността</w:t>
      </w:r>
      <w:proofErr w:type="spellEnd"/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Управление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сградите</w:t>
      </w:r>
      <w:proofErr w:type="spellEnd"/>
      <w:r w:rsidRPr="00721CA6">
        <w:t xml:space="preserve"> </w:t>
      </w:r>
      <w:proofErr w:type="spellStart"/>
      <w:r w:rsidRPr="00721CA6">
        <w:t>на</w:t>
      </w:r>
      <w:proofErr w:type="spellEnd"/>
      <w:r w:rsidRPr="00721CA6">
        <w:t xml:space="preserve"> </w:t>
      </w:r>
      <w:proofErr w:type="spellStart"/>
      <w:r w:rsidRPr="00721CA6">
        <w:t>закрити</w:t>
      </w:r>
      <w:proofErr w:type="spellEnd"/>
      <w:r w:rsidRPr="00721CA6">
        <w:t xml:space="preserve"> </w:t>
      </w:r>
      <w:proofErr w:type="spellStart"/>
      <w:r w:rsidRPr="00721CA6">
        <w:t>училища</w:t>
      </w:r>
      <w:proofErr w:type="spellEnd"/>
      <w:r w:rsidRPr="00721CA6">
        <w:t xml:space="preserve"> и </w:t>
      </w:r>
      <w:proofErr w:type="spellStart"/>
      <w:r w:rsidRPr="00721CA6">
        <w:t>детски</w:t>
      </w:r>
      <w:proofErr w:type="spellEnd"/>
      <w:r w:rsidRPr="00721CA6">
        <w:t xml:space="preserve"> </w:t>
      </w:r>
      <w:proofErr w:type="spellStart"/>
      <w:r w:rsidRPr="00721CA6">
        <w:t>градини</w:t>
      </w:r>
      <w:proofErr w:type="spellEnd"/>
      <w:r w:rsidRPr="00721CA6">
        <w:t xml:space="preserve">. </w:t>
      </w:r>
      <w:proofErr w:type="spellStart"/>
      <w:r w:rsidRPr="00721CA6">
        <w:t>Предизвикателства</w:t>
      </w:r>
      <w:proofErr w:type="spellEnd"/>
      <w:r w:rsidRPr="00721CA6">
        <w:t xml:space="preserve"> и </w:t>
      </w:r>
      <w:proofErr w:type="spellStart"/>
      <w:r w:rsidRPr="00721CA6">
        <w:t>добри</w:t>
      </w:r>
      <w:proofErr w:type="spellEnd"/>
      <w:r w:rsidRPr="00721CA6">
        <w:t xml:space="preserve"> </w:t>
      </w:r>
      <w:proofErr w:type="spellStart"/>
      <w:r w:rsidRPr="00721CA6">
        <w:t>практики</w:t>
      </w:r>
      <w:proofErr w:type="spellEnd"/>
    </w:p>
    <w:p w:rsidR="00721CA6" w:rsidRPr="00721CA6" w:rsidRDefault="00721CA6" w:rsidP="00CA15AF">
      <w:pPr>
        <w:pStyle w:val="ListParagraph"/>
        <w:numPr>
          <w:ilvl w:val="0"/>
          <w:numId w:val="13"/>
        </w:numPr>
        <w:jc w:val="both"/>
      </w:pPr>
      <w:proofErr w:type="spellStart"/>
      <w:r w:rsidRPr="00721CA6">
        <w:t>Изводи</w:t>
      </w:r>
      <w:proofErr w:type="spellEnd"/>
      <w:r>
        <w:rPr>
          <w:lang w:val="bg-BG"/>
        </w:rPr>
        <w:t>.</w:t>
      </w:r>
    </w:p>
    <w:p w:rsidR="000D4C23" w:rsidRPr="002E3598" w:rsidRDefault="002E3598" w:rsidP="002E3598">
      <w:pPr>
        <w:shd w:val="clear" w:color="auto" w:fill="D6E3BC" w:themeFill="accent3" w:themeFillTint="66"/>
        <w:jc w:val="center"/>
        <w:rPr>
          <w:b/>
        </w:rPr>
      </w:pPr>
      <w:r w:rsidRPr="002E3598">
        <w:rPr>
          <w:rFonts w:cstheme="majorHAnsi"/>
          <w:b/>
          <w:lang w:val="bg-BG"/>
        </w:rPr>
        <w:t>Тема 8: Граждански контрол и взаимодействие на училищата и детските градини с родители,  НПО и бизнеса. Училищни съвети, съвместни проекти и инициативи, участие в процеса на вземане на решения, ученическо самоуправление</w:t>
      </w:r>
    </w:p>
    <w:p w:rsidR="002E3598" w:rsidRPr="00706161" w:rsidRDefault="002E3598" w:rsidP="002E3598">
      <w:pPr>
        <w:pStyle w:val="NEEEEETs"/>
        <w:shd w:val="clear" w:color="auto" w:fill="FFFFFF" w:themeFill="background1"/>
        <w:spacing w:before="40" w:after="40"/>
        <w:ind w:firstLine="0"/>
        <w:rPr>
          <w:rFonts w:asciiTheme="minorHAnsi" w:eastAsia="Calibri" w:hAnsiTheme="minorHAnsi" w:cstheme="minorHAnsi"/>
          <w:lang w:val="bg-BG"/>
        </w:rPr>
      </w:pPr>
      <w:r w:rsidRPr="00706161">
        <w:rPr>
          <w:rFonts w:asciiTheme="minorHAnsi" w:eastAsia="Calibri" w:hAnsiTheme="minorHAnsi" w:cstheme="minorHAnsi"/>
          <w:lang w:val="bg-BG"/>
        </w:rPr>
        <w:t xml:space="preserve">Разбирането на училището като общност с </w:t>
      </w:r>
      <w:proofErr w:type="spellStart"/>
      <w:r w:rsidRPr="00706161">
        <w:rPr>
          <w:rFonts w:asciiTheme="minorHAnsi" w:eastAsia="Calibri" w:hAnsiTheme="minorHAnsi" w:cstheme="minorHAnsi"/>
          <w:lang w:val="bg-BG"/>
        </w:rPr>
        <w:t>общосподелени</w:t>
      </w:r>
      <w:proofErr w:type="spellEnd"/>
      <w:r w:rsidRPr="00706161">
        <w:rPr>
          <w:rFonts w:asciiTheme="minorHAnsi" w:eastAsia="Calibri" w:hAnsiTheme="minorHAnsi" w:cstheme="minorHAnsi"/>
          <w:lang w:val="bg-BG"/>
        </w:rPr>
        <w:t xml:space="preserve"> ценности и визия за развитие е важен елемент в усилията за създаване на по-привлекателно и качествено образование. </w:t>
      </w:r>
    </w:p>
    <w:p w:rsidR="002E3598" w:rsidRPr="00706161" w:rsidRDefault="002E3598" w:rsidP="002E3598">
      <w:pPr>
        <w:pStyle w:val="NEEEEETs"/>
        <w:shd w:val="clear" w:color="auto" w:fill="FFFFFF" w:themeFill="background1"/>
        <w:spacing w:before="40" w:after="40"/>
        <w:ind w:firstLine="0"/>
        <w:rPr>
          <w:rFonts w:asciiTheme="minorHAnsi" w:eastAsia="Calibri" w:hAnsiTheme="minorHAnsi" w:cstheme="minorHAnsi"/>
          <w:lang w:val="bg-BG"/>
        </w:rPr>
      </w:pPr>
      <w:r w:rsidRPr="00706161">
        <w:rPr>
          <w:rFonts w:asciiTheme="minorHAnsi" w:eastAsia="Calibri" w:hAnsiTheme="minorHAnsi" w:cstheme="minorHAnsi"/>
          <w:lang w:val="bg-BG"/>
        </w:rPr>
        <w:t xml:space="preserve">Формирането на такава общност минава през политики за създаване и насърчаване на връзките и взаимодействието между всички участници в образователния процес - деца и ученици, учители, родители, местни власти, институции и граждански организации, имащи отношение към образователното и личностно развитие на децата. </w:t>
      </w:r>
    </w:p>
    <w:p w:rsidR="002E3598" w:rsidRPr="00706161" w:rsidRDefault="002E3598" w:rsidP="002E3598">
      <w:pPr>
        <w:pStyle w:val="NEEEEETs"/>
        <w:shd w:val="clear" w:color="auto" w:fill="FFFFFF" w:themeFill="background1"/>
        <w:spacing w:before="40" w:after="40"/>
        <w:ind w:firstLine="0"/>
        <w:rPr>
          <w:rFonts w:asciiTheme="minorHAnsi" w:eastAsia="Calibri" w:hAnsiTheme="minorHAnsi" w:cstheme="minorHAnsi"/>
          <w:i/>
          <w:lang w:val="bg-BG"/>
        </w:rPr>
      </w:pPr>
      <w:r w:rsidRPr="00706161">
        <w:rPr>
          <w:rFonts w:asciiTheme="minorHAnsi" w:eastAsia="Calibri" w:hAnsiTheme="minorHAnsi" w:cstheme="minorHAnsi"/>
          <w:lang w:val="bg-BG"/>
        </w:rPr>
        <w:lastRenderedPageBreak/>
        <w:t xml:space="preserve">ЗПУО регламентира реализирането на тези политики чрез </w:t>
      </w:r>
      <w:r w:rsidRPr="00706161">
        <w:rPr>
          <w:rFonts w:asciiTheme="minorHAnsi" w:eastAsia="Calibri" w:hAnsiTheme="minorHAnsi" w:cstheme="minorHAnsi"/>
          <w:i/>
          <w:lang w:val="bg-BG"/>
        </w:rPr>
        <w:t>въвеждане на граждански контрол</w:t>
      </w:r>
      <w:r w:rsidRPr="00706161">
        <w:rPr>
          <w:rFonts w:asciiTheme="minorHAnsi" w:eastAsia="Calibri" w:hAnsiTheme="minorHAnsi" w:cstheme="minorHAnsi"/>
          <w:lang w:val="bg-BG"/>
        </w:rPr>
        <w:t xml:space="preserve"> и създаване на Обществени съвети в детските градини и училищата и насърчаване на </w:t>
      </w:r>
      <w:r w:rsidRPr="00706161">
        <w:rPr>
          <w:rFonts w:asciiTheme="minorHAnsi" w:eastAsia="Calibri" w:hAnsiTheme="minorHAnsi" w:cstheme="minorHAnsi"/>
          <w:i/>
          <w:lang w:val="bg-BG"/>
        </w:rPr>
        <w:t xml:space="preserve">ученическото </w:t>
      </w:r>
      <w:proofErr w:type="spellStart"/>
      <w:r w:rsidRPr="00706161">
        <w:rPr>
          <w:rFonts w:asciiTheme="minorHAnsi" w:eastAsia="Calibri" w:hAnsiTheme="minorHAnsi" w:cstheme="minorHAnsi"/>
          <w:i/>
          <w:lang w:val="bg-BG"/>
        </w:rPr>
        <w:t>самоуоправление</w:t>
      </w:r>
      <w:proofErr w:type="spellEnd"/>
      <w:r w:rsidRPr="00706161">
        <w:rPr>
          <w:rFonts w:asciiTheme="minorHAnsi" w:eastAsia="Calibri" w:hAnsiTheme="minorHAnsi" w:cstheme="minorHAnsi"/>
          <w:i/>
          <w:lang w:val="bg-BG"/>
        </w:rPr>
        <w:t>.</w:t>
      </w:r>
    </w:p>
    <w:p w:rsidR="002E3598" w:rsidRDefault="002E3598" w:rsidP="002E3598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DD2E90" w:rsidRPr="00DD2E90" w:rsidRDefault="00DD2E90" w:rsidP="00CA15AF">
      <w:pPr>
        <w:pStyle w:val="ListParagraph"/>
        <w:numPr>
          <w:ilvl w:val="0"/>
          <w:numId w:val="14"/>
        </w:numPr>
      </w:pPr>
      <w:proofErr w:type="spellStart"/>
      <w:r w:rsidRPr="00DD2E90">
        <w:t>Обществени</w:t>
      </w:r>
      <w:proofErr w:type="spellEnd"/>
      <w:r w:rsidRPr="00DD2E90">
        <w:t xml:space="preserve"> </w:t>
      </w:r>
      <w:proofErr w:type="spellStart"/>
      <w:r w:rsidRPr="00DD2E90">
        <w:t>съвети</w:t>
      </w:r>
      <w:proofErr w:type="spellEnd"/>
      <w:r w:rsidRPr="00DD2E90">
        <w:t xml:space="preserve"> </w:t>
      </w:r>
      <w:proofErr w:type="spellStart"/>
      <w:r w:rsidRPr="00DD2E90">
        <w:t>към</w:t>
      </w:r>
      <w:proofErr w:type="spellEnd"/>
      <w:r w:rsidRPr="00DD2E90">
        <w:t xml:space="preserve"> </w:t>
      </w:r>
      <w:proofErr w:type="spellStart"/>
      <w:r w:rsidRPr="00DD2E90">
        <w:t>училищата</w:t>
      </w:r>
      <w:proofErr w:type="spellEnd"/>
      <w:r w:rsidRPr="00DD2E90">
        <w:t xml:space="preserve"> и </w:t>
      </w:r>
      <w:proofErr w:type="spellStart"/>
      <w:r w:rsidRPr="00DD2E90">
        <w:t>детските</w:t>
      </w:r>
      <w:proofErr w:type="spellEnd"/>
      <w:r w:rsidRPr="00DD2E90">
        <w:t xml:space="preserve"> </w:t>
      </w:r>
      <w:proofErr w:type="spellStart"/>
      <w:r w:rsidRPr="00DD2E90">
        <w:t>градини</w:t>
      </w:r>
      <w:proofErr w:type="spellEnd"/>
    </w:p>
    <w:p w:rsidR="00DD2E90" w:rsidRPr="00DD2E90" w:rsidRDefault="00DD2E90" w:rsidP="00CA15AF">
      <w:pPr>
        <w:pStyle w:val="ListParagraph"/>
        <w:numPr>
          <w:ilvl w:val="0"/>
          <w:numId w:val="14"/>
        </w:numPr>
      </w:pPr>
      <w:proofErr w:type="spellStart"/>
      <w:r w:rsidRPr="00DD2E90">
        <w:t>Ученическо</w:t>
      </w:r>
      <w:proofErr w:type="spellEnd"/>
      <w:r w:rsidRPr="00DD2E90">
        <w:t xml:space="preserve"> </w:t>
      </w:r>
      <w:proofErr w:type="spellStart"/>
      <w:r w:rsidRPr="00DD2E90">
        <w:t>самоуправление</w:t>
      </w:r>
      <w:proofErr w:type="spellEnd"/>
      <w:r w:rsidRPr="00DD2E90">
        <w:t xml:space="preserve"> </w:t>
      </w:r>
    </w:p>
    <w:p w:rsidR="00DD2E90" w:rsidRPr="00DD2E90" w:rsidRDefault="00DD2E90" w:rsidP="00CA15AF">
      <w:pPr>
        <w:pStyle w:val="ListParagraph"/>
        <w:numPr>
          <w:ilvl w:val="0"/>
          <w:numId w:val="14"/>
        </w:numPr>
        <w:rPr>
          <w:webHidden/>
        </w:rPr>
      </w:pPr>
      <w:proofErr w:type="spellStart"/>
      <w:r w:rsidRPr="00DD2E90">
        <w:t>Как</w:t>
      </w:r>
      <w:proofErr w:type="spellEnd"/>
      <w:r w:rsidRPr="00DD2E90">
        <w:t xml:space="preserve"> </w:t>
      </w:r>
      <w:proofErr w:type="spellStart"/>
      <w:r w:rsidRPr="00DD2E90">
        <w:t>общините</w:t>
      </w:r>
      <w:proofErr w:type="spellEnd"/>
      <w:r w:rsidRPr="00DD2E90">
        <w:t xml:space="preserve"> </w:t>
      </w:r>
      <w:proofErr w:type="spellStart"/>
      <w:r w:rsidRPr="00DD2E90">
        <w:t>могат</w:t>
      </w:r>
      <w:proofErr w:type="spellEnd"/>
      <w:r w:rsidRPr="00DD2E90">
        <w:t xml:space="preserve"> </w:t>
      </w:r>
      <w:proofErr w:type="spellStart"/>
      <w:r w:rsidRPr="00DD2E90">
        <w:t>да</w:t>
      </w:r>
      <w:proofErr w:type="spellEnd"/>
      <w:r w:rsidRPr="00DD2E90">
        <w:t xml:space="preserve"> </w:t>
      </w:r>
      <w:proofErr w:type="spellStart"/>
      <w:r w:rsidRPr="00DD2E90">
        <w:t>насърчат</w:t>
      </w:r>
      <w:proofErr w:type="spellEnd"/>
      <w:r w:rsidRPr="00DD2E90">
        <w:t xml:space="preserve"> </w:t>
      </w:r>
      <w:proofErr w:type="spellStart"/>
      <w:r w:rsidRPr="00DD2E90">
        <w:t>детското</w:t>
      </w:r>
      <w:proofErr w:type="spellEnd"/>
      <w:r w:rsidRPr="00DD2E90">
        <w:t xml:space="preserve"> и </w:t>
      </w:r>
      <w:proofErr w:type="spellStart"/>
      <w:r w:rsidRPr="00DD2E90">
        <w:t>младежко</w:t>
      </w:r>
      <w:proofErr w:type="spellEnd"/>
      <w:r w:rsidRPr="00DD2E90">
        <w:t xml:space="preserve"> </w:t>
      </w:r>
      <w:proofErr w:type="spellStart"/>
      <w:r w:rsidRPr="00DD2E90">
        <w:t>участие</w:t>
      </w:r>
      <w:proofErr w:type="spellEnd"/>
      <w:r w:rsidRPr="00DD2E90">
        <w:t>?</w:t>
      </w:r>
    </w:p>
    <w:p w:rsidR="000D4C23" w:rsidRPr="00DD2E90" w:rsidRDefault="00DD2E90" w:rsidP="00CA15AF">
      <w:pPr>
        <w:pStyle w:val="ListParagraph"/>
        <w:numPr>
          <w:ilvl w:val="0"/>
          <w:numId w:val="14"/>
        </w:numPr>
      </w:pPr>
      <w:proofErr w:type="spellStart"/>
      <w:r w:rsidRPr="00DD2E90">
        <w:t>Взаимодействие</w:t>
      </w:r>
      <w:proofErr w:type="spellEnd"/>
      <w:r w:rsidRPr="00DD2E90">
        <w:t xml:space="preserve"> </w:t>
      </w:r>
      <w:proofErr w:type="spellStart"/>
      <w:r w:rsidRPr="00DD2E90">
        <w:t>на</w:t>
      </w:r>
      <w:proofErr w:type="spellEnd"/>
      <w:r w:rsidRPr="00DD2E90">
        <w:t xml:space="preserve"> </w:t>
      </w:r>
      <w:proofErr w:type="spellStart"/>
      <w:r w:rsidRPr="00DD2E90">
        <w:t>училищата</w:t>
      </w:r>
      <w:proofErr w:type="spellEnd"/>
      <w:r w:rsidRPr="00DD2E90">
        <w:t xml:space="preserve"> и </w:t>
      </w:r>
      <w:proofErr w:type="spellStart"/>
      <w:r w:rsidRPr="00DD2E90">
        <w:t>детските</w:t>
      </w:r>
      <w:proofErr w:type="spellEnd"/>
      <w:r w:rsidRPr="00DD2E90">
        <w:t xml:space="preserve"> </w:t>
      </w:r>
      <w:proofErr w:type="spellStart"/>
      <w:r w:rsidRPr="00DD2E90">
        <w:t>градини</w:t>
      </w:r>
      <w:proofErr w:type="spellEnd"/>
      <w:r w:rsidRPr="00DD2E90">
        <w:t xml:space="preserve"> с </w:t>
      </w:r>
      <w:proofErr w:type="spellStart"/>
      <w:r w:rsidRPr="00DD2E90">
        <w:t>родители</w:t>
      </w:r>
      <w:proofErr w:type="spellEnd"/>
      <w:r w:rsidRPr="00DD2E90">
        <w:t xml:space="preserve">, НПО и </w:t>
      </w:r>
      <w:proofErr w:type="spellStart"/>
      <w:r w:rsidRPr="00DD2E90">
        <w:t>бизнеса</w:t>
      </w:r>
      <w:proofErr w:type="spellEnd"/>
      <w:r>
        <w:rPr>
          <w:lang w:val="bg-BG"/>
        </w:rPr>
        <w:t>.</w:t>
      </w:r>
    </w:p>
    <w:p w:rsidR="00EC191F" w:rsidRPr="0064655C" w:rsidRDefault="0064655C" w:rsidP="00CA15AF">
      <w:pPr>
        <w:pStyle w:val="Heading1"/>
        <w:numPr>
          <w:ilvl w:val="0"/>
          <w:numId w:val="4"/>
        </w:numPr>
        <w:rPr>
          <w:lang w:val="bg-BG"/>
        </w:rPr>
      </w:pPr>
      <w:bookmarkStart w:id="5" w:name="_Toc79420329"/>
      <w:r w:rsidRPr="0064655C">
        <w:rPr>
          <w:lang w:val="bg-BG"/>
        </w:rPr>
        <w:t>Описание на обучението и оценяване</w:t>
      </w:r>
      <w:bookmarkEnd w:id="5"/>
      <w:r w:rsidRPr="0064655C">
        <w:rPr>
          <w:lang w:val="bg-BG"/>
        </w:rPr>
        <w:t xml:space="preserve"> 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Методът на обучение е дистанционен, предлагащ възможности за гъвкав подход, допълнително задълбочаване в предложените теми по избор чрез препратките към съответни източници и допълнителни материали за обучение. </w:t>
      </w:r>
    </w:p>
    <w:p w:rsidR="00BB6325" w:rsidRPr="0064655C" w:rsidRDefault="00C34ED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В първия</w:t>
      </w:r>
      <w:r w:rsidR="00BB6325" w:rsidRPr="0064655C">
        <w:rPr>
          <w:rStyle w:val="apple-style-span"/>
          <w:rFonts w:cstheme="minorHAnsi"/>
          <w:color w:val="000000"/>
          <w:lang w:val="bg-BG"/>
        </w:rPr>
        <w:t xml:space="preserve"> етап от обучението е препоръчително участниците да се запознаят с задължителните обучителни материали. 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Следваща стъпка е да се премине към допълнителните материали, включени към всяка тема, с цел по-задълбоченото запознаване с темата и разширяване на теоретичната основа, както и запознаване с практическото приложение на </w:t>
      </w:r>
      <w:r w:rsidR="00C34EDC" w:rsidRPr="0064655C">
        <w:rPr>
          <w:rStyle w:val="apple-style-span"/>
          <w:rFonts w:cstheme="minorHAnsi"/>
          <w:color w:val="000000"/>
          <w:lang w:val="bg-BG"/>
        </w:rPr>
        <w:t>изложените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</w:t>
      </w:r>
      <w:r w:rsidR="00305908" w:rsidRPr="0064655C">
        <w:rPr>
          <w:rStyle w:val="apple-style-span"/>
          <w:rFonts w:cstheme="minorHAnsi"/>
          <w:color w:val="000000"/>
          <w:lang w:val="bg-BG"/>
        </w:rPr>
        <w:t xml:space="preserve">теми. </w:t>
      </w:r>
    </w:p>
    <w:p w:rsidR="00FA5ACF" w:rsidRPr="0064655C" w:rsidRDefault="008D1BFD" w:rsidP="00B174D1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color w:val="222222"/>
          <w:lang w:val="bg-BG" w:bidi="ar-SA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 xml:space="preserve">Тестове за </w:t>
      </w:r>
      <w:r w:rsidR="0064655C" w:rsidRPr="00EC191F">
        <w:rPr>
          <w:rFonts w:eastAsia="Times New Roman" w:cstheme="minorHAnsi"/>
          <w:b/>
          <w:i/>
          <w:color w:val="222222"/>
          <w:lang w:val="bg-BG" w:bidi="ar-SA"/>
        </w:rPr>
        <w:t>самоподготовка</w:t>
      </w:r>
    </w:p>
    <w:p w:rsidR="00305908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В края на всяка една от темите са предложени въпроси за самооценка, ориентирани към показване </w:t>
      </w:r>
      <w:r w:rsidR="00C34EDC" w:rsidRPr="0064655C">
        <w:rPr>
          <w:rStyle w:val="apple-style-span"/>
          <w:rFonts w:cstheme="minorHAnsi"/>
          <w:color w:val="000000"/>
          <w:lang w:val="bg-BG"/>
        </w:rPr>
        <w:t>степента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на </w:t>
      </w:r>
      <w:r w:rsidR="0064655C" w:rsidRPr="0064655C">
        <w:rPr>
          <w:rStyle w:val="apple-style-span"/>
          <w:rFonts w:cstheme="minorHAnsi"/>
          <w:color w:val="000000"/>
          <w:lang w:val="bg-BG"/>
        </w:rPr>
        <w:t>усвояване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на всяка</w:t>
      </w:r>
      <w:r w:rsidR="00C34EDC" w:rsidRPr="0064655C">
        <w:rPr>
          <w:rStyle w:val="apple-style-span"/>
          <w:rFonts w:cstheme="minorHAnsi"/>
          <w:color w:val="000000"/>
          <w:lang w:val="bg-BG"/>
        </w:rPr>
        <w:t xml:space="preserve"> от темите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. </w:t>
      </w:r>
    </w:p>
    <w:p w:rsidR="008D1BFD" w:rsidRPr="0064655C" w:rsidRDefault="00305908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Към всяка от темите са </w:t>
      </w:r>
      <w:r w:rsidR="009D223C" w:rsidRPr="0064655C">
        <w:rPr>
          <w:rStyle w:val="apple-style-span"/>
          <w:rFonts w:cstheme="minorHAnsi"/>
          <w:color w:val="000000"/>
          <w:lang w:val="bg-BG"/>
        </w:rPr>
        <w:t xml:space="preserve">включени по </w:t>
      </w:r>
      <w:r w:rsidR="00A17373">
        <w:rPr>
          <w:rStyle w:val="apple-style-span"/>
          <w:rFonts w:cstheme="minorHAnsi"/>
          <w:color w:val="000000"/>
          <w:lang w:val="bg-BG"/>
        </w:rPr>
        <w:t xml:space="preserve">2 </w:t>
      </w:r>
      <w:r w:rsidR="00D43744">
        <w:rPr>
          <w:rStyle w:val="apple-style-span"/>
          <w:rFonts w:cstheme="minorHAnsi"/>
          <w:color w:val="000000"/>
          <w:lang w:val="bg-BG"/>
        </w:rPr>
        <w:t>теста</w:t>
      </w:r>
      <w:r w:rsidR="00A17373">
        <w:rPr>
          <w:rStyle w:val="apple-style-span"/>
          <w:rFonts w:cstheme="minorHAnsi"/>
          <w:color w:val="000000"/>
          <w:lang w:val="bg-BG"/>
        </w:rPr>
        <w:t xml:space="preserve"> с по 6 </w:t>
      </w:r>
      <w:r w:rsidR="00FA5ACF" w:rsidRPr="0064655C">
        <w:rPr>
          <w:rStyle w:val="apple-style-span"/>
          <w:rFonts w:cstheme="minorHAnsi"/>
          <w:color w:val="000000"/>
          <w:lang w:val="bg-BG"/>
        </w:rPr>
        <w:t xml:space="preserve">затворени </w:t>
      </w:r>
      <w:r w:rsidR="009D223C" w:rsidRPr="0064655C">
        <w:rPr>
          <w:rStyle w:val="apple-style-span"/>
          <w:rFonts w:cstheme="minorHAnsi"/>
          <w:color w:val="000000"/>
          <w:lang w:val="bg-BG"/>
        </w:rPr>
        <w:t xml:space="preserve">въпроси, мерещи познаването на ключови елементи от темата. </w:t>
      </w:r>
      <w:r w:rsidR="008D1BFD" w:rsidRPr="0064655C">
        <w:rPr>
          <w:rStyle w:val="apple-style-span"/>
          <w:rFonts w:cstheme="minorHAnsi"/>
          <w:color w:val="000000"/>
          <w:lang w:val="bg-BG"/>
        </w:rPr>
        <w:t xml:space="preserve">След приключване на теста за </w:t>
      </w:r>
      <w:r w:rsidR="0064655C" w:rsidRPr="0064655C">
        <w:rPr>
          <w:rStyle w:val="apple-style-span"/>
          <w:rFonts w:cstheme="minorHAnsi"/>
          <w:color w:val="000000"/>
          <w:lang w:val="bg-BG"/>
        </w:rPr>
        <w:t>самооценка</w:t>
      </w:r>
      <w:r w:rsidR="008D1BFD" w:rsidRPr="0064655C">
        <w:rPr>
          <w:rStyle w:val="apple-style-span"/>
          <w:rFonts w:cstheme="minorHAnsi"/>
          <w:color w:val="000000"/>
          <w:lang w:val="bg-BG"/>
        </w:rPr>
        <w:t xml:space="preserve">, системата автоматично показва резултатите на участника. </w:t>
      </w:r>
    </w:p>
    <w:p w:rsidR="00305908" w:rsidRPr="0064655C" w:rsidRDefault="009D223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При не даването на верен договор, на даден въпрос, е препоръчително участникът да се върне към съдържанието на темата и да се запознае отново със съдържанието. При не разбиране на съдържанието, чрез секция форум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,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участникът е препоръчително да се свърже с </w:t>
      </w:r>
      <w:proofErr w:type="spellStart"/>
      <w:r w:rsidRPr="0064655C">
        <w:rPr>
          <w:rStyle w:val="apple-style-span"/>
          <w:rFonts w:cstheme="minorHAnsi"/>
          <w:color w:val="000000"/>
          <w:lang w:val="bg-BG"/>
        </w:rPr>
        <w:t>обучителя</w:t>
      </w:r>
      <w:proofErr w:type="spellEnd"/>
      <w:r w:rsidRPr="0064655C">
        <w:rPr>
          <w:rStyle w:val="apple-style-span"/>
          <w:rFonts w:cstheme="minorHAnsi"/>
          <w:color w:val="000000"/>
          <w:lang w:val="bg-BG"/>
        </w:rPr>
        <w:t xml:space="preserve"> по дадената тема. </w:t>
      </w:r>
      <w:r w:rsidR="00305908" w:rsidRPr="0064655C">
        <w:rPr>
          <w:rStyle w:val="apple-style-span"/>
          <w:rFonts w:cstheme="minorHAnsi"/>
          <w:color w:val="000000"/>
          <w:lang w:val="bg-BG"/>
        </w:rPr>
        <w:t xml:space="preserve"> </w:t>
      </w:r>
    </w:p>
    <w:p w:rsidR="008D1BFD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>Дискусионен форум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Към всяка тема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,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в секция „Форум“, са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разработени дискусионни теми, като задачата е да се усилят уменията на ползвателите за критично мислене и да бъдат свързани теоретичното представяне на темите с практически казуси, които следва да бъдат решавани в процеса на обучение.</w:t>
      </w:r>
    </w:p>
    <w:p w:rsidR="00B831B6" w:rsidRPr="00305709" w:rsidRDefault="00B831B6" w:rsidP="00B831B6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FF0000"/>
          <w:lang w:val="bg-BG"/>
        </w:rPr>
      </w:pPr>
      <w:r w:rsidRPr="00305709">
        <w:rPr>
          <w:rStyle w:val="apple-style-span"/>
          <w:rFonts w:cstheme="minorHAnsi"/>
          <w:color w:val="FF0000"/>
          <w:lang w:val="bg-BG"/>
        </w:rPr>
        <w:t>Дискусионните форуми ще се отрият от модераторите (</w:t>
      </w:r>
      <w:proofErr w:type="spellStart"/>
      <w:r w:rsidRPr="00305709">
        <w:rPr>
          <w:rStyle w:val="apple-style-span"/>
          <w:rFonts w:cstheme="minorHAnsi"/>
          <w:color w:val="FF0000"/>
          <w:lang w:val="bg-BG"/>
        </w:rPr>
        <w:t>обучители</w:t>
      </w:r>
      <w:proofErr w:type="spellEnd"/>
      <w:r w:rsidRPr="00305709">
        <w:rPr>
          <w:rStyle w:val="apple-style-span"/>
          <w:rFonts w:cstheme="minorHAnsi"/>
          <w:color w:val="FF0000"/>
          <w:lang w:val="bg-BG"/>
        </w:rPr>
        <w:t xml:space="preserve">) по дадената тема, </w:t>
      </w:r>
      <w:r w:rsidR="00841326">
        <w:rPr>
          <w:rStyle w:val="apple-style-span"/>
          <w:rFonts w:cstheme="minorHAnsi"/>
          <w:color w:val="FF0000"/>
          <w:lang w:val="bg-BG"/>
        </w:rPr>
        <w:t>по време</w:t>
      </w:r>
      <w:r>
        <w:rPr>
          <w:rStyle w:val="apple-style-span"/>
          <w:rFonts w:cstheme="minorHAnsi"/>
          <w:color w:val="FF0000"/>
          <w:lang w:val="bg-BG"/>
        </w:rPr>
        <w:t xml:space="preserve"> на обучение</w:t>
      </w:r>
      <w:r w:rsidR="00841326">
        <w:rPr>
          <w:rStyle w:val="apple-style-span"/>
          <w:rFonts w:cstheme="minorHAnsi"/>
          <w:color w:val="FF0000"/>
          <w:lang w:val="bg-BG"/>
        </w:rPr>
        <w:t>то</w:t>
      </w:r>
      <w:r>
        <w:rPr>
          <w:rStyle w:val="apple-style-span"/>
          <w:rFonts w:cstheme="minorHAnsi"/>
          <w:color w:val="FF0000"/>
          <w:lang w:val="bg-BG"/>
        </w:rPr>
        <w:t xml:space="preserve"> по дадената тема. </w:t>
      </w:r>
    </w:p>
    <w:p w:rsidR="008D1BFD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>Външно</w:t>
      </w:r>
      <w:r w:rsidR="00FA5ACF" w:rsidRPr="0064655C">
        <w:rPr>
          <w:rStyle w:val="apple-style-span"/>
          <w:rFonts w:cstheme="minorHAnsi"/>
          <w:b/>
          <w:i/>
          <w:color w:val="000000"/>
          <w:lang w:val="bg-BG"/>
        </w:rPr>
        <w:t xml:space="preserve"> оценяване</w:t>
      </w:r>
    </w:p>
    <w:p w:rsidR="00FA5ACF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lastRenderedPageBreak/>
        <w:t xml:space="preserve">Във финалната фаза от обучението участниците полагат финален тест за придобиване на сертификат за успешно преминат курс на обучение по Модул </w:t>
      </w:r>
      <w:r w:rsidRPr="0064655C">
        <w:rPr>
          <w:rFonts w:cstheme="minorHAnsi"/>
          <w:lang w:val="bg-BG"/>
        </w:rPr>
        <w:t>„</w:t>
      </w:r>
      <w:r w:rsidR="00431FC7">
        <w:rPr>
          <w:rFonts w:cstheme="minorHAnsi"/>
          <w:lang w:val="bg-BG"/>
        </w:rPr>
        <w:t>Ефективно общинско образование</w:t>
      </w:r>
      <w:bookmarkStart w:id="6" w:name="_GoBack"/>
      <w:bookmarkEnd w:id="6"/>
      <w:r w:rsidRPr="0064655C">
        <w:rPr>
          <w:rFonts w:cstheme="minorHAnsi"/>
          <w:lang w:val="bg-BG"/>
        </w:rPr>
        <w:t>“</w:t>
      </w:r>
    </w:p>
    <w:p w:rsidR="00FA5ACF" w:rsidRPr="0064655C" w:rsidRDefault="00FA5ACF" w:rsidP="00B174D1">
      <w:p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Финалният тест съдържа 20 затворени </w:t>
      </w:r>
      <w:r w:rsidR="0064655C">
        <w:rPr>
          <w:rStyle w:val="apple-style-span"/>
          <w:rFonts w:cstheme="minorHAnsi"/>
          <w:color w:val="000000"/>
          <w:lang w:val="bg-BG"/>
        </w:rPr>
        <w:t>въпроса, като времето за решаван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е е </w:t>
      </w:r>
      <w:r w:rsidRPr="0064655C">
        <w:rPr>
          <w:rFonts w:eastAsia="Times New Roman" w:cstheme="minorHAnsi"/>
          <w:color w:val="222222"/>
          <w:lang w:val="bg-BG" w:bidi="ar-SA"/>
        </w:rPr>
        <w:t xml:space="preserve">15 минути. </w:t>
      </w:r>
    </w:p>
    <w:p w:rsidR="00FA5ACF" w:rsidRPr="0064655C" w:rsidRDefault="0064655C" w:rsidP="00B174D1">
      <w:p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Тестът</w:t>
      </w:r>
      <w:r w:rsidR="00FA5ACF" w:rsidRPr="0064655C">
        <w:rPr>
          <w:rFonts w:eastAsia="Times New Roman" w:cstheme="minorHAnsi"/>
          <w:color w:val="222222"/>
          <w:lang w:val="bg-BG" w:bidi="ar-SA"/>
        </w:rPr>
        <w:t xml:space="preserve"> е групиран в 3 групи въпроси по сложност, </w:t>
      </w:r>
      <w:r w:rsidR="00FA5ACF" w:rsidRPr="00FA5ACF">
        <w:rPr>
          <w:rFonts w:eastAsia="Times New Roman" w:cstheme="minorHAnsi"/>
          <w:color w:val="222222"/>
          <w:lang w:val="bg-BG" w:bidi="ar-SA"/>
        </w:rPr>
        <w:t xml:space="preserve">като </w:t>
      </w:r>
      <w:r w:rsidR="00FA5ACF" w:rsidRPr="0064655C">
        <w:rPr>
          <w:rFonts w:eastAsia="Times New Roman" w:cstheme="minorHAnsi"/>
          <w:color w:val="222222"/>
          <w:lang w:val="bg-BG" w:bidi="ar-SA"/>
        </w:rPr>
        <w:t xml:space="preserve">следва: </w:t>
      </w:r>
    </w:p>
    <w:p w:rsidR="00FA5ACF" w:rsidRPr="0064655C" w:rsidRDefault="002D3A39" w:rsidP="00CA15A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 xml:space="preserve">6 въпроса с висока сложност </w:t>
      </w:r>
      <w:r w:rsidR="00FA5ACF" w:rsidRPr="0064655C">
        <w:rPr>
          <w:rFonts w:eastAsia="Times New Roman" w:cstheme="minorHAnsi"/>
          <w:color w:val="222222"/>
          <w:lang w:val="bg-BG" w:bidi="ar-SA"/>
        </w:rPr>
        <w:t>х 6 т. = 36 т.</w:t>
      </w:r>
    </w:p>
    <w:p w:rsidR="00FA5ACF" w:rsidRPr="0064655C" w:rsidRDefault="00FA5ACF" w:rsidP="00CA15A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8 въпроса със средна сложност х 5 т. = 40 т.</w:t>
      </w:r>
    </w:p>
    <w:p w:rsidR="00FA5ACF" w:rsidRPr="0064655C" w:rsidRDefault="00FA5ACF" w:rsidP="00CA15AF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6 въпроса с ниска сложност х 4 т. = 24 т.</w:t>
      </w:r>
    </w:p>
    <w:p w:rsidR="00FA5ACF" w:rsidRPr="00FA5ACF" w:rsidRDefault="00FA5ACF" w:rsidP="00B174D1">
      <w:pPr>
        <w:shd w:val="clear" w:color="auto" w:fill="FFFFFF"/>
        <w:spacing w:before="100" w:beforeAutospacing="1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М</w:t>
      </w:r>
      <w:r w:rsidRPr="00FA5ACF">
        <w:rPr>
          <w:rFonts w:eastAsia="Times New Roman" w:cstheme="minorHAnsi"/>
          <w:color w:val="222222"/>
          <w:lang w:val="bg-BG" w:bidi="ar-SA"/>
        </w:rPr>
        <w:t xml:space="preserve">аксималният брой точки </w:t>
      </w:r>
      <w:r w:rsidRPr="0064655C">
        <w:rPr>
          <w:rFonts w:eastAsia="Times New Roman" w:cstheme="minorHAnsi"/>
          <w:color w:val="222222"/>
          <w:lang w:val="bg-BG" w:bidi="ar-SA"/>
        </w:rPr>
        <w:t xml:space="preserve">от теста </w:t>
      </w:r>
      <w:r w:rsidRPr="00FA5ACF">
        <w:rPr>
          <w:rFonts w:eastAsia="Times New Roman" w:cstheme="minorHAnsi"/>
          <w:color w:val="222222"/>
          <w:lang w:val="bg-BG" w:bidi="ar-SA"/>
        </w:rPr>
        <w:t>е 100. </w:t>
      </w:r>
    </w:p>
    <w:p w:rsidR="00FA5ACF" w:rsidRPr="0064655C" w:rsidRDefault="00491E40" w:rsidP="00B174D1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При получени от</w:t>
      </w:r>
      <w:r w:rsidR="00FA5ACF" w:rsidRPr="0064655C">
        <w:rPr>
          <w:rFonts w:cstheme="minorHAnsi"/>
          <w:lang w:val="bg-BG"/>
        </w:rPr>
        <w:t xml:space="preserve"> 75 до 100 точки модулът е преминат успешно. </w:t>
      </w:r>
    </w:p>
    <w:p w:rsidR="00D5236B" w:rsidRPr="0064655C" w:rsidRDefault="00D5236B" w:rsidP="00B174D1">
      <w:p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bookmarkStart w:id="7" w:name="_Toc379459459"/>
      <w:bookmarkEnd w:id="7"/>
    </w:p>
    <w:sectPr w:rsidR="00D5236B" w:rsidRPr="0064655C" w:rsidSect="00431064">
      <w:headerReference w:type="default" r:id="rId8"/>
      <w:footerReference w:type="default" r:id="rId9"/>
      <w:pgSz w:w="11906" w:h="16838"/>
      <w:pgMar w:top="1418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AE" w:rsidRDefault="004768AE" w:rsidP="00B85BB6">
      <w:pPr>
        <w:spacing w:after="0" w:line="240" w:lineRule="auto"/>
      </w:pPr>
      <w:r>
        <w:separator/>
      </w:r>
    </w:p>
  </w:endnote>
  <w:endnote w:type="continuationSeparator" w:id="0">
    <w:p w:rsidR="004768AE" w:rsidRDefault="004768AE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5B" w:rsidRPr="007A4D7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sz w:val="16"/>
        <w:szCs w:val="16"/>
        <w:lang w:val="bg-BG"/>
      </w:rPr>
    </w:pP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Издание на Националното сдружение на общините в Република България, създадено по</w:t>
    </w:r>
    <w:r w:rsidRPr="007A4D7B">
      <w:rPr>
        <w:rFonts w:asciiTheme="majorHAnsi" w:hAnsiTheme="majorHAnsi" w:cstheme="majorHAnsi"/>
        <w:bCs/>
        <w:i/>
        <w:iCs/>
        <w:sz w:val="16"/>
        <w:szCs w:val="16"/>
        <w:lang w:val="bg-BG"/>
      </w:rPr>
      <w:t xml:space="preserve"> проект „Повишаване на знанията, уменията и квалификацията на общинските служители“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, по Административен Договор № BG05SFOP001-2.015-0001-C01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br/>
    </w:r>
    <w:hyperlink r:id="rId1" w:history="1">
      <w:r w:rsidRPr="007A4D7B">
        <w:rPr>
          <w:rStyle w:val="Hyperlink"/>
          <w:rFonts w:asciiTheme="majorHAnsi" w:hAnsiTheme="majorHAnsi" w:cstheme="majorHAnsi"/>
          <w:bCs/>
          <w:i/>
          <w:iCs/>
          <w:color w:val="auto"/>
          <w:sz w:val="16"/>
          <w:szCs w:val="16"/>
          <w:lang w:val="bg-BG"/>
        </w:rPr>
        <w:t>www.eufunds.bg</w:t>
      </w:r>
    </w:hyperlink>
  </w:p>
  <w:p w:rsidR="007D6D5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b/>
        <w:sz w:val="20"/>
        <w:szCs w:val="20"/>
        <w:lang w:val="bg-BG"/>
      </w:rPr>
    </w:pPr>
  </w:p>
  <w:sdt>
    <w:sdtPr>
      <w:id w:val="1218177196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BD4596" w:rsidRDefault="00BD4596" w:rsidP="002F076D">
        <w:pPr>
          <w:pStyle w:val="Footer"/>
          <w:spacing w:after="0"/>
          <w:jc w:val="center"/>
        </w:pPr>
        <w:r w:rsidRPr="002F076D">
          <w:rPr>
            <w:rFonts w:cstheme="minorHAnsi"/>
            <w:sz w:val="20"/>
            <w:szCs w:val="20"/>
          </w:rPr>
          <w:fldChar w:fldCharType="begin"/>
        </w:r>
        <w:r w:rsidRPr="002F076D">
          <w:rPr>
            <w:rFonts w:cstheme="minorHAnsi"/>
            <w:sz w:val="20"/>
            <w:szCs w:val="20"/>
          </w:rPr>
          <w:instrText xml:space="preserve"> PAGE   \* MERGEFORMAT </w:instrText>
        </w:r>
        <w:r w:rsidRPr="002F076D">
          <w:rPr>
            <w:rFonts w:cstheme="minorHAnsi"/>
            <w:sz w:val="20"/>
            <w:szCs w:val="20"/>
          </w:rPr>
          <w:fldChar w:fldCharType="separate"/>
        </w:r>
        <w:r w:rsidR="00431FC7">
          <w:rPr>
            <w:rFonts w:cstheme="minorHAnsi"/>
            <w:noProof/>
            <w:sz w:val="20"/>
            <w:szCs w:val="20"/>
          </w:rPr>
          <w:t>11</w:t>
        </w:r>
        <w:r w:rsidRPr="002F076D">
          <w:rPr>
            <w:rFonts w:cstheme="minorHAnsi"/>
            <w:sz w:val="20"/>
            <w:szCs w:val="20"/>
          </w:rPr>
          <w:fldChar w:fldCharType="end"/>
        </w:r>
      </w:p>
    </w:sdtContent>
  </w:sdt>
  <w:p w:rsidR="00BD4596" w:rsidRDefault="00B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AE" w:rsidRDefault="004768AE" w:rsidP="00B85BB6">
      <w:pPr>
        <w:spacing w:after="0" w:line="240" w:lineRule="auto"/>
      </w:pPr>
      <w:r>
        <w:separator/>
      </w:r>
    </w:p>
  </w:footnote>
  <w:footnote w:type="continuationSeparator" w:id="0">
    <w:p w:rsidR="004768AE" w:rsidRDefault="004768AE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6" w:rsidRPr="00BC120E" w:rsidRDefault="00BD4596" w:rsidP="00B27922">
    <w:pPr>
      <w:pStyle w:val="Header"/>
      <w:tabs>
        <w:tab w:val="clear" w:pos="9072"/>
        <w:tab w:val="right" w:pos="9070"/>
      </w:tabs>
      <w:ind w:left="-142"/>
    </w:pPr>
    <w:r>
      <w:rPr>
        <w:noProof/>
        <w:lang w:bidi="ar-SA"/>
      </w:rPr>
      <w:drawing>
        <wp:inline distT="0" distB="0" distL="0" distR="0">
          <wp:extent cx="175260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39" cy="65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</w:t>
    </w:r>
    <w:r>
      <w:rPr>
        <w:noProof/>
        <w:lang w:bidi="ar-SA"/>
      </w:rPr>
      <w:drawing>
        <wp:inline distT="0" distB="0" distL="0" distR="0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                        </w:t>
    </w:r>
    <w:r>
      <w:rPr>
        <w:noProof/>
        <w:lang w:bidi="ar-SA"/>
      </w:rPr>
      <w:drawing>
        <wp:inline distT="0" distB="0" distL="0" distR="0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9BA"/>
    <w:multiLevelType w:val="hybridMultilevel"/>
    <w:tmpl w:val="1304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3ECA"/>
    <w:multiLevelType w:val="hybridMultilevel"/>
    <w:tmpl w:val="0E08A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C783F"/>
    <w:multiLevelType w:val="hybridMultilevel"/>
    <w:tmpl w:val="A1A4A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E05AF"/>
    <w:multiLevelType w:val="hybridMultilevel"/>
    <w:tmpl w:val="72FE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1488E"/>
    <w:multiLevelType w:val="hybridMultilevel"/>
    <w:tmpl w:val="4200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3AAC"/>
    <w:multiLevelType w:val="hybridMultilevel"/>
    <w:tmpl w:val="30EE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101C1"/>
    <w:multiLevelType w:val="hybridMultilevel"/>
    <w:tmpl w:val="1534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6F88"/>
    <w:multiLevelType w:val="hybridMultilevel"/>
    <w:tmpl w:val="EEE0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55FE0"/>
    <w:multiLevelType w:val="hybridMultilevel"/>
    <w:tmpl w:val="B8C8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1" w15:restartNumberingAfterBreak="0">
    <w:nsid w:val="69244F65"/>
    <w:multiLevelType w:val="hybridMultilevel"/>
    <w:tmpl w:val="2D90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3BA3"/>
    <w:multiLevelType w:val="hybridMultilevel"/>
    <w:tmpl w:val="40D8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164E5"/>
    <w:multiLevelType w:val="hybridMultilevel"/>
    <w:tmpl w:val="244E056E"/>
    <w:lvl w:ilvl="0" w:tplc="782A70BA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55AD"/>
    <w:rsid w:val="00006B63"/>
    <w:rsid w:val="0001037D"/>
    <w:rsid w:val="0001307A"/>
    <w:rsid w:val="000136BE"/>
    <w:rsid w:val="00015D98"/>
    <w:rsid w:val="00026663"/>
    <w:rsid w:val="0002700F"/>
    <w:rsid w:val="00027C8C"/>
    <w:rsid w:val="000326BD"/>
    <w:rsid w:val="00032866"/>
    <w:rsid w:val="00032C38"/>
    <w:rsid w:val="000330A5"/>
    <w:rsid w:val="00034B1F"/>
    <w:rsid w:val="000357AA"/>
    <w:rsid w:val="00036B09"/>
    <w:rsid w:val="000371B9"/>
    <w:rsid w:val="000407AB"/>
    <w:rsid w:val="00042AAA"/>
    <w:rsid w:val="000444FB"/>
    <w:rsid w:val="00044548"/>
    <w:rsid w:val="00044C16"/>
    <w:rsid w:val="0004518F"/>
    <w:rsid w:val="00045AA2"/>
    <w:rsid w:val="00047C03"/>
    <w:rsid w:val="00050B4F"/>
    <w:rsid w:val="00051715"/>
    <w:rsid w:val="0006186B"/>
    <w:rsid w:val="00061AFC"/>
    <w:rsid w:val="0006547D"/>
    <w:rsid w:val="00065573"/>
    <w:rsid w:val="00067673"/>
    <w:rsid w:val="00070197"/>
    <w:rsid w:val="0007184C"/>
    <w:rsid w:val="000727F8"/>
    <w:rsid w:val="00072D1E"/>
    <w:rsid w:val="00083CBA"/>
    <w:rsid w:val="00085B55"/>
    <w:rsid w:val="00086CA9"/>
    <w:rsid w:val="0008713C"/>
    <w:rsid w:val="000901D4"/>
    <w:rsid w:val="00091CC3"/>
    <w:rsid w:val="00091CEE"/>
    <w:rsid w:val="00092AFF"/>
    <w:rsid w:val="00094CFD"/>
    <w:rsid w:val="000A05FD"/>
    <w:rsid w:val="000A373A"/>
    <w:rsid w:val="000A52F9"/>
    <w:rsid w:val="000A7CED"/>
    <w:rsid w:val="000C14D3"/>
    <w:rsid w:val="000C363D"/>
    <w:rsid w:val="000C7EFF"/>
    <w:rsid w:val="000D060D"/>
    <w:rsid w:val="000D08CC"/>
    <w:rsid w:val="000D1008"/>
    <w:rsid w:val="000D2499"/>
    <w:rsid w:val="000D31ED"/>
    <w:rsid w:val="000D4964"/>
    <w:rsid w:val="000D4C23"/>
    <w:rsid w:val="000D5C7C"/>
    <w:rsid w:val="000E1300"/>
    <w:rsid w:val="000E21A6"/>
    <w:rsid w:val="000E263C"/>
    <w:rsid w:val="000E388D"/>
    <w:rsid w:val="000E67FC"/>
    <w:rsid w:val="000E6860"/>
    <w:rsid w:val="000F3A3E"/>
    <w:rsid w:val="0010080F"/>
    <w:rsid w:val="00101991"/>
    <w:rsid w:val="001049CB"/>
    <w:rsid w:val="001132EB"/>
    <w:rsid w:val="00114BA5"/>
    <w:rsid w:val="00115338"/>
    <w:rsid w:val="00115532"/>
    <w:rsid w:val="0012177D"/>
    <w:rsid w:val="00122C7C"/>
    <w:rsid w:val="001236F3"/>
    <w:rsid w:val="001274B7"/>
    <w:rsid w:val="001358BC"/>
    <w:rsid w:val="00135E43"/>
    <w:rsid w:val="00142E5C"/>
    <w:rsid w:val="001462DC"/>
    <w:rsid w:val="00151EDD"/>
    <w:rsid w:val="00155AB2"/>
    <w:rsid w:val="00155C2D"/>
    <w:rsid w:val="00157C09"/>
    <w:rsid w:val="00160700"/>
    <w:rsid w:val="0016090F"/>
    <w:rsid w:val="0016429C"/>
    <w:rsid w:val="00166D4D"/>
    <w:rsid w:val="00166E98"/>
    <w:rsid w:val="00167198"/>
    <w:rsid w:val="0016725E"/>
    <w:rsid w:val="0017447B"/>
    <w:rsid w:val="00174FC5"/>
    <w:rsid w:val="00175965"/>
    <w:rsid w:val="00176A3F"/>
    <w:rsid w:val="001808B8"/>
    <w:rsid w:val="0018213A"/>
    <w:rsid w:val="00182CD7"/>
    <w:rsid w:val="00183025"/>
    <w:rsid w:val="0018310D"/>
    <w:rsid w:val="001852AB"/>
    <w:rsid w:val="00187F17"/>
    <w:rsid w:val="00190C6C"/>
    <w:rsid w:val="001930D8"/>
    <w:rsid w:val="00193A05"/>
    <w:rsid w:val="00194C63"/>
    <w:rsid w:val="00195F04"/>
    <w:rsid w:val="0019647C"/>
    <w:rsid w:val="001A2616"/>
    <w:rsid w:val="001A2DB7"/>
    <w:rsid w:val="001A3466"/>
    <w:rsid w:val="001A516C"/>
    <w:rsid w:val="001A68A8"/>
    <w:rsid w:val="001B372D"/>
    <w:rsid w:val="001B6F6D"/>
    <w:rsid w:val="001C0520"/>
    <w:rsid w:val="001C0F1B"/>
    <w:rsid w:val="001C2B3C"/>
    <w:rsid w:val="001C2D7E"/>
    <w:rsid w:val="001D0004"/>
    <w:rsid w:val="001D09FD"/>
    <w:rsid w:val="001D66FF"/>
    <w:rsid w:val="001D6DAB"/>
    <w:rsid w:val="001E487C"/>
    <w:rsid w:val="001E6B2D"/>
    <w:rsid w:val="001F0CC2"/>
    <w:rsid w:val="001F0CFA"/>
    <w:rsid w:val="001F198B"/>
    <w:rsid w:val="001F207A"/>
    <w:rsid w:val="001F2D36"/>
    <w:rsid w:val="001F6EA2"/>
    <w:rsid w:val="002022D8"/>
    <w:rsid w:val="0020328F"/>
    <w:rsid w:val="00203A14"/>
    <w:rsid w:val="00206D66"/>
    <w:rsid w:val="00210251"/>
    <w:rsid w:val="00210645"/>
    <w:rsid w:val="00213A54"/>
    <w:rsid w:val="00214AA9"/>
    <w:rsid w:val="00217A68"/>
    <w:rsid w:val="00221301"/>
    <w:rsid w:val="00222D02"/>
    <w:rsid w:val="0022324C"/>
    <w:rsid w:val="00223F6C"/>
    <w:rsid w:val="00225306"/>
    <w:rsid w:val="00225CA0"/>
    <w:rsid w:val="00230EDD"/>
    <w:rsid w:val="00232A86"/>
    <w:rsid w:val="00234675"/>
    <w:rsid w:val="00234AAB"/>
    <w:rsid w:val="00236818"/>
    <w:rsid w:val="00236F7E"/>
    <w:rsid w:val="002407CB"/>
    <w:rsid w:val="00241A05"/>
    <w:rsid w:val="00241A57"/>
    <w:rsid w:val="00243671"/>
    <w:rsid w:val="00243B96"/>
    <w:rsid w:val="00244E05"/>
    <w:rsid w:val="00246B87"/>
    <w:rsid w:val="00250C88"/>
    <w:rsid w:val="00252235"/>
    <w:rsid w:val="00252798"/>
    <w:rsid w:val="0025366D"/>
    <w:rsid w:val="0025415B"/>
    <w:rsid w:val="002557A7"/>
    <w:rsid w:val="00256908"/>
    <w:rsid w:val="00257D73"/>
    <w:rsid w:val="00262113"/>
    <w:rsid w:val="00262B9C"/>
    <w:rsid w:val="00264F0B"/>
    <w:rsid w:val="00265FCB"/>
    <w:rsid w:val="00271485"/>
    <w:rsid w:val="002724B1"/>
    <w:rsid w:val="00274635"/>
    <w:rsid w:val="00275C40"/>
    <w:rsid w:val="00275FF2"/>
    <w:rsid w:val="00280851"/>
    <w:rsid w:val="00280E17"/>
    <w:rsid w:val="0028756C"/>
    <w:rsid w:val="002908BA"/>
    <w:rsid w:val="002911B6"/>
    <w:rsid w:val="0029163C"/>
    <w:rsid w:val="002926A6"/>
    <w:rsid w:val="00292BEB"/>
    <w:rsid w:val="00293251"/>
    <w:rsid w:val="002955C8"/>
    <w:rsid w:val="00296E9A"/>
    <w:rsid w:val="002A2675"/>
    <w:rsid w:val="002A2F02"/>
    <w:rsid w:val="002A4658"/>
    <w:rsid w:val="002A49F5"/>
    <w:rsid w:val="002A6C6D"/>
    <w:rsid w:val="002A737C"/>
    <w:rsid w:val="002B060F"/>
    <w:rsid w:val="002B06F3"/>
    <w:rsid w:val="002B32A0"/>
    <w:rsid w:val="002B3C74"/>
    <w:rsid w:val="002B5A19"/>
    <w:rsid w:val="002C25AB"/>
    <w:rsid w:val="002C2FB9"/>
    <w:rsid w:val="002C36FF"/>
    <w:rsid w:val="002C40E0"/>
    <w:rsid w:val="002C6678"/>
    <w:rsid w:val="002D025E"/>
    <w:rsid w:val="002D1F35"/>
    <w:rsid w:val="002D25EC"/>
    <w:rsid w:val="002D3A39"/>
    <w:rsid w:val="002D45FA"/>
    <w:rsid w:val="002D594C"/>
    <w:rsid w:val="002E12E8"/>
    <w:rsid w:val="002E23F1"/>
    <w:rsid w:val="002E3598"/>
    <w:rsid w:val="002E36AD"/>
    <w:rsid w:val="002E395C"/>
    <w:rsid w:val="002E5311"/>
    <w:rsid w:val="002E578F"/>
    <w:rsid w:val="002F076D"/>
    <w:rsid w:val="002F0A7D"/>
    <w:rsid w:val="002F0EB5"/>
    <w:rsid w:val="002F4991"/>
    <w:rsid w:val="003007CE"/>
    <w:rsid w:val="00301481"/>
    <w:rsid w:val="003037A7"/>
    <w:rsid w:val="00305478"/>
    <w:rsid w:val="00305908"/>
    <w:rsid w:val="00307F82"/>
    <w:rsid w:val="00315511"/>
    <w:rsid w:val="003160FE"/>
    <w:rsid w:val="003214E8"/>
    <w:rsid w:val="00322233"/>
    <w:rsid w:val="0032240C"/>
    <w:rsid w:val="00323FF3"/>
    <w:rsid w:val="00324179"/>
    <w:rsid w:val="0032776D"/>
    <w:rsid w:val="003305B3"/>
    <w:rsid w:val="0033085A"/>
    <w:rsid w:val="003333B0"/>
    <w:rsid w:val="00334204"/>
    <w:rsid w:val="0033435A"/>
    <w:rsid w:val="0033633E"/>
    <w:rsid w:val="00340999"/>
    <w:rsid w:val="00343D89"/>
    <w:rsid w:val="003441D9"/>
    <w:rsid w:val="00346511"/>
    <w:rsid w:val="003506E8"/>
    <w:rsid w:val="00353B47"/>
    <w:rsid w:val="00355912"/>
    <w:rsid w:val="0035679E"/>
    <w:rsid w:val="00356EDB"/>
    <w:rsid w:val="003644A0"/>
    <w:rsid w:val="00370504"/>
    <w:rsid w:val="0037296B"/>
    <w:rsid w:val="00375D89"/>
    <w:rsid w:val="00375E3E"/>
    <w:rsid w:val="00376E2C"/>
    <w:rsid w:val="0038204B"/>
    <w:rsid w:val="003835DB"/>
    <w:rsid w:val="00386745"/>
    <w:rsid w:val="00386A5A"/>
    <w:rsid w:val="0038775C"/>
    <w:rsid w:val="003905CD"/>
    <w:rsid w:val="00392463"/>
    <w:rsid w:val="00393164"/>
    <w:rsid w:val="003959B6"/>
    <w:rsid w:val="003A0F47"/>
    <w:rsid w:val="003A2F35"/>
    <w:rsid w:val="003A4C4B"/>
    <w:rsid w:val="003A57CF"/>
    <w:rsid w:val="003A6644"/>
    <w:rsid w:val="003A74B1"/>
    <w:rsid w:val="003B0AC0"/>
    <w:rsid w:val="003B237E"/>
    <w:rsid w:val="003B2CB5"/>
    <w:rsid w:val="003B2F0B"/>
    <w:rsid w:val="003B7578"/>
    <w:rsid w:val="003B791A"/>
    <w:rsid w:val="003B7CBB"/>
    <w:rsid w:val="003C0115"/>
    <w:rsid w:val="003C0E3F"/>
    <w:rsid w:val="003C2EB0"/>
    <w:rsid w:val="003C52C0"/>
    <w:rsid w:val="003C5478"/>
    <w:rsid w:val="003D0898"/>
    <w:rsid w:val="003D2693"/>
    <w:rsid w:val="003D3219"/>
    <w:rsid w:val="003E1721"/>
    <w:rsid w:val="003E5116"/>
    <w:rsid w:val="003E79EC"/>
    <w:rsid w:val="003F1149"/>
    <w:rsid w:val="003F2A08"/>
    <w:rsid w:val="003F2AB0"/>
    <w:rsid w:val="003F2B98"/>
    <w:rsid w:val="004027E3"/>
    <w:rsid w:val="00403D6C"/>
    <w:rsid w:val="00403FD8"/>
    <w:rsid w:val="00406FA2"/>
    <w:rsid w:val="00407680"/>
    <w:rsid w:val="00413761"/>
    <w:rsid w:val="004145BF"/>
    <w:rsid w:val="00414816"/>
    <w:rsid w:val="00415554"/>
    <w:rsid w:val="004160B1"/>
    <w:rsid w:val="00422482"/>
    <w:rsid w:val="00425935"/>
    <w:rsid w:val="00425BA0"/>
    <w:rsid w:val="00426C81"/>
    <w:rsid w:val="00427C0D"/>
    <w:rsid w:val="00430222"/>
    <w:rsid w:val="00431064"/>
    <w:rsid w:val="00431FC7"/>
    <w:rsid w:val="00435548"/>
    <w:rsid w:val="004360E9"/>
    <w:rsid w:val="00444420"/>
    <w:rsid w:val="004444F4"/>
    <w:rsid w:val="00450664"/>
    <w:rsid w:val="00452349"/>
    <w:rsid w:val="004537DB"/>
    <w:rsid w:val="00453CAD"/>
    <w:rsid w:val="00454AEF"/>
    <w:rsid w:val="00457EAB"/>
    <w:rsid w:val="004610DB"/>
    <w:rsid w:val="00461E65"/>
    <w:rsid w:val="00463DCF"/>
    <w:rsid w:val="0046477D"/>
    <w:rsid w:val="004648FC"/>
    <w:rsid w:val="004658DA"/>
    <w:rsid w:val="0046622D"/>
    <w:rsid w:val="00466285"/>
    <w:rsid w:val="004675CE"/>
    <w:rsid w:val="004711DF"/>
    <w:rsid w:val="00471D7B"/>
    <w:rsid w:val="0047356B"/>
    <w:rsid w:val="0047497C"/>
    <w:rsid w:val="004768AE"/>
    <w:rsid w:val="00481BEC"/>
    <w:rsid w:val="00485143"/>
    <w:rsid w:val="00491008"/>
    <w:rsid w:val="00491E40"/>
    <w:rsid w:val="004933E5"/>
    <w:rsid w:val="004A1223"/>
    <w:rsid w:val="004A2DE5"/>
    <w:rsid w:val="004A2E5D"/>
    <w:rsid w:val="004A2EC3"/>
    <w:rsid w:val="004A6692"/>
    <w:rsid w:val="004B0107"/>
    <w:rsid w:val="004B51FB"/>
    <w:rsid w:val="004B539B"/>
    <w:rsid w:val="004C2DEC"/>
    <w:rsid w:val="004D0F69"/>
    <w:rsid w:val="004D214A"/>
    <w:rsid w:val="004D4410"/>
    <w:rsid w:val="004D5ED7"/>
    <w:rsid w:val="004D6CF6"/>
    <w:rsid w:val="004D6E33"/>
    <w:rsid w:val="004D7AB1"/>
    <w:rsid w:val="004E1E96"/>
    <w:rsid w:val="004F1096"/>
    <w:rsid w:val="004F19F4"/>
    <w:rsid w:val="004F3FC6"/>
    <w:rsid w:val="004F4188"/>
    <w:rsid w:val="004F4491"/>
    <w:rsid w:val="004F4995"/>
    <w:rsid w:val="004F4C3A"/>
    <w:rsid w:val="004F5163"/>
    <w:rsid w:val="004F623A"/>
    <w:rsid w:val="004F7ABF"/>
    <w:rsid w:val="00500990"/>
    <w:rsid w:val="00500C5B"/>
    <w:rsid w:val="005022D0"/>
    <w:rsid w:val="00503A76"/>
    <w:rsid w:val="00503E50"/>
    <w:rsid w:val="00507CDD"/>
    <w:rsid w:val="00510553"/>
    <w:rsid w:val="00512105"/>
    <w:rsid w:val="00516AF0"/>
    <w:rsid w:val="00521035"/>
    <w:rsid w:val="005228FF"/>
    <w:rsid w:val="00523918"/>
    <w:rsid w:val="005240B1"/>
    <w:rsid w:val="00525A52"/>
    <w:rsid w:val="00525AAD"/>
    <w:rsid w:val="00526F95"/>
    <w:rsid w:val="00530DE8"/>
    <w:rsid w:val="0053357A"/>
    <w:rsid w:val="005338D1"/>
    <w:rsid w:val="005361BF"/>
    <w:rsid w:val="00536ED5"/>
    <w:rsid w:val="00537687"/>
    <w:rsid w:val="0054009B"/>
    <w:rsid w:val="00540F62"/>
    <w:rsid w:val="00541618"/>
    <w:rsid w:val="005433A8"/>
    <w:rsid w:val="00544C99"/>
    <w:rsid w:val="00546FB1"/>
    <w:rsid w:val="00555584"/>
    <w:rsid w:val="0055689F"/>
    <w:rsid w:val="00556F1D"/>
    <w:rsid w:val="005610FF"/>
    <w:rsid w:val="00571A01"/>
    <w:rsid w:val="00575E40"/>
    <w:rsid w:val="005824CC"/>
    <w:rsid w:val="00583714"/>
    <w:rsid w:val="00585B65"/>
    <w:rsid w:val="0059014A"/>
    <w:rsid w:val="00596F49"/>
    <w:rsid w:val="005A2A86"/>
    <w:rsid w:val="005A34C9"/>
    <w:rsid w:val="005A3B30"/>
    <w:rsid w:val="005A7E8D"/>
    <w:rsid w:val="005B1361"/>
    <w:rsid w:val="005B33A9"/>
    <w:rsid w:val="005B3461"/>
    <w:rsid w:val="005B6461"/>
    <w:rsid w:val="005B7251"/>
    <w:rsid w:val="005B79D1"/>
    <w:rsid w:val="005C0BF0"/>
    <w:rsid w:val="005C1803"/>
    <w:rsid w:val="005C34BC"/>
    <w:rsid w:val="005C3BD3"/>
    <w:rsid w:val="005C3F9E"/>
    <w:rsid w:val="005C595A"/>
    <w:rsid w:val="005C77E6"/>
    <w:rsid w:val="005D21B5"/>
    <w:rsid w:val="005D2B44"/>
    <w:rsid w:val="005D740E"/>
    <w:rsid w:val="005E0C70"/>
    <w:rsid w:val="005E3146"/>
    <w:rsid w:val="005E7723"/>
    <w:rsid w:val="005F3D4B"/>
    <w:rsid w:val="005F4621"/>
    <w:rsid w:val="005F4A9C"/>
    <w:rsid w:val="005F4C1E"/>
    <w:rsid w:val="005F579B"/>
    <w:rsid w:val="005F5D0C"/>
    <w:rsid w:val="005F5F3D"/>
    <w:rsid w:val="006001A2"/>
    <w:rsid w:val="006059A4"/>
    <w:rsid w:val="006072F7"/>
    <w:rsid w:val="00607693"/>
    <w:rsid w:val="00614EB3"/>
    <w:rsid w:val="00615709"/>
    <w:rsid w:val="006165F7"/>
    <w:rsid w:val="00616D8A"/>
    <w:rsid w:val="00621415"/>
    <w:rsid w:val="006216D5"/>
    <w:rsid w:val="006227CB"/>
    <w:rsid w:val="00623CD4"/>
    <w:rsid w:val="0062478C"/>
    <w:rsid w:val="00624DEC"/>
    <w:rsid w:val="0062642A"/>
    <w:rsid w:val="00627545"/>
    <w:rsid w:val="00630D93"/>
    <w:rsid w:val="006323C1"/>
    <w:rsid w:val="00632867"/>
    <w:rsid w:val="00633675"/>
    <w:rsid w:val="00643F3B"/>
    <w:rsid w:val="0064563C"/>
    <w:rsid w:val="00645955"/>
    <w:rsid w:val="006459FF"/>
    <w:rsid w:val="0064655C"/>
    <w:rsid w:val="006517D5"/>
    <w:rsid w:val="006524D4"/>
    <w:rsid w:val="006537B6"/>
    <w:rsid w:val="006538AF"/>
    <w:rsid w:val="00653A7D"/>
    <w:rsid w:val="00663882"/>
    <w:rsid w:val="00663966"/>
    <w:rsid w:val="0066539F"/>
    <w:rsid w:val="00665703"/>
    <w:rsid w:val="006658E8"/>
    <w:rsid w:val="00665930"/>
    <w:rsid w:val="00676DBA"/>
    <w:rsid w:val="00682583"/>
    <w:rsid w:val="006837F9"/>
    <w:rsid w:val="006860F1"/>
    <w:rsid w:val="00686EB0"/>
    <w:rsid w:val="006922F7"/>
    <w:rsid w:val="00692947"/>
    <w:rsid w:val="006930B6"/>
    <w:rsid w:val="006939A3"/>
    <w:rsid w:val="006A0740"/>
    <w:rsid w:val="006A096C"/>
    <w:rsid w:val="006A0D85"/>
    <w:rsid w:val="006A6958"/>
    <w:rsid w:val="006B28BD"/>
    <w:rsid w:val="006B37EB"/>
    <w:rsid w:val="006C1E6F"/>
    <w:rsid w:val="006C27E9"/>
    <w:rsid w:val="006C38E1"/>
    <w:rsid w:val="006D06EE"/>
    <w:rsid w:val="006D3E98"/>
    <w:rsid w:val="006D65B3"/>
    <w:rsid w:val="006D759E"/>
    <w:rsid w:val="006E2B3B"/>
    <w:rsid w:val="006E3A26"/>
    <w:rsid w:val="006E7C35"/>
    <w:rsid w:val="006F1CA8"/>
    <w:rsid w:val="006F3784"/>
    <w:rsid w:val="006F4BE0"/>
    <w:rsid w:val="006F5DCA"/>
    <w:rsid w:val="00701BE8"/>
    <w:rsid w:val="00701FD6"/>
    <w:rsid w:val="00706161"/>
    <w:rsid w:val="0070755D"/>
    <w:rsid w:val="00707C8C"/>
    <w:rsid w:val="007148C7"/>
    <w:rsid w:val="00714E22"/>
    <w:rsid w:val="00716D91"/>
    <w:rsid w:val="007178F3"/>
    <w:rsid w:val="00720095"/>
    <w:rsid w:val="0072146C"/>
    <w:rsid w:val="007218DF"/>
    <w:rsid w:val="00721CA6"/>
    <w:rsid w:val="00723FB5"/>
    <w:rsid w:val="00727B56"/>
    <w:rsid w:val="007316F3"/>
    <w:rsid w:val="007326E7"/>
    <w:rsid w:val="00732A4D"/>
    <w:rsid w:val="00732B17"/>
    <w:rsid w:val="007336B2"/>
    <w:rsid w:val="00733B8E"/>
    <w:rsid w:val="0073710C"/>
    <w:rsid w:val="00740706"/>
    <w:rsid w:val="00740BC3"/>
    <w:rsid w:val="00742130"/>
    <w:rsid w:val="00750AD9"/>
    <w:rsid w:val="00750F05"/>
    <w:rsid w:val="007526CC"/>
    <w:rsid w:val="007552C0"/>
    <w:rsid w:val="0075720B"/>
    <w:rsid w:val="00761586"/>
    <w:rsid w:val="007623ED"/>
    <w:rsid w:val="007635F9"/>
    <w:rsid w:val="007648A1"/>
    <w:rsid w:val="0076633D"/>
    <w:rsid w:val="0076649D"/>
    <w:rsid w:val="007670EE"/>
    <w:rsid w:val="0076798C"/>
    <w:rsid w:val="0077044A"/>
    <w:rsid w:val="007742B7"/>
    <w:rsid w:val="00780657"/>
    <w:rsid w:val="0078167B"/>
    <w:rsid w:val="00782A7B"/>
    <w:rsid w:val="00783DC2"/>
    <w:rsid w:val="00786055"/>
    <w:rsid w:val="007869B0"/>
    <w:rsid w:val="00786D30"/>
    <w:rsid w:val="00786D4A"/>
    <w:rsid w:val="007925FC"/>
    <w:rsid w:val="0079482A"/>
    <w:rsid w:val="00795F1A"/>
    <w:rsid w:val="00796324"/>
    <w:rsid w:val="007A07E9"/>
    <w:rsid w:val="007A16DE"/>
    <w:rsid w:val="007A289F"/>
    <w:rsid w:val="007A3559"/>
    <w:rsid w:val="007A3F10"/>
    <w:rsid w:val="007A4D7B"/>
    <w:rsid w:val="007A5631"/>
    <w:rsid w:val="007A7A03"/>
    <w:rsid w:val="007B105F"/>
    <w:rsid w:val="007B26AD"/>
    <w:rsid w:val="007B29C0"/>
    <w:rsid w:val="007B4EB3"/>
    <w:rsid w:val="007B61F3"/>
    <w:rsid w:val="007B6EFE"/>
    <w:rsid w:val="007B75F0"/>
    <w:rsid w:val="007B79DF"/>
    <w:rsid w:val="007C04CC"/>
    <w:rsid w:val="007C31AA"/>
    <w:rsid w:val="007C3EF3"/>
    <w:rsid w:val="007C4E86"/>
    <w:rsid w:val="007C5507"/>
    <w:rsid w:val="007C5D53"/>
    <w:rsid w:val="007C651D"/>
    <w:rsid w:val="007C6ECA"/>
    <w:rsid w:val="007D09DB"/>
    <w:rsid w:val="007D13B1"/>
    <w:rsid w:val="007D458A"/>
    <w:rsid w:val="007D4E31"/>
    <w:rsid w:val="007D546B"/>
    <w:rsid w:val="007D59BC"/>
    <w:rsid w:val="007D6CF4"/>
    <w:rsid w:val="007D6D5B"/>
    <w:rsid w:val="007E077E"/>
    <w:rsid w:val="007E307E"/>
    <w:rsid w:val="007E3C0B"/>
    <w:rsid w:val="007E46CD"/>
    <w:rsid w:val="007F0B02"/>
    <w:rsid w:val="007F3D5B"/>
    <w:rsid w:val="007F56CA"/>
    <w:rsid w:val="007F7CC1"/>
    <w:rsid w:val="008025DB"/>
    <w:rsid w:val="00807EAC"/>
    <w:rsid w:val="00810467"/>
    <w:rsid w:val="008109CE"/>
    <w:rsid w:val="0081124D"/>
    <w:rsid w:val="0081147B"/>
    <w:rsid w:val="00815090"/>
    <w:rsid w:val="008164D6"/>
    <w:rsid w:val="0082177B"/>
    <w:rsid w:val="00823F67"/>
    <w:rsid w:val="00827D16"/>
    <w:rsid w:val="008335AA"/>
    <w:rsid w:val="00833F4D"/>
    <w:rsid w:val="00841326"/>
    <w:rsid w:val="00841EDA"/>
    <w:rsid w:val="008448CE"/>
    <w:rsid w:val="0084564D"/>
    <w:rsid w:val="008472BC"/>
    <w:rsid w:val="00851238"/>
    <w:rsid w:val="008512EF"/>
    <w:rsid w:val="00853BD6"/>
    <w:rsid w:val="00853CE3"/>
    <w:rsid w:val="0085538D"/>
    <w:rsid w:val="0085649D"/>
    <w:rsid w:val="00856DBF"/>
    <w:rsid w:val="00857DA6"/>
    <w:rsid w:val="008631B7"/>
    <w:rsid w:val="00863B87"/>
    <w:rsid w:val="00871781"/>
    <w:rsid w:val="00873523"/>
    <w:rsid w:val="008806BA"/>
    <w:rsid w:val="00882D8A"/>
    <w:rsid w:val="00883363"/>
    <w:rsid w:val="008856B0"/>
    <w:rsid w:val="0089018F"/>
    <w:rsid w:val="0089051B"/>
    <w:rsid w:val="00890852"/>
    <w:rsid w:val="008919CB"/>
    <w:rsid w:val="00895407"/>
    <w:rsid w:val="00897386"/>
    <w:rsid w:val="008A059F"/>
    <w:rsid w:val="008A14C1"/>
    <w:rsid w:val="008A1822"/>
    <w:rsid w:val="008A1E83"/>
    <w:rsid w:val="008A2AEF"/>
    <w:rsid w:val="008A4434"/>
    <w:rsid w:val="008A522F"/>
    <w:rsid w:val="008A57E4"/>
    <w:rsid w:val="008A639E"/>
    <w:rsid w:val="008A69DB"/>
    <w:rsid w:val="008A74F3"/>
    <w:rsid w:val="008A7D73"/>
    <w:rsid w:val="008B25BB"/>
    <w:rsid w:val="008B5C29"/>
    <w:rsid w:val="008C1924"/>
    <w:rsid w:val="008C1FBF"/>
    <w:rsid w:val="008C5AC5"/>
    <w:rsid w:val="008C6AD5"/>
    <w:rsid w:val="008C7463"/>
    <w:rsid w:val="008D1BFD"/>
    <w:rsid w:val="008D218F"/>
    <w:rsid w:val="008D47F5"/>
    <w:rsid w:val="008D4F46"/>
    <w:rsid w:val="008D73CF"/>
    <w:rsid w:val="008E1048"/>
    <w:rsid w:val="008E1784"/>
    <w:rsid w:val="008E1A5F"/>
    <w:rsid w:val="008E5762"/>
    <w:rsid w:val="008E5FC1"/>
    <w:rsid w:val="008E698B"/>
    <w:rsid w:val="008F2C3A"/>
    <w:rsid w:val="008F562A"/>
    <w:rsid w:val="00900DB0"/>
    <w:rsid w:val="00900DD2"/>
    <w:rsid w:val="00903630"/>
    <w:rsid w:val="009072A4"/>
    <w:rsid w:val="00907575"/>
    <w:rsid w:val="00913972"/>
    <w:rsid w:val="00913D49"/>
    <w:rsid w:val="0091455D"/>
    <w:rsid w:val="0091520B"/>
    <w:rsid w:val="00915289"/>
    <w:rsid w:val="00915C60"/>
    <w:rsid w:val="00916D84"/>
    <w:rsid w:val="00916ED5"/>
    <w:rsid w:val="009224EE"/>
    <w:rsid w:val="00923A66"/>
    <w:rsid w:val="0093238F"/>
    <w:rsid w:val="0093605E"/>
    <w:rsid w:val="00941B30"/>
    <w:rsid w:val="00942686"/>
    <w:rsid w:val="0094387E"/>
    <w:rsid w:val="0094627E"/>
    <w:rsid w:val="00950B31"/>
    <w:rsid w:val="00950D86"/>
    <w:rsid w:val="00952F56"/>
    <w:rsid w:val="00953D27"/>
    <w:rsid w:val="00956B1B"/>
    <w:rsid w:val="00957EF4"/>
    <w:rsid w:val="00962087"/>
    <w:rsid w:val="00963B8A"/>
    <w:rsid w:val="009643D1"/>
    <w:rsid w:val="0096635D"/>
    <w:rsid w:val="0096698B"/>
    <w:rsid w:val="009679A0"/>
    <w:rsid w:val="009727C9"/>
    <w:rsid w:val="00972825"/>
    <w:rsid w:val="00974937"/>
    <w:rsid w:val="009751F7"/>
    <w:rsid w:val="00976AFD"/>
    <w:rsid w:val="00977D50"/>
    <w:rsid w:val="00983C3F"/>
    <w:rsid w:val="00987141"/>
    <w:rsid w:val="0098781C"/>
    <w:rsid w:val="00993E8C"/>
    <w:rsid w:val="0099507F"/>
    <w:rsid w:val="009958D6"/>
    <w:rsid w:val="00995951"/>
    <w:rsid w:val="009A20D8"/>
    <w:rsid w:val="009A4515"/>
    <w:rsid w:val="009B390A"/>
    <w:rsid w:val="009B3C54"/>
    <w:rsid w:val="009B5532"/>
    <w:rsid w:val="009B5CEA"/>
    <w:rsid w:val="009B73BD"/>
    <w:rsid w:val="009C2203"/>
    <w:rsid w:val="009C62DB"/>
    <w:rsid w:val="009C6734"/>
    <w:rsid w:val="009D223C"/>
    <w:rsid w:val="009D26EA"/>
    <w:rsid w:val="009D597C"/>
    <w:rsid w:val="009D5C48"/>
    <w:rsid w:val="009D6D6B"/>
    <w:rsid w:val="009E4BCD"/>
    <w:rsid w:val="009E528B"/>
    <w:rsid w:val="009F0053"/>
    <w:rsid w:val="009F0FA8"/>
    <w:rsid w:val="009F4158"/>
    <w:rsid w:val="009F447F"/>
    <w:rsid w:val="009F51F0"/>
    <w:rsid w:val="00A01EAA"/>
    <w:rsid w:val="00A01F9C"/>
    <w:rsid w:val="00A03D07"/>
    <w:rsid w:val="00A078C1"/>
    <w:rsid w:val="00A07F65"/>
    <w:rsid w:val="00A11313"/>
    <w:rsid w:val="00A11E7F"/>
    <w:rsid w:val="00A12AC2"/>
    <w:rsid w:val="00A138DD"/>
    <w:rsid w:val="00A13AA8"/>
    <w:rsid w:val="00A13E6B"/>
    <w:rsid w:val="00A17373"/>
    <w:rsid w:val="00A21178"/>
    <w:rsid w:val="00A22888"/>
    <w:rsid w:val="00A2492A"/>
    <w:rsid w:val="00A30F97"/>
    <w:rsid w:val="00A31703"/>
    <w:rsid w:val="00A331AC"/>
    <w:rsid w:val="00A33DA4"/>
    <w:rsid w:val="00A351FE"/>
    <w:rsid w:val="00A448CF"/>
    <w:rsid w:val="00A461AA"/>
    <w:rsid w:val="00A463DB"/>
    <w:rsid w:val="00A46653"/>
    <w:rsid w:val="00A46B86"/>
    <w:rsid w:val="00A51799"/>
    <w:rsid w:val="00A55169"/>
    <w:rsid w:val="00A6029C"/>
    <w:rsid w:val="00A611F3"/>
    <w:rsid w:val="00A626BB"/>
    <w:rsid w:val="00A63588"/>
    <w:rsid w:val="00A66695"/>
    <w:rsid w:val="00A67DCF"/>
    <w:rsid w:val="00A70898"/>
    <w:rsid w:val="00A7283F"/>
    <w:rsid w:val="00A77196"/>
    <w:rsid w:val="00A81242"/>
    <w:rsid w:val="00A817C9"/>
    <w:rsid w:val="00A82889"/>
    <w:rsid w:val="00A84449"/>
    <w:rsid w:val="00A920B7"/>
    <w:rsid w:val="00A9335B"/>
    <w:rsid w:val="00A93866"/>
    <w:rsid w:val="00A93BC6"/>
    <w:rsid w:val="00A9473A"/>
    <w:rsid w:val="00A96F38"/>
    <w:rsid w:val="00A97411"/>
    <w:rsid w:val="00AA24C3"/>
    <w:rsid w:val="00AA284E"/>
    <w:rsid w:val="00AA3752"/>
    <w:rsid w:val="00AA483B"/>
    <w:rsid w:val="00AB0874"/>
    <w:rsid w:val="00AB0D2F"/>
    <w:rsid w:val="00AB1009"/>
    <w:rsid w:val="00AB4E28"/>
    <w:rsid w:val="00AB5A6F"/>
    <w:rsid w:val="00AB5CA2"/>
    <w:rsid w:val="00AB6CB1"/>
    <w:rsid w:val="00AC1B52"/>
    <w:rsid w:val="00AC2D6D"/>
    <w:rsid w:val="00AC750F"/>
    <w:rsid w:val="00AD0259"/>
    <w:rsid w:val="00AD2FE7"/>
    <w:rsid w:val="00AD42BB"/>
    <w:rsid w:val="00AD4819"/>
    <w:rsid w:val="00AD4A70"/>
    <w:rsid w:val="00AD7880"/>
    <w:rsid w:val="00AD7897"/>
    <w:rsid w:val="00AE150F"/>
    <w:rsid w:val="00AE2269"/>
    <w:rsid w:val="00AE34E6"/>
    <w:rsid w:val="00AE3FC6"/>
    <w:rsid w:val="00AE4339"/>
    <w:rsid w:val="00AE49C1"/>
    <w:rsid w:val="00AE7F1E"/>
    <w:rsid w:val="00AF0BA6"/>
    <w:rsid w:val="00AF37FE"/>
    <w:rsid w:val="00AF63CD"/>
    <w:rsid w:val="00AF65BC"/>
    <w:rsid w:val="00B014D7"/>
    <w:rsid w:val="00B03486"/>
    <w:rsid w:val="00B04812"/>
    <w:rsid w:val="00B04F16"/>
    <w:rsid w:val="00B112DE"/>
    <w:rsid w:val="00B11EB4"/>
    <w:rsid w:val="00B11FEC"/>
    <w:rsid w:val="00B12877"/>
    <w:rsid w:val="00B1435C"/>
    <w:rsid w:val="00B160EF"/>
    <w:rsid w:val="00B1666C"/>
    <w:rsid w:val="00B174D1"/>
    <w:rsid w:val="00B237B3"/>
    <w:rsid w:val="00B267A3"/>
    <w:rsid w:val="00B27922"/>
    <w:rsid w:val="00B32AE0"/>
    <w:rsid w:val="00B32B85"/>
    <w:rsid w:val="00B36576"/>
    <w:rsid w:val="00B36B58"/>
    <w:rsid w:val="00B41359"/>
    <w:rsid w:val="00B41A1B"/>
    <w:rsid w:val="00B41B20"/>
    <w:rsid w:val="00B41BE1"/>
    <w:rsid w:val="00B41EBF"/>
    <w:rsid w:val="00B444E9"/>
    <w:rsid w:val="00B4531A"/>
    <w:rsid w:val="00B46982"/>
    <w:rsid w:val="00B46E93"/>
    <w:rsid w:val="00B474B8"/>
    <w:rsid w:val="00B47808"/>
    <w:rsid w:val="00B47B35"/>
    <w:rsid w:val="00B50A02"/>
    <w:rsid w:val="00B51BA0"/>
    <w:rsid w:val="00B51CDD"/>
    <w:rsid w:val="00B55882"/>
    <w:rsid w:val="00B6345D"/>
    <w:rsid w:val="00B708D0"/>
    <w:rsid w:val="00B71184"/>
    <w:rsid w:val="00B7387A"/>
    <w:rsid w:val="00B73B34"/>
    <w:rsid w:val="00B80AB7"/>
    <w:rsid w:val="00B8125B"/>
    <w:rsid w:val="00B815C6"/>
    <w:rsid w:val="00B81F29"/>
    <w:rsid w:val="00B831B6"/>
    <w:rsid w:val="00B85BB6"/>
    <w:rsid w:val="00B9011C"/>
    <w:rsid w:val="00B90C23"/>
    <w:rsid w:val="00B95C99"/>
    <w:rsid w:val="00B97A68"/>
    <w:rsid w:val="00BA13EE"/>
    <w:rsid w:val="00BA15B8"/>
    <w:rsid w:val="00BA1E85"/>
    <w:rsid w:val="00BA2AB8"/>
    <w:rsid w:val="00BA5C00"/>
    <w:rsid w:val="00BA7766"/>
    <w:rsid w:val="00BB17B8"/>
    <w:rsid w:val="00BB25B7"/>
    <w:rsid w:val="00BB5549"/>
    <w:rsid w:val="00BB6325"/>
    <w:rsid w:val="00BC0322"/>
    <w:rsid w:val="00BC120E"/>
    <w:rsid w:val="00BC1EF7"/>
    <w:rsid w:val="00BC2A70"/>
    <w:rsid w:val="00BC50C6"/>
    <w:rsid w:val="00BC7DCB"/>
    <w:rsid w:val="00BD1A57"/>
    <w:rsid w:val="00BD1F9F"/>
    <w:rsid w:val="00BD3E3D"/>
    <w:rsid w:val="00BD4596"/>
    <w:rsid w:val="00BD52F5"/>
    <w:rsid w:val="00BD617D"/>
    <w:rsid w:val="00BD7001"/>
    <w:rsid w:val="00BE0034"/>
    <w:rsid w:val="00BE36BB"/>
    <w:rsid w:val="00BE40B6"/>
    <w:rsid w:val="00BE55F6"/>
    <w:rsid w:val="00BE5628"/>
    <w:rsid w:val="00BE68E7"/>
    <w:rsid w:val="00BF34F4"/>
    <w:rsid w:val="00BF37BE"/>
    <w:rsid w:val="00BF3E59"/>
    <w:rsid w:val="00BF4DA0"/>
    <w:rsid w:val="00BF4E58"/>
    <w:rsid w:val="00BF7857"/>
    <w:rsid w:val="00BF7B2E"/>
    <w:rsid w:val="00C0223D"/>
    <w:rsid w:val="00C034BE"/>
    <w:rsid w:val="00C06095"/>
    <w:rsid w:val="00C060D3"/>
    <w:rsid w:val="00C0653D"/>
    <w:rsid w:val="00C070B9"/>
    <w:rsid w:val="00C11C9C"/>
    <w:rsid w:val="00C134F6"/>
    <w:rsid w:val="00C14292"/>
    <w:rsid w:val="00C15F10"/>
    <w:rsid w:val="00C17167"/>
    <w:rsid w:val="00C17E4E"/>
    <w:rsid w:val="00C22A97"/>
    <w:rsid w:val="00C23FCA"/>
    <w:rsid w:val="00C24757"/>
    <w:rsid w:val="00C25EF1"/>
    <w:rsid w:val="00C307C4"/>
    <w:rsid w:val="00C30E2F"/>
    <w:rsid w:val="00C30F1E"/>
    <w:rsid w:val="00C31FE1"/>
    <w:rsid w:val="00C3296A"/>
    <w:rsid w:val="00C34EDC"/>
    <w:rsid w:val="00C4079F"/>
    <w:rsid w:val="00C422AA"/>
    <w:rsid w:val="00C52286"/>
    <w:rsid w:val="00C617FB"/>
    <w:rsid w:val="00C6336C"/>
    <w:rsid w:val="00C642C4"/>
    <w:rsid w:val="00C66E39"/>
    <w:rsid w:val="00C70A70"/>
    <w:rsid w:val="00C720B1"/>
    <w:rsid w:val="00C73D98"/>
    <w:rsid w:val="00C74B1F"/>
    <w:rsid w:val="00C809B5"/>
    <w:rsid w:val="00C81C8F"/>
    <w:rsid w:val="00C8327C"/>
    <w:rsid w:val="00C83469"/>
    <w:rsid w:val="00C85B0E"/>
    <w:rsid w:val="00C8667A"/>
    <w:rsid w:val="00C92A41"/>
    <w:rsid w:val="00C92F60"/>
    <w:rsid w:val="00C9395F"/>
    <w:rsid w:val="00C93D80"/>
    <w:rsid w:val="00C96B8D"/>
    <w:rsid w:val="00C97AED"/>
    <w:rsid w:val="00C97F9D"/>
    <w:rsid w:val="00CA134D"/>
    <w:rsid w:val="00CA15AF"/>
    <w:rsid w:val="00CA29E8"/>
    <w:rsid w:val="00CA4146"/>
    <w:rsid w:val="00CB0587"/>
    <w:rsid w:val="00CB074F"/>
    <w:rsid w:val="00CB0D63"/>
    <w:rsid w:val="00CB0F2C"/>
    <w:rsid w:val="00CC059F"/>
    <w:rsid w:val="00CC0DBD"/>
    <w:rsid w:val="00CC7459"/>
    <w:rsid w:val="00CC75CB"/>
    <w:rsid w:val="00CD5692"/>
    <w:rsid w:val="00CD7DE9"/>
    <w:rsid w:val="00CE2707"/>
    <w:rsid w:val="00CE3571"/>
    <w:rsid w:val="00CE5696"/>
    <w:rsid w:val="00CE73FA"/>
    <w:rsid w:val="00CF042F"/>
    <w:rsid w:val="00CF06B5"/>
    <w:rsid w:val="00CF36EA"/>
    <w:rsid w:val="00CF3768"/>
    <w:rsid w:val="00CF3BA1"/>
    <w:rsid w:val="00CF49CE"/>
    <w:rsid w:val="00CF57B0"/>
    <w:rsid w:val="00CF7083"/>
    <w:rsid w:val="00D00BF0"/>
    <w:rsid w:val="00D01751"/>
    <w:rsid w:val="00D026F5"/>
    <w:rsid w:val="00D0499E"/>
    <w:rsid w:val="00D05382"/>
    <w:rsid w:val="00D05526"/>
    <w:rsid w:val="00D1078A"/>
    <w:rsid w:val="00D10DC0"/>
    <w:rsid w:val="00D13CDD"/>
    <w:rsid w:val="00D157C4"/>
    <w:rsid w:val="00D17938"/>
    <w:rsid w:val="00D20FB6"/>
    <w:rsid w:val="00D2730A"/>
    <w:rsid w:val="00D3472F"/>
    <w:rsid w:val="00D362CE"/>
    <w:rsid w:val="00D424E6"/>
    <w:rsid w:val="00D433AA"/>
    <w:rsid w:val="00D43744"/>
    <w:rsid w:val="00D44180"/>
    <w:rsid w:val="00D44E95"/>
    <w:rsid w:val="00D45041"/>
    <w:rsid w:val="00D455F9"/>
    <w:rsid w:val="00D456AF"/>
    <w:rsid w:val="00D46326"/>
    <w:rsid w:val="00D503C1"/>
    <w:rsid w:val="00D50DB2"/>
    <w:rsid w:val="00D510A0"/>
    <w:rsid w:val="00D5236B"/>
    <w:rsid w:val="00D5294E"/>
    <w:rsid w:val="00D54EAF"/>
    <w:rsid w:val="00D55A4E"/>
    <w:rsid w:val="00D56CE7"/>
    <w:rsid w:val="00D609C3"/>
    <w:rsid w:val="00D62C4E"/>
    <w:rsid w:val="00D63BEB"/>
    <w:rsid w:val="00D70388"/>
    <w:rsid w:val="00D70DFF"/>
    <w:rsid w:val="00D71C4A"/>
    <w:rsid w:val="00D742D2"/>
    <w:rsid w:val="00D750E9"/>
    <w:rsid w:val="00D75D8B"/>
    <w:rsid w:val="00D828B8"/>
    <w:rsid w:val="00D834AF"/>
    <w:rsid w:val="00D846EC"/>
    <w:rsid w:val="00D84E8D"/>
    <w:rsid w:val="00D863DD"/>
    <w:rsid w:val="00D91514"/>
    <w:rsid w:val="00D9285B"/>
    <w:rsid w:val="00D92BEB"/>
    <w:rsid w:val="00D92CEE"/>
    <w:rsid w:val="00D97CC8"/>
    <w:rsid w:val="00D97FE1"/>
    <w:rsid w:val="00DA19C5"/>
    <w:rsid w:val="00DA6E7B"/>
    <w:rsid w:val="00DB2541"/>
    <w:rsid w:val="00DB38A0"/>
    <w:rsid w:val="00DB3FE0"/>
    <w:rsid w:val="00DB5186"/>
    <w:rsid w:val="00DB5355"/>
    <w:rsid w:val="00DC0557"/>
    <w:rsid w:val="00DC07C2"/>
    <w:rsid w:val="00DC2031"/>
    <w:rsid w:val="00DC6F97"/>
    <w:rsid w:val="00DD016B"/>
    <w:rsid w:val="00DD047E"/>
    <w:rsid w:val="00DD10FE"/>
    <w:rsid w:val="00DD2E90"/>
    <w:rsid w:val="00DD4C78"/>
    <w:rsid w:val="00DD6B24"/>
    <w:rsid w:val="00DD79B9"/>
    <w:rsid w:val="00DE0563"/>
    <w:rsid w:val="00DE2072"/>
    <w:rsid w:val="00DE3BFB"/>
    <w:rsid w:val="00DE5FF9"/>
    <w:rsid w:val="00DE79A3"/>
    <w:rsid w:val="00DF2E16"/>
    <w:rsid w:val="00DF4642"/>
    <w:rsid w:val="00DF6172"/>
    <w:rsid w:val="00E0313A"/>
    <w:rsid w:val="00E03427"/>
    <w:rsid w:val="00E04EA1"/>
    <w:rsid w:val="00E0508D"/>
    <w:rsid w:val="00E06843"/>
    <w:rsid w:val="00E06C23"/>
    <w:rsid w:val="00E105E0"/>
    <w:rsid w:val="00E1379B"/>
    <w:rsid w:val="00E137AA"/>
    <w:rsid w:val="00E139BD"/>
    <w:rsid w:val="00E13AF4"/>
    <w:rsid w:val="00E13BE3"/>
    <w:rsid w:val="00E141CF"/>
    <w:rsid w:val="00E142DA"/>
    <w:rsid w:val="00E17299"/>
    <w:rsid w:val="00E20837"/>
    <w:rsid w:val="00E22767"/>
    <w:rsid w:val="00E273FE"/>
    <w:rsid w:val="00E2764E"/>
    <w:rsid w:val="00E27A8A"/>
    <w:rsid w:val="00E30109"/>
    <w:rsid w:val="00E30C48"/>
    <w:rsid w:val="00E31B84"/>
    <w:rsid w:val="00E325A8"/>
    <w:rsid w:val="00E335CB"/>
    <w:rsid w:val="00E362C4"/>
    <w:rsid w:val="00E36520"/>
    <w:rsid w:val="00E40C74"/>
    <w:rsid w:val="00E420B2"/>
    <w:rsid w:val="00E431F5"/>
    <w:rsid w:val="00E51588"/>
    <w:rsid w:val="00E517F7"/>
    <w:rsid w:val="00E52380"/>
    <w:rsid w:val="00E5399E"/>
    <w:rsid w:val="00E557EB"/>
    <w:rsid w:val="00E55BD1"/>
    <w:rsid w:val="00E57C83"/>
    <w:rsid w:val="00E623D8"/>
    <w:rsid w:val="00E6319C"/>
    <w:rsid w:val="00E63F9B"/>
    <w:rsid w:val="00E65119"/>
    <w:rsid w:val="00E65A1C"/>
    <w:rsid w:val="00E663F3"/>
    <w:rsid w:val="00E6646C"/>
    <w:rsid w:val="00E71B1C"/>
    <w:rsid w:val="00E73691"/>
    <w:rsid w:val="00E768A5"/>
    <w:rsid w:val="00E77CC1"/>
    <w:rsid w:val="00E84DC1"/>
    <w:rsid w:val="00E871B7"/>
    <w:rsid w:val="00E916A8"/>
    <w:rsid w:val="00E93759"/>
    <w:rsid w:val="00EA1873"/>
    <w:rsid w:val="00EA31A3"/>
    <w:rsid w:val="00EA3BDC"/>
    <w:rsid w:val="00EA5403"/>
    <w:rsid w:val="00EA5659"/>
    <w:rsid w:val="00EA5DD7"/>
    <w:rsid w:val="00EB00A0"/>
    <w:rsid w:val="00EB246F"/>
    <w:rsid w:val="00EB283A"/>
    <w:rsid w:val="00EC191F"/>
    <w:rsid w:val="00EC3BFE"/>
    <w:rsid w:val="00ED125E"/>
    <w:rsid w:val="00ED1371"/>
    <w:rsid w:val="00ED6ABA"/>
    <w:rsid w:val="00EE593E"/>
    <w:rsid w:val="00EE6692"/>
    <w:rsid w:val="00EF410E"/>
    <w:rsid w:val="00EF5260"/>
    <w:rsid w:val="00EF54D2"/>
    <w:rsid w:val="00EF7F32"/>
    <w:rsid w:val="00F0119F"/>
    <w:rsid w:val="00F02FB8"/>
    <w:rsid w:val="00F03F4D"/>
    <w:rsid w:val="00F052EF"/>
    <w:rsid w:val="00F0578F"/>
    <w:rsid w:val="00F05AF2"/>
    <w:rsid w:val="00F06549"/>
    <w:rsid w:val="00F101D6"/>
    <w:rsid w:val="00F10417"/>
    <w:rsid w:val="00F118FD"/>
    <w:rsid w:val="00F146A7"/>
    <w:rsid w:val="00F14A6A"/>
    <w:rsid w:val="00F17772"/>
    <w:rsid w:val="00F20CCC"/>
    <w:rsid w:val="00F21206"/>
    <w:rsid w:val="00F22115"/>
    <w:rsid w:val="00F22836"/>
    <w:rsid w:val="00F2374A"/>
    <w:rsid w:val="00F305F7"/>
    <w:rsid w:val="00F30CEF"/>
    <w:rsid w:val="00F31567"/>
    <w:rsid w:val="00F329C7"/>
    <w:rsid w:val="00F3384C"/>
    <w:rsid w:val="00F361FF"/>
    <w:rsid w:val="00F375DA"/>
    <w:rsid w:val="00F428A3"/>
    <w:rsid w:val="00F43770"/>
    <w:rsid w:val="00F52923"/>
    <w:rsid w:val="00F53010"/>
    <w:rsid w:val="00F53B59"/>
    <w:rsid w:val="00F541BD"/>
    <w:rsid w:val="00F56499"/>
    <w:rsid w:val="00F56795"/>
    <w:rsid w:val="00F56CAE"/>
    <w:rsid w:val="00F615CF"/>
    <w:rsid w:val="00F63E5B"/>
    <w:rsid w:val="00F66025"/>
    <w:rsid w:val="00F7369A"/>
    <w:rsid w:val="00F7436C"/>
    <w:rsid w:val="00F80111"/>
    <w:rsid w:val="00F8409C"/>
    <w:rsid w:val="00F9417F"/>
    <w:rsid w:val="00F94570"/>
    <w:rsid w:val="00F94C6F"/>
    <w:rsid w:val="00F96EB9"/>
    <w:rsid w:val="00F97451"/>
    <w:rsid w:val="00F977F1"/>
    <w:rsid w:val="00FA0BC1"/>
    <w:rsid w:val="00FA1996"/>
    <w:rsid w:val="00FA2A0F"/>
    <w:rsid w:val="00FA4D2D"/>
    <w:rsid w:val="00FA4DE2"/>
    <w:rsid w:val="00FA5ACF"/>
    <w:rsid w:val="00FB3394"/>
    <w:rsid w:val="00FB51D7"/>
    <w:rsid w:val="00FC5693"/>
    <w:rsid w:val="00FC75CC"/>
    <w:rsid w:val="00FD0176"/>
    <w:rsid w:val="00FD1F87"/>
    <w:rsid w:val="00FD2C08"/>
    <w:rsid w:val="00FD6D56"/>
    <w:rsid w:val="00FE1060"/>
    <w:rsid w:val="00FE385A"/>
    <w:rsid w:val="00FE7695"/>
    <w:rsid w:val="00FF25D9"/>
    <w:rsid w:val="00FF28B0"/>
    <w:rsid w:val="00FF323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F5B01B-FA58-4CB6-98B7-2AFFD7C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98"/>
  </w:style>
  <w:style w:type="paragraph" w:styleId="Heading1">
    <w:name w:val="heading 1"/>
    <w:basedOn w:val="Normal"/>
    <w:next w:val="Normal"/>
    <w:link w:val="Heading1Char"/>
    <w:uiPriority w:val="9"/>
    <w:qFormat/>
    <w:rsid w:val="00B174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E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E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D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E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E7F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1E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FootnoteText">
    <w:name w:val="footnote text"/>
    <w:basedOn w:val="Normal"/>
    <w:link w:val="FootnoteTextChar"/>
    <w:uiPriority w:val="99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A11E7F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44061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11E7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rsid w:val="00EF410E"/>
    <w:pPr>
      <w:numPr>
        <w:numId w:val="1"/>
      </w:numPr>
      <w:spacing w:after="0" w:line="240" w:lineRule="auto"/>
    </w:pPr>
    <w:rPr>
      <w:lang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A11E7F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C92F60"/>
  </w:style>
  <w:style w:type="table" w:customStyle="1" w:styleId="TableGrid1">
    <w:name w:val="Table Grid1"/>
    <w:basedOn w:val="TableNormal"/>
    <w:next w:val="TableGrid"/>
    <w:uiPriority w:val="59"/>
    <w:rsid w:val="000E67FC"/>
    <w:rPr>
      <w:rFonts w:ascii="Times New Roman" w:eastAsia="Times New Roman" w:hAnsi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C4079F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</w:rPr>
  </w:style>
  <w:style w:type="character" w:styleId="Emphasis">
    <w:name w:val="Emphasis"/>
    <w:uiPriority w:val="20"/>
    <w:qFormat/>
    <w:rsid w:val="00A11E7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1E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E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E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A11E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1E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1E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7F"/>
    <w:rPr>
      <w:b/>
      <w:bCs/>
      <w:i/>
      <w:iCs/>
    </w:rPr>
  </w:style>
  <w:style w:type="character" w:styleId="SubtleEmphasis">
    <w:name w:val="Subtle Emphasis"/>
    <w:uiPriority w:val="19"/>
    <w:qFormat/>
    <w:rsid w:val="00A11E7F"/>
    <w:rPr>
      <w:i/>
      <w:iCs/>
    </w:rPr>
  </w:style>
  <w:style w:type="character" w:styleId="IntenseEmphasis">
    <w:name w:val="Intense Emphasis"/>
    <w:uiPriority w:val="21"/>
    <w:qFormat/>
    <w:rsid w:val="00A11E7F"/>
    <w:rPr>
      <w:b/>
      <w:bCs/>
    </w:rPr>
  </w:style>
  <w:style w:type="character" w:styleId="SubtleReference">
    <w:name w:val="Subtle Reference"/>
    <w:uiPriority w:val="31"/>
    <w:qFormat/>
    <w:rsid w:val="00A11E7F"/>
    <w:rPr>
      <w:smallCaps/>
    </w:rPr>
  </w:style>
  <w:style w:type="character" w:styleId="IntenseReference">
    <w:name w:val="Intense Reference"/>
    <w:uiPriority w:val="32"/>
    <w:qFormat/>
    <w:rsid w:val="00A11E7F"/>
    <w:rPr>
      <w:smallCaps/>
      <w:spacing w:val="5"/>
      <w:u w:val="single"/>
    </w:rPr>
  </w:style>
  <w:style w:type="character" w:styleId="BookTitle">
    <w:name w:val="Book Title"/>
    <w:uiPriority w:val="33"/>
    <w:qFormat/>
    <w:rsid w:val="00A11E7F"/>
    <w:rPr>
      <w:i/>
      <w:iCs/>
      <w:smallCaps/>
      <w:spacing w:val="5"/>
    </w:rPr>
  </w:style>
  <w:style w:type="character" w:customStyle="1" w:styleId="apple-style-span">
    <w:name w:val="apple-style-span"/>
    <w:basedOn w:val="DefaultParagraphFont"/>
    <w:rsid w:val="00BB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34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0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8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719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86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484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07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5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CB29-08C1-40E4-ACA7-40D6F778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2875</Words>
  <Characters>16389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LiLy</cp:lastModifiedBy>
  <cp:revision>25</cp:revision>
  <cp:lastPrinted>2014-02-10T13:44:00Z</cp:lastPrinted>
  <dcterms:created xsi:type="dcterms:W3CDTF">2021-08-08T12:57:00Z</dcterms:created>
  <dcterms:modified xsi:type="dcterms:W3CDTF">2021-08-09T17:37:00Z</dcterms:modified>
</cp:coreProperties>
</file>