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4970" w14:textId="77777777" w:rsidR="00C50495" w:rsidRDefault="00C50495" w:rsidP="003F6CA9">
      <w:pPr>
        <w:spacing w:before="120" w:after="120"/>
        <w:jc w:val="center"/>
        <w:rPr>
          <w:rFonts w:ascii="Times New Roman" w:hAnsi="Times New Roman" w:cs="Times New Roman"/>
          <w:b/>
          <w:sz w:val="28"/>
          <w:szCs w:val="28"/>
          <w:u w:val="single"/>
        </w:rPr>
      </w:pPr>
    </w:p>
    <w:p w14:paraId="5763E14A" w14:textId="2C12E036" w:rsidR="00E6090D" w:rsidRDefault="00C50495" w:rsidP="003F6CA9">
      <w:pPr>
        <w:spacing w:before="120" w:after="120"/>
        <w:jc w:val="center"/>
        <w:rPr>
          <w:rFonts w:ascii="Times New Roman" w:hAnsi="Times New Roman" w:cs="Times New Roman"/>
          <w:b/>
          <w:sz w:val="28"/>
          <w:szCs w:val="28"/>
          <w:u w:val="single"/>
        </w:rPr>
      </w:pPr>
      <w:r>
        <w:rPr>
          <w:rFonts w:ascii="Times New Roman" w:hAnsi="Times New Roman" w:cs="Times New Roman"/>
          <w:b/>
          <w:sz w:val="28"/>
          <w:szCs w:val="28"/>
          <w:u w:val="single"/>
        </w:rPr>
        <w:t>АНОТАЦИЯ</w:t>
      </w:r>
    </w:p>
    <w:p w14:paraId="2B16FDC9" w14:textId="77777777" w:rsidR="00C50495" w:rsidRPr="00EC2BE5" w:rsidRDefault="00C50495" w:rsidP="003F6CA9">
      <w:pPr>
        <w:spacing w:before="120" w:after="120"/>
        <w:jc w:val="center"/>
        <w:rPr>
          <w:rFonts w:ascii="Times New Roman" w:hAnsi="Times New Roman" w:cs="Times New Roman"/>
          <w:b/>
          <w:sz w:val="28"/>
          <w:szCs w:val="28"/>
          <w:u w:val="single"/>
        </w:rPr>
      </w:pPr>
    </w:p>
    <w:p w14:paraId="7C8BEAA7" w14:textId="5D0936B3" w:rsidR="006F4D88" w:rsidRPr="00325B4A" w:rsidRDefault="006F4D88" w:rsidP="003F6CA9">
      <w:pPr>
        <w:pBdr>
          <w:top w:val="single" w:sz="4" w:space="1" w:color="auto"/>
          <w:left w:val="single" w:sz="4" w:space="4" w:color="auto"/>
          <w:bottom w:val="single" w:sz="4" w:space="1" w:color="auto"/>
          <w:right w:val="single" w:sz="4" w:space="4" w:color="auto"/>
        </w:pBdr>
        <w:shd w:val="clear" w:color="auto" w:fill="EAF1DD"/>
        <w:spacing w:before="120" w:after="120"/>
        <w:jc w:val="center"/>
        <w:rPr>
          <w:rFonts w:ascii="Times New Roman" w:hAnsi="Times New Roman"/>
          <w:b/>
          <w:bCs/>
          <w:sz w:val="24"/>
          <w:szCs w:val="24"/>
        </w:rPr>
      </w:pPr>
      <w:bookmarkStart w:id="0" w:name="_Hlk79408629"/>
      <w:r w:rsidRPr="00325B4A">
        <w:rPr>
          <w:rFonts w:ascii="Times New Roman" w:hAnsi="Times New Roman"/>
          <w:b/>
          <w:bCs/>
          <w:sz w:val="24"/>
          <w:szCs w:val="24"/>
        </w:rPr>
        <w:t xml:space="preserve">ТЕМА </w:t>
      </w:r>
      <w:r w:rsidR="007751AB">
        <w:rPr>
          <w:rFonts w:ascii="Times New Roman" w:hAnsi="Times New Roman"/>
          <w:b/>
          <w:bCs/>
          <w:sz w:val="24"/>
          <w:szCs w:val="24"/>
          <w:lang w:val="en-GB"/>
        </w:rPr>
        <w:t>3</w:t>
      </w:r>
      <w:r w:rsidRPr="00325B4A">
        <w:rPr>
          <w:rFonts w:ascii="Times New Roman" w:hAnsi="Times New Roman"/>
          <w:b/>
          <w:bCs/>
          <w:sz w:val="24"/>
          <w:szCs w:val="24"/>
        </w:rPr>
        <w:t>:</w:t>
      </w:r>
    </w:p>
    <w:p w14:paraId="1EB5F46B" w14:textId="1782832A" w:rsidR="006F4D88" w:rsidRPr="00325B4A" w:rsidRDefault="00A2673E" w:rsidP="003F6CA9">
      <w:pPr>
        <w:pBdr>
          <w:top w:val="single" w:sz="4" w:space="1" w:color="auto"/>
          <w:left w:val="single" w:sz="4" w:space="4" w:color="auto"/>
          <w:bottom w:val="single" w:sz="4" w:space="1" w:color="auto"/>
          <w:right w:val="single" w:sz="4" w:space="4" w:color="auto"/>
        </w:pBdr>
        <w:shd w:val="clear" w:color="auto" w:fill="EAF1DD"/>
        <w:spacing w:before="120" w:after="120"/>
        <w:jc w:val="center"/>
        <w:rPr>
          <w:rFonts w:ascii="Times New Roman" w:hAnsi="Times New Roman"/>
          <w:b/>
          <w:bCs/>
          <w:sz w:val="24"/>
          <w:szCs w:val="24"/>
        </w:rPr>
      </w:pPr>
      <w:r w:rsidRPr="00325B4A">
        <w:rPr>
          <w:rFonts w:ascii="Times New Roman" w:hAnsi="Times New Roman"/>
          <w:b/>
          <w:bCs/>
          <w:sz w:val="24"/>
          <w:szCs w:val="24"/>
        </w:rPr>
        <w:t>„</w:t>
      </w:r>
      <w:r w:rsidR="007751AB" w:rsidRPr="007751AB">
        <w:rPr>
          <w:rFonts w:ascii="Times New Roman" w:hAnsi="Times New Roman"/>
          <w:b/>
          <w:bCs/>
          <w:sz w:val="24"/>
          <w:szCs w:val="24"/>
        </w:rPr>
        <w:t>КАТЕГОРИЗИРАНЕ НА МЕСТАТА ЗА НАСТАНЯВАНЕ. ЕДИННА СИСТЕМА ЗА ТУРИСТИЧЕСКА ИНФОРМАЦИЯ В ОБЩИНИТЕ – ВЪЗМОЖНОСТИ , ПРОБЛЕМИ И РЕЗУЛТАТИ ПО ОТНОШЕНИЕ СЪБИРАЕМОСТ НА ТУРИСТИЧЕСКИ ДАНЪК, ВЪЗМОЖНОСТИ ЗА ПЛАНИРАНЕ НА МЕСТНИ ПОЛИТИКИ</w:t>
      </w:r>
      <w:r w:rsidRPr="00325B4A">
        <w:rPr>
          <w:rFonts w:ascii="Times New Roman" w:hAnsi="Times New Roman"/>
          <w:b/>
          <w:bCs/>
          <w:i/>
          <w:iCs/>
          <w:sz w:val="24"/>
          <w:szCs w:val="24"/>
        </w:rPr>
        <w:t>”</w:t>
      </w:r>
    </w:p>
    <w:bookmarkEnd w:id="0"/>
    <w:p w14:paraId="6BC8402A" w14:textId="77777777" w:rsidR="0083784B" w:rsidRDefault="0083784B" w:rsidP="003F6CA9">
      <w:pPr>
        <w:spacing w:before="120" w:after="120"/>
        <w:ind w:firstLine="567"/>
        <w:jc w:val="both"/>
        <w:rPr>
          <w:rFonts w:ascii="Times New Roman" w:hAnsi="Times New Roman" w:cs="Times New Roman"/>
          <w:b/>
          <w:color w:val="FF0000"/>
          <w:sz w:val="24"/>
          <w:szCs w:val="24"/>
        </w:rPr>
      </w:pPr>
    </w:p>
    <w:p w14:paraId="7E9F6E7D" w14:textId="1CA58B3C" w:rsidR="007751AB" w:rsidRPr="007751AB" w:rsidRDefault="0018334F" w:rsidP="0018334F">
      <w:pPr>
        <w:spacing w:before="120" w:after="120"/>
        <w:jc w:val="both"/>
        <w:rPr>
          <w:rFonts w:ascii="Times New Roman" w:hAnsi="Times New Roman" w:cs="Times New Roman"/>
          <w:sz w:val="24"/>
          <w:szCs w:val="24"/>
        </w:rPr>
      </w:pPr>
      <w:r>
        <w:rPr>
          <w:rFonts w:ascii="Times New Roman" w:hAnsi="Times New Roman" w:cs="Times New Roman"/>
          <w:sz w:val="24"/>
          <w:szCs w:val="24"/>
        </w:rPr>
        <w:tab/>
      </w:r>
      <w:r w:rsidR="007751AB" w:rsidRPr="007751AB">
        <w:rPr>
          <w:rFonts w:ascii="Times New Roman" w:hAnsi="Times New Roman" w:cs="Times New Roman"/>
          <w:sz w:val="24"/>
          <w:szCs w:val="24"/>
        </w:rPr>
        <w:t>Законодателството на Р България определя значителна роля на общините в организацията и управлението на туристическите дейности, както и в изграждането на конкретни политики по отношение на туризма на територията на съответните общини. Дейностите, които осъществяват общинските служители, се отнасят, както до конкретни административни функции, така и до изграждането на политики за популяризиране на туризма на местно ниво.</w:t>
      </w:r>
    </w:p>
    <w:p w14:paraId="455EC099" w14:textId="134990D6" w:rsidR="007751AB" w:rsidRPr="007751AB" w:rsidRDefault="0018334F" w:rsidP="0018334F">
      <w:pPr>
        <w:spacing w:before="120" w:after="120"/>
        <w:jc w:val="both"/>
        <w:rPr>
          <w:rFonts w:ascii="Times New Roman" w:hAnsi="Times New Roman" w:cs="Times New Roman"/>
          <w:sz w:val="24"/>
          <w:szCs w:val="24"/>
        </w:rPr>
      </w:pPr>
      <w:r>
        <w:rPr>
          <w:rFonts w:ascii="Times New Roman" w:hAnsi="Times New Roman" w:cs="Times New Roman"/>
          <w:sz w:val="24"/>
          <w:szCs w:val="24"/>
        </w:rPr>
        <w:tab/>
      </w:r>
      <w:r w:rsidR="007751AB" w:rsidRPr="007751AB">
        <w:rPr>
          <w:rFonts w:ascii="Times New Roman" w:hAnsi="Times New Roman" w:cs="Times New Roman"/>
          <w:sz w:val="24"/>
          <w:szCs w:val="24"/>
        </w:rPr>
        <w:t>В темата са застъпени въпроси, свързани с категоризирането на местата за настаняване. Законът за туризма определя</w:t>
      </w:r>
      <w:r>
        <w:rPr>
          <w:rFonts w:ascii="Times New Roman" w:hAnsi="Times New Roman" w:cs="Times New Roman"/>
          <w:sz w:val="24"/>
          <w:szCs w:val="24"/>
          <w:lang w:val="en-GB"/>
        </w:rPr>
        <w:t>,</w:t>
      </w:r>
      <w:r w:rsidR="007751AB" w:rsidRPr="007751AB">
        <w:rPr>
          <w:rFonts w:ascii="Times New Roman" w:hAnsi="Times New Roman" w:cs="Times New Roman"/>
          <w:sz w:val="24"/>
          <w:szCs w:val="24"/>
        </w:rPr>
        <w:t xml:space="preserve"> кои места за настаняване и прилежащите към тях заведения за хранене и развлечение, както и самостоятелни такива подлежат на категоризиране от кметовете на общините.</w:t>
      </w:r>
    </w:p>
    <w:p w14:paraId="5F0F8BEA" w14:textId="08460ABB" w:rsidR="007751AB" w:rsidRPr="007751AB" w:rsidRDefault="0018334F" w:rsidP="0018334F">
      <w:pPr>
        <w:spacing w:before="120" w:after="120"/>
        <w:jc w:val="both"/>
        <w:rPr>
          <w:rFonts w:ascii="Times New Roman" w:hAnsi="Times New Roman" w:cs="Times New Roman"/>
          <w:sz w:val="24"/>
          <w:szCs w:val="24"/>
        </w:rPr>
      </w:pPr>
      <w:r>
        <w:rPr>
          <w:rFonts w:ascii="Times New Roman" w:hAnsi="Times New Roman" w:cs="Times New Roman"/>
          <w:sz w:val="24"/>
          <w:szCs w:val="24"/>
        </w:rPr>
        <w:tab/>
      </w:r>
      <w:r w:rsidR="007751AB" w:rsidRPr="007751AB">
        <w:rPr>
          <w:rFonts w:ascii="Times New Roman" w:hAnsi="Times New Roman" w:cs="Times New Roman"/>
          <w:sz w:val="24"/>
          <w:szCs w:val="24"/>
        </w:rPr>
        <w:t>Към Министерството на туризма е изградена и Единна система за туристическа информация (ЕСТИ), към която местата за настаняване са задължени да подават информация. В темата е разяснено</w:t>
      </w:r>
      <w:r>
        <w:rPr>
          <w:rFonts w:ascii="Times New Roman" w:hAnsi="Times New Roman" w:cs="Times New Roman"/>
          <w:sz w:val="24"/>
          <w:szCs w:val="24"/>
          <w:lang w:val="en-GB"/>
        </w:rPr>
        <w:t>,</w:t>
      </w:r>
      <w:r w:rsidR="007751AB" w:rsidRPr="007751AB">
        <w:rPr>
          <w:rFonts w:ascii="Times New Roman" w:hAnsi="Times New Roman" w:cs="Times New Roman"/>
          <w:sz w:val="24"/>
          <w:szCs w:val="24"/>
        </w:rPr>
        <w:t xml:space="preserve"> как конкретно се случва това и са предоставени допълнителни материали за улесняване на дейността.</w:t>
      </w:r>
    </w:p>
    <w:p w14:paraId="72778425" w14:textId="33AC04BB" w:rsidR="007751AB" w:rsidRPr="007751AB" w:rsidRDefault="0018334F" w:rsidP="0018334F">
      <w:pPr>
        <w:spacing w:before="120" w:after="120"/>
        <w:jc w:val="both"/>
        <w:rPr>
          <w:rFonts w:ascii="Times New Roman" w:hAnsi="Times New Roman" w:cs="Times New Roman"/>
          <w:sz w:val="24"/>
          <w:szCs w:val="24"/>
        </w:rPr>
      </w:pPr>
      <w:r>
        <w:rPr>
          <w:rFonts w:ascii="Times New Roman" w:hAnsi="Times New Roman" w:cs="Times New Roman"/>
          <w:sz w:val="24"/>
          <w:szCs w:val="24"/>
        </w:rPr>
        <w:tab/>
      </w:r>
      <w:r w:rsidR="007751AB" w:rsidRPr="007751AB">
        <w:rPr>
          <w:rFonts w:ascii="Times New Roman" w:hAnsi="Times New Roman" w:cs="Times New Roman"/>
          <w:sz w:val="24"/>
          <w:szCs w:val="24"/>
        </w:rPr>
        <w:t>Туристическият данък също е във функциите на общинските служители. Общинският съвет определя размера на дължимия туристически данък за всяка нощувка, според категорията на местата за настаняване. Размерът на дължимия данък за календарния месец се определя от служител на общинската администрация въз основа на данни от Единната система за туристическа информация, поддържана от Министерството на туризма, като броят на предоставените нощувки за месеца се умножи по размера на данъка, определен от общинския съвет.</w:t>
      </w:r>
    </w:p>
    <w:p w14:paraId="6E156E1C" w14:textId="693E3A25" w:rsidR="007751AB" w:rsidRPr="007751AB" w:rsidRDefault="0018334F" w:rsidP="0018334F">
      <w:pPr>
        <w:spacing w:before="120" w:after="120"/>
        <w:jc w:val="both"/>
        <w:rPr>
          <w:rFonts w:ascii="Times New Roman" w:hAnsi="Times New Roman" w:cs="Times New Roman"/>
          <w:sz w:val="24"/>
          <w:szCs w:val="24"/>
        </w:rPr>
      </w:pPr>
      <w:r>
        <w:rPr>
          <w:rFonts w:ascii="Times New Roman" w:hAnsi="Times New Roman" w:cs="Times New Roman"/>
          <w:sz w:val="24"/>
          <w:szCs w:val="24"/>
        </w:rPr>
        <w:tab/>
      </w:r>
      <w:r w:rsidR="007751AB" w:rsidRPr="007751AB">
        <w:rPr>
          <w:rFonts w:ascii="Times New Roman" w:hAnsi="Times New Roman" w:cs="Times New Roman"/>
          <w:sz w:val="24"/>
          <w:szCs w:val="24"/>
        </w:rPr>
        <w:t xml:space="preserve">Общинският съвет трябва да разработи и приеме политиката за развитие на туризма на територията на общината, като включва в програмата за реализация на общинския план за развитие самостоятелен раздел, съдържащ общинска програма за развитие на </w:t>
      </w:r>
      <w:r w:rsidR="007751AB" w:rsidRPr="007751AB">
        <w:rPr>
          <w:rFonts w:ascii="Times New Roman" w:hAnsi="Times New Roman" w:cs="Times New Roman"/>
          <w:sz w:val="24"/>
          <w:szCs w:val="24"/>
        </w:rPr>
        <w:lastRenderedPageBreak/>
        <w:t>туризма. Разписани са конкретни дейности, които могат да бъдат предприети в подкрепа развитието на туризма.</w:t>
      </w:r>
    </w:p>
    <w:p w14:paraId="2C98062E" w14:textId="77777777" w:rsidR="003F6CA9" w:rsidRPr="00641E38" w:rsidRDefault="003F6CA9" w:rsidP="003F6CA9">
      <w:pPr>
        <w:pStyle w:val="ListParagraph"/>
        <w:spacing w:before="120" w:after="120"/>
        <w:ind w:left="680"/>
        <w:contextualSpacing w:val="0"/>
        <w:jc w:val="both"/>
        <w:rPr>
          <w:rFonts w:ascii="Times New Roman" w:hAnsi="Times New Roman"/>
          <w:sz w:val="24"/>
          <w:szCs w:val="24"/>
        </w:rPr>
      </w:pPr>
    </w:p>
    <w:sectPr w:rsidR="003F6CA9" w:rsidRPr="00641E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8CB0" w14:textId="77777777" w:rsidR="00101FB8" w:rsidRDefault="00101FB8" w:rsidP="00E6090D">
      <w:pPr>
        <w:spacing w:after="0" w:line="240" w:lineRule="auto"/>
      </w:pPr>
      <w:r>
        <w:separator/>
      </w:r>
    </w:p>
  </w:endnote>
  <w:endnote w:type="continuationSeparator" w:id="0">
    <w:p w14:paraId="457574AB" w14:textId="77777777" w:rsidR="00101FB8" w:rsidRDefault="00101FB8" w:rsidP="00E6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29076"/>
      <w:docPartObj>
        <w:docPartGallery w:val="Page Numbers (Bottom of Page)"/>
        <w:docPartUnique/>
      </w:docPartObj>
    </w:sdtPr>
    <w:sdtEndPr>
      <w:rPr>
        <w:noProof/>
      </w:rPr>
    </w:sdtEndPr>
    <w:sdtContent>
      <w:p w14:paraId="38417ABB" w14:textId="77777777" w:rsidR="00DA3D2B" w:rsidRPr="00325CB0" w:rsidRDefault="00101FB8" w:rsidP="00DA3D2B">
        <w:pPr>
          <w:pStyle w:val="Footer"/>
          <w:jc w:val="center"/>
          <w:rPr>
            <w:rFonts w:ascii="Georgia" w:hAnsi="Georgia"/>
            <w:iCs/>
            <w:sz w:val="20"/>
            <w:szCs w:val="20"/>
          </w:rPr>
        </w:pPr>
        <w:hyperlink r:id="rId1" w:history="1">
          <w:r w:rsidR="00DA3D2B" w:rsidRPr="00426EFB">
            <w:rPr>
              <w:rStyle w:val="Hyperlink"/>
              <w:rFonts w:ascii="Georgia" w:hAnsi="Georgia"/>
              <w:i/>
              <w:iCs/>
              <w:sz w:val="20"/>
              <w:szCs w:val="20"/>
              <w:lang w:val="en-US"/>
            </w:rPr>
            <w:t>www.eufunds.bg</w:t>
          </w:r>
        </w:hyperlink>
      </w:p>
      <w:p w14:paraId="6557AA49" w14:textId="5D5120F2" w:rsidR="00E6090D" w:rsidRPr="00DA3D2B" w:rsidRDefault="00DA3D2B" w:rsidP="00DA3D2B">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Pr>
            <w:rFonts w:ascii="Georgia" w:hAnsi="Georgia"/>
            <w:i/>
            <w:iCs/>
            <w:sz w:val="20"/>
            <w:szCs w:val="20"/>
          </w:rPr>
          <w:t>“</w:t>
        </w:r>
        <w:r w:rsidRPr="00325CB0">
          <w:rPr>
            <w:rFonts w:ascii="Georgia" w:hAnsi="Georgia"/>
            <w:i/>
            <w:iCs/>
            <w:sz w:val="20"/>
            <w:szCs w:val="20"/>
          </w:rPr>
          <w:t>,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sdtContent>
  </w:sdt>
  <w:p w14:paraId="6F2CA17C" w14:textId="77777777" w:rsidR="00E6090D" w:rsidRDefault="00E6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6E3F" w14:textId="77777777" w:rsidR="00101FB8" w:rsidRDefault="00101FB8" w:rsidP="00E6090D">
      <w:pPr>
        <w:spacing w:after="0" w:line="240" w:lineRule="auto"/>
      </w:pPr>
      <w:r>
        <w:separator/>
      </w:r>
    </w:p>
  </w:footnote>
  <w:footnote w:type="continuationSeparator" w:id="0">
    <w:p w14:paraId="3F96F018" w14:textId="77777777" w:rsidR="00101FB8" w:rsidRDefault="00101FB8" w:rsidP="00E6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EAF3" w14:textId="642E0EEA" w:rsidR="006E0E69" w:rsidRDefault="006E0E69">
    <w:pPr>
      <w:pStyle w:val="Header"/>
      <w:rPr>
        <w:noProof/>
      </w:rPr>
    </w:pPr>
    <w:r>
      <w:rPr>
        <w:noProof/>
        <w:lang w:eastAsia="bg-BG"/>
      </w:rPr>
      <w:drawing>
        <wp:inline distT="0" distB="0" distL="0" distR="0" wp14:anchorId="15D18E32" wp14:editId="2348C698">
          <wp:extent cx="1706880" cy="6045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752" cy="636704"/>
                  </a:xfrm>
                  <a:prstGeom prst="rect">
                    <a:avLst/>
                  </a:prstGeom>
                  <a:noFill/>
                </pic:spPr>
              </pic:pic>
            </a:graphicData>
          </a:graphic>
        </wp:inline>
      </w:drawing>
    </w:r>
    <w:r>
      <w:rPr>
        <w:noProof/>
      </w:rPr>
      <w:t xml:space="preserve">                      </w:t>
    </w:r>
    <w:r>
      <w:rPr>
        <w:noProof/>
        <w:lang w:eastAsia="bg-BG"/>
      </w:rPr>
      <w:drawing>
        <wp:inline distT="0" distB="0" distL="0" distR="0" wp14:anchorId="39F77210" wp14:editId="64DF962B">
          <wp:extent cx="989739" cy="629729"/>
          <wp:effectExtent l="0" t="0" r="127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Pr>
        <w:noProof/>
      </w:rPr>
      <w:t xml:space="preserve">                         </w:t>
    </w:r>
    <w:r>
      <w:rPr>
        <w:noProof/>
        <w:lang w:eastAsia="bg-BG"/>
      </w:rPr>
      <w:drawing>
        <wp:inline distT="0" distB="0" distL="0" distR="0" wp14:anchorId="7090DEF6" wp14:editId="00C6806D">
          <wp:extent cx="1277897" cy="62500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14:paraId="55FF0EB5" w14:textId="77777777" w:rsidR="003F6CA9" w:rsidRDefault="003F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E31"/>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04F4B"/>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86364"/>
    <w:multiLevelType w:val="hybridMultilevel"/>
    <w:tmpl w:val="66AE9E20"/>
    <w:lvl w:ilvl="0" w:tplc="445CEC4A">
      <w:start w:val="1"/>
      <w:numFmt w:val="bullet"/>
      <w:suff w:val="space"/>
      <w:lvlText w:val=""/>
      <w:lvlJc w:val="left"/>
      <w:pPr>
        <w:ind w:left="0" w:firstLine="42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0C57"/>
    <w:multiLevelType w:val="hybridMultilevel"/>
    <w:tmpl w:val="18A6F54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A056B9"/>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61897"/>
    <w:multiLevelType w:val="hybridMultilevel"/>
    <w:tmpl w:val="3D16BF40"/>
    <w:lvl w:ilvl="0" w:tplc="AB8C923A">
      <w:start w:val="1"/>
      <w:numFmt w:val="bullet"/>
      <w:suff w:val="space"/>
      <w:lvlText w:val=""/>
      <w:lvlJc w:val="left"/>
      <w:pPr>
        <w:ind w:left="0" w:firstLine="964"/>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15743372"/>
    <w:multiLevelType w:val="hybridMultilevel"/>
    <w:tmpl w:val="F906E2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1775A6"/>
    <w:multiLevelType w:val="hybridMultilevel"/>
    <w:tmpl w:val="8292A7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CE32EF9"/>
    <w:multiLevelType w:val="hybridMultilevel"/>
    <w:tmpl w:val="14AA2BC0"/>
    <w:lvl w:ilvl="0" w:tplc="40EE7782">
      <w:start w:val="1"/>
      <w:numFmt w:val="bullet"/>
      <w:suff w:val="space"/>
      <w:lvlText w:val="o"/>
      <w:lvlJc w:val="left"/>
      <w:pPr>
        <w:ind w:left="0" w:firstLine="680"/>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30D52584"/>
    <w:multiLevelType w:val="hybridMultilevel"/>
    <w:tmpl w:val="0E1469E0"/>
    <w:lvl w:ilvl="0" w:tplc="7AF0A804">
      <w:start w:val="2"/>
      <w:numFmt w:val="decimal"/>
      <w:suff w:val="space"/>
      <w:lvlText w:val="%1."/>
      <w:lvlJc w:val="left"/>
      <w:pPr>
        <w:ind w:left="0" w:firstLine="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803762"/>
    <w:multiLevelType w:val="hybridMultilevel"/>
    <w:tmpl w:val="80A264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37894847"/>
    <w:multiLevelType w:val="hybridMultilevel"/>
    <w:tmpl w:val="218EC648"/>
    <w:lvl w:ilvl="0" w:tplc="F77848D2">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2" w15:restartNumberingAfterBreak="0">
    <w:nsid w:val="3A1D191B"/>
    <w:multiLevelType w:val="hybridMultilevel"/>
    <w:tmpl w:val="84D66660"/>
    <w:lvl w:ilvl="0" w:tplc="091262BE">
      <w:start w:val="1"/>
      <w:numFmt w:val="bullet"/>
      <w:suff w:val="space"/>
      <w:lvlText w:val=""/>
      <w:lvlJc w:val="left"/>
      <w:pPr>
        <w:ind w:left="0" w:firstLine="68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67A6DF6"/>
    <w:multiLevelType w:val="hybridMultilevel"/>
    <w:tmpl w:val="EC18F542"/>
    <w:lvl w:ilvl="0" w:tplc="97F668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A322DDC"/>
    <w:multiLevelType w:val="hybridMultilevel"/>
    <w:tmpl w:val="E586F94E"/>
    <w:lvl w:ilvl="0" w:tplc="96524FCE">
      <w:numFmt w:val="bullet"/>
      <w:lvlText w:val="-"/>
      <w:lvlJc w:val="left"/>
      <w:pPr>
        <w:ind w:left="1068" w:hanging="360"/>
      </w:pPr>
      <w:rPr>
        <w:rFonts w:ascii="Times New Roman" w:eastAsiaTheme="minorEastAsia"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5" w15:restartNumberingAfterBreak="0">
    <w:nsid w:val="505C0DD6"/>
    <w:multiLevelType w:val="hybridMultilevel"/>
    <w:tmpl w:val="77AED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15C7F1F"/>
    <w:multiLevelType w:val="hybridMultilevel"/>
    <w:tmpl w:val="346C6B12"/>
    <w:lvl w:ilvl="0" w:tplc="449201D8">
      <w:start w:val="1"/>
      <w:numFmt w:val="bullet"/>
      <w:suff w:val="space"/>
      <w:lvlText w:val=""/>
      <w:lvlJc w:val="left"/>
      <w:pPr>
        <w:ind w:left="0" w:firstLine="425"/>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7" w15:restartNumberingAfterBreak="0">
    <w:nsid w:val="53245ABE"/>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B7D2E"/>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F77A2B"/>
    <w:multiLevelType w:val="hybridMultilevel"/>
    <w:tmpl w:val="DC4AA8E4"/>
    <w:lvl w:ilvl="0" w:tplc="A70CE1F0">
      <w:start w:val="1"/>
      <w:numFmt w:val="decimal"/>
      <w:suff w:val="space"/>
      <w:lvlText w:val="%1."/>
      <w:lvlJc w:val="left"/>
      <w:pPr>
        <w:ind w:left="0" w:firstLine="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7D64F4A"/>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7E1FB1"/>
    <w:multiLevelType w:val="hybridMultilevel"/>
    <w:tmpl w:val="EC74AD26"/>
    <w:lvl w:ilvl="0" w:tplc="66EE56D0">
      <w:start w:val="2"/>
      <w:numFmt w:val="decimal"/>
      <w:suff w:val="space"/>
      <w:lvlText w:val="%1."/>
      <w:lvlJc w:val="left"/>
      <w:pPr>
        <w:ind w:left="360" w:firstLine="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1947D6"/>
    <w:multiLevelType w:val="hybridMultilevel"/>
    <w:tmpl w:val="0E1469E0"/>
    <w:lvl w:ilvl="0" w:tplc="7AF0A804">
      <w:start w:val="2"/>
      <w:numFmt w:val="decimal"/>
      <w:suff w:val="space"/>
      <w:lvlText w:val="%1."/>
      <w:lvlJc w:val="left"/>
      <w:pPr>
        <w:ind w:left="0" w:firstLine="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2B61C5"/>
    <w:multiLevelType w:val="hybridMultilevel"/>
    <w:tmpl w:val="C8D08EA2"/>
    <w:lvl w:ilvl="0" w:tplc="84F04BD6">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4" w15:restartNumberingAfterBreak="0">
    <w:nsid w:val="7794350B"/>
    <w:multiLevelType w:val="hybridMultilevel"/>
    <w:tmpl w:val="51161A86"/>
    <w:lvl w:ilvl="0" w:tplc="08981E06">
      <w:start w:val="1"/>
      <w:numFmt w:val="decimal"/>
      <w:suff w:val="space"/>
      <w:lvlText w:val="%1."/>
      <w:lvlJc w:val="left"/>
      <w:pPr>
        <w:ind w:left="0" w:firstLine="42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EA979BA"/>
    <w:multiLevelType w:val="hybridMultilevel"/>
    <w:tmpl w:val="0B12356E"/>
    <w:lvl w:ilvl="0" w:tplc="4D7E3E62">
      <w:start w:val="1"/>
      <w:numFmt w:val="decimal"/>
      <w:suff w:val="space"/>
      <w:lvlText w:val="%1."/>
      <w:lvlJc w:val="left"/>
      <w:pPr>
        <w:ind w:left="0" w:firstLine="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9"/>
  </w:num>
  <w:num w:numId="5">
    <w:abstractNumId w:val="21"/>
  </w:num>
  <w:num w:numId="6">
    <w:abstractNumId w:val="22"/>
  </w:num>
  <w:num w:numId="7">
    <w:abstractNumId w:val="9"/>
  </w:num>
  <w:num w:numId="8">
    <w:abstractNumId w:val="20"/>
  </w:num>
  <w:num w:numId="9">
    <w:abstractNumId w:val="0"/>
  </w:num>
  <w:num w:numId="10">
    <w:abstractNumId w:val="18"/>
  </w:num>
  <w:num w:numId="11">
    <w:abstractNumId w:val="1"/>
  </w:num>
  <w:num w:numId="12">
    <w:abstractNumId w:val="25"/>
  </w:num>
  <w:num w:numId="13">
    <w:abstractNumId w:val="17"/>
  </w:num>
  <w:num w:numId="14">
    <w:abstractNumId w:val="4"/>
  </w:num>
  <w:num w:numId="15">
    <w:abstractNumId w:val="7"/>
  </w:num>
  <w:num w:numId="16">
    <w:abstractNumId w:val="3"/>
  </w:num>
  <w:num w:numId="17">
    <w:abstractNumId w:val="24"/>
  </w:num>
  <w:num w:numId="18">
    <w:abstractNumId w:val="12"/>
  </w:num>
  <w:num w:numId="19">
    <w:abstractNumId w:val="16"/>
  </w:num>
  <w:num w:numId="20">
    <w:abstractNumId w:val="14"/>
  </w:num>
  <w:num w:numId="21">
    <w:abstractNumId w:val="2"/>
  </w:num>
  <w:num w:numId="22">
    <w:abstractNumId w:val="8"/>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0D"/>
    <w:rsid w:val="000D4861"/>
    <w:rsid w:val="00101FB8"/>
    <w:rsid w:val="00181878"/>
    <w:rsid w:val="0018334F"/>
    <w:rsid w:val="001A6CA4"/>
    <w:rsid w:val="001D1728"/>
    <w:rsid w:val="002B252A"/>
    <w:rsid w:val="002E2484"/>
    <w:rsid w:val="002E666D"/>
    <w:rsid w:val="00334D86"/>
    <w:rsid w:val="003B202C"/>
    <w:rsid w:val="003E0EA9"/>
    <w:rsid w:val="003F6CA9"/>
    <w:rsid w:val="0040059A"/>
    <w:rsid w:val="004F29F2"/>
    <w:rsid w:val="005B7A18"/>
    <w:rsid w:val="00633A00"/>
    <w:rsid w:val="00641E38"/>
    <w:rsid w:val="00683E1F"/>
    <w:rsid w:val="006A76A4"/>
    <w:rsid w:val="006C3197"/>
    <w:rsid w:val="006E0E69"/>
    <w:rsid w:val="006F4D88"/>
    <w:rsid w:val="0073259A"/>
    <w:rsid w:val="007751AB"/>
    <w:rsid w:val="008009E5"/>
    <w:rsid w:val="0083784B"/>
    <w:rsid w:val="008B07BF"/>
    <w:rsid w:val="008C433C"/>
    <w:rsid w:val="008F7378"/>
    <w:rsid w:val="0096008F"/>
    <w:rsid w:val="009601DA"/>
    <w:rsid w:val="00984E00"/>
    <w:rsid w:val="009C0B8F"/>
    <w:rsid w:val="009C7007"/>
    <w:rsid w:val="00A2673E"/>
    <w:rsid w:val="00A26A06"/>
    <w:rsid w:val="00A50D62"/>
    <w:rsid w:val="00A56351"/>
    <w:rsid w:val="00A65D05"/>
    <w:rsid w:val="00AB3F66"/>
    <w:rsid w:val="00AE02D7"/>
    <w:rsid w:val="00C11B33"/>
    <w:rsid w:val="00C50495"/>
    <w:rsid w:val="00CB57CE"/>
    <w:rsid w:val="00CE1C34"/>
    <w:rsid w:val="00D35014"/>
    <w:rsid w:val="00D408FF"/>
    <w:rsid w:val="00D52486"/>
    <w:rsid w:val="00D61F68"/>
    <w:rsid w:val="00DA3D2B"/>
    <w:rsid w:val="00E554BC"/>
    <w:rsid w:val="00E6090D"/>
    <w:rsid w:val="00E9215B"/>
    <w:rsid w:val="00E971CA"/>
    <w:rsid w:val="00EC2BE5"/>
    <w:rsid w:val="00EE5C0D"/>
    <w:rsid w:val="00EF3F2B"/>
    <w:rsid w:val="00F52918"/>
    <w:rsid w:val="00F652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82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90D"/>
    <w:pPr>
      <w:spacing w:before="100"/>
      <w:ind w:left="720"/>
      <w:contextualSpacing/>
    </w:pPr>
    <w:rPr>
      <w:rFonts w:ascii="Calibri" w:eastAsia="Times New Roman" w:hAnsi="Calibri" w:cs="Times New Roman"/>
      <w:sz w:val="20"/>
      <w:szCs w:val="20"/>
      <w:lang w:eastAsia="bg-BG"/>
    </w:rPr>
  </w:style>
  <w:style w:type="paragraph" w:styleId="Header">
    <w:name w:val="header"/>
    <w:basedOn w:val="Normal"/>
    <w:link w:val="HeaderChar"/>
    <w:uiPriority w:val="99"/>
    <w:unhideWhenUsed/>
    <w:rsid w:val="00E609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90D"/>
  </w:style>
  <w:style w:type="paragraph" w:styleId="Footer">
    <w:name w:val="footer"/>
    <w:basedOn w:val="Normal"/>
    <w:link w:val="FooterChar"/>
    <w:uiPriority w:val="99"/>
    <w:unhideWhenUsed/>
    <w:rsid w:val="00E6090D"/>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E6090D"/>
  </w:style>
  <w:style w:type="character" w:styleId="Hyperlink">
    <w:name w:val="Hyperlink"/>
    <w:basedOn w:val="DefaultParagraphFont"/>
    <w:uiPriority w:val="99"/>
    <w:unhideWhenUsed/>
    <w:qFormat/>
    <w:rsid w:val="00DA3D2B"/>
    <w:rPr>
      <w:color w:val="0563C1" w:themeColor="hyperlink"/>
      <w:u w:val="single"/>
    </w:rPr>
  </w:style>
  <w:style w:type="paragraph" w:styleId="NormalWeb">
    <w:name w:val="Normal (Web)"/>
    <w:basedOn w:val="Normal"/>
    <w:uiPriority w:val="99"/>
    <w:semiHidden/>
    <w:unhideWhenUsed/>
    <w:rsid w:val="00C5049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8784">
      <w:bodyDiv w:val="1"/>
      <w:marLeft w:val="0"/>
      <w:marRight w:val="0"/>
      <w:marTop w:val="0"/>
      <w:marBottom w:val="0"/>
      <w:divBdr>
        <w:top w:val="none" w:sz="0" w:space="0" w:color="auto"/>
        <w:left w:val="none" w:sz="0" w:space="0" w:color="auto"/>
        <w:bottom w:val="none" w:sz="0" w:space="0" w:color="auto"/>
        <w:right w:val="none" w:sz="0" w:space="0" w:color="auto"/>
      </w:divBdr>
    </w:div>
    <w:div w:id="466974454">
      <w:bodyDiv w:val="1"/>
      <w:marLeft w:val="0"/>
      <w:marRight w:val="0"/>
      <w:marTop w:val="0"/>
      <w:marBottom w:val="0"/>
      <w:divBdr>
        <w:top w:val="none" w:sz="0" w:space="0" w:color="auto"/>
        <w:left w:val="none" w:sz="0" w:space="0" w:color="auto"/>
        <w:bottom w:val="none" w:sz="0" w:space="0" w:color="auto"/>
        <w:right w:val="none" w:sz="0" w:space="0" w:color="auto"/>
      </w:divBdr>
    </w:div>
    <w:div w:id="737901156">
      <w:bodyDiv w:val="1"/>
      <w:marLeft w:val="0"/>
      <w:marRight w:val="0"/>
      <w:marTop w:val="0"/>
      <w:marBottom w:val="0"/>
      <w:divBdr>
        <w:top w:val="none" w:sz="0" w:space="0" w:color="auto"/>
        <w:left w:val="none" w:sz="0" w:space="0" w:color="auto"/>
        <w:bottom w:val="none" w:sz="0" w:space="0" w:color="auto"/>
        <w:right w:val="none" w:sz="0" w:space="0" w:color="auto"/>
      </w:divBdr>
    </w:div>
    <w:div w:id="1004936394">
      <w:bodyDiv w:val="1"/>
      <w:marLeft w:val="0"/>
      <w:marRight w:val="0"/>
      <w:marTop w:val="0"/>
      <w:marBottom w:val="0"/>
      <w:divBdr>
        <w:top w:val="none" w:sz="0" w:space="0" w:color="auto"/>
        <w:left w:val="none" w:sz="0" w:space="0" w:color="auto"/>
        <w:bottom w:val="none" w:sz="0" w:space="0" w:color="auto"/>
        <w:right w:val="none" w:sz="0" w:space="0" w:color="auto"/>
      </w:divBdr>
    </w:div>
    <w:div w:id="1154176963">
      <w:bodyDiv w:val="1"/>
      <w:marLeft w:val="0"/>
      <w:marRight w:val="0"/>
      <w:marTop w:val="0"/>
      <w:marBottom w:val="0"/>
      <w:divBdr>
        <w:top w:val="none" w:sz="0" w:space="0" w:color="auto"/>
        <w:left w:val="none" w:sz="0" w:space="0" w:color="auto"/>
        <w:bottom w:val="none" w:sz="0" w:space="0" w:color="auto"/>
        <w:right w:val="none" w:sz="0" w:space="0" w:color="auto"/>
      </w:divBdr>
    </w:div>
    <w:div w:id="1244998014">
      <w:bodyDiv w:val="1"/>
      <w:marLeft w:val="0"/>
      <w:marRight w:val="0"/>
      <w:marTop w:val="0"/>
      <w:marBottom w:val="0"/>
      <w:divBdr>
        <w:top w:val="none" w:sz="0" w:space="0" w:color="auto"/>
        <w:left w:val="none" w:sz="0" w:space="0" w:color="auto"/>
        <w:bottom w:val="none" w:sz="0" w:space="0" w:color="auto"/>
        <w:right w:val="none" w:sz="0" w:space="0" w:color="auto"/>
      </w:divBdr>
    </w:div>
    <w:div w:id="1543903813">
      <w:bodyDiv w:val="1"/>
      <w:marLeft w:val="0"/>
      <w:marRight w:val="0"/>
      <w:marTop w:val="0"/>
      <w:marBottom w:val="0"/>
      <w:divBdr>
        <w:top w:val="none" w:sz="0" w:space="0" w:color="auto"/>
        <w:left w:val="none" w:sz="0" w:space="0" w:color="auto"/>
        <w:bottom w:val="none" w:sz="0" w:space="0" w:color="auto"/>
        <w:right w:val="none" w:sz="0" w:space="0" w:color="auto"/>
      </w:divBdr>
    </w:div>
    <w:div w:id="1715228387">
      <w:bodyDiv w:val="1"/>
      <w:marLeft w:val="0"/>
      <w:marRight w:val="0"/>
      <w:marTop w:val="0"/>
      <w:marBottom w:val="0"/>
      <w:divBdr>
        <w:top w:val="none" w:sz="0" w:space="0" w:color="auto"/>
        <w:left w:val="none" w:sz="0" w:space="0" w:color="auto"/>
        <w:bottom w:val="none" w:sz="0" w:space="0" w:color="auto"/>
        <w:right w:val="none" w:sz="0" w:space="0" w:color="auto"/>
      </w:divBdr>
    </w:div>
    <w:div w:id="1994260551">
      <w:bodyDiv w:val="1"/>
      <w:marLeft w:val="0"/>
      <w:marRight w:val="0"/>
      <w:marTop w:val="0"/>
      <w:marBottom w:val="0"/>
      <w:divBdr>
        <w:top w:val="none" w:sz="0" w:space="0" w:color="auto"/>
        <w:left w:val="none" w:sz="0" w:space="0" w:color="auto"/>
        <w:bottom w:val="none" w:sz="0" w:space="0" w:color="auto"/>
        <w:right w:val="none" w:sz="0" w:space="0" w:color="auto"/>
      </w:divBdr>
    </w:div>
    <w:div w:id="20113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2021-07-30T09:59:00Z</dcterms:created>
  <dcterms:modified xsi:type="dcterms:W3CDTF">2021-08-09T13:15:00Z</dcterms:modified>
</cp:coreProperties>
</file>