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F047B" w14:textId="77777777" w:rsidR="009F2F5E" w:rsidRPr="001C145A" w:rsidRDefault="009F2F5E" w:rsidP="001C145A">
      <w:pPr>
        <w:pStyle w:val="Heading1"/>
        <w:shd w:val="clear" w:color="auto" w:fill="A8D08D" w:themeFill="accent6" w:themeFillTint="99"/>
        <w:rPr>
          <w:color w:val="auto"/>
        </w:rPr>
      </w:pPr>
      <w:bookmarkStart w:id="0" w:name="_Toc68698381"/>
      <w:r w:rsidRPr="001C145A">
        <w:rPr>
          <w:color w:val="auto"/>
        </w:rPr>
        <w:t>ТЕМА 4: ОБЩИНСКИ АНГАЖИМЕНТИ СВЪРЗАНИ СЪС СТРОИТЕЛНИТЕ, БИОРАЗГРАДИМИТЕ И ДРУГИ СПЕЦИФИЧНИ ПОТОЦИ ОТПАДЪЦИ. ВЗАИМОДЕЙСТВИЕ С ОРГАНИЗАЦИИТЕ ПО ОПОЛЗОТВОРЯВАНЕ НА МАСОВО РАЗПРОСТРАНЕН ОТПАДЪЦИ</w:t>
      </w:r>
      <w:bookmarkEnd w:id="0"/>
    </w:p>
    <w:p w14:paraId="1CCBCE6F" w14:textId="77777777" w:rsidR="009F2F5E" w:rsidRDefault="009F2F5E" w:rsidP="009F2F5E">
      <w:pPr>
        <w:spacing w:after="120"/>
        <w:rPr>
          <w:rFonts w:ascii="Times New Roman" w:hAnsi="Times New Roman"/>
          <w:b/>
          <w:sz w:val="24"/>
          <w:szCs w:val="24"/>
        </w:rPr>
      </w:pPr>
    </w:p>
    <w:p w14:paraId="51BB3EFB" w14:textId="77777777" w:rsidR="009F2F5E" w:rsidRPr="00F34820" w:rsidRDefault="009F2F5E" w:rsidP="009F2F5E">
      <w:pPr>
        <w:spacing w:before="240" w:after="120"/>
        <w:rPr>
          <w:rFonts w:ascii="Times New Roman" w:hAnsi="Times New Roman"/>
          <w:b/>
          <w:sz w:val="24"/>
          <w:szCs w:val="24"/>
          <w:lang w:val="en-GB"/>
        </w:rPr>
      </w:pPr>
      <w:r w:rsidRPr="00624B94">
        <w:rPr>
          <w:rFonts w:ascii="Times New Roman" w:hAnsi="Times New Roman"/>
          <w:b/>
          <w:sz w:val="24"/>
          <w:szCs w:val="24"/>
        </w:rPr>
        <w:t>Съдържание</w:t>
      </w:r>
    </w:p>
    <w:p w14:paraId="267D2DD8" w14:textId="58B209DB" w:rsidR="009F2F5E" w:rsidRPr="00E66CDA" w:rsidRDefault="009F2F5E" w:rsidP="00E66CDA">
      <w:pPr>
        <w:pStyle w:val="ListParagraph"/>
        <w:numPr>
          <w:ilvl w:val="0"/>
          <w:numId w:val="40"/>
        </w:numPr>
        <w:spacing w:before="240" w:after="120"/>
        <w:jc w:val="both"/>
        <w:rPr>
          <w:rFonts w:ascii="Times New Roman" w:hAnsi="Times New Roman"/>
          <w:sz w:val="24"/>
          <w:szCs w:val="24"/>
        </w:rPr>
      </w:pPr>
      <w:r w:rsidRPr="00E66CDA">
        <w:rPr>
          <w:rFonts w:ascii="Times New Roman" w:hAnsi="Times New Roman"/>
          <w:sz w:val="24"/>
          <w:szCs w:val="24"/>
        </w:rPr>
        <w:t>Общински ангажименти свързани с</w:t>
      </w:r>
      <w:r w:rsidR="00E66CDA">
        <w:rPr>
          <w:rFonts w:ascii="Times New Roman" w:hAnsi="Times New Roman"/>
          <w:sz w:val="24"/>
          <w:szCs w:val="24"/>
        </w:rPr>
        <w:t xml:space="preserve"> управлението на С</w:t>
      </w:r>
      <w:r w:rsidRPr="00E66CDA">
        <w:rPr>
          <w:rFonts w:ascii="Times New Roman" w:hAnsi="Times New Roman"/>
          <w:sz w:val="24"/>
          <w:szCs w:val="24"/>
        </w:rPr>
        <w:t>троителните отпадъци съгласно ЗУО;</w:t>
      </w:r>
    </w:p>
    <w:p w14:paraId="2B547284" w14:textId="2F6D8306" w:rsidR="009F2F5E" w:rsidRPr="00E66CDA" w:rsidRDefault="009F2F5E" w:rsidP="00E66CDA">
      <w:pPr>
        <w:pStyle w:val="ListParagraph"/>
        <w:numPr>
          <w:ilvl w:val="0"/>
          <w:numId w:val="40"/>
        </w:numPr>
        <w:spacing w:before="240" w:after="120"/>
        <w:jc w:val="both"/>
        <w:rPr>
          <w:rFonts w:ascii="Times New Roman" w:hAnsi="Times New Roman"/>
          <w:sz w:val="24"/>
          <w:szCs w:val="24"/>
        </w:rPr>
      </w:pPr>
      <w:r w:rsidRPr="00E66CDA">
        <w:rPr>
          <w:rFonts w:ascii="Times New Roman" w:hAnsi="Times New Roman"/>
          <w:sz w:val="24"/>
          <w:szCs w:val="24"/>
        </w:rPr>
        <w:t>Общински ангажиме</w:t>
      </w:r>
      <w:r w:rsidR="00E66CDA">
        <w:rPr>
          <w:rFonts w:ascii="Times New Roman" w:hAnsi="Times New Roman"/>
          <w:sz w:val="24"/>
          <w:szCs w:val="24"/>
        </w:rPr>
        <w:t>нти свързани с управлението на Б</w:t>
      </w:r>
      <w:r w:rsidRPr="00E66CDA">
        <w:rPr>
          <w:rFonts w:ascii="Times New Roman" w:hAnsi="Times New Roman"/>
          <w:sz w:val="24"/>
          <w:szCs w:val="24"/>
        </w:rPr>
        <w:t>иоразградимите  отпадъци съгласно ЗУО;</w:t>
      </w:r>
    </w:p>
    <w:p w14:paraId="61B9EA86" w14:textId="77777777" w:rsidR="009F2F5E" w:rsidRPr="00E66CDA" w:rsidRDefault="009F2F5E" w:rsidP="00E66CDA">
      <w:pPr>
        <w:pStyle w:val="ListParagraph"/>
        <w:numPr>
          <w:ilvl w:val="0"/>
          <w:numId w:val="40"/>
        </w:numPr>
        <w:tabs>
          <w:tab w:val="left" w:pos="426"/>
        </w:tabs>
        <w:spacing w:before="240" w:after="120"/>
        <w:jc w:val="both"/>
        <w:rPr>
          <w:rFonts w:ascii="Times New Roman" w:hAnsi="Times New Roman"/>
          <w:sz w:val="24"/>
          <w:szCs w:val="24"/>
        </w:rPr>
      </w:pPr>
      <w:r w:rsidRPr="00E66CDA">
        <w:rPr>
          <w:rFonts w:ascii="Times New Roman" w:hAnsi="Times New Roman"/>
          <w:sz w:val="24"/>
          <w:szCs w:val="24"/>
        </w:rPr>
        <w:t>Общински ангажименти свързани с разделното събиране на опасните битови отпадъци от домакинствата;</w:t>
      </w:r>
    </w:p>
    <w:p w14:paraId="3466F5D7" w14:textId="77777777" w:rsidR="009F2F5E" w:rsidRPr="001C145A" w:rsidRDefault="009F2F5E" w:rsidP="00E66CDA">
      <w:pPr>
        <w:pStyle w:val="ListParagraph"/>
        <w:numPr>
          <w:ilvl w:val="0"/>
          <w:numId w:val="40"/>
        </w:numPr>
        <w:spacing w:before="240" w:after="120"/>
        <w:jc w:val="both"/>
        <w:rPr>
          <w:rFonts w:ascii="Times New Roman" w:hAnsi="Times New Roman"/>
          <w:color w:val="0070C0"/>
          <w:sz w:val="24"/>
          <w:szCs w:val="24"/>
        </w:rPr>
      </w:pPr>
      <w:r w:rsidRPr="001C145A">
        <w:rPr>
          <w:rFonts w:ascii="Times New Roman" w:hAnsi="Times New Roman"/>
          <w:color w:val="0070C0"/>
          <w:sz w:val="24"/>
          <w:szCs w:val="24"/>
        </w:rPr>
        <w:t>Общински ангажименти свързани с текстилните отпадъци събрани от домакинствата;</w:t>
      </w:r>
    </w:p>
    <w:p w14:paraId="6CF206CE" w14:textId="77777777" w:rsidR="009F2F5E" w:rsidRPr="00E66CDA" w:rsidRDefault="009F2F5E" w:rsidP="00E66CDA">
      <w:pPr>
        <w:pStyle w:val="ListParagraph"/>
        <w:numPr>
          <w:ilvl w:val="0"/>
          <w:numId w:val="40"/>
        </w:numPr>
        <w:tabs>
          <w:tab w:val="left" w:pos="426"/>
        </w:tabs>
        <w:spacing w:before="240" w:after="120"/>
        <w:jc w:val="both"/>
        <w:rPr>
          <w:rFonts w:ascii="Times New Roman" w:hAnsi="Times New Roman"/>
          <w:sz w:val="24"/>
          <w:szCs w:val="24"/>
        </w:rPr>
      </w:pPr>
      <w:r w:rsidRPr="00E66CDA">
        <w:rPr>
          <w:rFonts w:ascii="Times New Roman" w:eastAsia="MS Mincho" w:hAnsi="Times New Roman"/>
          <w:sz w:val="24"/>
          <w:szCs w:val="24"/>
        </w:rPr>
        <w:t>Взаимодействие с Организациите по оползотворяване на масово разпространените отпадъци;</w:t>
      </w:r>
    </w:p>
    <w:p w14:paraId="1BFBF48A" w14:textId="62D2F809" w:rsidR="009F2F5E" w:rsidRPr="005A1EC4" w:rsidRDefault="009F2F5E" w:rsidP="00E66CDA">
      <w:pPr>
        <w:pStyle w:val="ListParagraph"/>
        <w:numPr>
          <w:ilvl w:val="0"/>
          <w:numId w:val="40"/>
        </w:numPr>
        <w:spacing w:before="240" w:after="120"/>
        <w:jc w:val="both"/>
        <w:rPr>
          <w:rFonts w:ascii="Times New Roman" w:hAnsi="Times New Roman"/>
          <w:color w:val="0070C0"/>
          <w:sz w:val="24"/>
          <w:szCs w:val="24"/>
        </w:rPr>
      </w:pPr>
      <w:r w:rsidRPr="00E66CDA">
        <w:rPr>
          <w:rFonts w:ascii="Times New Roman" w:hAnsi="Times New Roman"/>
          <w:sz w:val="24"/>
          <w:szCs w:val="24"/>
        </w:rPr>
        <w:t>Законодателна рамка свързана управлението на Масово разпространените съгласно Закона за управление на отпад</w:t>
      </w:r>
      <w:r w:rsidR="005A1EC4">
        <w:rPr>
          <w:rFonts w:ascii="Times New Roman" w:hAnsi="Times New Roman"/>
          <w:sz w:val="24"/>
          <w:szCs w:val="24"/>
        </w:rPr>
        <w:t xml:space="preserve">ъците. </w:t>
      </w:r>
      <w:r w:rsidR="005A1EC4" w:rsidRPr="005A1EC4">
        <w:rPr>
          <w:rFonts w:ascii="Times New Roman" w:hAnsi="Times New Roman"/>
          <w:color w:val="0070C0"/>
          <w:sz w:val="24"/>
          <w:szCs w:val="24"/>
        </w:rPr>
        <w:t>Актуализирани наредби;</w:t>
      </w:r>
    </w:p>
    <w:p w14:paraId="2BE11499" w14:textId="77777777" w:rsidR="009F2F5E" w:rsidRPr="00624B94" w:rsidRDefault="009F2F5E" w:rsidP="009F2F5E">
      <w:pPr>
        <w:spacing w:after="120"/>
        <w:rPr>
          <w:rFonts w:ascii="Times New Roman" w:hAnsi="Times New Roman"/>
          <w:b/>
          <w:sz w:val="24"/>
          <w:szCs w:val="24"/>
        </w:rPr>
      </w:pPr>
      <w:r w:rsidRPr="00624B94">
        <w:rPr>
          <w:rFonts w:ascii="Times New Roman" w:hAnsi="Times New Roman"/>
          <w:b/>
          <w:sz w:val="24"/>
          <w:szCs w:val="24"/>
        </w:rPr>
        <w:t>Цел на обучението:</w:t>
      </w:r>
    </w:p>
    <w:p w14:paraId="74DFE97A" w14:textId="6B2D8D13" w:rsidR="009F2F5E" w:rsidRPr="00624B94" w:rsidRDefault="009F2F5E" w:rsidP="009F2F5E">
      <w:pPr>
        <w:spacing w:after="120"/>
        <w:rPr>
          <w:rFonts w:ascii="Times New Roman" w:hAnsi="Times New Roman"/>
          <w:sz w:val="24"/>
          <w:szCs w:val="24"/>
        </w:rPr>
      </w:pPr>
      <w:r w:rsidRPr="00624B94">
        <w:rPr>
          <w:rFonts w:ascii="Times New Roman" w:hAnsi="Times New Roman"/>
          <w:sz w:val="24"/>
          <w:szCs w:val="24"/>
        </w:rPr>
        <w:t xml:space="preserve">Целта на обучението по тема 4 </w:t>
      </w:r>
      <w:r w:rsidR="00F34820">
        <w:rPr>
          <w:rFonts w:ascii="Times New Roman" w:hAnsi="Times New Roman"/>
          <w:sz w:val="24"/>
          <w:szCs w:val="24"/>
        </w:rPr>
        <w:t xml:space="preserve">е да </w:t>
      </w:r>
      <w:r w:rsidR="005A1EC4">
        <w:rPr>
          <w:rFonts w:ascii="Times New Roman" w:hAnsi="Times New Roman"/>
          <w:sz w:val="24"/>
          <w:szCs w:val="24"/>
        </w:rPr>
        <w:t xml:space="preserve">запознае участниците </w:t>
      </w:r>
      <w:r w:rsidR="00F34820">
        <w:rPr>
          <w:rFonts w:ascii="Times New Roman" w:hAnsi="Times New Roman"/>
          <w:sz w:val="24"/>
          <w:szCs w:val="24"/>
        </w:rPr>
        <w:t>с</w:t>
      </w:r>
      <w:r w:rsidRPr="00624B94">
        <w:rPr>
          <w:rFonts w:ascii="Times New Roman" w:hAnsi="Times New Roman"/>
          <w:sz w:val="24"/>
          <w:szCs w:val="24"/>
        </w:rPr>
        <w:t>:</w:t>
      </w:r>
    </w:p>
    <w:p w14:paraId="4D0CDA7E" w14:textId="7B4FF990" w:rsidR="009F2F5E" w:rsidRPr="00624B94" w:rsidRDefault="009F2F5E" w:rsidP="009F2F5E">
      <w:pPr>
        <w:pStyle w:val="ListParagraph"/>
        <w:numPr>
          <w:ilvl w:val="0"/>
          <w:numId w:val="25"/>
        </w:numPr>
        <w:spacing w:after="120"/>
        <w:jc w:val="both"/>
        <w:rPr>
          <w:rFonts w:ascii="Times New Roman" w:hAnsi="Times New Roman"/>
          <w:sz w:val="24"/>
          <w:szCs w:val="24"/>
        </w:rPr>
      </w:pPr>
      <w:r w:rsidRPr="00624B94">
        <w:rPr>
          <w:rFonts w:ascii="Times New Roman" w:hAnsi="Times New Roman"/>
          <w:sz w:val="24"/>
          <w:szCs w:val="24"/>
        </w:rPr>
        <w:t xml:space="preserve">Общинските ангажименти свързани с управлението на строителните, биоразградимите и </w:t>
      </w:r>
      <w:r w:rsidR="00CD73B6">
        <w:rPr>
          <w:rFonts w:ascii="Times New Roman" w:hAnsi="Times New Roman"/>
          <w:sz w:val="24"/>
          <w:szCs w:val="24"/>
        </w:rPr>
        <w:t xml:space="preserve">други </w:t>
      </w:r>
      <w:r w:rsidRPr="00624B94">
        <w:rPr>
          <w:rFonts w:ascii="Times New Roman" w:hAnsi="Times New Roman"/>
          <w:sz w:val="24"/>
          <w:szCs w:val="24"/>
        </w:rPr>
        <w:t>специфичните потоци отпадъци;</w:t>
      </w:r>
    </w:p>
    <w:p w14:paraId="0126E048" w14:textId="77777777" w:rsidR="009F2F5E" w:rsidRPr="00624B94" w:rsidRDefault="009F2F5E" w:rsidP="009F2F5E">
      <w:pPr>
        <w:pStyle w:val="ListParagraph"/>
        <w:numPr>
          <w:ilvl w:val="0"/>
          <w:numId w:val="25"/>
        </w:numPr>
        <w:spacing w:after="120"/>
        <w:jc w:val="both"/>
        <w:rPr>
          <w:rFonts w:ascii="Times New Roman" w:hAnsi="Times New Roman"/>
          <w:sz w:val="24"/>
          <w:szCs w:val="24"/>
        </w:rPr>
      </w:pPr>
      <w:r w:rsidRPr="00624B94">
        <w:rPr>
          <w:rFonts w:ascii="Times New Roman" w:hAnsi="Times New Roman"/>
          <w:sz w:val="24"/>
          <w:szCs w:val="24"/>
        </w:rPr>
        <w:t>Взаимодействие между общините и организациите по оползотворяване на масово разпространени отпадъци;</w:t>
      </w:r>
    </w:p>
    <w:p w14:paraId="4B76C8BA" w14:textId="77777777" w:rsidR="009F2F5E" w:rsidRPr="00624B94" w:rsidRDefault="009F2F5E" w:rsidP="009F2F5E">
      <w:pPr>
        <w:pStyle w:val="ListParagraph"/>
        <w:spacing w:after="120"/>
        <w:rPr>
          <w:rFonts w:ascii="Times New Roman" w:hAnsi="Times New Roman"/>
          <w:b/>
          <w:sz w:val="24"/>
          <w:szCs w:val="24"/>
        </w:rPr>
      </w:pPr>
    </w:p>
    <w:p w14:paraId="2EE9CF0A" w14:textId="77777777" w:rsidR="009F2F5E" w:rsidRPr="00624B94" w:rsidRDefault="009F2F5E" w:rsidP="009F2F5E">
      <w:pPr>
        <w:pStyle w:val="ListParagraph"/>
        <w:numPr>
          <w:ilvl w:val="0"/>
          <w:numId w:val="26"/>
        </w:numPr>
        <w:spacing w:after="120"/>
        <w:jc w:val="both"/>
        <w:rPr>
          <w:rFonts w:ascii="Times New Roman" w:hAnsi="Times New Roman"/>
          <w:b/>
          <w:sz w:val="24"/>
          <w:szCs w:val="24"/>
        </w:rPr>
      </w:pPr>
      <w:r w:rsidRPr="00624B94">
        <w:rPr>
          <w:rFonts w:ascii="Times New Roman" w:hAnsi="Times New Roman"/>
          <w:b/>
          <w:sz w:val="24"/>
          <w:szCs w:val="24"/>
        </w:rPr>
        <w:t>Общински ангажименти свързани с управлението на Строителните отпадъци съгласно ЗУО, изменение и допълнение от 05.03.2021 г</w:t>
      </w:r>
    </w:p>
    <w:p w14:paraId="5AB88367" w14:textId="77777777" w:rsidR="009F2F5E" w:rsidRPr="00624B94" w:rsidRDefault="009F2F5E" w:rsidP="009F2F5E">
      <w:pPr>
        <w:spacing w:after="120"/>
        <w:jc w:val="both"/>
        <w:rPr>
          <w:rFonts w:ascii="Times New Roman" w:hAnsi="Times New Roman"/>
          <w:sz w:val="24"/>
          <w:szCs w:val="24"/>
        </w:rPr>
      </w:pPr>
      <w:r w:rsidRPr="00624B94">
        <w:rPr>
          <w:rFonts w:ascii="Times New Roman" w:hAnsi="Times New Roman"/>
          <w:sz w:val="24"/>
          <w:szCs w:val="24"/>
        </w:rPr>
        <w:t xml:space="preserve">Съгласно ЗУО кметът на </w:t>
      </w:r>
      <w:r w:rsidRPr="00624B94">
        <w:rPr>
          <w:rFonts w:ascii="Times New Roman" w:hAnsi="Times New Roman"/>
          <w:b/>
          <w:sz w:val="24"/>
          <w:szCs w:val="24"/>
        </w:rPr>
        <w:t>общината отговаря</w:t>
      </w:r>
      <w:r w:rsidRPr="00624B94">
        <w:rPr>
          <w:rFonts w:ascii="Times New Roman" w:hAnsi="Times New Roman"/>
          <w:sz w:val="24"/>
          <w:szCs w:val="24"/>
        </w:rPr>
        <w:t xml:space="preserve"> за управлението на строителните отпадъци, образувани на нейната територия. Отговаря за оползотворяването и обезвреждането на строителните отпадъци събрани от ремонтните дейности на домакинствата. (чл.19, ал. 3, т.5 от ЗУО)</w:t>
      </w:r>
    </w:p>
    <w:p w14:paraId="7395FF46" w14:textId="77777777" w:rsidR="009F2F5E" w:rsidRPr="00624B94" w:rsidRDefault="009F2F5E" w:rsidP="009F2F5E">
      <w:pPr>
        <w:spacing w:after="120"/>
        <w:jc w:val="both"/>
        <w:rPr>
          <w:rFonts w:ascii="Times New Roman" w:hAnsi="Times New Roman"/>
          <w:sz w:val="24"/>
          <w:szCs w:val="24"/>
        </w:rPr>
      </w:pPr>
      <w:r w:rsidRPr="00624B94">
        <w:rPr>
          <w:rFonts w:ascii="Times New Roman" w:hAnsi="Times New Roman"/>
          <w:sz w:val="24"/>
          <w:szCs w:val="24"/>
        </w:rPr>
        <w:t>Кметът на общината пряко е ангажиран с организирането на системи за третиране на строителни отпадъци най – късно от 01 Януари на 2020г, подготовката им за повторна употреба, рециклиране и друго оползотворяване на материали от неопасни строителни отпадъци, включително при насипни дейности, чрез заместване на други материали с отпадъци в количество не по малко от 70 на сто от общото им тегло, от което се изключват материали в естествено състояние, определени с код 17 05 04 от списъка на отпадъците съгласно Наредба № 2 за класификация на отпадъците, като с това се постигат целите по чл. 32, параграф 16 от ЗУО, както следва:</w:t>
      </w:r>
    </w:p>
    <w:p w14:paraId="5C6F201B" w14:textId="77777777" w:rsidR="009F2F5E" w:rsidRPr="00F34820" w:rsidRDefault="009F2F5E" w:rsidP="00F34820">
      <w:pPr>
        <w:pStyle w:val="ListParagraph"/>
        <w:numPr>
          <w:ilvl w:val="0"/>
          <w:numId w:val="25"/>
        </w:numPr>
        <w:jc w:val="both"/>
        <w:rPr>
          <w:rFonts w:ascii="Times New Roman" w:hAnsi="Times New Roman"/>
          <w:sz w:val="24"/>
          <w:szCs w:val="24"/>
        </w:rPr>
      </w:pPr>
      <w:r w:rsidRPr="00F34820">
        <w:rPr>
          <w:rFonts w:ascii="Times New Roman" w:hAnsi="Times New Roman"/>
          <w:sz w:val="24"/>
          <w:szCs w:val="24"/>
        </w:rPr>
        <w:lastRenderedPageBreak/>
        <w:t>до 1 януари 2020 г. - най-малко 70 на сто от общото тегло на отпадъците.</w:t>
      </w:r>
    </w:p>
    <w:p w14:paraId="2E2F996E" w14:textId="27AC7BD0" w:rsidR="009F2F5E" w:rsidRPr="00624B94" w:rsidRDefault="009F2F5E" w:rsidP="009F2F5E">
      <w:pPr>
        <w:spacing w:after="120"/>
        <w:jc w:val="both"/>
        <w:rPr>
          <w:rFonts w:ascii="Times New Roman" w:hAnsi="Times New Roman"/>
          <w:i/>
          <w:sz w:val="24"/>
          <w:szCs w:val="24"/>
        </w:rPr>
      </w:pPr>
      <w:r w:rsidRPr="00624B94">
        <w:rPr>
          <w:rFonts w:ascii="Times New Roman" w:hAnsi="Times New Roman"/>
          <w:sz w:val="24"/>
          <w:szCs w:val="24"/>
        </w:rPr>
        <w:t xml:space="preserve">Кметът също така </w:t>
      </w:r>
      <w:r w:rsidRPr="00624B94">
        <w:rPr>
          <w:rFonts w:ascii="Times New Roman" w:hAnsi="Times New Roman"/>
          <w:b/>
          <w:sz w:val="24"/>
          <w:szCs w:val="24"/>
        </w:rPr>
        <w:t>контролира</w:t>
      </w:r>
      <w:r w:rsidRPr="00624B94">
        <w:rPr>
          <w:rFonts w:ascii="Times New Roman" w:hAnsi="Times New Roman"/>
          <w:sz w:val="24"/>
          <w:szCs w:val="24"/>
        </w:rPr>
        <w:t xml:space="preserve"> дейностите(</w:t>
      </w:r>
      <w:r w:rsidRPr="00624B94">
        <w:rPr>
          <w:rFonts w:ascii="Times New Roman" w:hAnsi="Times New Roman"/>
          <w:i/>
          <w:sz w:val="24"/>
          <w:szCs w:val="24"/>
        </w:rPr>
        <w:t>чл.112, ал.1,т.1</w:t>
      </w:r>
      <w:r w:rsidRPr="00624B94">
        <w:rPr>
          <w:rFonts w:ascii="Times New Roman" w:hAnsi="Times New Roman"/>
          <w:sz w:val="24"/>
          <w:szCs w:val="24"/>
        </w:rPr>
        <w:t xml:space="preserve"> ), свързани с образуването, събирането, включително разделното, съхраняването, транспортирането, третирането на строителните отпадъци на територията на общината. Кметът контролира управлението на строителните отпадъци, когато </w:t>
      </w:r>
      <w:r w:rsidRPr="00624B94">
        <w:rPr>
          <w:rFonts w:ascii="Times New Roman" w:hAnsi="Times New Roman"/>
          <w:b/>
          <w:sz w:val="24"/>
          <w:szCs w:val="24"/>
        </w:rPr>
        <w:t>общината е възложител</w:t>
      </w:r>
      <w:r w:rsidRPr="00624B94">
        <w:rPr>
          <w:rFonts w:ascii="Times New Roman" w:hAnsi="Times New Roman"/>
          <w:sz w:val="24"/>
          <w:szCs w:val="24"/>
        </w:rPr>
        <w:t xml:space="preserve"> на строителни дейности, регламентирани подробно в Наредбата за управление на строителните отпадъци и за влагане на рециклирани строителни материали </w:t>
      </w:r>
      <w:r w:rsidRPr="00624B94">
        <w:rPr>
          <w:rFonts w:ascii="Times New Roman" w:hAnsi="Times New Roman"/>
          <w:i/>
          <w:sz w:val="24"/>
          <w:szCs w:val="24"/>
        </w:rPr>
        <w:t>(Приета с ПМС № 267 от 05.12.2017 г.</w:t>
      </w:r>
      <w:r w:rsidR="00300E83">
        <w:rPr>
          <w:rFonts w:ascii="Times New Roman" w:hAnsi="Times New Roman"/>
          <w:i/>
          <w:sz w:val="24"/>
          <w:szCs w:val="24"/>
        </w:rPr>
        <w:t xml:space="preserve"> </w:t>
      </w:r>
      <w:proofErr w:type="spellStart"/>
      <w:r w:rsidR="00300E83">
        <w:rPr>
          <w:rFonts w:ascii="Times New Roman" w:hAnsi="Times New Roman"/>
          <w:i/>
          <w:sz w:val="24"/>
          <w:szCs w:val="24"/>
        </w:rPr>
        <w:t>о</w:t>
      </w:r>
      <w:r w:rsidRPr="00624B94">
        <w:rPr>
          <w:rFonts w:ascii="Times New Roman" w:hAnsi="Times New Roman"/>
          <w:i/>
          <w:sz w:val="24"/>
          <w:szCs w:val="24"/>
        </w:rPr>
        <w:t>бн</w:t>
      </w:r>
      <w:proofErr w:type="spellEnd"/>
      <w:r w:rsidRPr="00624B94">
        <w:rPr>
          <w:rFonts w:ascii="Times New Roman" w:hAnsi="Times New Roman"/>
          <w:i/>
          <w:sz w:val="24"/>
          <w:szCs w:val="24"/>
        </w:rPr>
        <w:t>. ДВ. бр.98 от 8 Декември 2017г).</w:t>
      </w:r>
    </w:p>
    <w:p w14:paraId="731DE0D5" w14:textId="77777777" w:rsidR="009F2F5E" w:rsidRPr="00624B94" w:rsidRDefault="009F2F5E" w:rsidP="009F2F5E">
      <w:pPr>
        <w:shd w:val="clear" w:color="auto" w:fill="FEFEFE"/>
        <w:spacing w:after="0"/>
        <w:jc w:val="both"/>
        <w:rPr>
          <w:rFonts w:ascii="Times New Roman" w:hAnsi="Times New Roman"/>
          <w:sz w:val="24"/>
          <w:szCs w:val="24"/>
        </w:rPr>
      </w:pPr>
      <w:r w:rsidRPr="00624B94">
        <w:rPr>
          <w:rFonts w:ascii="Times New Roman" w:hAnsi="Times New Roman"/>
          <w:sz w:val="24"/>
          <w:szCs w:val="24"/>
        </w:rPr>
        <w:t xml:space="preserve">Съгласно чл. 11, ал.4 от ЗУО, плановете за управление на строителни отпадъци, </w:t>
      </w:r>
      <w:proofErr w:type="spellStart"/>
      <w:r w:rsidRPr="00624B94">
        <w:rPr>
          <w:rFonts w:ascii="Times New Roman" w:hAnsi="Times New Roman"/>
          <w:sz w:val="24"/>
          <w:szCs w:val="24"/>
        </w:rPr>
        <w:t>неодобрени</w:t>
      </w:r>
      <w:proofErr w:type="spellEnd"/>
      <w:r w:rsidRPr="00624B94">
        <w:rPr>
          <w:rFonts w:ascii="Times New Roman" w:hAnsi="Times New Roman"/>
          <w:sz w:val="24"/>
          <w:szCs w:val="24"/>
        </w:rPr>
        <w:t xml:space="preserve"> по реда на чл.156 б, т.6 от ЗУТ се одобряват от кметът на общината или оправомощено от него длъжностно лице по искане на възложителя на строежа след влизането в сила на разрешението за строеж и преди откриването на строителната площадка и/или преди започването на дейностите по изграждане или премахване на строеж. </w:t>
      </w:r>
    </w:p>
    <w:p w14:paraId="5C473D58" w14:textId="77777777" w:rsidR="009F2F5E" w:rsidRPr="00624B94" w:rsidRDefault="009F2F5E" w:rsidP="009F2F5E">
      <w:pPr>
        <w:shd w:val="clear" w:color="auto" w:fill="FEFEFE"/>
        <w:spacing w:after="0"/>
        <w:jc w:val="both"/>
        <w:rPr>
          <w:rFonts w:ascii="Times New Roman" w:hAnsi="Times New Roman"/>
          <w:sz w:val="24"/>
          <w:szCs w:val="24"/>
        </w:rPr>
      </w:pPr>
      <w:r w:rsidRPr="00624B94">
        <w:rPr>
          <w:rFonts w:ascii="Times New Roman" w:hAnsi="Times New Roman"/>
          <w:sz w:val="24"/>
          <w:szCs w:val="24"/>
        </w:rPr>
        <w:t>Всеки  Възложител внася за одобряване в общината:</w:t>
      </w:r>
    </w:p>
    <w:p w14:paraId="34093D73" w14:textId="77777777" w:rsidR="009F2F5E" w:rsidRPr="00624B94" w:rsidRDefault="009F2F5E" w:rsidP="009F2F5E">
      <w:pPr>
        <w:shd w:val="clear" w:color="auto" w:fill="FEFEFE"/>
        <w:spacing w:after="0"/>
        <w:jc w:val="both"/>
        <w:rPr>
          <w:rFonts w:ascii="Times New Roman" w:hAnsi="Times New Roman"/>
          <w:sz w:val="24"/>
          <w:szCs w:val="24"/>
        </w:rPr>
      </w:pPr>
      <w:r w:rsidRPr="00624B94">
        <w:rPr>
          <w:rFonts w:ascii="Times New Roman" w:hAnsi="Times New Roman"/>
          <w:sz w:val="24"/>
          <w:szCs w:val="24"/>
        </w:rPr>
        <w:t>-план за управление на строителните отпадъци в случаите, когато се изисква по ЗУО, при условията и реда в него;</w:t>
      </w:r>
    </w:p>
    <w:p w14:paraId="61872E81" w14:textId="77777777" w:rsidR="009F2F5E" w:rsidRPr="00624B94" w:rsidRDefault="009F2F5E" w:rsidP="009F2F5E">
      <w:pPr>
        <w:shd w:val="clear" w:color="auto" w:fill="FEFEFE"/>
        <w:spacing w:after="0"/>
        <w:rPr>
          <w:rFonts w:ascii="Times New Roman" w:hAnsi="Times New Roman"/>
          <w:sz w:val="24"/>
          <w:szCs w:val="24"/>
        </w:rPr>
      </w:pPr>
      <w:r w:rsidRPr="00624B94">
        <w:rPr>
          <w:rFonts w:ascii="Times New Roman" w:hAnsi="Times New Roman"/>
          <w:sz w:val="24"/>
          <w:szCs w:val="24"/>
        </w:rPr>
        <w:t>- план за безопасност и здраве.</w:t>
      </w:r>
    </w:p>
    <w:p w14:paraId="1A1000E1" w14:textId="77777777" w:rsidR="009F2F5E" w:rsidRPr="00624B94" w:rsidRDefault="009F2F5E" w:rsidP="009F2F5E">
      <w:pPr>
        <w:shd w:val="clear" w:color="auto" w:fill="FEFEFE"/>
        <w:spacing w:after="0"/>
        <w:rPr>
          <w:rFonts w:ascii="Times New Roman" w:hAnsi="Times New Roman"/>
          <w:sz w:val="24"/>
          <w:szCs w:val="24"/>
        </w:rPr>
      </w:pPr>
      <w:r w:rsidRPr="00624B94">
        <w:rPr>
          <w:rFonts w:ascii="Times New Roman" w:hAnsi="Times New Roman"/>
          <w:sz w:val="24"/>
          <w:szCs w:val="24"/>
        </w:rPr>
        <w:t>- планът се одобрява от кмета на общината или от оправомощено от него длъжностно лице в 14-дневен срок от внасянето му.</w:t>
      </w:r>
    </w:p>
    <w:p w14:paraId="72FE6E6F" w14:textId="77777777" w:rsidR="009F2F5E" w:rsidRPr="00C04D68" w:rsidRDefault="009F2F5E" w:rsidP="009F2F5E">
      <w:pPr>
        <w:spacing w:after="120"/>
        <w:jc w:val="both"/>
        <w:rPr>
          <w:rFonts w:ascii="Times New Roman" w:hAnsi="Times New Roman"/>
          <w:sz w:val="24"/>
          <w:szCs w:val="24"/>
        </w:rPr>
      </w:pPr>
      <w:r w:rsidRPr="00624B94">
        <w:rPr>
          <w:rFonts w:ascii="Times New Roman" w:hAnsi="Times New Roman"/>
          <w:sz w:val="24"/>
          <w:szCs w:val="24"/>
        </w:rPr>
        <w:t>Когато строежът се намира на територията на повече от една община, ПУСО се одобрява от кметовете на съответните общини или оправомощени от тях длъжностни лица за частта от строежа, която се изпълнява в териториалния обхват на съответната община (Чл. 11, ал. 8 от ЗУО). Във връзка с това са направени и съответните изменения и допълнения в Закона</w:t>
      </w:r>
      <w:r>
        <w:rPr>
          <w:rFonts w:ascii="Times New Roman" w:hAnsi="Times New Roman"/>
          <w:sz w:val="24"/>
          <w:szCs w:val="24"/>
        </w:rPr>
        <w:t xml:space="preserve"> за устройство на територията. </w:t>
      </w:r>
    </w:p>
    <w:p w14:paraId="25DF8918" w14:textId="77777777" w:rsidR="009F2F5E" w:rsidRPr="00624B94" w:rsidRDefault="009F2F5E" w:rsidP="009F2F5E">
      <w:pPr>
        <w:pStyle w:val="ListParagraph"/>
        <w:numPr>
          <w:ilvl w:val="1"/>
          <w:numId w:val="26"/>
        </w:numPr>
        <w:spacing w:after="120"/>
        <w:ind w:left="0" w:firstLine="0"/>
        <w:jc w:val="both"/>
        <w:rPr>
          <w:rFonts w:ascii="Times New Roman" w:hAnsi="Times New Roman"/>
          <w:b/>
          <w:sz w:val="24"/>
          <w:szCs w:val="24"/>
        </w:rPr>
      </w:pPr>
      <w:r w:rsidRPr="00624B94">
        <w:rPr>
          <w:rFonts w:ascii="Times New Roman" w:hAnsi="Times New Roman"/>
          <w:b/>
          <w:sz w:val="24"/>
          <w:szCs w:val="24"/>
        </w:rPr>
        <w:t>Ангажименти на общината съгласно Наредба за управление на строителните отпадъци и за влагане на рециклирани строителни материали, приета с ПМС № 267 от 05.12.2017 г.</w:t>
      </w:r>
    </w:p>
    <w:p w14:paraId="0B9B1F6F" w14:textId="77777777" w:rsidR="009F2F5E" w:rsidRPr="00624B94" w:rsidRDefault="009F2F5E" w:rsidP="009F2F5E">
      <w:pPr>
        <w:spacing w:after="120"/>
        <w:jc w:val="both"/>
        <w:rPr>
          <w:rFonts w:ascii="Times New Roman" w:hAnsi="Times New Roman"/>
          <w:sz w:val="24"/>
          <w:szCs w:val="24"/>
        </w:rPr>
      </w:pPr>
      <w:r w:rsidRPr="00624B94">
        <w:rPr>
          <w:rFonts w:ascii="Times New Roman" w:hAnsi="Times New Roman"/>
          <w:sz w:val="24"/>
          <w:szCs w:val="24"/>
        </w:rPr>
        <w:t xml:space="preserve">Управлението на строителните отпадъци е регламентирано по-подробно в Наредбата за управление на строителните отпадъци и за влагане на рециклирани строителни материали, приета с ПМС № 267 от 05.12.2017 г. </w:t>
      </w:r>
    </w:p>
    <w:p w14:paraId="5911A443" w14:textId="77777777" w:rsidR="009F2F5E" w:rsidRPr="00624B94" w:rsidRDefault="009F2F5E" w:rsidP="009F2F5E">
      <w:pPr>
        <w:spacing w:after="0"/>
        <w:jc w:val="both"/>
        <w:rPr>
          <w:rFonts w:ascii="Times New Roman" w:hAnsi="Times New Roman"/>
          <w:sz w:val="24"/>
          <w:szCs w:val="24"/>
        </w:rPr>
      </w:pPr>
      <w:r w:rsidRPr="00624B94">
        <w:rPr>
          <w:rFonts w:ascii="Times New Roman" w:hAnsi="Times New Roman"/>
          <w:sz w:val="24"/>
          <w:szCs w:val="24"/>
        </w:rPr>
        <w:t>С наредбата се регламентират:</w:t>
      </w:r>
    </w:p>
    <w:p w14:paraId="14D78E5C" w14:textId="77777777" w:rsidR="009F2F5E" w:rsidRPr="00624B94" w:rsidRDefault="009F2F5E" w:rsidP="009F2F5E">
      <w:pPr>
        <w:spacing w:after="0"/>
        <w:ind w:left="284"/>
        <w:jc w:val="both"/>
        <w:rPr>
          <w:rFonts w:ascii="Times New Roman" w:hAnsi="Times New Roman"/>
          <w:sz w:val="24"/>
          <w:szCs w:val="24"/>
        </w:rPr>
      </w:pPr>
      <w:r w:rsidRPr="00624B94">
        <w:rPr>
          <w:rFonts w:ascii="Times New Roman" w:hAnsi="Times New Roman"/>
          <w:sz w:val="24"/>
          <w:szCs w:val="24"/>
        </w:rPr>
        <w:t>1. създаването на система за управление и контрол на дейностите по събиране, транспортиране и третиране на строителните отпадъци (СО);</w:t>
      </w:r>
    </w:p>
    <w:p w14:paraId="2C7D281B" w14:textId="77777777" w:rsidR="009F2F5E" w:rsidRPr="00624B94" w:rsidRDefault="009F2F5E" w:rsidP="009F2F5E">
      <w:pPr>
        <w:spacing w:after="0"/>
        <w:ind w:left="284"/>
        <w:jc w:val="both"/>
        <w:rPr>
          <w:rFonts w:ascii="Times New Roman" w:hAnsi="Times New Roman"/>
          <w:sz w:val="24"/>
          <w:szCs w:val="24"/>
        </w:rPr>
      </w:pPr>
      <w:r w:rsidRPr="00624B94">
        <w:rPr>
          <w:rFonts w:ascii="Times New Roman" w:hAnsi="Times New Roman"/>
          <w:sz w:val="24"/>
          <w:szCs w:val="24"/>
        </w:rPr>
        <w:t>2. изискванията за влагане на рециклирани строителни материали в строителството;</w:t>
      </w:r>
    </w:p>
    <w:p w14:paraId="58784EA0" w14:textId="77777777" w:rsidR="009F2F5E" w:rsidRPr="00624B94" w:rsidRDefault="009F2F5E" w:rsidP="009F2F5E">
      <w:pPr>
        <w:spacing w:after="0"/>
        <w:ind w:left="284"/>
        <w:jc w:val="both"/>
        <w:rPr>
          <w:rFonts w:ascii="Times New Roman" w:hAnsi="Times New Roman"/>
          <w:sz w:val="24"/>
          <w:szCs w:val="24"/>
        </w:rPr>
      </w:pPr>
      <w:r w:rsidRPr="00624B94">
        <w:rPr>
          <w:rFonts w:ascii="Times New Roman" w:hAnsi="Times New Roman"/>
          <w:sz w:val="24"/>
          <w:szCs w:val="24"/>
        </w:rPr>
        <w:t>3. изискванията за управление на СО в процеса на строителство и премахване на строежи.</w:t>
      </w:r>
    </w:p>
    <w:p w14:paraId="1A6D4085" w14:textId="77777777" w:rsidR="009F2F5E" w:rsidRPr="00624B94" w:rsidRDefault="009F2F5E" w:rsidP="009F2F5E">
      <w:pPr>
        <w:spacing w:after="120"/>
        <w:ind w:left="284"/>
        <w:jc w:val="both"/>
        <w:rPr>
          <w:rFonts w:ascii="Times New Roman" w:hAnsi="Times New Roman"/>
          <w:sz w:val="24"/>
          <w:szCs w:val="24"/>
        </w:rPr>
      </w:pPr>
    </w:p>
    <w:p w14:paraId="6C50F379" w14:textId="77777777" w:rsidR="009F2F5E" w:rsidRPr="00624B94" w:rsidRDefault="009F2F5E" w:rsidP="009F2F5E">
      <w:pPr>
        <w:keepNext/>
        <w:spacing w:after="120"/>
        <w:rPr>
          <w:rFonts w:ascii="Times New Roman" w:hAnsi="Times New Roman"/>
          <w:b/>
          <w:i/>
          <w:sz w:val="24"/>
          <w:szCs w:val="24"/>
        </w:rPr>
      </w:pPr>
      <w:r w:rsidRPr="00624B94">
        <w:rPr>
          <w:rFonts w:ascii="Times New Roman" w:hAnsi="Times New Roman"/>
          <w:b/>
          <w:i/>
          <w:sz w:val="24"/>
          <w:szCs w:val="24"/>
        </w:rPr>
        <w:t>Управление на строителните отпадъци при извършване на строителни и монтажни работи и премахване на строежи</w:t>
      </w:r>
    </w:p>
    <w:p w14:paraId="78995BE5" w14:textId="77777777" w:rsidR="009F2F5E" w:rsidRPr="00624B94" w:rsidRDefault="009F2F5E" w:rsidP="009F2F5E">
      <w:pPr>
        <w:spacing w:after="0"/>
        <w:jc w:val="both"/>
        <w:rPr>
          <w:rFonts w:ascii="Times New Roman" w:hAnsi="Times New Roman"/>
          <w:sz w:val="24"/>
          <w:szCs w:val="24"/>
        </w:rPr>
      </w:pPr>
      <w:r w:rsidRPr="00624B94">
        <w:rPr>
          <w:rFonts w:ascii="Times New Roman" w:hAnsi="Times New Roman"/>
          <w:sz w:val="24"/>
          <w:szCs w:val="24"/>
        </w:rPr>
        <w:t xml:space="preserve">Наредбата регламентира, че управлението на строителните отпадъци при извършване на строителни и монтажни дейности и премахване на строежи се извършва чрез приет План за управление на строителните отпадъци. </w:t>
      </w:r>
    </w:p>
    <w:p w14:paraId="2E67529C" w14:textId="77777777" w:rsidR="009F2F5E" w:rsidRPr="00624B94" w:rsidRDefault="009F2F5E" w:rsidP="009F2F5E">
      <w:pPr>
        <w:spacing w:after="0"/>
        <w:jc w:val="both"/>
        <w:rPr>
          <w:rFonts w:ascii="Times New Roman" w:hAnsi="Times New Roman"/>
          <w:sz w:val="24"/>
          <w:szCs w:val="24"/>
        </w:rPr>
      </w:pPr>
      <w:r w:rsidRPr="00624B94">
        <w:rPr>
          <w:rFonts w:ascii="Times New Roman" w:hAnsi="Times New Roman"/>
          <w:sz w:val="24"/>
          <w:szCs w:val="24"/>
        </w:rPr>
        <w:lastRenderedPageBreak/>
        <w:t>ПУСО обхваща мерките, предвидени в частите на инвестиционния проект по отношение на дейностите със СО, и включва:</w:t>
      </w:r>
    </w:p>
    <w:p w14:paraId="4CD8EC3C" w14:textId="77777777" w:rsidR="009F2F5E" w:rsidRPr="00624B94" w:rsidRDefault="009F2F5E" w:rsidP="009F2F5E">
      <w:pPr>
        <w:spacing w:after="0"/>
        <w:jc w:val="both"/>
        <w:rPr>
          <w:rFonts w:ascii="Times New Roman" w:hAnsi="Times New Roman"/>
          <w:sz w:val="24"/>
          <w:szCs w:val="24"/>
        </w:rPr>
      </w:pPr>
      <w:r w:rsidRPr="00624B94">
        <w:rPr>
          <w:rFonts w:ascii="Times New Roman" w:hAnsi="Times New Roman"/>
          <w:sz w:val="24"/>
          <w:szCs w:val="24"/>
        </w:rPr>
        <w:t>1. обяснителна записка, която съдържа най-малко:</w:t>
      </w:r>
    </w:p>
    <w:p w14:paraId="38EB912A" w14:textId="77777777" w:rsidR="009F2F5E" w:rsidRPr="00624B94" w:rsidRDefault="009F2F5E" w:rsidP="009F2F5E">
      <w:pPr>
        <w:spacing w:after="0"/>
        <w:ind w:left="284"/>
        <w:jc w:val="both"/>
        <w:rPr>
          <w:rFonts w:ascii="Times New Roman" w:hAnsi="Times New Roman"/>
          <w:sz w:val="24"/>
          <w:szCs w:val="24"/>
        </w:rPr>
      </w:pPr>
      <w:r w:rsidRPr="00624B94">
        <w:rPr>
          <w:rFonts w:ascii="Times New Roman" w:hAnsi="Times New Roman"/>
          <w:sz w:val="24"/>
          <w:szCs w:val="24"/>
        </w:rPr>
        <w:t>а) цели за материално оползотворяване, включително подготовка за повторна употреба, влагане на рециклирани строителни материали и/или оползотворяване на строителни отпадъци в обратни насипи, към момента на изготвяне на ПУСО, в съответствие с чл. 11 и 13;</w:t>
      </w:r>
    </w:p>
    <w:p w14:paraId="402CCA28" w14:textId="77777777" w:rsidR="009F2F5E" w:rsidRPr="00624B94" w:rsidRDefault="009F2F5E" w:rsidP="009F2F5E">
      <w:pPr>
        <w:spacing w:after="0"/>
        <w:ind w:left="284"/>
        <w:jc w:val="both"/>
        <w:rPr>
          <w:rFonts w:ascii="Times New Roman" w:hAnsi="Times New Roman"/>
          <w:sz w:val="24"/>
          <w:szCs w:val="24"/>
        </w:rPr>
      </w:pPr>
      <w:r w:rsidRPr="00624B94">
        <w:rPr>
          <w:rFonts w:ascii="Times New Roman" w:hAnsi="Times New Roman"/>
          <w:sz w:val="24"/>
          <w:szCs w:val="24"/>
        </w:rPr>
        <w:t>б) мерки за селективно премахване на строежа или на части от строежа, където е приложимо;</w:t>
      </w:r>
    </w:p>
    <w:p w14:paraId="11542877" w14:textId="77777777" w:rsidR="009F2F5E" w:rsidRPr="00624B94" w:rsidRDefault="009F2F5E" w:rsidP="009F2F5E">
      <w:pPr>
        <w:spacing w:after="0"/>
        <w:ind w:left="284"/>
        <w:jc w:val="both"/>
        <w:rPr>
          <w:rFonts w:ascii="Times New Roman" w:hAnsi="Times New Roman"/>
          <w:sz w:val="24"/>
          <w:szCs w:val="24"/>
        </w:rPr>
      </w:pPr>
      <w:r w:rsidRPr="00624B94">
        <w:rPr>
          <w:rFonts w:ascii="Times New Roman" w:hAnsi="Times New Roman"/>
          <w:sz w:val="24"/>
          <w:szCs w:val="24"/>
        </w:rPr>
        <w:t>в) мерки за разделно събиране, оползотворяване и обезвреждане на СО с цел осигуряване изпълнението на целите по чл. 11, ал. 2;</w:t>
      </w:r>
    </w:p>
    <w:p w14:paraId="64A11F17" w14:textId="77777777" w:rsidR="009F2F5E" w:rsidRPr="00624B94" w:rsidRDefault="009F2F5E" w:rsidP="009F2F5E">
      <w:pPr>
        <w:spacing w:after="0"/>
        <w:ind w:left="284"/>
        <w:jc w:val="both"/>
        <w:rPr>
          <w:rFonts w:ascii="Times New Roman" w:hAnsi="Times New Roman"/>
          <w:sz w:val="24"/>
          <w:szCs w:val="24"/>
        </w:rPr>
      </w:pPr>
      <w:r w:rsidRPr="00624B94">
        <w:rPr>
          <w:rFonts w:ascii="Times New Roman" w:hAnsi="Times New Roman"/>
          <w:sz w:val="24"/>
          <w:szCs w:val="24"/>
        </w:rPr>
        <w:t>г) мерки за предотвратяване и минимизиране на образуваните СО на строителната площадка или на площадката, на която се извършва премахването на строежа;</w:t>
      </w:r>
    </w:p>
    <w:p w14:paraId="1432A899" w14:textId="0B82B971" w:rsidR="009F2F5E" w:rsidRPr="00624B94" w:rsidRDefault="009F2F5E" w:rsidP="009F2F5E">
      <w:pPr>
        <w:spacing w:after="0"/>
        <w:ind w:left="284"/>
        <w:jc w:val="both"/>
        <w:rPr>
          <w:rFonts w:ascii="Times New Roman" w:hAnsi="Times New Roman"/>
          <w:sz w:val="24"/>
          <w:szCs w:val="24"/>
        </w:rPr>
      </w:pPr>
      <w:r w:rsidRPr="00624B94">
        <w:rPr>
          <w:rFonts w:ascii="Times New Roman" w:hAnsi="Times New Roman"/>
          <w:sz w:val="24"/>
          <w:szCs w:val="24"/>
        </w:rPr>
        <w:t>д) указания за водене на отчетност за опасни отпадъци съгласно Наредба № 1 от 04.06. 2014 г</w:t>
      </w:r>
      <w:r w:rsidRPr="00EB7FDC">
        <w:rPr>
          <w:rFonts w:ascii="Times New Roman" w:hAnsi="Times New Roman" w:cs="Times New Roman"/>
          <w:sz w:val="24"/>
          <w:szCs w:val="24"/>
        </w:rPr>
        <w:t>.</w:t>
      </w:r>
      <w:r w:rsidR="00300E83" w:rsidRPr="00EB7FDC">
        <w:rPr>
          <w:rFonts w:ascii="Times New Roman" w:hAnsi="Times New Roman" w:cs="Times New Roman"/>
          <w:sz w:val="24"/>
          <w:szCs w:val="24"/>
        </w:rPr>
        <w:t xml:space="preserve">, </w:t>
      </w:r>
      <w:r w:rsidR="00300E83" w:rsidRPr="00EB7FDC">
        <w:rPr>
          <w:rFonts w:ascii="Times New Roman" w:hAnsi="Times New Roman" w:cs="Times New Roman"/>
          <w:color w:val="5B9BD5" w:themeColor="accent1"/>
          <w:sz w:val="24"/>
          <w:szCs w:val="24"/>
        </w:rPr>
        <w:t>(</w:t>
      </w:r>
      <w:r w:rsidR="00300E83" w:rsidRPr="00EB7FDC">
        <w:rPr>
          <w:rFonts w:ascii="Times New Roman" w:hAnsi="Times New Roman" w:cs="Times New Roman"/>
          <w:i/>
          <w:iCs/>
          <w:color w:val="5B9BD5" w:themeColor="accent1"/>
          <w:sz w:val="24"/>
          <w:szCs w:val="24"/>
          <w:shd w:val="clear" w:color="auto" w:fill="FFFFFF"/>
        </w:rPr>
        <w:t>изм. и доп. ДВ. бр.82 от 1 Октомври 2021г.</w:t>
      </w:r>
      <w:r w:rsidR="00300E83" w:rsidRPr="00EB7FDC">
        <w:rPr>
          <w:rFonts w:ascii="Times New Roman" w:hAnsi="Times New Roman" w:cs="Times New Roman"/>
          <w:color w:val="5B9BD5" w:themeColor="accent1"/>
          <w:sz w:val="24"/>
          <w:szCs w:val="24"/>
          <w:shd w:val="clear" w:color="auto" w:fill="FFFFFF"/>
        </w:rPr>
        <w:t>)</w:t>
      </w:r>
      <w:r w:rsidRPr="00EB7FDC">
        <w:rPr>
          <w:rFonts w:ascii="Times New Roman" w:hAnsi="Times New Roman" w:cs="Times New Roman"/>
          <w:color w:val="5B9BD5" w:themeColor="accent1"/>
          <w:sz w:val="24"/>
          <w:szCs w:val="24"/>
        </w:rPr>
        <w:t xml:space="preserve"> </w:t>
      </w:r>
      <w:r w:rsidRPr="00624B94">
        <w:rPr>
          <w:rFonts w:ascii="Times New Roman" w:hAnsi="Times New Roman"/>
          <w:sz w:val="24"/>
          <w:szCs w:val="24"/>
        </w:rPr>
        <w:t>за реда и образците, по които се предоставя информация за дейностите по отпадъците, както и реда за водене на публични регистри (ДВ, бр. 51 от 2014 г.), когато се образуват на площадката;</w:t>
      </w:r>
    </w:p>
    <w:p w14:paraId="767AB6FE" w14:textId="77777777" w:rsidR="009F2F5E" w:rsidRPr="00624B94" w:rsidRDefault="009F2F5E" w:rsidP="009F2F5E">
      <w:pPr>
        <w:spacing w:after="0"/>
        <w:ind w:left="284"/>
        <w:jc w:val="both"/>
        <w:rPr>
          <w:rFonts w:ascii="Times New Roman" w:hAnsi="Times New Roman"/>
          <w:sz w:val="24"/>
          <w:szCs w:val="24"/>
        </w:rPr>
      </w:pPr>
      <w:r w:rsidRPr="00624B94">
        <w:rPr>
          <w:rFonts w:ascii="Times New Roman" w:hAnsi="Times New Roman"/>
          <w:sz w:val="24"/>
          <w:szCs w:val="24"/>
        </w:rPr>
        <w:t>е) мерки, които се предприемат при управлението на образуваните СО в съответствие с изискванията на чл. 4;</w:t>
      </w:r>
    </w:p>
    <w:p w14:paraId="5CCB1E11" w14:textId="77777777" w:rsidR="009F2F5E" w:rsidRPr="00624B94" w:rsidRDefault="009F2F5E" w:rsidP="009F2F5E">
      <w:pPr>
        <w:spacing w:after="0"/>
        <w:jc w:val="both"/>
        <w:rPr>
          <w:rFonts w:ascii="Times New Roman" w:hAnsi="Times New Roman"/>
          <w:sz w:val="24"/>
          <w:szCs w:val="24"/>
        </w:rPr>
      </w:pPr>
      <w:r w:rsidRPr="00624B94">
        <w:rPr>
          <w:rFonts w:ascii="Times New Roman" w:hAnsi="Times New Roman"/>
          <w:sz w:val="24"/>
          <w:szCs w:val="24"/>
        </w:rPr>
        <w:t>2. общи данни за инвестиционния проект съгласно приложение № 2 от Наредбата;</w:t>
      </w:r>
    </w:p>
    <w:p w14:paraId="774D4C50" w14:textId="77777777" w:rsidR="009F2F5E" w:rsidRPr="00624B94" w:rsidRDefault="009F2F5E" w:rsidP="009F2F5E">
      <w:pPr>
        <w:spacing w:after="0"/>
        <w:jc w:val="both"/>
        <w:rPr>
          <w:rFonts w:ascii="Times New Roman" w:hAnsi="Times New Roman"/>
          <w:sz w:val="24"/>
          <w:szCs w:val="24"/>
        </w:rPr>
      </w:pPr>
      <w:r w:rsidRPr="00624B94">
        <w:rPr>
          <w:rFonts w:ascii="Times New Roman" w:hAnsi="Times New Roman"/>
          <w:sz w:val="24"/>
          <w:szCs w:val="24"/>
        </w:rPr>
        <w:t>3. описание на обекта на премахване съгласно приложение № 3 (приложимо за проекти, които включват дейности по премахване на строежи или на части от строежи) от Наредбата;</w:t>
      </w:r>
    </w:p>
    <w:p w14:paraId="6B75869B" w14:textId="77777777" w:rsidR="009F2F5E" w:rsidRPr="00624B94" w:rsidRDefault="009F2F5E" w:rsidP="009F2F5E">
      <w:pPr>
        <w:spacing w:after="0"/>
        <w:jc w:val="both"/>
        <w:rPr>
          <w:rFonts w:ascii="Times New Roman" w:hAnsi="Times New Roman"/>
          <w:sz w:val="24"/>
          <w:szCs w:val="24"/>
        </w:rPr>
      </w:pPr>
      <w:r w:rsidRPr="00624B94">
        <w:rPr>
          <w:rFonts w:ascii="Times New Roman" w:hAnsi="Times New Roman"/>
          <w:sz w:val="24"/>
          <w:szCs w:val="24"/>
        </w:rPr>
        <w:t>4. прогноза за СО, които ще се образуват, и за степента на тяхното материално оползотворяване съгласно приложение № 4 от Наредбата;</w:t>
      </w:r>
    </w:p>
    <w:p w14:paraId="16B9D7BB" w14:textId="77777777" w:rsidR="009F2F5E" w:rsidRPr="00624B94" w:rsidRDefault="009F2F5E" w:rsidP="009F2F5E">
      <w:pPr>
        <w:spacing w:after="0"/>
        <w:jc w:val="both"/>
        <w:rPr>
          <w:rFonts w:ascii="Times New Roman" w:hAnsi="Times New Roman"/>
          <w:sz w:val="24"/>
          <w:szCs w:val="24"/>
        </w:rPr>
      </w:pPr>
      <w:r w:rsidRPr="00624B94">
        <w:rPr>
          <w:rFonts w:ascii="Times New Roman" w:hAnsi="Times New Roman"/>
          <w:sz w:val="24"/>
          <w:szCs w:val="24"/>
        </w:rPr>
        <w:t>5. прогноза за вида и за количеството на рециклираните строителни материали, продуктите, подготвени от СО за повторна употреба, и СО за обратни насипи, които ще се вложат в строежа, съгласно приложение № 5 от Наредбата, когато е приложимо.</w:t>
      </w:r>
    </w:p>
    <w:p w14:paraId="7295D84E" w14:textId="77777777" w:rsidR="009F2F5E" w:rsidRPr="00624B94" w:rsidRDefault="009F2F5E" w:rsidP="009F2F5E">
      <w:pPr>
        <w:spacing w:after="0"/>
        <w:jc w:val="both"/>
        <w:rPr>
          <w:rFonts w:ascii="Times New Roman" w:hAnsi="Times New Roman"/>
          <w:sz w:val="24"/>
          <w:szCs w:val="24"/>
        </w:rPr>
      </w:pPr>
      <w:r w:rsidRPr="00624B94">
        <w:rPr>
          <w:rFonts w:ascii="Times New Roman" w:hAnsi="Times New Roman"/>
          <w:sz w:val="24"/>
          <w:szCs w:val="24"/>
        </w:rPr>
        <w:t>Възложителите на СМР възлагат на лицето, което упражнява строителен надзор, или на строителя (при строежи от пета категория), изготвянето на отчет за изпълнение на ПУСО съгласно приложение № 6 от Наредбата, а възложителите на премахване на строежи възлагат на изпълнителя на премахването изготвянето на този отчет. При принудително премахване на незаконни строежи отчетът по приложение № 6 се изготвя от съответната общинска администрация</w:t>
      </w:r>
    </w:p>
    <w:p w14:paraId="79980B17" w14:textId="77777777" w:rsidR="009F2F5E" w:rsidRPr="00624B94" w:rsidRDefault="009F2F5E" w:rsidP="009F2F5E">
      <w:pPr>
        <w:spacing w:after="0"/>
        <w:jc w:val="both"/>
        <w:rPr>
          <w:rFonts w:ascii="Times New Roman" w:hAnsi="Times New Roman"/>
          <w:sz w:val="24"/>
          <w:szCs w:val="24"/>
        </w:rPr>
      </w:pPr>
      <w:r w:rsidRPr="00624B94">
        <w:rPr>
          <w:rFonts w:ascii="Times New Roman" w:hAnsi="Times New Roman"/>
          <w:sz w:val="24"/>
          <w:szCs w:val="24"/>
        </w:rPr>
        <w:t>Отчетите за изпълнение на ПУСО се представят на кмета на общината и на директора на РИОСВ при условията на електронен обмен на документи (по електронен път) или чрез административната информационна система създадена от  на кмета на общината.</w:t>
      </w:r>
    </w:p>
    <w:p w14:paraId="58EE5AC7" w14:textId="77777777" w:rsidR="009F2F5E" w:rsidRPr="00624B94" w:rsidRDefault="009F2F5E" w:rsidP="009F2F5E">
      <w:pPr>
        <w:spacing w:after="0"/>
        <w:jc w:val="both"/>
        <w:rPr>
          <w:rFonts w:ascii="Times New Roman" w:hAnsi="Times New Roman"/>
          <w:sz w:val="24"/>
          <w:szCs w:val="24"/>
        </w:rPr>
      </w:pPr>
      <w:r w:rsidRPr="00624B94">
        <w:rPr>
          <w:rFonts w:ascii="Times New Roman" w:hAnsi="Times New Roman"/>
          <w:sz w:val="24"/>
          <w:szCs w:val="24"/>
        </w:rPr>
        <w:t>Важна разпоредба, касаеща общините, е, че възложителите на СМР на проекти, финансирани с публични средства, отговарят за влагането в строежите на рециклирани строителни материали или на третирани СО за оползотворяване в обратни насипи в количества съгласно приложение № 8, в зависимост от вида на строежа и от обхвата на разрешението за строеж.</w:t>
      </w:r>
    </w:p>
    <w:p w14:paraId="4B1D7403" w14:textId="77777777" w:rsidR="009F2F5E" w:rsidRPr="00624B94" w:rsidRDefault="009F2F5E" w:rsidP="009F2F5E">
      <w:pPr>
        <w:spacing w:after="120"/>
        <w:jc w:val="center"/>
        <w:rPr>
          <w:rFonts w:ascii="Times New Roman" w:hAnsi="Times New Roman"/>
          <w:i/>
          <w:sz w:val="24"/>
          <w:szCs w:val="24"/>
        </w:rPr>
      </w:pPr>
    </w:p>
    <w:p w14:paraId="43F86A43" w14:textId="77777777" w:rsidR="009F2F5E" w:rsidRPr="00624B94" w:rsidRDefault="009F2F5E" w:rsidP="009F2F5E">
      <w:pPr>
        <w:spacing w:after="120"/>
        <w:rPr>
          <w:rFonts w:ascii="Times New Roman" w:hAnsi="Times New Roman"/>
          <w:b/>
          <w:i/>
          <w:sz w:val="24"/>
          <w:szCs w:val="24"/>
        </w:rPr>
      </w:pPr>
      <w:r w:rsidRPr="00624B94">
        <w:rPr>
          <w:rFonts w:ascii="Times New Roman" w:hAnsi="Times New Roman"/>
          <w:b/>
          <w:i/>
          <w:sz w:val="24"/>
          <w:szCs w:val="24"/>
        </w:rPr>
        <w:t>Извършване на дейности със строителни отпадъци</w:t>
      </w:r>
    </w:p>
    <w:p w14:paraId="2C1157A5" w14:textId="77777777" w:rsidR="009F2F5E" w:rsidRPr="00624B94" w:rsidRDefault="009F2F5E" w:rsidP="009F2F5E">
      <w:pPr>
        <w:spacing w:after="120"/>
        <w:jc w:val="both"/>
        <w:rPr>
          <w:rFonts w:ascii="Times New Roman" w:hAnsi="Times New Roman"/>
          <w:sz w:val="24"/>
          <w:szCs w:val="24"/>
        </w:rPr>
      </w:pPr>
      <w:r w:rsidRPr="00624B94">
        <w:rPr>
          <w:rFonts w:ascii="Times New Roman" w:hAnsi="Times New Roman"/>
          <w:sz w:val="24"/>
          <w:szCs w:val="24"/>
        </w:rPr>
        <w:t>Дейностите по събиране, транспортиране и третиране на СО се извършват от лица, които имат право да извършват тези дейности съгласно чл. 35 от ЗУО</w:t>
      </w:r>
    </w:p>
    <w:p w14:paraId="305C1D79" w14:textId="77777777" w:rsidR="009F2F5E" w:rsidRPr="00624B94" w:rsidRDefault="009F2F5E" w:rsidP="009F2F5E">
      <w:pPr>
        <w:spacing w:after="120"/>
        <w:rPr>
          <w:rFonts w:ascii="Times New Roman" w:hAnsi="Times New Roman"/>
          <w:b/>
          <w:i/>
          <w:sz w:val="24"/>
          <w:szCs w:val="24"/>
        </w:rPr>
      </w:pPr>
      <w:r w:rsidRPr="00624B94">
        <w:rPr>
          <w:rFonts w:ascii="Times New Roman" w:hAnsi="Times New Roman"/>
          <w:b/>
          <w:i/>
          <w:sz w:val="24"/>
          <w:szCs w:val="24"/>
        </w:rPr>
        <w:lastRenderedPageBreak/>
        <w:t>Информация</w:t>
      </w:r>
    </w:p>
    <w:p w14:paraId="58E37E33" w14:textId="77777777" w:rsidR="009F2F5E" w:rsidRPr="00624B94" w:rsidRDefault="009F2F5E" w:rsidP="009F2F5E">
      <w:pPr>
        <w:spacing w:after="120"/>
        <w:jc w:val="both"/>
        <w:rPr>
          <w:rFonts w:ascii="Times New Roman" w:hAnsi="Times New Roman"/>
          <w:sz w:val="24"/>
          <w:szCs w:val="24"/>
        </w:rPr>
      </w:pPr>
      <w:r w:rsidRPr="00624B94">
        <w:rPr>
          <w:rFonts w:ascii="Times New Roman" w:hAnsi="Times New Roman"/>
          <w:sz w:val="24"/>
          <w:szCs w:val="24"/>
        </w:rPr>
        <w:t>Кметът на общината изпраща информацията до директора на РИОСВ, на чиято територия ще се извършват СМР или премахване на строежи, за издадените през предходния месец разрешения за строеж или заповеди за премахване на строеж.</w:t>
      </w:r>
    </w:p>
    <w:p w14:paraId="2A6D632A" w14:textId="77777777" w:rsidR="009F2F5E" w:rsidRPr="00624B94" w:rsidRDefault="009F2F5E" w:rsidP="009F2F5E">
      <w:pPr>
        <w:spacing w:after="120"/>
        <w:jc w:val="both"/>
        <w:rPr>
          <w:rFonts w:ascii="Times New Roman" w:hAnsi="Times New Roman"/>
          <w:sz w:val="24"/>
          <w:szCs w:val="24"/>
        </w:rPr>
      </w:pPr>
      <w:r w:rsidRPr="00624B94">
        <w:rPr>
          <w:rFonts w:ascii="Times New Roman" w:hAnsi="Times New Roman"/>
          <w:sz w:val="24"/>
          <w:szCs w:val="24"/>
        </w:rPr>
        <w:t>Информацията се изпраща по електронен път в срок до 10-о число на текущия месец.</w:t>
      </w:r>
    </w:p>
    <w:p w14:paraId="418206AB" w14:textId="77777777" w:rsidR="009F2F5E" w:rsidRPr="00624B94" w:rsidRDefault="009F2F5E" w:rsidP="009F2F5E">
      <w:pPr>
        <w:spacing w:after="120"/>
        <w:jc w:val="both"/>
        <w:rPr>
          <w:rFonts w:ascii="Times New Roman" w:hAnsi="Times New Roman"/>
          <w:sz w:val="24"/>
          <w:szCs w:val="24"/>
        </w:rPr>
      </w:pPr>
      <w:r w:rsidRPr="00624B94">
        <w:rPr>
          <w:rFonts w:ascii="Times New Roman" w:hAnsi="Times New Roman"/>
          <w:sz w:val="24"/>
          <w:szCs w:val="24"/>
        </w:rPr>
        <w:t>Информацията включва:</w:t>
      </w:r>
    </w:p>
    <w:p w14:paraId="3446A1BE" w14:textId="77777777" w:rsidR="009F2F5E" w:rsidRPr="00624B94" w:rsidRDefault="009F2F5E" w:rsidP="009F2F5E">
      <w:pPr>
        <w:numPr>
          <w:ilvl w:val="0"/>
          <w:numId w:val="11"/>
        </w:numPr>
        <w:spacing w:after="120" w:line="276" w:lineRule="auto"/>
        <w:contextualSpacing/>
        <w:jc w:val="both"/>
        <w:rPr>
          <w:rFonts w:ascii="Times New Roman" w:hAnsi="Times New Roman"/>
          <w:sz w:val="24"/>
          <w:szCs w:val="24"/>
        </w:rPr>
      </w:pPr>
      <w:r w:rsidRPr="00624B94">
        <w:rPr>
          <w:rFonts w:ascii="Times New Roman" w:hAnsi="Times New Roman"/>
          <w:sz w:val="24"/>
          <w:szCs w:val="24"/>
        </w:rPr>
        <w:t>наименование на възложителя на СМР или премахване на строеж;</w:t>
      </w:r>
    </w:p>
    <w:p w14:paraId="14B7C4C7" w14:textId="77777777" w:rsidR="009F2F5E" w:rsidRPr="00624B94" w:rsidRDefault="009F2F5E" w:rsidP="009F2F5E">
      <w:pPr>
        <w:numPr>
          <w:ilvl w:val="0"/>
          <w:numId w:val="11"/>
        </w:numPr>
        <w:spacing w:after="120" w:line="276" w:lineRule="auto"/>
        <w:contextualSpacing/>
        <w:jc w:val="both"/>
        <w:rPr>
          <w:rFonts w:ascii="Times New Roman" w:hAnsi="Times New Roman"/>
          <w:sz w:val="24"/>
          <w:szCs w:val="24"/>
        </w:rPr>
      </w:pPr>
      <w:r w:rsidRPr="00624B94">
        <w:rPr>
          <w:rFonts w:ascii="Times New Roman" w:hAnsi="Times New Roman"/>
          <w:sz w:val="24"/>
          <w:szCs w:val="24"/>
        </w:rPr>
        <w:t>вида на дейността;</w:t>
      </w:r>
    </w:p>
    <w:p w14:paraId="74CAB293" w14:textId="0CE91A1C" w:rsidR="009F2F5E" w:rsidRPr="001C145A" w:rsidRDefault="009F2F5E" w:rsidP="009F2F5E">
      <w:pPr>
        <w:numPr>
          <w:ilvl w:val="0"/>
          <w:numId w:val="11"/>
        </w:numPr>
        <w:spacing w:after="120" w:line="276" w:lineRule="auto"/>
        <w:contextualSpacing/>
        <w:jc w:val="both"/>
        <w:rPr>
          <w:rFonts w:ascii="Times New Roman" w:hAnsi="Times New Roman"/>
          <w:sz w:val="24"/>
          <w:szCs w:val="24"/>
        </w:rPr>
      </w:pPr>
      <w:r w:rsidRPr="00624B94">
        <w:rPr>
          <w:rFonts w:ascii="Times New Roman" w:hAnsi="Times New Roman"/>
          <w:sz w:val="24"/>
          <w:szCs w:val="24"/>
        </w:rPr>
        <w:t>местоположението на строителната площадка.</w:t>
      </w:r>
    </w:p>
    <w:p w14:paraId="1F3194E9" w14:textId="77777777" w:rsidR="009F2F5E" w:rsidRPr="00624B94" w:rsidRDefault="009F2F5E" w:rsidP="009F2F5E">
      <w:pPr>
        <w:pStyle w:val="ListParagraph"/>
        <w:numPr>
          <w:ilvl w:val="1"/>
          <w:numId w:val="26"/>
        </w:numPr>
        <w:tabs>
          <w:tab w:val="left" w:pos="284"/>
        </w:tabs>
        <w:spacing w:after="120"/>
        <w:ind w:left="0" w:firstLine="0"/>
        <w:jc w:val="both"/>
        <w:rPr>
          <w:rFonts w:ascii="Times New Roman" w:hAnsi="Times New Roman"/>
          <w:b/>
          <w:sz w:val="24"/>
          <w:szCs w:val="24"/>
        </w:rPr>
      </w:pPr>
      <w:r w:rsidRPr="00624B94">
        <w:rPr>
          <w:rFonts w:ascii="Times New Roman" w:hAnsi="Times New Roman"/>
          <w:b/>
          <w:sz w:val="24"/>
          <w:szCs w:val="24"/>
        </w:rPr>
        <w:t>Организация на дейностите за изпълнение на ангажиментите на общините относно управлението на  строителните отпадъци</w:t>
      </w:r>
    </w:p>
    <w:p w14:paraId="4C2A6A83" w14:textId="77777777" w:rsidR="009F2F5E" w:rsidRPr="00624B94" w:rsidRDefault="009F2F5E" w:rsidP="009F2F5E">
      <w:pPr>
        <w:spacing w:after="120"/>
        <w:jc w:val="both"/>
        <w:rPr>
          <w:rFonts w:ascii="Times New Roman" w:hAnsi="Times New Roman"/>
          <w:sz w:val="24"/>
          <w:szCs w:val="24"/>
        </w:rPr>
      </w:pPr>
      <w:r w:rsidRPr="00624B94">
        <w:rPr>
          <w:rFonts w:ascii="Times New Roman" w:hAnsi="Times New Roman"/>
          <w:sz w:val="24"/>
          <w:szCs w:val="24"/>
        </w:rPr>
        <w:t xml:space="preserve">Общините имат възможност да приложат различни подходи за организация на дейността за изпълнение на ангажиментите им по отношение на строителните отпадъци от ремонтна дейност и съответно да ги регламентират в Наредбата по чл.22 от ЗУО. </w:t>
      </w:r>
    </w:p>
    <w:p w14:paraId="12450274" w14:textId="77777777" w:rsidR="009F2F5E" w:rsidRPr="00624B94" w:rsidRDefault="009F2F5E" w:rsidP="009F2F5E">
      <w:pPr>
        <w:spacing w:after="0"/>
        <w:contextualSpacing/>
        <w:jc w:val="both"/>
        <w:rPr>
          <w:rFonts w:ascii="Times New Roman" w:hAnsi="Times New Roman"/>
          <w:sz w:val="24"/>
          <w:szCs w:val="24"/>
        </w:rPr>
      </w:pPr>
      <w:r w:rsidRPr="00624B94">
        <w:rPr>
          <w:rFonts w:ascii="Times New Roman" w:hAnsi="Times New Roman"/>
          <w:b/>
          <w:sz w:val="24"/>
          <w:szCs w:val="24"/>
        </w:rPr>
        <w:t>Общинският Съвет на общината</w:t>
      </w:r>
      <w:r w:rsidRPr="00624B94">
        <w:rPr>
          <w:rFonts w:ascii="Times New Roman" w:hAnsi="Times New Roman"/>
          <w:sz w:val="24"/>
          <w:szCs w:val="24"/>
        </w:rPr>
        <w:t xml:space="preserve"> приема наредба или тя е част от Общинската Наредба по чл. 22 от ЗУО, с която определя условията и реда за изхвърлянето, събирането, включително разделното, транспортирането, претоварването, оползотворяването и обезвреждането на строителни отпадъци на територията на общината, както и заплащането за предоставяне на съответните услуги по реда на Закона за местните данъци и такси.</w:t>
      </w:r>
    </w:p>
    <w:p w14:paraId="7C7BCDF7" w14:textId="77777777" w:rsidR="009F2F5E" w:rsidRPr="00624B94" w:rsidRDefault="009F2F5E" w:rsidP="009F2F5E">
      <w:pPr>
        <w:spacing w:after="120"/>
        <w:jc w:val="both"/>
        <w:rPr>
          <w:rFonts w:ascii="Times New Roman" w:hAnsi="Times New Roman"/>
          <w:sz w:val="24"/>
          <w:szCs w:val="24"/>
        </w:rPr>
      </w:pPr>
    </w:p>
    <w:p w14:paraId="349974EB" w14:textId="77777777" w:rsidR="009F2F5E" w:rsidRPr="00624B94" w:rsidRDefault="009F2F5E" w:rsidP="009F2F5E">
      <w:pPr>
        <w:spacing w:after="120"/>
        <w:jc w:val="both"/>
        <w:rPr>
          <w:rFonts w:ascii="Times New Roman" w:hAnsi="Times New Roman"/>
          <w:sz w:val="24"/>
          <w:szCs w:val="24"/>
        </w:rPr>
      </w:pPr>
      <w:r w:rsidRPr="00624B94">
        <w:rPr>
          <w:rFonts w:ascii="Times New Roman" w:hAnsi="Times New Roman"/>
          <w:sz w:val="24"/>
          <w:szCs w:val="24"/>
        </w:rPr>
        <w:t>Наредбата по чл.22 от ЗУО трябва да урежда следните елементи на организацията на дейностите по управление на строителните отпадъци:</w:t>
      </w:r>
    </w:p>
    <w:p w14:paraId="7E271C55" w14:textId="77777777" w:rsidR="009F2F5E" w:rsidRPr="00624B94" w:rsidRDefault="009F2F5E" w:rsidP="009F2F5E">
      <w:pPr>
        <w:numPr>
          <w:ilvl w:val="0"/>
          <w:numId w:val="9"/>
        </w:numPr>
        <w:autoSpaceDE w:val="0"/>
        <w:autoSpaceDN w:val="0"/>
        <w:adjustRightInd w:val="0"/>
        <w:spacing w:after="120" w:line="276" w:lineRule="auto"/>
        <w:jc w:val="both"/>
        <w:rPr>
          <w:rFonts w:ascii="Times New Roman" w:hAnsi="Times New Roman"/>
          <w:sz w:val="24"/>
          <w:szCs w:val="24"/>
          <w:lang w:eastAsia="bg-BG"/>
        </w:rPr>
      </w:pPr>
      <w:bookmarkStart w:id="1" w:name="p27056694"/>
      <w:r w:rsidRPr="00624B94">
        <w:rPr>
          <w:rFonts w:ascii="Times New Roman" w:hAnsi="Times New Roman"/>
          <w:sz w:val="24"/>
          <w:szCs w:val="24"/>
          <w:lang w:eastAsia="bg-BG"/>
        </w:rPr>
        <w:t>Лицата, при чиято дейност се образуват строителни отпадъци в резултат от ремонтна дейност на домакинствата трябва да:</w:t>
      </w:r>
    </w:p>
    <w:p w14:paraId="3D76D53A" w14:textId="77777777" w:rsidR="009F2F5E" w:rsidRPr="00624B94" w:rsidRDefault="009F2F5E" w:rsidP="009F2F5E">
      <w:pPr>
        <w:numPr>
          <w:ilvl w:val="0"/>
          <w:numId w:val="10"/>
        </w:numPr>
        <w:autoSpaceDE w:val="0"/>
        <w:autoSpaceDN w:val="0"/>
        <w:adjustRightInd w:val="0"/>
        <w:spacing w:after="120" w:line="276" w:lineRule="auto"/>
        <w:ind w:left="1191"/>
        <w:jc w:val="both"/>
        <w:rPr>
          <w:rFonts w:ascii="Times New Roman" w:hAnsi="Times New Roman"/>
          <w:sz w:val="24"/>
          <w:szCs w:val="24"/>
          <w:lang w:eastAsia="bg-BG"/>
        </w:rPr>
      </w:pPr>
      <w:r w:rsidRPr="00624B94">
        <w:rPr>
          <w:rFonts w:ascii="Times New Roman" w:hAnsi="Times New Roman"/>
          <w:sz w:val="24"/>
          <w:szCs w:val="24"/>
          <w:lang w:eastAsia="bg-BG"/>
        </w:rPr>
        <w:t>събират строителните отпадъци на територията на имота, като не се допуска разпиляването им до изхвърлянето им</w:t>
      </w:r>
    </w:p>
    <w:p w14:paraId="12DEDEBA" w14:textId="77777777" w:rsidR="009F2F5E" w:rsidRPr="00624B94" w:rsidRDefault="009F2F5E" w:rsidP="009F2F5E">
      <w:pPr>
        <w:numPr>
          <w:ilvl w:val="0"/>
          <w:numId w:val="10"/>
        </w:numPr>
        <w:autoSpaceDE w:val="0"/>
        <w:autoSpaceDN w:val="0"/>
        <w:adjustRightInd w:val="0"/>
        <w:spacing w:after="120" w:line="276" w:lineRule="auto"/>
        <w:ind w:left="1191"/>
        <w:jc w:val="both"/>
        <w:rPr>
          <w:rFonts w:ascii="Times New Roman" w:hAnsi="Times New Roman"/>
          <w:sz w:val="24"/>
          <w:szCs w:val="24"/>
          <w:lang w:eastAsia="bg-BG"/>
        </w:rPr>
      </w:pPr>
      <w:r w:rsidRPr="00624B94">
        <w:rPr>
          <w:rFonts w:ascii="Times New Roman" w:hAnsi="Times New Roman"/>
          <w:sz w:val="24"/>
          <w:szCs w:val="24"/>
          <w:lang w:eastAsia="bg-BG"/>
        </w:rPr>
        <w:t>изхвърлят строителните отпадъци от ремонтна дейност, до контейнерите за битови отпадъци само в определените дни, съгласно предварително обявен график от общината или да ги събират в наети от тях специализирани контейнери, като ги предават на лица притежаващи документ, издаден по реда на </w:t>
      </w:r>
      <w:bookmarkEnd w:id="1"/>
      <w:r w:rsidRPr="00624B94">
        <w:rPr>
          <w:rFonts w:ascii="Times New Roman" w:hAnsi="Times New Roman"/>
          <w:sz w:val="24"/>
          <w:szCs w:val="24"/>
          <w:lang w:eastAsia="bg-BG"/>
        </w:rPr>
        <w:fldChar w:fldCharType="begin"/>
      </w:r>
      <w:r w:rsidRPr="00624B94">
        <w:rPr>
          <w:rFonts w:ascii="Times New Roman" w:hAnsi="Times New Roman"/>
          <w:sz w:val="24"/>
          <w:szCs w:val="24"/>
          <w:lang w:eastAsia="bg-BG"/>
        </w:rPr>
        <w:instrText xml:space="preserve"> HYPERLINK "https://web2.apis.bg/sofiacouncil/p.php?i=559413" \t "_blank" </w:instrText>
      </w:r>
      <w:r w:rsidRPr="00624B94">
        <w:rPr>
          <w:rFonts w:ascii="Times New Roman" w:hAnsi="Times New Roman"/>
          <w:sz w:val="24"/>
          <w:szCs w:val="24"/>
          <w:lang w:eastAsia="bg-BG"/>
        </w:rPr>
        <w:fldChar w:fldCharType="separate"/>
      </w:r>
      <w:r w:rsidRPr="00624B94">
        <w:rPr>
          <w:rFonts w:ascii="Times New Roman" w:hAnsi="Times New Roman"/>
          <w:sz w:val="24"/>
          <w:szCs w:val="24"/>
          <w:lang w:eastAsia="bg-BG"/>
        </w:rPr>
        <w:t>ЗУО</w:t>
      </w:r>
      <w:r w:rsidRPr="00624B94">
        <w:rPr>
          <w:rFonts w:ascii="Times New Roman" w:hAnsi="Times New Roman"/>
          <w:sz w:val="24"/>
          <w:szCs w:val="24"/>
          <w:lang w:eastAsia="bg-BG"/>
        </w:rPr>
        <w:fldChar w:fldCharType="end"/>
      </w:r>
      <w:r w:rsidRPr="00624B94">
        <w:rPr>
          <w:rFonts w:ascii="Times New Roman" w:hAnsi="Times New Roman"/>
          <w:sz w:val="24"/>
          <w:szCs w:val="24"/>
          <w:lang w:eastAsia="bg-BG"/>
        </w:rPr>
        <w:t>.</w:t>
      </w:r>
    </w:p>
    <w:p w14:paraId="0B133215" w14:textId="77777777" w:rsidR="009F2F5E" w:rsidRPr="00624B94" w:rsidRDefault="009F2F5E" w:rsidP="009F2F5E">
      <w:pPr>
        <w:numPr>
          <w:ilvl w:val="0"/>
          <w:numId w:val="9"/>
        </w:numPr>
        <w:autoSpaceDE w:val="0"/>
        <w:autoSpaceDN w:val="0"/>
        <w:adjustRightInd w:val="0"/>
        <w:spacing w:after="120" w:line="276" w:lineRule="auto"/>
        <w:jc w:val="both"/>
        <w:rPr>
          <w:rFonts w:ascii="Times New Roman" w:hAnsi="Times New Roman"/>
          <w:sz w:val="24"/>
          <w:szCs w:val="24"/>
          <w:lang w:eastAsia="bg-BG"/>
        </w:rPr>
      </w:pPr>
      <w:r w:rsidRPr="00624B94">
        <w:rPr>
          <w:rFonts w:ascii="Times New Roman" w:hAnsi="Times New Roman"/>
          <w:sz w:val="24"/>
          <w:szCs w:val="24"/>
          <w:lang w:eastAsia="bg-BG"/>
        </w:rPr>
        <w:t>Лицата, при чиято дейност се образуват строителни отпадъци и ги изхвърлят извън обявения от общината график, са длъжни да ги събират в наети от тях специализирани контейнери и ги предават на лица притежаващи документ, издаден по реда на </w:t>
      </w:r>
      <w:hyperlink r:id="rId6" w:tgtFrame="_blank" w:history="1">
        <w:r w:rsidRPr="00624B94">
          <w:rPr>
            <w:rFonts w:ascii="Times New Roman" w:hAnsi="Times New Roman"/>
            <w:sz w:val="24"/>
            <w:szCs w:val="24"/>
            <w:lang w:eastAsia="bg-BG"/>
          </w:rPr>
          <w:t>ЗУО</w:t>
        </w:r>
      </w:hyperlink>
      <w:r w:rsidRPr="00624B94">
        <w:rPr>
          <w:rFonts w:ascii="Times New Roman" w:hAnsi="Times New Roman"/>
          <w:sz w:val="24"/>
          <w:szCs w:val="24"/>
          <w:lang w:eastAsia="bg-BG"/>
        </w:rPr>
        <w:t>.</w:t>
      </w:r>
    </w:p>
    <w:p w14:paraId="7A74FF0E" w14:textId="77777777" w:rsidR="009F2F5E" w:rsidRPr="00624B94" w:rsidRDefault="009F2F5E" w:rsidP="009F2F5E">
      <w:pPr>
        <w:numPr>
          <w:ilvl w:val="0"/>
          <w:numId w:val="9"/>
        </w:numPr>
        <w:autoSpaceDE w:val="0"/>
        <w:autoSpaceDN w:val="0"/>
        <w:adjustRightInd w:val="0"/>
        <w:spacing w:after="120" w:line="276" w:lineRule="auto"/>
        <w:jc w:val="both"/>
        <w:rPr>
          <w:rFonts w:ascii="Times New Roman" w:hAnsi="Times New Roman"/>
          <w:sz w:val="24"/>
          <w:szCs w:val="24"/>
          <w:lang w:eastAsia="bg-BG"/>
        </w:rPr>
      </w:pPr>
      <w:r w:rsidRPr="00624B94">
        <w:rPr>
          <w:rFonts w:ascii="Times New Roman" w:hAnsi="Times New Roman"/>
          <w:sz w:val="24"/>
          <w:szCs w:val="24"/>
          <w:lang w:eastAsia="bg-BG"/>
        </w:rPr>
        <w:t xml:space="preserve">Общините могат да публикуват на интернет страницата си места, на които лицата, извършващи домашни ремонти да предават отпадъците от ремонтните си дейности, както и график за тяхното извозване.  </w:t>
      </w:r>
    </w:p>
    <w:p w14:paraId="7569BB76" w14:textId="77777777" w:rsidR="009F2F5E" w:rsidRPr="00624B94" w:rsidRDefault="009F2F5E" w:rsidP="009F2F5E">
      <w:pPr>
        <w:numPr>
          <w:ilvl w:val="0"/>
          <w:numId w:val="9"/>
        </w:numPr>
        <w:autoSpaceDE w:val="0"/>
        <w:autoSpaceDN w:val="0"/>
        <w:adjustRightInd w:val="0"/>
        <w:spacing w:after="120" w:line="276" w:lineRule="auto"/>
        <w:jc w:val="both"/>
        <w:rPr>
          <w:rFonts w:ascii="Times New Roman" w:hAnsi="Times New Roman"/>
          <w:sz w:val="24"/>
          <w:szCs w:val="24"/>
          <w:lang w:eastAsia="bg-BG"/>
        </w:rPr>
      </w:pPr>
      <w:r w:rsidRPr="00624B94">
        <w:rPr>
          <w:rFonts w:ascii="Times New Roman" w:hAnsi="Times New Roman"/>
          <w:sz w:val="24"/>
          <w:szCs w:val="24"/>
          <w:lang w:eastAsia="bg-BG"/>
        </w:rPr>
        <w:lastRenderedPageBreak/>
        <w:t>Безплатното извозване от страна на общината на отпадъците от ремонтни дейности на домакинствата, стимулира населението да не ги изхвърля в контейнерите за битови отпадъци или на нерегламентирани за целта места.</w:t>
      </w:r>
    </w:p>
    <w:p w14:paraId="744995F9" w14:textId="77777777" w:rsidR="009F2F5E" w:rsidRPr="00624B94" w:rsidRDefault="009F2F5E" w:rsidP="009F2F5E">
      <w:pPr>
        <w:spacing w:after="120"/>
        <w:jc w:val="both"/>
        <w:rPr>
          <w:rFonts w:ascii="Times New Roman" w:hAnsi="Times New Roman"/>
          <w:b/>
          <w:sz w:val="24"/>
          <w:szCs w:val="24"/>
        </w:rPr>
      </w:pPr>
    </w:p>
    <w:p w14:paraId="460B7841" w14:textId="77777777" w:rsidR="009F2F5E" w:rsidRPr="00624B94" w:rsidRDefault="009F2F5E" w:rsidP="009F2F5E">
      <w:pPr>
        <w:pStyle w:val="ListParagraph"/>
        <w:numPr>
          <w:ilvl w:val="0"/>
          <w:numId w:val="26"/>
        </w:numPr>
        <w:tabs>
          <w:tab w:val="left" w:pos="426"/>
        </w:tabs>
        <w:spacing w:after="120"/>
        <w:ind w:left="0" w:firstLine="0"/>
        <w:jc w:val="both"/>
        <w:rPr>
          <w:rFonts w:ascii="Times New Roman" w:hAnsi="Times New Roman"/>
          <w:sz w:val="24"/>
          <w:szCs w:val="24"/>
        </w:rPr>
      </w:pPr>
      <w:r w:rsidRPr="00624B94">
        <w:rPr>
          <w:rFonts w:ascii="Times New Roman" w:hAnsi="Times New Roman"/>
          <w:b/>
          <w:sz w:val="24"/>
          <w:szCs w:val="24"/>
        </w:rPr>
        <w:t>Общински ангажименти свързани с управлението на Биоразградимите  отпадъци съгласно ЗУО, (изм. и доп. от 05.03.2021 г)</w:t>
      </w:r>
    </w:p>
    <w:p w14:paraId="411126C3" w14:textId="77777777" w:rsidR="009F2F5E" w:rsidRPr="00624B94" w:rsidRDefault="009F2F5E" w:rsidP="009F2F5E">
      <w:pPr>
        <w:shd w:val="clear" w:color="auto" w:fill="FFFFFF"/>
        <w:spacing w:after="100" w:afterAutospacing="1"/>
        <w:ind w:firstLine="360"/>
        <w:jc w:val="both"/>
        <w:rPr>
          <w:rFonts w:ascii="Times New Roman" w:hAnsi="Times New Roman"/>
          <w:sz w:val="24"/>
          <w:szCs w:val="24"/>
        </w:rPr>
      </w:pPr>
      <w:r w:rsidRPr="00624B94">
        <w:rPr>
          <w:rFonts w:ascii="Times New Roman" w:hAnsi="Times New Roman"/>
          <w:sz w:val="24"/>
          <w:szCs w:val="24"/>
        </w:rPr>
        <w:t>"Биоразградими отпадъци" са всички отпадъци, които имат способността да се разграждат анаеробно или аеробно, като хранителни и растителни отпадъци, хартия, картон и други.</w:t>
      </w:r>
    </w:p>
    <w:p w14:paraId="4A08D5D0" w14:textId="4798C4CF" w:rsidR="009F2F5E" w:rsidRPr="00624B94" w:rsidRDefault="001C145A" w:rsidP="009F2F5E">
      <w:pPr>
        <w:shd w:val="clear" w:color="auto" w:fill="FFFFFF"/>
        <w:spacing w:after="100" w:afterAutospacing="1"/>
        <w:ind w:firstLine="360"/>
        <w:jc w:val="both"/>
        <w:rPr>
          <w:rFonts w:ascii="Times New Roman" w:hAnsi="Times New Roman"/>
          <w:sz w:val="24"/>
          <w:szCs w:val="24"/>
        </w:rPr>
      </w:pPr>
      <w:r>
        <w:rPr>
          <w:rFonts w:ascii="Times New Roman" w:hAnsi="Times New Roman"/>
          <w:sz w:val="24"/>
          <w:szCs w:val="24"/>
        </w:rPr>
        <w:t xml:space="preserve">Определението за </w:t>
      </w:r>
      <w:proofErr w:type="spellStart"/>
      <w:r>
        <w:rPr>
          <w:rFonts w:ascii="Times New Roman" w:hAnsi="Times New Roman"/>
          <w:sz w:val="24"/>
          <w:szCs w:val="24"/>
        </w:rPr>
        <w:t>б</w:t>
      </w:r>
      <w:r w:rsidR="009F2F5E" w:rsidRPr="00624B94">
        <w:rPr>
          <w:rFonts w:ascii="Times New Roman" w:hAnsi="Times New Roman"/>
          <w:sz w:val="24"/>
          <w:szCs w:val="24"/>
        </w:rPr>
        <w:t>иотпадъци</w:t>
      </w:r>
      <w:proofErr w:type="spellEnd"/>
      <w:r w:rsidR="009F2F5E" w:rsidRPr="00624B94">
        <w:rPr>
          <w:rFonts w:ascii="Times New Roman" w:hAnsi="Times New Roman"/>
          <w:sz w:val="24"/>
          <w:szCs w:val="24"/>
        </w:rPr>
        <w:t xml:space="preserve">  от Допълнителните разпоредби на ЗУО в сила от 05.03.2021г е със следния текст:</w:t>
      </w:r>
    </w:p>
    <w:p w14:paraId="4FFF77A2" w14:textId="77777777" w:rsidR="009F2F5E" w:rsidRPr="00624B94" w:rsidRDefault="009F2F5E" w:rsidP="009F2F5E">
      <w:pPr>
        <w:shd w:val="clear" w:color="auto" w:fill="FFFFFF"/>
        <w:spacing w:after="100" w:afterAutospacing="1"/>
        <w:ind w:firstLine="360"/>
        <w:jc w:val="both"/>
        <w:rPr>
          <w:rFonts w:ascii="Times New Roman" w:hAnsi="Times New Roman"/>
          <w:sz w:val="24"/>
          <w:szCs w:val="24"/>
        </w:rPr>
      </w:pPr>
      <w:r w:rsidRPr="00624B94">
        <w:rPr>
          <w:rFonts w:ascii="Times New Roman" w:hAnsi="Times New Roman"/>
          <w:noProof/>
          <w:sz w:val="24"/>
          <w:szCs w:val="24"/>
          <w:lang w:eastAsia="bg-BG"/>
        </w:rPr>
        <mc:AlternateContent>
          <mc:Choice Requires="wps">
            <w:drawing>
              <wp:anchor distT="0" distB="0" distL="114300" distR="114300" simplePos="0" relativeHeight="251663360" behindDoc="1" locked="0" layoutInCell="1" allowOverlap="1" wp14:anchorId="69E03E1C" wp14:editId="5ABB94DB">
                <wp:simplePos x="0" y="0"/>
                <wp:positionH relativeFrom="page">
                  <wp:posOffset>2924175</wp:posOffset>
                </wp:positionH>
                <wp:positionV relativeFrom="paragraph">
                  <wp:posOffset>52070</wp:posOffset>
                </wp:positionV>
                <wp:extent cx="19050" cy="19050"/>
                <wp:effectExtent l="0" t="0" r="0" b="0"/>
                <wp:wrapNone/>
                <wp:docPr id="7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050"/>
                        </a:xfrm>
                        <a:prstGeom prst="rect">
                          <a:avLst/>
                        </a:prstGeom>
                        <a:noFill/>
                        <a:ln w="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E83B6" id="Rectangle 49" o:spid="_x0000_s1026" style="position:absolute;margin-left:230.25pt;margin-top:4.1pt;width:1.5pt;height: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EHfQIAABAFAAAOAAAAZHJzL2Uyb0RvYy54bWysVFFv0zAQfkfiP1h+75KUbGujpdNoWoQ0&#10;YGLwA1zbaSwc29hu0w3x3znbbWnZC0Kkknv2ne/uu/vON7e7XqItt05oVePiIseIK6qZUOsaf/2y&#10;HE0wcp4oRqRWvMZP3OHb2etXN4Op+Fh3WjJuEThRrhpMjTvvTZVljna8J+5CG65A2WrbEw9bu86Y&#10;JQN472U2zvOrbNCWGaspdw5Om6TEs+i/bTn1n9rWcY9kjSE3H1cb11VYs9kNqdaWmE7QfRrkH7Lo&#10;iVAQ9OiqIZ6gjRUvXPWCWu106y+o7jPdtoLyiAHQFPkfaB47YnjEAsVx5lgm9//c0o/bB4sEq/H1&#10;GCNFeujRZ6gaUWvJUTkNBRqMq8Du0TzYANGZe02/OaT0vAMzfmetHjpOGKRVBPvs7ELYOLiKVsMH&#10;zcA92Xgda7VrbR8cQhXQLrbk6dgSvvOIwmExzS+hbxQ0SQz+SXW4aqzz77juURBqbCHz6Jps751P&#10;pgeTEEnppZASzkklFRpCtIhIS8GCJm7sejWXFm0JUObtMvwiKAB+ahbcNsR1yS6qEpl64YHRUvQ1&#10;nuThS8ehQAvFYmxPhEwyQJEqRAW8kPFeSsz5Mc2ni8liUo7K8dViVOZNM7pbzsvR1bK4vmzeNPN5&#10;U/wMAIqy6gRjXAUMBxYX5d+xZD9PiX9HHp9hdaclWcbvZUmy8zRimwDV4T+ii8wIZEikWmn2BMSw&#10;Oo0lPCMgdNo+YzTASNbYfd8QyzGS7xWQa1qUZZjhuCkvr8ewsaea1amGKAquauwxSuLcp7nfGCvW&#10;HUQqYvOVvgNCtiLSJZA1ZbWnMYxdRLB/IsJcn+6j1e+HbPYLAAD//wMAUEsDBBQABgAIAAAAIQAN&#10;qTxe3QAAAAgBAAAPAAAAZHJzL2Rvd25yZXYueG1sTI9BT4NAEIXvJv6HzZj0ZpfSlhBkaZoa4sFT&#10;q1GPW3YKRHYW2S1Ff73Tkx5f3pc33+SbyXZixMG3jhQs5hEIpMqZlmoFry/lfQrCB01Gd45QwTd6&#10;2BS3N7nOjLvQHsdDqAWPkM+0giaEPpPSVw1a7eeuR+Lu5AarA8ehlmbQFx63nYyjKJFWt8QXGt3j&#10;rsHq83C2CsJX+lQ+foynH1vRun52729YklKzu2n7ACLgFP5guOqzOhTsdHRnMl50ClZJtGZUQRqD&#10;4H6VLDkfGVzEIItc/n+g+AUAAP//AwBQSwECLQAUAAYACAAAACEAtoM4kv4AAADhAQAAEwAAAAAA&#10;AAAAAAAAAAAAAAAAW0NvbnRlbnRfVHlwZXNdLnhtbFBLAQItABQABgAIAAAAIQA4/SH/1gAAAJQB&#10;AAALAAAAAAAAAAAAAAAAAC8BAABfcmVscy8ucmVsc1BLAQItABQABgAIAAAAIQBwtVEHfQIAABAF&#10;AAAOAAAAAAAAAAAAAAAAAC4CAABkcnMvZTJvRG9jLnhtbFBLAQItABQABgAIAAAAIQANqTxe3QAA&#10;AAgBAAAPAAAAAAAAAAAAAAAAANcEAABkcnMvZG93bnJldi54bWxQSwUGAAAAAAQABADzAAAA4QUA&#10;AAAA&#10;" filled="f" strokecolor="#bfbfbf" strokeweight="0">
                <w10:wrap anchorx="page"/>
              </v:rect>
            </w:pict>
          </mc:Fallback>
        </mc:AlternateContent>
      </w:r>
      <w:r w:rsidRPr="00624B94">
        <w:rPr>
          <w:rFonts w:ascii="Times New Roman" w:hAnsi="Times New Roman"/>
          <w:sz w:val="24"/>
          <w:szCs w:val="24"/>
        </w:rPr>
        <w:t>"Биоотпадъци" са биоразградими отпадъци от парковете и градините, хранителни и кухненски отпадъци от домакинствата, офисите, ресторантите, търговията на едро, столовете, заведенията за обществено хранене и търговските обекти за търговия на дребно, както и подобните отпадъци от предприятията на хранително-вкусовата промишленост.</w:t>
      </w:r>
    </w:p>
    <w:p w14:paraId="169D7159" w14:textId="77777777" w:rsidR="009F2F5E" w:rsidRPr="00624B94" w:rsidRDefault="009F2F5E" w:rsidP="009F2F5E">
      <w:pPr>
        <w:shd w:val="clear" w:color="auto" w:fill="FFFFFF"/>
        <w:spacing w:after="100" w:afterAutospacing="1"/>
        <w:ind w:firstLine="360"/>
        <w:jc w:val="both"/>
        <w:rPr>
          <w:rFonts w:ascii="Times New Roman" w:hAnsi="Times New Roman"/>
          <w:sz w:val="24"/>
          <w:szCs w:val="24"/>
        </w:rPr>
      </w:pPr>
      <w:r w:rsidRPr="00624B94">
        <w:rPr>
          <w:rFonts w:ascii="Times New Roman" w:hAnsi="Times New Roman"/>
          <w:sz w:val="24"/>
          <w:szCs w:val="24"/>
        </w:rPr>
        <w:t>Биоразградимите отпадъци можем да разделим на основно на следните видове:</w:t>
      </w:r>
    </w:p>
    <w:p w14:paraId="31122199" w14:textId="77777777" w:rsidR="009F2F5E" w:rsidRPr="00624B94" w:rsidRDefault="009F2F5E" w:rsidP="009F2F5E">
      <w:pPr>
        <w:numPr>
          <w:ilvl w:val="0"/>
          <w:numId w:val="12"/>
        </w:numPr>
        <w:shd w:val="clear" w:color="auto" w:fill="FFFFFF"/>
        <w:spacing w:after="100" w:afterAutospacing="1" w:line="276" w:lineRule="auto"/>
        <w:contextualSpacing/>
        <w:jc w:val="both"/>
        <w:rPr>
          <w:rFonts w:ascii="Times New Roman" w:hAnsi="Times New Roman"/>
          <w:sz w:val="24"/>
          <w:szCs w:val="24"/>
        </w:rPr>
      </w:pPr>
      <w:r w:rsidRPr="00624B94">
        <w:rPr>
          <w:rFonts w:ascii="Times New Roman" w:hAnsi="Times New Roman"/>
          <w:sz w:val="24"/>
          <w:szCs w:val="24"/>
        </w:rPr>
        <w:t>Растителни зелени отпадъци - зелени площи към обществени и търговски обекти, производствени, стопански и административни сгради, градини, паркове, домакинства и др.</w:t>
      </w:r>
    </w:p>
    <w:p w14:paraId="1F9FC240" w14:textId="77777777" w:rsidR="009F2F5E" w:rsidRPr="00624B94" w:rsidRDefault="009F2F5E" w:rsidP="009F2F5E">
      <w:pPr>
        <w:numPr>
          <w:ilvl w:val="0"/>
          <w:numId w:val="12"/>
        </w:numPr>
        <w:shd w:val="clear" w:color="auto" w:fill="FFFFFF"/>
        <w:spacing w:after="100" w:afterAutospacing="1" w:line="276" w:lineRule="auto"/>
        <w:contextualSpacing/>
        <w:jc w:val="both"/>
        <w:rPr>
          <w:rFonts w:ascii="Times New Roman" w:hAnsi="Times New Roman"/>
          <w:sz w:val="24"/>
          <w:szCs w:val="24"/>
        </w:rPr>
      </w:pPr>
      <w:r w:rsidRPr="00624B94">
        <w:rPr>
          <w:rFonts w:ascii="Times New Roman" w:hAnsi="Times New Roman"/>
          <w:sz w:val="24"/>
          <w:szCs w:val="24"/>
        </w:rPr>
        <w:t xml:space="preserve">Хранителни и кухненски отпадъци: детски градини, училища, домакинства, ресторанти, заведения за обществено хранене, търговски обекти, социални домове, пазари,  и </w:t>
      </w:r>
      <w:proofErr w:type="spellStart"/>
      <w:r w:rsidRPr="00624B94">
        <w:rPr>
          <w:rFonts w:ascii="Times New Roman" w:hAnsi="Times New Roman"/>
          <w:sz w:val="24"/>
          <w:szCs w:val="24"/>
        </w:rPr>
        <w:t>др</w:t>
      </w:r>
      <w:proofErr w:type="spellEnd"/>
    </w:p>
    <w:p w14:paraId="4EEBD8A8" w14:textId="77777777" w:rsidR="009F2F5E" w:rsidRPr="00624B94" w:rsidRDefault="009F2F5E" w:rsidP="009F2F5E">
      <w:pPr>
        <w:numPr>
          <w:ilvl w:val="0"/>
          <w:numId w:val="12"/>
        </w:numPr>
        <w:shd w:val="clear" w:color="auto" w:fill="FFFFFF"/>
        <w:spacing w:after="100" w:afterAutospacing="1" w:line="276" w:lineRule="auto"/>
        <w:contextualSpacing/>
        <w:jc w:val="both"/>
        <w:rPr>
          <w:rFonts w:ascii="Times New Roman" w:hAnsi="Times New Roman"/>
          <w:sz w:val="24"/>
          <w:szCs w:val="24"/>
        </w:rPr>
      </w:pPr>
      <w:r w:rsidRPr="00624B94">
        <w:rPr>
          <w:rFonts w:ascii="Times New Roman" w:hAnsi="Times New Roman"/>
          <w:sz w:val="24"/>
          <w:szCs w:val="24"/>
        </w:rPr>
        <w:t>Биоразградими от хранително вкусовата промишленост</w:t>
      </w:r>
    </w:p>
    <w:p w14:paraId="48E382D7" w14:textId="77777777" w:rsidR="009F2F5E" w:rsidRPr="00624B94" w:rsidRDefault="009F2F5E" w:rsidP="009F2F5E">
      <w:pPr>
        <w:numPr>
          <w:ilvl w:val="0"/>
          <w:numId w:val="12"/>
        </w:numPr>
        <w:shd w:val="clear" w:color="auto" w:fill="FFFFFF"/>
        <w:spacing w:after="100" w:afterAutospacing="1" w:line="276" w:lineRule="auto"/>
        <w:contextualSpacing/>
        <w:jc w:val="both"/>
        <w:rPr>
          <w:rFonts w:ascii="Times New Roman" w:hAnsi="Times New Roman"/>
          <w:sz w:val="24"/>
          <w:szCs w:val="24"/>
        </w:rPr>
      </w:pPr>
      <w:r w:rsidRPr="00624B94">
        <w:rPr>
          <w:rFonts w:ascii="Times New Roman" w:hAnsi="Times New Roman"/>
          <w:sz w:val="24"/>
          <w:szCs w:val="24"/>
        </w:rPr>
        <w:t>Биоразградими -  хартия, картон и други</w:t>
      </w:r>
    </w:p>
    <w:p w14:paraId="5B1F5BD4" w14:textId="77777777" w:rsidR="009F2F5E" w:rsidRPr="00624B94" w:rsidRDefault="009F2F5E" w:rsidP="009F2F5E">
      <w:pPr>
        <w:shd w:val="clear" w:color="auto" w:fill="FFFFFF"/>
        <w:spacing w:after="0"/>
        <w:jc w:val="both"/>
        <w:rPr>
          <w:rFonts w:ascii="Times New Roman" w:hAnsi="Times New Roman"/>
          <w:sz w:val="24"/>
          <w:szCs w:val="24"/>
        </w:rPr>
      </w:pPr>
      <w:r w:rsidRPr="00624B94">
        <w:rPr>
          <w:rFonts w:ascii="Times New Roman" w:hAnsi="Times New Roman"/>
          <w:sz w:val="24"/>
          <w:szCs w:val="24"/>
        </w:rPr>
        <w:t>Растителните биоразградими, както и хартията, и картона са отпадъци, които основно се транспортират до площадки за производство на компост. Хранителните и биоразградимите отпадъци има друг път третиране в инсталации, от които се произвежда био-газ.</w:t>
      </w:r>
    </w:p>
    <w:p w14:paraId="5D12B92B" w14:textId="77777777" w:rsidR="009F2F5E" w:rsidRPr="00624B94" w:rsidRDefault="009F2F5E" w:rsidP="009F2F5E">
      <w:pPr>
        <w:shd w:val="clear" w:color="auto" w:fill="FFFFFF"/>
        <w:spacing w:after="0"/>
        <w:ind w:firstLine="357"/>
        <w:jc w:val="both"/>
        <w:rPr>
          <w:rFonts w:ascii="Times New Roman" w:hAnsi="Times New Roman"/>
          <w:sz w:val="24"/>
          <w:szCs w:val="24"/>
        </w:rPr>
      </w:pPr>
      <w:r w:rsidRPr="00624B94">
        <w:rPr>
          <w:rFonts w:ascii="Times New Roman" w:hAnsi="Times New Roman"/>
          <w:sz w:val="24"/>
          <w:szCs w:val="24"/>
        </w:rPr>
        <w:t>С новите изисквания приети през 2018г от ЕС и приетите изменения в Закона за управление на отпадъците от 05.03.2021 , ДВ бр.19 пред общините стоят нови предизвикателства и в управлението на биоразградимите отпадъци.</w:t>
      </w:r>
    </w:p>
    <w:p w14:paraId="325688B4" w14:textId="77777777" w:rsidR="009F2F5E" w:rsidRPr="00624B94" w:rsidRDefault="009F2F5E" w:rsidP="009F2F5E">
      <w:pPr>
        <w:shd w:val="clear" w:color="auto" w:fill="FFFFFF"/>
        <w:spacing w:after="100" w:afterAutospacing="1"/>
        <w:ind w:firstLine="360"/>
        <w:jc w:val="both"/>
        <w:rPr>
          <w:rFonts w:ascii="Times New Roman" w:eastAsia="Times New Roman" w:hAnsi="Times New Roman"/>
          <w:sz w:val="24"/>
          <w:szCs w:val="24"/>
        </w:rPr>
      </w:pPr>
      <w:r w:rsidRPr="00624B94">
        <w:rPr>
          <w:rFonts w:ascii="Times New Roman" w:hAnsi="Times New Roman"/>
          <w:sz w:val="24"/>
          <w:szCs w:val="24"/>
        </w:rPr>
        <w:t xml:space="preserve"> Освен събирането на „Зелените отпадъци“, предстои разполагане на нови съдове , нова техника за транспортирането им, както и инсталации за третиране на биоразградимите хранителни  отпадъци. Кмета на </w:t>
      </w:r>
      <w:r w:rsidR="00F6405C">
        <w:rPr>
          <w:rFonts w:ascii="Times New Roman" w:eastAsia="Times New Roman" w:hAnsi="Times New Roman"/>
          <w:sz w:val="24"/>
          <w:szCs w:val="24"/>
        </w:rPr>
        <w:t xml:space="preserve">Общината трябва да </w:t>
      </w:r>
      <w:r w:rsidRPr="00624B94">
        <w:rPr>
          <w:rFonts w:ascii="Times New Roman" w:eastAsia="Times New Roman" w:hAnsi="Times New Roman"/>
          <w:sz w:val="24"/>
          <w:szCs w:val="24"/>
        </w:rPr>
        <w:t>изгради необходимата инфраструктура за разделното събиране на  биоразградимите хранителни отпадъци, без да ги смесва с другите видове отпадъци, за да се достигнат поетапно приетите цели за рециклиране.</w:t>
      </w:r>
    </w:p>
    <w:p w14:paraId="3CC73250" w14:textId="77777777" w:rsidR="009F2F5E" w:rsidRPr="00624B94" w:rsidRDefault="009F2F5E" w:rsidP="009F2F5E">
      <w:pPr>
        <w:shd w:val="clear" w:color="auto" w:fill="FFFFFF"/>
        <w:spacing w:after="100" w:afterAutospacing="1"/>
        <w:jc w:val="both"/>
        <w:rPr>
          <w:rFonts w:ascii="Times New Roman" w:eastAsia="Times New Roman" w:hAnsi="Times New Roman"/>
          <w:sz w:val="24"/>
          <w:szCs w:val="24"/>
        </w:rPr>
      </w:pPr>
      <w:r w:rsidRPr="00624B94">
        <w:rPr>
          <w:rFonts w:ascii="Times New Roman" w:eastAsia="Times New Roman" w:hAnsi="Times New Roman"/>
          <w:sz w:val="24"/>
          <w:szCs w:val="24"/>
        </w:rPr>
        <w:t>Основните ангажименти на Кмета, произтичащи от ЗУО, чл.19 са както следва:</w:t>
      </w:r>
    </w:p>
    <w:p w14:paraId="40E2077F" w14:textId="77777777" w:rsidR="009F2F5E" w:rsidRPr="00624B94" w:rsidRDefault="009F2F5E" w:rsidP="009F2F5E">
      <w:pPr>
        <w:tabs>
          <w:tab w:val="left" w:pos="426"/>
        </w:tabs>
        <w:spacing w:after="0"/>
        <w:jc w:val="both"/>
        <w:rPr>
          <w:rFonts w:ascii="Times New Roman" w:hAnsi="Times New Roman"/>
          <w:sz w:val="24"/>
          <w:szCs w:val="24"/>
        </w:rPr>
      </w:pPr>
      <w:r w:rsidRPr="00624B94">
        <w:rPr>
          <w:rFonts w:ascii="Times New Roman" w:hAnsi="Times New Roman"/>
          <w:sz w:val="24"/>
          <w:szCs w:val="24"/>
        </w:rPr>
        <w:lastRenderedPageBreak/>
        <w:t xml:space="preserve">Отговорностите на общината във връзка с разделното </w:t>
      </w:r>
      <w:r w:rsidR="00F6405C">
        <w:rPr>
          <w:rFonts w:ascii="Times New Roman" w:hAnsi="Times New Roman"/>
          <w:sz w:val="24"/>
          <w:szCs w:val="24"/>
        </w:rPr>
        <w:t xml:space="preserve">събиране и съхраняване на </w:t>
      </w:r>
      <w:r w:rsidRPr="00624B94">
        <w:rPr>
          <w:rFonts w:ascii="Times New Roman" w:hAnsi="Times New Roman"/>
          <w:sz w:val="24"/>
          <w:szCs w:val="24"/>
        </w:rPr>
        <w:t>биоразградими отпадъци, може да се представи в следните групи:</w:t>
      </w:r>
    </w:p>
    <w:p w14:paraId="3A466436" w14:textId="77777777" w:rsidR="009F2F5E" w:rsidRPr="00023B59" w:rsidRDefault="009F2F5E" w:rsidP="009F2F5E">
      <w:pPr>
        <w:numPr>
          <w:ilvl w:val="0"/>
          <w:numId w:val="1"/>
        </w:numPr>
        <w:shd w:val="clear" w:color="auto" w:fill="FFFFFF"/>
        <w:spacing w:after="0" w:line="276" w:lineRule="auto"/>
        <w:jc w:val="both"/>
        <w:rPr>
          <w:rFonts w:ascii="Times New Roman" w:eastAsia="Times New Roman" w:hAnsi="Times New Roman"/>
          <w:sz w:val="24"/>
          <w:szCs w:val="24"/>
          <w:lang w:val="ru-RU" w:eastAsia="en-GB"/>
        </w:rPr>
      </w:pPr>
      <w:r w:rsidRPr="00624B94">
        <w:rPr>
          <w:rFonts w:ascii="Times New Roman" w:eastAsia="Times New Roman" w:hAnsi="Times New Roman"/>
          <w:sz w:val="24"/>
          <w:szCs w:val="24"/>
          <w:lang w:eastAsia="bg-BG"/>
        </w:rPr>
        <w:t>организира о</w:t>
      </w:r>
      <w:r w:rsidRPr="00023B59">
        <w:rPr>
          <w:rFonts w:ascii="Times New Roman" w:eastAsia="Times New Roman" w:hAnsi="Times New Roman"/>
          <w:sz w:val="24"/>
          <w:szCs w:val="24"/>
          <w:lang w:val="ru-RU" w:eastAsia="en-GB"/>
        </w:rPr>
        <w:t>бщинска система</w:t>
      </w:r>
      <w:r w:rsidRPr="00624B94">
        <w:rPr>
          <w:rFonts w:ascii="Times New Roman" w:eastAsia="Times New Roman" w:hAnsi="Times New Roman"/>
          <w:sz w:val="24"/>
          <w:szCs w:val="24"/>
          <w:lang w:eastAsia="en-GB"/>
        </w:rPr>
        <w:t xml:space="preserve"> чрез контейнери и площа</w:t>
      </w:r>
      <w:r w:rsidR="00F6405C">
        <w:rPr>
          <w:rFonts w:ascii="Times New Roman" w:eastAsia="Times New Roman" w:hAnsi="Times New Roman"/>
          <w:sz w:val="24"/>
          <w:szCs w:val="24"/>
          <w:lang w:eastAsia="en-GB"/>
        </w:rPr>
        <w:t>д</w:t>
      </w:r>
      <w:r w:rsidRPr="00624B94">
        <w:rPr>
          <w:rFonts w:ascii="Times New Roman" w:eastAsia="Times New Roman" w:hAnsi="Times New Roman"/>
          <w:sz w:val="24"/>
          <w:szCs w:val="24"/>
          <w:lang w:eastAsia="en-GB"/>
        </w:rPr>
        <w:t>ки</w:t>
      </w:r>
      <w:r w:rsidRPr="00023B59">
        <w:rPr>
          <w:rFonts w:ascii="Times New Roman" w:eastAsia="Times New Roman" w:hAnsi="Times New Roman"/>
          <w:sz w:val="24"/>
          <w:szCs w:val="24"/>
          <w:lang w:val="ru-RU" w:eastAsia="en-GB"/>
        </w:rPr>
        <w:t xml:space="preserve"> за разделно събиране на биоотпадъци от поддържане на обществени площи, паркове, градини, междублокови пространства,</w:t>
      </w:r>
    </w:p>
    <w:p w14:paraId="397F33A0" w14:textId="77777777" w:rsidR="009F2F5E" w:rsidRPr="00023B59" w:rsidRDefault="009F2F5E" w:rsidP="009F2F5E">
      <w:pPr>
        <w:numPr>
          <w:ilvl w:val="0"/>
          <w:numId w:val="1"/>
        </w:numPr>
        <w:shd w:val="clear" w:color="auto" w:fill="FFFFFF"/>
        <w:spacing w:after="0" w:line="276" w:lineRule="auto"/>
        <w:jc w:val="both"/>
        <w:rPr>
          <w:rFonts w:ascii="Times New Roman" w:eastAsia="Times New Roman" w:hAnsi="Times New Roman"/>
          <w:sz w:val="24"/>
          <w:szCs w:val="24"/>
          <w:lang w:val="ru-RU" w:eastAsia="en-GB"/>
        </w:rPr>
      </w:pPr>
      <w:r w:rsidRPr="00624B94">
        <w:rPr>
          <w:rFonts w:ascii="Times New Roman" w:eastAsia="Times New Roman" w:hAnsi="Times New Roman"/>
          <w:sz w:val="24"/>
          <w:szCs w:val="24"/>
          <w:lang w:eastAsia="en-GB"/>
        </w:rPr>
        <w:t xml:space="preserve">организира общинска система за разделно събиране чрез кафяви контейнери с различен обем или торби на </w:t>
      </w:r>
      <w:r w:rsidRPr="00023B59">
        <w:rPr>
          <w:rFonts w:ascii="Times New Roman" w:eastAsia="Times New Roman" w:hAnsi="Times New Roman"/>
          <w:sz w:val="24"/>
          <w:szCs w:val="24"/>
          <w:lang w:val="ru-RU" w:eastAsia="en-GB"/>
        </w:rPr>
        <w:t xml:space="preserve"> хранителни и кухненски отпадъци от ресторанти, заведения за обществено хранене, търговски</w:t>
      </w:r>
      <w:r w:rsidRPr="00624B94">
        <w:rPr>
          <w:rFonts w:ascii="Times New Roman" w:eastAsia="Times New Roman" w:hAnsi="Times New Roman"/>
          <w:sz w:val="24"/>
          <w:szCs w:val="24"/>
          <w:lang w:eastAsia="en-GB"/>
        </w:rPr>
        <w:t>, промишлени предприятия от хранително вкусовата промишленост</w:t>
      </w:r>
      <w:r w:rsidRPr="00023B59">
        <w:rPr>
          <w:rFonts w:ascii="Times New Roman" w:eastAsia="Times New Roman" w:hAnsi="Times New Roman"/>
          <w:sz w:val="24"/>
          <w:szCs w:val="24"/>
          <w:lang w:val="ru-RU" w:eastAsia="en-GB"/>
        </w:rPr>
        <w:t xml:space="preserve"> и др. Обекти, в. т.</w:t>
      </w:r>
      <w:r w:rsidRPr="00624B94">
        <w:rPr>
          <w:rFonts w:ascii="Times New Roman" w:eastAsia="Times New Roman" w:hAnsi="Times New Roman"/>
          <w:sz w:val="24"/>
          <w:szCs w:val="24"/>
          <w:lang w:eastAsia="en-GB"/>
        </w:rPr>
        <w:t>ч и от домакинствата</w:t>
      </w:r>
      <w:r w:rsidRPr="00023B59">
        <w:rPr>
          <w:rFonts w:ascii="Times New Roman" w:eastAsia="Times New Roman" w:hAnsi="Times New Roman"/>
          <w:sz w:val="24"/>
          <w:szCs w:val="24"/>
          <w:lang w:val="ru-RU" w:eastAsia="en-GB"/>
        </w:rPr>
        <w:t xml:space="preserve"> на територията на общината;</w:t>
      </w:r>
    </w:p>
    <w:p w14:paraId="5FEC49F4" w14:textId="77777777" w:rsidR="009F2F5E" w:rsidRPr="00023B59" w:rsidRDefault="009F2F5E" w:rsidP="009F2F5E">
      <w:pPr>
        <w:numPr>
          <w:ilvl w:val="0"/>
          <w:numId w:val="1"/>
        </w:numPr>
        <w:shd w:val="clear" w:color="auto" w:fill="FFFFFF"/>
        <w:spacing w:after="0" w:line="276" w:lineRule="auto"/>
        <w:jc w:val="both"/>
        <w:rPr>
          <w:rFonts w:ascii="Times New Roman" w:eastAsia="Times New Roman" w:hAnsi="Times New Roman"/>
          <w:sz w:val="24"/>
          <w:szCs w:val="24"/>
          <w:lang w:val="ru-RU" w:eastAsia="en-GB"/>
        </w:rPr>
      </w:pPr>
      <w:r w:rsidRPr="00023B59">
        <w:rPr>
          <w:rFonts w:ascii="Times New Roman" w:eastAsia="Times New Roman" w:hAnsi="Times New Roman"/>
          <w:sz w:val="24"/>
          <w:szCs w:val="24"/>
          <w:lang w:val="ru-RU" w:eastAsia="en-GB"/>
        </w:rPr>
        <w:t>осигурява условия, при които притежателите на биоотпадъци</w:t>
      </w:r>
      <w:r w:rsidRPr="00624B94">
        <w:rPr>
          <w:rFonts w:ascii="Times New Roman" w:eastAsia="Times New Roman" w:hAnsi="Times New Roman"/>
          <w:sz w:val="24"/>
          <w:szCs w:val="24"/>
          <w:lang w:eastAsia="en-GB"/>
        </w:rPr>
        <w:t>те</w:t>
      </w:r>
      <w:r w:rsidRPr="00023B59">
        <w:rPr>
          <w:rFonts w:ascii="Times New Roman" w:eastAsia="Times New Roman" w:hAnsi="Times New Roman"/>
          <w:sz w:val="24"/>
          <w:szCs w:val="24"/>
          <w:lang w:val="ru-RU" w:eastAsia="en-GB"/>
        </w:rPr>
        <w:t xml:space="preserve">, се обслужват от лица, на които е предоставено право да извършват дейности по тяхното събиране, транспортиране и предаването им за </w:t>
      </w:r>
      <w:r w:rsidRPr="00624B94">
        <w:rPr>
          <w:rFonts w:ascii="Times New Roman" w:eastAsia="Times New Roman" w:hAnsi="Times New Roman"/>
          <w:sz w:val="24"/>
          <w:szCs w:val="24"/>
          <w:lang w:eastAsia="en-GB"/>
        </w:rPr>
        <w:t xml:space="preserve">последващо </w:t>
      </w:r>
      <w:r w:rsidRPr="00023B59">
        <w:rPr>
          <w:rFonts w:ascii="Times New Roman" w:eastAsia="Times New Roman" w:hAnsi="Times New Roman"/>
          <w:sz w:val="24"/>
          <w:szCs w:val="24"/>
          <w:lang w:val="ru-RU" w:eastAsia="en-GB"/>
        </w:rPr>
        <w:t>третиране .</w:t>
      </w:r>
    </w:p>
    <w:p w14:paraId="06DE04C3" w14:textId="77777777" w:rsidR="009F2F5E" w:rsidRPr="00624B94" w:rsidRDefault="009F2F5E" w:rsidP="009F2F5E">
      <w:pPr>
        <w:numPr>
          <w:ilvl w:val="0"/>
          <w:numId w:val="1"/>
        </w:numPr>
        <w:tabs>
          <w:tab w:val="left" w:pos="426"/>
        </w:tabs>
        <w:spacing w:after="0" w:line="276" w:lineRule="auto"/>
        <w:jc w:val="both"/>
        <w:rPr>
          <w:rFonts w:ascii="Times New Roman" w:hAnsi="Times New Roman"/>
          <w:sz w:val="24"/>
          <w:szCs w:val="24"/>
        </w:rPr>
      </w:pPr>
      <w:r w:rsidRPr="00624B94">
        <w:rPr>
          <w:rFonts w:ascii="Times New Roman" w:hAnsi="Times New Roman"/>
          <w:sz w:val="24"/>
          <w:szCs w:val="24"/>
        </w:rPr>
        <w:t>определя местата на разделно предаване на биоотпадъци (биоотпадъците от зелените площи, частна собственост, обхванати от общинската система за разделно събиране);</w:t>
      </w:r>
    </w:p>
    <w:p w14:paraId="0E696EA1" w14:textId="77777777" w:rsidR="009F2F5E" w:rsidRPr="00624B94" w:rsidRDefault="00F6405C" w:rsidP="009F2F5E">
      <w:pPr>
        <w:numPr>
          <w:ilvl w:val="0"/>
          <w:numId w:val="1"/>
        </w:numPr>
        <w:tabs>
          <w:tab w:val="left" w:pos="426"/>
        </w:tabs>
        <w:spacing w:after="0" w:line="276" w:lineRule="auto"/>
        <w:jc w:val="both"/>
        <w:rPr>
          <w:rFonts w:ascii="Times New Roman" w:hAnsi="Times New Roman"/>
          <w:sz w:val="24"/>
          <w:szCs w:val="24"/>
        </w:rPr>
      </w:pPr>
      <w:r>
        <w:rPr>
          <w:rFonts w:ascii="Times New Roman" w:hAnsi="Times New Roman"/>
          <w:sz w:val="24"/>
          <w:szCs w:val="24"/>
        </w:rPr>
        <w:t>о</w:t>
      </w:r>
      <w:r w:rsidR="009F2F5E" w:rsidRPr="00624B94">
        <w:rPr>
          <w:rFonts w:ascii="Times New Roman" w:hAnsi="Times New Roman"/>
          <w:sz w:val="24"/>
          <w:szCs w:val="24"/>
        </w:rPr>
        <w:t>пределя местата за предаване на разделно събраните хранителни биоразградими отпадъци, обхванати поетапно от общинската система;</w:t>
      </w:r>
    </w:p>
    <w:p w14:paraId="7DC5DC65" w14:textId="77777777" w:rsidR="009F2F5E" w:rsidRPr="00624B94" w:rsidRDefault="00F6405C" w:rsidP="009F2F5E">
      <w:pPr>
        <w:numPr>
          <w:ilvl w:val="0"/>
          <w:numId w:val="1"/>
        </w:numPr>
        <w:tabs>
          <w:tab w:val="left" w:pos="426"/>
        </w:tabs>
        <w:spacing w:after="0" w:line="276" w:lineRule="auto"/>
        <w:jc w:val="both"/>
        <w:rPr>
          <w:rFonts w:ascii="Times New Roman" w:hAnsi="Times New Roman"/>
          <w:sz w:val="24"/>
          <w:szCs w:val="24"/>
        </w:rPr>
      </w:pPr>
      <w:r>
        <w:rPr>
          <w:rFonts w:ascii="Times New Roman" w:hAnsi="Times New Roman"/>
          <w:sz w:val="24"/>
          <w:szCs w:val="24"/>
        </w:rPr>
        <w:t>разработва</w:t>
      </w:r>
      <w:r w:rsidR="009F2F5E" w:rsidRPr="00624B94">
        <w:rPr>
          <w:rFonts w:ascii="Times New Roman" w:hAnsi="Times New Roman"/>
          <w:sz w:val="24"/>
          <w:szCs w:val="24"/>
        </w:rPr>
        <w:t xml:space="preserve"> подробен график за обслужване на съдовете за разделно събиране на би</w:t>
      </w:r>
      <w:r>
        <w:rPr>
          <w:rFonts w:ascii="Times New Roman" w:hAnsi="Times New Roman"/>
          <w:sz w:val="24"/>
          <w:szCs w:val="24"/>
        </w:rPr>
        <w:t>оотпадъци и го оповестява</w:t>
      </w:r>
      <w:r w:rsidR="009F2F5E" w:rsidRPr="00624B94">
        <w:rPr>
          <w:rFonts w:ascii="Times New Roman" w:hAnsi="Times New Roman"/>
          <w:sz w:val="24"/>
          <w:szCs w:val="24"/>
        </w:rPr>
        <w:t xml:space="preserve"> на интернет страницата на съответната</w:t>
      </w:r>
      <w:r>
        <w:rPr>
          <w:rFonts w:ascii="Times New Roman" w:hAnsi="Times New Roman"/>
          <w:sz w:val="24"/>
          <w:szCs w:val="24"/>
        </w:rPr>
        <w:t xml:space="preserve"> община</w:t>
      </w:r>
      <w:r w:rsidR="009F2F5E" w:rsidRPr="00624B94">
        <w:rPr>
          <w:rFonts w:ascii="Times New Roman" w:hAnsi="Times New Roman"/>
          <w:sz w:val="24"/>
          <w:szCs w:val="24"/>
        </w:rPr>
        <w:t xml:space="preserve"> и/или информират населението по друг подходящ начин.</w:t>
      </w:r>
    </w:p>
    <w:p w14:paraId="2AA4FA97" w14:textId="77777777" w:rsidR="009F2F5E" w:rsidRPr="00624B94" w:rsidRDefault="009F2F5E" w:rsidP="009F2F5E">
      <w:pPr>
        <w:numPr>
          <w:ilvl w:val="0"/>
          <w:numId w:val="1"/>
        </w:numPr>
        <w:tabs>
          <w:tab w:val="left" w:pos="426"/>
        </w:tabs>
        <w:spacing w:after="0" w:line="276" w:lineRule="auto"/>
        <w:jc w:val="both"/>
        <w:rPr>
          <w:rFonts w:ascii="Times New Roman" w:hAnsi="Times New Roman"/>
          <w:sz w:val="24"/>
          <w:szCs w:val="24"/>
        </w:rPr>
      </w:pPr>
      <w:r w:rsidRPr="00624B94">
        <w:rPr>
          <w:rFonts w:ascii="Times New Roman" w:hAnsi="Times New Roman"/>
          <w:sz w:val="24"/>
          <w:szCs w:val="24"/>
          <w:shd w:val="clear" w:color="auto" w:fill="FFFFFF"/>
        </w:rPr>
        <w:t>оповестяват на интернет страницата на си и/или на интернет страниците на районни администрации, всяка промяна към системата за разделно събиране на  биоразградими отпадъци.</w:t>
      </w:r>
    </w:p>
    <w:p w14:paraId="162E3BEA" w14:textId="77777777" w:rsidR="009F2F5E" w:rsidRPr="00624B94" w:rsidRDefault="009F2F5E" w:rsidP="009F2F5E">
      <w:pPr>
        <w:tabs>
          <w:tab w:val="left" w:pos="426"/>
        </w:tabs>
        <w:spacing w:after="0"/>
        <w:ind w:left="720"/>
        <w:jc w:val="both"/>
        <w:rPr>
          <w:rFonts w:ascii="Times New Roman" w:hAnsi="Times New Roman"/>
          <w:sz w:val="24"/>
          <w:szCs w:val="24"/>
        </w:rPr>
      </w:pPr>
    </w:p>
    <w:p w14:paraId="06BD374F" w14:textId="77777777" w:rsidR="009F2F5E" w:rsidRPr="00624B94" w:rsidRDefault="009F2F5E" w:rsidP="009F2F5E">
      <w:pPr>
        <w:pStyle w:val="ListParagraph"/>
        <w:numPr>
          <w:ilvl w:val="1"/>
          <w:numId w:val="26"/>
        </w:numPr>
        <w:spacing w:after="120"/>
        <w:ind w:left="0" w:firstLine="0"/>
        <w:jc w:val="both"/>
        <w:rPr>
          <w:rFonts w:ascii="Times New Roman" w:hAnsi="Times New Roman"/>
          <w:b/>
          <w:sz w:val="24"/>
          <w:szCs w:val="24"/>
        </w:rPr>
      </w:pPr>
      <w:r w:rsidRPr="00624B94">
        <w:rPr>
          <w:rFonts w:ascii="Times New Roman" w:hAnsi="Times New Roman"/>
          <w:b/>
          <w:sz w:val="24"/>
          <w:szCs w:val="24"/>
        </w:rPr>
        <w:t>Ангажименти на общината съгласно Наредбата за разделно събиране на биоотпадъци и третирането на биоразградимите отпадъци</w:t>
      </w:r>
    </w:p>
    <w:p w14:paraId="23FF8720" w14:textId="3BF3C520" w:rsidR="009F2F5E" w:rsidRPr="00624B94" w:rsidRDefault="009F2F5E" w:rsidP="009F2F5E">
      <w:pPr>
        <w:tabs>
          <w:tab w:val="left" w:pos="426"/>
        </w:tabs>
        <w:spacing w:after="0"/>
        <w:jc w:val="both"/>
        <w:rPr>
          <w:rFonts w:ascii="Times New Roman" w:hAnsi="Times New Roman"/>
          <w:sz w:val="24"/>
          <w:szCs w:val="24"/>
        </w:rPr>
      </w:pPr>
      <w:r w:rsidRPr="00624B94">
        <w:rPr>
          <w:rFonts w:ascii="Times New Roman" w:hAnsi="Times New Roman"/>
          <w:sz w:val="24"/>
          <w:szCs w:val="24"/>
        </w:rPr>
        <w:t>Управлението на  биоотпадъци, в съответствие с изискванията на Наредбата за разделно събиране на биоотпадъци и третиране на биоразградими отпадъци (изм. и доп. ДВ бр. 2 от 8 Януари 2021 г.)</w:t>
      </w:r>
      <w:r w:rsidR="00B81F2A">
        <w:rPr>
          <w:rFonts w:ascii="Times New Roman" w:hAnsi="Times New Roman"/>
          <w:sz w:val="24"/>
          <w:szCs w:val="24"/>
        </w:rPr>
        <w:t xml:space="preserve"> </w:t>
      </w:r>
      <w:r w:rsidRPr="00624B94">
        <w:rPr>
          <w:rFonts w:ascii="Times New Roman" w:hAnsi="Times New Roman"/>
          <w:sz w:val="24"/>
          <w:szCs w:val="24"/>
        </w:rPr>
        <w:t>е свързано с ангажиментите на  кмета на общината да осигури разделното събиране и о</w:t>
      </w:r>
      <w:r w:rsidR="004302AD">
        <w:rPr>
          <w:rFonts w:ascii="Times New Roman" w:hAnsi="Times New Roman"/>
          <w:sz w:val="24"/>
          <w:szCs w:val="24"/>
        </w:rPr>
        <w:t>ползотворяване на биоотпадъците.</w:t>
      </w:r>
    </w:p>
    <w:p w14:paraId="1CEF9DA9" w14:textId="77777777" w:rsidR="009F2F5E" w:rsidRPr="00624B94" w:rsidRDefault="009F2F5E" w:rsidP="009F2F5E">
      <w:pPr>
        <w:tabs>
          <w:tab w:val="left" w:pos="426"/>
        </w:tabs>
        <w:spacing w:after="0"/>
        <w:jc w:val="both"/>
        <w:rPr>
          <w:rFonts w:ascii="Times New Roman" w:hAnsi="Times New Roman"/>
          <w:sz w:val="24"/>
          <w:szCs w:val="24"/>
        </w:rPr>
      </w:pPr>
      <w:r w:rsidRPr="00624B94">
        <w:rPr>
          <w:rFonts w:ascii="Times New Roman" w:hAnsi="Times New Roman"/>
          <w:sz w:val="24"/>
          <w:szCs w:val="24"/>
        </w:rPr>
        <w:t>Като неразделна част от програмата за управление на околната среда по чл. 52 от ЗУО, кметов</w:t>
      </w:r>
      <w:r w:rsidR="004302AD">
        <w:rPr>
          <w:rFonts w:ascii="Times New Roman" w:hAnsi="Times New Roman"/>
          <w:sz w:val="24"/>
          <w:szCs w:val="24"/>
        </w:rPr>
        <w:t>ете на общините следва да включ</w:t>
      </w:r>
      <w:r w:rsidRPr="00624B94">
        <w:rPr>
          <w:rFonts w:ascii="Times New Roman" w:hAnsi="Times New Roman"/>
          <w:sz w:val="24"/>
          <w:szCs w:val="24"/>
        </w:rPr>
        <w:t xml:space="preserve">ат </w:t>
      </w:r>
      <w:r w:rsidRPr="00624B94">
        <w:rPr>
          <w:rFonts w:ascii="Times New Roman" w:hAnsi="Times New Roman"/>
          <w:b/>
          <w:sz w:val="24"/>
          <w:szCs w:val="24"/>
        </w:rPr>
        <w:t>мерки</w:t>
      </w:r>
      <w:r w:rsidRPr="00624B94">
        <w:rPr>
          <w:rFonts w:ascii="Times New Roman" w:hAnsi="Times New Roman"/>
          <w:sz w:val="24"/>
          <w:szCs w:val="24"/>
        </w:rPr>
        <w:t xml:space="preserve"> за предотвратяване образуването на биоотпадъци, разделно събиране и оползотворяване на биоотпадъци на територията на всяка община, отчитайки специфичните условия на отделните населени места (го</w:t>
      </w:r>
      <w:r w:rsidR="004302AD">
        <w:rPr>
          <w:rFonts w:ascii="Times New Roman" w:hAnsi="Times New Roman"/>
          <w:sz w:val="24"/>
          <w:szCs w:val="24"/>
        </w:rPr>
        <w:t>лемина, тип, брой жители и др.).</w:t>
      </w:r>
    </w:p>
    <w:p w14:paraId="2F80175D" w14:textId="77777777" w:rsidR="009F2F5E" w:rsidRPr="00624B94" w:rsidRDefault="009F2F5E" w:rsidP="009F2F5E">
      <w:pPr>
        <w:tabs>
          <w:tab w:val="left" w:pos="426"/>
        </w:tabs>
        <w:spacing w:after="0"/>
        <w:jc w:val="both"/>
        <w:rPr>
          <w:rFonts w:ascii="Times New Roman" w:hAnsi="Times New Roman"/>
          <w:sz w:val="24"/>
          <w:szCs w:val="24"/>
        </w:rPr>
      </w:pPr>
      <w:r w:rsidRPr="00624B94">
        <w:rPr>
          <w:rFonts w:ascii="Times New Roman" w:hAnsi="Times New Roman"/>
          <w:sz w:val="24"/>
          <w:szCs w:val="24"/>
        </w:rPr>
        <w:t xml:space="preserve">Мерките към програмите за управление на отпадъците ПУО, които трябва да се включат произтичат от  последните изменения на законодателството в областта: </w:t>
      </w:r>
    </w:p>
    <w:p w14:paraId="600D22C0" w14:textId="77777777" w:rsidR="009F2F5E" w:rsidRPr="00624B94" w:rsidRDefault="009F2F5E" w:rsidP="009F2F5E">
      <w:pPr>
        <w:numPr>
          <w:ilvl w:val="0"/>
          <w:numId w:val="2"/>
        </w:numPr>
        <w:tabs>
          <w:tab w:val="left" w:pos="426"/>
        </w:tabs>
        <w:spacing w:after="0" w:line="276" w:lineRule="auto"/>
        <w:jc w:val="both"/>
        <w:rPr>
          <w:rFonts w:ascii="Times New Roman" w:hAnsi="Times New Roman"/>
          <w:sz w:val="24"/>
          <w:szCs w:val="24"/>
        </w:rPr>
      </w:pPr>
      <w:r w:rsidRPr="00624B94">
        <w:rPr>
          <w:rFonts w:ascii="Times New Roman" w:hAnsi="Times New Roman"/>
          <w:sz w:val="24"/>
          <w:szCs w:val="24"/>
        </w:rPr>
        <w:t>поетапно въвеждане на разделно събиране и оползотворяване на биоотпадъците, събирани чрез общинските системи за разделно събиране, както и изчисляване на броя на домакинствата и на населението на всяка община, обслужвани от общинската система за разделно събиране;</w:t>
      </w:r>
    </w:p>
    <w:p w14:paraId="72FB0307" w14:textId="77777777" w:rsidR="009F2F5E" w:rsidRPr="00624B94" w:rsidRDefault="009F2F5E" w:rsidP="009F2F5E">
      <w:pPr>
        <w:numPr>
          <w:ilvl w:val="0"/>
          <w:numId w:val="2"/>
        </w:numPr>
        <w:tabs>
          <w:tab w:val="left" w:pos="426"/>
        </w:tabs>
        <w:spacing w:after="0" w:line="276" w:lineRule="auto"/>
        <w:jc w:val="both"/>
        <w:rPr>
          <w:rFonts w:ascii="Times New Roman" w:hAnsi="Times New Roman"/>
          <w:sz w:val="24"/>
          <w:szCs w:val="24"/>
        </w:rPr>
      </w:pPr>
      <w:r w:rsidRPr="00624B94">
        <w:rPr>
          <w:rFonts w:ascii="Times New Roman" w:hAnsi="Times New Roman"/>
          <w:sz w:val="24"/>
          <w:szCs w:val="24"/>
        </w:rPr>
        <w:t>разделно събиране и оползотворяване на биоотпадъците от обществени зелени площи, паркове и градини;</w:t>
      </w:r>
    </w:p>
    <w:p w14:paraId="22B0173C" w14:textId="77777777" w:rsidR="009F2F5E" w:rsidRPr="00624B94" w:rsidRDefault="009F2F5E" w:rsidP="009F2F5E">
      <w:pPr>
        <w:numPr>
          <w:ilvl w:val="0"/>
          <w:numId w:val="2"/>
        </w:numPr>
        <w:tabs>
          <w:tab w:val="left" w:pos="426"/>
        </w:tabs>
        <w:spacing w:after="0" w:line="276" w:lineRule="auto"/>
        <w:jc w:val="both"/>
        <w:rPr>
          <w:rFonts w:ascii="Times New Roman" w:hAnsi="Times New Roman"/>
          <w:sz w:val="24"/>
          <w:szCs w:val="24"/>
        </w:rPr>
      </w:pPr>
      <w:r w:rsidRPr="00624B94">
        <w:rPr>
          <w:rFonts w:ascii="Times New Roman" w:hAnsi="Times New Roman"/>
          <w:sz w:val="24"/>
          <w:szCs w:val="24"/>
        </w:rPr>
        <w:lastRenderedPageBreak/>
        <w:t>план за изграждане на съоръженията за оползотворяване на биоотпадъците, когато такива са предвидени на територията на общината, съгласно решението по чл. 26, ал. 1, т. 4 ЗУО, в т.ч. определяне на местоположението, необходимия капацитет и технология за третиране;</w:t>
      </w:r>
    </w:p>
    <w:p w14:paraId="58781DA8" w14:textId="77777777" w:rsidR="009F2F5E" w:rsidRPr="00624B94" w:rsidRDefault="009F2F5E" w:rsidP="009F2F5E">
      <w:pPr>
        <w:numPr>
          <w:ilvl w:val="0"/>
          <w:numId w:val="2"/>
        </w:numPr>
        <w:tabs>
          <w:tab w:val="left" w:pos="426"/>
        </w:tabs>
        <w:spacing w:after="0" w:line="276" w:lineRule="auto"/>
        <w:jc w:val="both"/>
        <w:rPr>
          <w:rFonts w:ascii="Times New Roman" w:hAnsi="Times New Roman"/>
          <w:sz w:val="24"/>
          <w:szCs w:val="24"/>
        </w:rPr>
      </w:pPr>
      <w:r w:rsidRPr="00624B94">
        <w:rPr>
          <w:rFonts w:ascii="Times New Roman" w:hAnsi="Times New Roman"/>
          <w:b/>
          <w:sz w:val="24"/>
          <w:szCs w:val="24"/>
          <w:u w:val="single"/>
        </w:rPr>
        <w:t>насърчаване компостирането на място, в т.ч. домашното компостиране</w:t>
      </w:r>
      <w:r w:rsidRPr="00624B94">
        <w:rPr>
          <w:rFonts w:ascii="Times New Roman" w:hAnsi="Times New Roman"/>
          <w:sz w:val="24"/>
          <w:szCs w:val="24"/>
        </w:rPr>
        <w:t xml:space="preserve"> (доп. - ДВ, бр. 2 от 2021 г.);</w:t>
      </w:r>
    </w:p>
    <w:p w14:paraId="13168D1A" w14:textId="77777777" w:rsidR="009F2F5E" w:rsidRPr="00624B94" w:rsidRDefault="009F2F5E" w:rsidP="009F2F5E">
      <w:pPr>
        <w:numPr>
          <w:ilvl w:val="0"/>
          <w:numId w:val="2"/>
        </w:numPr>
        <w:tabs>
          <w:tab w:val="left" w:pos="426"/>
        </w:tabs>
        <w:spacing w:after="0" w:line="276" w:lineRule="auto"/>
        <w:jc w:val="both"/>
        <w:rPr>
          <w:rFonts w:ascii="Times New Roman" w:hAnsi="Times New Roman"/>
          <w:sz w:val="24"/>
          <w:szCs w:val="24"/>
        </w:rPr>
      </w:pPr>
      <w:r w:rsidRPr="00624B94">
        <w:rPr>
          <w:rFonts w:ascii="Times New Roman" w:hAnsi="Times New Roman"/>
          <w:sz w:val="24"/>
          <w:szCs w:val="24"/>
        </w:rPr>
        <w:t xml:space="preserve">повишаване информираността на населението за ползите и изискванията за разделното събиране и третиране на биоотпадъците; </w:t>
      </w:r>
    </w:p>
    <w:p w14:paraId="632FD477" w14:textId="77777777" w:rsidR="009F2F5E" w:rsidRPr="00624B94" w:rsidRDefault="009F2F5E" w:rsidP="009F2F5E">
      <w:pPr>
        <w:numPr>
          <w:ilvl w:val="0"/>
          <w:numId w:val="2"/>
        </w:numPr>
        <w:tabs>
          <w:tab w:val="left" w:pos="426"/>
        </w:tabs>
        <w:spacing w:after="0" w:line="276" w:lineRule="auto"/>
        <w:jc w:val="both"/>
        <w:rPr>
          <w:rFonts w:ascii="Times New Roman" w:hAnsi="Times New Roman"/>
          <w:sz w:val="24"/>
          <w:szCs w:val="24"/>
          <w:u w:val="single"/>
        </w:rPr>
      </w:pPr>
      <w:r w:rsidRPr="00624B94">
        <w:rPr>
          <w:rFonts w:ascii="Times New Roman" w:hAnsi="Times New Roman"/>
          <w:b/>
          <w:sz w:val="24"/>
          <w:szCs w:val="24"/>
          <w:u w:val="single"/>
        </w:rPr>
        <w:t>насърчаване на рециклирането, включително компостиране, и разграждането на биологичните отпадъци по начин, който осигурява високо равнище на опазване на околната среда и води до резултати, отговарящи на съответните стандарти за високо качество</w:t>
      </w:r>
      <w:r w:rsidRPr="00624B94">
        <w:rPr>
          <w:rFonts w:ascii="Times New Roman" w:hAnsi="Times New Roman"/>
          <w:sz w:val="24"/>
          <w:szCs w:val="24"/>
          <w:u w:val="single"/>
        </w:rPr>
        <w:t xml:space="preserve"> (доп. - ДВ, бр. 2 от 2021 г.) ; </w:t>
      </w:r>
    </w:p>
    <w:p w14:paraId="3CF6D802" w14:textId="77777777" w:rsidR="009F2F5E" w:rsidRPr="00624B94" w:rsidRDefault="009F2F5E" w:rsidP="009F2F5E">
      <w:pPr>
        <w:numPr>
          <w:ilvl w:val="0"/>
          <w:numId w:val="2"/>
        </w:numPr>
        <w:tabs>
          <w:tab w:val="left" w:pos="426"/>
        </w:tabs>
        <w:spacing w:after="0" w:line="276" w:lineRule="auto"/>
        <w:jc w:val="both"/>
        <w:rPr>
          <w:rFonts w:ascii="Times New Roman" w:hAnsi="Times New Roman"/>
          <w:sz w:val="24"/>
          <w:szCs w:val="24"/>
          <w:u w:val="single"/>
        </w:rPr>
      </w:pPr>
      <w:r w:rsidRPr="00624B94">
        <w:rPr>
          <w:rFonts w:ascii="Times New Roman" w:hAnsi="Times New Roman"/>
          <w:b/>
          <w:sz w:val="24"/>
          <w:szCs w:val="24"/>
          <w:u w:val="single"/>
        </w:rPr>
        <w:t>насърчаване използването на безопасни материали, произведени от биологични отпадъци</w:t>
      </w:r>
      <w:r w:rsidRPr="00624B94">
        <w:rPr>
          <w:rFonts w:ascii="Times New Roman" w:hAnsi="Times New Roman"/>
          <w:sz w:val="24"/>
          <w:szCs w:val="24"/>
          <w:u w:val="single"/>
        </w:rPr>
        <w:t xml:space="preserve"> (доп. - ДВ, бр. 2 от 2021 г.)</w:t>
      </w:r>
    </w:p>
    <w:p w14:paraId="64C9AB74" w14:textId="3E37BA51" w:rsidR="009F2F5E" w:rsidRPr="001C145A" w:rsidRDefault="009F2F5E" w:rsidP="00EB7FDC">
      <w:pPr>
        <w:tabs>
          <w:tab w:val="left" w:pos="426"/>
        </w:tabs>
        <w:spacing w:after="0"/>
        <w:jc w:val="both"/>
        <w:rPr>
          <w:rFonts w:ascii="Times New Roman" w:hAnsi="Times New Roman"/>
          <w:color w:val="0070C0"/>
          <w:sz w:val="24"/>
          <w:szCs w:val="24"/>
          <w:u w:val="single"/>
        </w:rPr>
      </w:pPr>
      <w:r w:rsidRPr="00624B94">
        <w:rPr>
          <w:rFonts w:ascii="Times New Roman" w:hAnsi="Times New Roman"/>
          <w:sz w:val="24"/>
          <w:szCs w:val="24"/>
        </w:rPr>
        <w:t xml:space="preserve">С приетите законодателни промени от 05.03.2021 г, предстои  изменение и допълнение на действащата към момента </w:t>
      </w:r>
      <w:r w:rsidR="001C145A">
        <w:rPr>
          <w:rFonts w:ascii="Times New Roman" w:hAnsi="Times New Roman"/>
          <w:color w:val="0070C0"/>
          <w:sz w:val="24"/>
          <w:szCs w:val="24"/>
        </w:rPr>
        <w:t>Наредба</w:t>
      </w:r>
      <w:r w:rsidRPr="001C145A">
        <w:rPr>
          <w:rFonts w:ascii="Times New Roman" w:hAnsi="Times New Roman"/>
          <w:color w:val="0070C0"/>
          <w:sz w:val="24"/>
          <w:szCs w:val="24"/>
        </w:rPr>
        <w:t xml:space="preserve"> за разделно събиране на биотпадъците и третиране на биоразградимите отпадъци.</w:t>
      </w:r>
    </w:p>
    <w:p w14:paraId="27C35C1B" w14:textId="77777777" w:rsidR="009F2F5E" w:rsidRPr="00624B94" w:rsidRDefault="009F2F5E" w:rsidP="009F2F5E">
      <w:pPr>
        <w:spacing w:after="120"/>
        <w:contextualSpacing/>
        <w:jc w:val="both"/>
        <w:rPr>
          <w:rFonts w:ascii="Times New Roman" w:hAnsi="Times New Roman"/>
          <w:sz w:val="24"/>
          <w:szCs w:val="24"/>
        </w:rPr>
      </w:pPr>
    </w:p>
    <w:p w14:paraId="0CB13EEB" w14:textId="77777777" w:rsidR="009F2F5E" w:rsidRPr="00624B94" w:rsidRDefault="009F2F5E" w:rsidP="009F2F5E">
      <w:pPr>
        <w:pStyle w:val="ListParagraph"/>
        <w:numPr>
          <w:ilvl w:val="1"/>
          <w:numId w:val="26"/>
        </w:numPr>
        <w:tabs>
          <w:tab w:val="left" w:pos="426"/>
        </w:tabs>
        <w:spacing w:after="120"/>
        <w:ind w:left="0" w:firstLine="0"/>
        <w:jc w:val="both"/>
        <w:rPr>
          <w:rFonts w:ascii="Times New Roman" w:hAnsi="Times New Roman"/>
          <w:b/>
          <w:sz w:val="24"/>
          <w:szCs w:val="24"/>
        </w:rPr>
      </w:pPr>
      <w:r w:rsidRPr="00624B94">
        <w:rPr>
          <w:rFonts w:ascii="Times New Roman" w:hAnsi="Times New Roman"/>
          <w:b/>
          <w:sz w:val="24"/>
          <w:szCs w:val="24"/>
        </w:rPr>
        <w:t>Организация на дейностите за изпълнение на ангажиментите на общините относно управлението на биоразградимите отпадъци.</w:t>
      </w:r>
    </w:p>
    <w:p w14:paraId="06C77F50" w14:textId="77777777" w:rsidR="009F2F5E" w:rsidRPr="00624B94" w:rsidRDefault="009F2F5E" w:rsidP="009F2F5E">
      <w:pPr>
        <w:spacing w:after="0"/>
        <w:jc w:val="both"/>
        <w:rPr>
          <w:rFonts w:ascii="Times New Roman" w:eastAsia="Times New Roman" w:hAnsi="Times New Roman"/>
          <w:sz w:val="24"/>
          <w:szCs w:val="24"/>
          <w:lang w:eastAsia="bg-BG"/>
        </w:rPr>
      </w:pPr>
      <w:r w:rsidRPr="00624B94">
        <w:rPr>
          <w:rFonts w:ascii="Times New Roman" w:eastAsia="Times New Roman" w:hAnsi="Times New Roman"/>
          <w:sz w:val="24"/>
          <w:szCs w:val="24"/>
          <w:lang w:eastAsia="bg-BG"/>
        </w:rPr>
        <w:t xml:space="preserve">Организиране на дейностите по разделно събиране на биоотпадъците се уреждат с  </w:t>
      </w:r>
      <w:r w:rsidRPr="00624B94">
        <w:rPr>
          <w:rFonts w:ascii="Times New Roman" w:hAnsi="Times New Roman"/>
          <w:sz w:val="24"/>
          <w:szCs w:val="24"/>
        </w:rPr>
        <w:t>Наредбата по чл.22 от ЗУО на кмета на всяка община</w:t>
      </w:r>
      <w:r w:rsidRPr="00624B94">
        <w:rPr>
          <w:rFonts w:ascii="Times New Roman" w:eastAsia="Times New Roman" w:hAnsi="Times New Roman"/>
          <w:sz w:val="24"/>
          <w:szCs w:val="24"/>
          <w:lang w:eastAsia="bg-BG"/>
        </w:rPr>
        <w:t>:</w:t>
      </w:r>
    </w:p>
    <w:p w14:paraId="2E6BCD8C" w14:textId="77777777" w:rsidR="009F2F5E" w:rsidRPr="00624B94" w:rsidRDefault="009F2F5E" w:rsidP="009F2F5E">
      <w:pPr>
        <w:spacing w:after="0"/>
        <w:jc w:val="both"/>
        <w:rPr>
          <w:rFonts w:ascii="Times New Roman" w:eastAsia="Times New Roman" w:hAnsi="Times New Roman"/>
          <w:sz w:val="24"/>
          <w:szCs w:val="24"/>
          <w:lang w:eastAsia="bg-BG"/>
        </w:rPr>
      </w:pPr>
    </w:p>
    <w:p w14:paraId="78B93126" w14:textId="77777777" w:rsidR="009F2F5E" w:rsidRPr="00624B94" w:rsidRDefault="009F2F5E" w:rsidP="009F2F5E">
      <w:pPr>
        <w:pStyle w:val="ListParagraph"/>
        <w:numPr>
          <w:ilvl w:val="0"/>
          <w:numId w:val="15"/>
        </w:numPr>
        <w:spacing w:after="0"/>
        <w:ind w:left="0" w:firstLine="0"/>
        <w:jc w:val="both"/>
        <w:rPr>
          <w:rFonts w:ascii="Times New Roman" w:hAnsi="Times New Roman"/>
          <w:sz w:val="24"/>
          <w:szCs w:val="24"/>
        </w:rPr>
      </w:pPr>
      <w:r w:rsidRPr="00624B94">
        <w:rPr>
          <w:rFonts w:ascii="Times New Roman" w:hAnsi="Times New Roman"/>
          <w:sz w:val="24"/>
          <w:szCs w:val="24"/>
        </w:rPr>
        <w:t>Кметът на общината осигурява разделно събиране и оползотворяване на биоотпадъците от поддържането на обществени площи, паркове и градини на територията на съответната община;</w:t>
      </w:r>
    </w:p>
    <w:p w14:paraId="739F6EF8" w14:textId="77777777" w:rsidR="009F2F5E" w:rsidRPr="00624B94" w:rsidRDefault="004302AD" w:rsidP="009F2F5E">
      <w:pPr>
        <w:pStyle w:val="ListParagraph"/>
        <w:numPr>
          <w:ilvl w:val="0"/>
          <w:numId w:val="15"/>
        </w:numPr>
        <w:spacing w:after="0"/>
        <w:ind w:left="0" w:firstLine="0"/>
        <w:jc w:val="both"/>
        <w:rPr>
          <w:rFonts w:ascii="Times New Roman" w:hAnsi="Times New Roman"/>
          <w:sz w:val="24"/>
          <w:szCs w:val="24"/>
        </w:rPr>
      </w:pPr>
      <w:r w:rsidRPr="00624B94">
        <w:rPr>
          <w:rFonts w:ascii="Times New Roman" w:eastAsia="Times New Roman" w:hAnsi="Times New Roman"/>
          <w:sz w:val="24"/>
          <w:szCs w:val="24"/>
          <w:lang w:eastAsia="bg-BG"/>
        </w:rPr>
        <w:t>О</w:t>
      </w:r>
      <w:r w:rsidR="009F2F5E" w:rsidRPr="00624B94">
        <w:rPr>
          <w:rFonts w:ascii="Times New Roman" w:eastAsia="Times New Roman" w:hAnsi="Times New Roman"/>
          <w:sz w:val="24"/>
          <w:szCs w:val="24"/>
          <w:lang w:eastAsia="bg-BG"/>
        </w:rPr>
        <w:t>сигуряване</w:t>
      </w:r>
      <w:r>
        <w:rPr>
          <w:rFonts w:ascii="Times New Roman" w:eastAsia="Times New Roman" w:hAnsi="Times New Roman"/>
          <w:sz w:val="24"/>
          <w:szCs w:val="24"/>
          <w:lang w:eastAsia="bg-BG"/>
        </w:rPr>
        <w:t xml:space="preserve">  на условия</w:t>
      </w:r>
      <w:r w:rsidR="009F2F5E" w:rsidRPr="00624B94">
        <w:rPr>
          <w:rFonts w:ascii="Times New Roman" w:eastAsia="Times New Roman" w:hAnsi="Times New Roman"/>
          <w:sz w:val="24"/>
          <w:szCs w:val="24"/>
          <w:lang w:eastAsia="bg-BG"/>
        </w:rPr>
        <w:t>, при които притежателите на битови биоотпадъци, включени в СРСБИОО се обслужват от лица, на които е предоставено право да извършват дейности по тяхното събиране, транспортиране и предаването им за оползотворяване и/или обезвреждане.</w:t>
      </w:r>
    </w:p>
    <w:p w14:paraId="46711D26" w14:textId="77777777" w:rsidR="009F2F5E" w:rsidRPr="003D3EAA" w:rsidRDefault="009F2F5E" w:rsidP="009F2F5E">
      <w:pPr>
        <w:pStyle w:val="ListParagraph"/>
        <w:numPr>
          <w:ilvl w:val="0"/>
          <w:numId w:val="15"/>
        </w:numPr>
        <w:spacing w:after="0"/>
        <w:ind w:left="0" w:firstLine="0"/>
        <w:jc w:val="both"/>
        <w:rPr>
          <w:rFonts w:ascii="Times New Roman" w:hAnsi="Times New Roman"/>
          <w:sz w:val="24"/>
          <w:szCs w:val="24"/>
        </w:rPr>
      </w:pPr>
      <w:r w:rsidRPr="00624B94">
        <w:rPr>
          <w:rFonts w:ascii="Times New Roman" w:hAnsi="Times New Roman"/>
          <w:sz w:val="24"/>
          <w:szCs w:val="24"/>
        </w:rPr>
        <w:t>Кметовете на общините разработват подробен график за обслужване на съдовете за разделно събиране на биоотпадъци и го оповестяват на интернет страницата на съответната община и/или информират населението по друг подходящ начин</w:t>
      </w:r>
    </w:p>
    <w:p w14:paraId="7C781AC9" w14:textId="77777777" w:rsidR="009F2F5E" w:rsidRPr="003D3EAA" w:rsidRDefault="009F2F5E" w:rsidP="009F2F5E">
      <w:pPr>
        <w:pStyle w:val="ListParagraph"/>
        <w:numPr>
          <w:ilvl w:val="0"/>
          <w:numId w:val="15"/>
        </w:numPr>
        <w:spacing w:after="0"/>
        <w:ind w:left="0" w:firstLine="0"/>
        <w:jc w:val="both"/>
        <w:rPr>
          <w:rFonts w:ascii="Times New Roman" w:eastAsia="Times New Roman" w:hAnsi="Times New Roman"/>
          <w:sz w:val="24"/>
          <w:szCs w:val="24"/>
        </w:rPr>
      </w:pPr>
      <w:bookmarkStart w:id="2" w:name="p27056750"/>
      <w:bookmarkEnd w:id="2"/>
      <w:r w:rsidRPr="00624B94">
        <w:rPr>
          <w:rFonts w:ascii="Times New Roman" w:eastAsia="Times New Roman" w:hAnsi="Times New Roman"/>
          <w:sz w:val="24"/>
          <w:szCs w:val="24"/>
        </w:rPr>
        <w:t xml:space="preserve">Биоотпадъците от поддържане на обществени площи, паркове, градини, междублокови пространства се събират разделно на места, определени от кмета на общината или упълномощени от него длъжностни лица и се транспортират до съоръжения за третиране. </w:t>
      </w:r>
    </w:p>
    <w:p w14:paraId="26A88503" w14:textId="77777777" w:rsidR="009F2F5E" w:rsidRPr="003D3EAA" w:rsidRDefault="009F2F5E" w:rsidP="009F2F5E">
      <w:pPr>
        <w:pStyle w:val="ListParagraph"/>
        <w:numPr>
          <w:ilvl w:val="0"/>
          <w:numId w:val="15"/>
        </w:numPr>
        <w:spacing w:after="0"/>
        <w:ind w:left="0" w:firstLine="0"/>
        <w:jc w:val="both"/>
        <w:rPr>
          <w:rFonts w:ascii="Times New Roman" w:eastAsia="Times New Roman" w:hAnsi="Times New Roman"/>
          <w:sz w:val="24"/>
          <w:szCs w:val="24"/>
        </w:rPr>
      </w:pPr>
      <w:r w:rsidRPr="00624B94">
        <w:rPr>
          <w:rFonts w:ascii="Times New Roman" w:hAnsi="Times New Roman"/>
          <w:sz w:val="24"/>
          <w:szCs w:val="24"/>
        </w:rPr>
        <w:t>Биоотпадъците се събират разделно при източника на образуване.</w:t>
      </w:r>
    </w:p>
    <w:p w14:paraId="2A037E76" w14:textId="77777777" w:rsidR="009F2F5E" w:rsidRPr="003D3EAA" w:rsidRDefault="009F2F5E" w:rsidP="009F2F5E">
      <w:pPr>
        <w:pStyle w:val="ListParagraph"/>
        <w:numPr>
          <w:ilvl w:val="0"/>
          <w:numId w:val="15"/>
        </w:numPr>
        <w:spacing w:after="0"/>
        <w:ind w:left="0" w:firstLine="0"/>
        <w:jc w:val="both"/>
        <w:rPr>
          <w:rFonts w:ascii="Times New Roman" w:eastAsia="Times New Roman" w:hAnsi="Times New Roman"/>
          <w:sz w:val="24"/>
          <w:szCs w:val="24"/>
        </w:rPr>
      </w:pPr>
      <w:r w:rsidRPr="00624B94">
        <w:rPr>
          <w:rFonts w:ascii="Times New Roman" w:hAnsi="Times New Roman"/>
          <w:sz w:val="24"/>
          <w:szCs w:val="24"/>
        </w:rPr>
        <w:t>Събирането, съхраняването и графикът за транспортиране на биоотпадъците трябва да са съобразени с техния произход и вид.</w:t>
      </w:r>
    </w:p>
    <w:p w14:paraId="63173B73" w14:textId="77777777" w:rsidR="009F2F5E" w:rsidRPr="003D3EAA" w:rsidRDefault="009F2F5E" w:rsidP="009F2F5E">
      <w:pPr>
        <w:pStyle w:val="ListParagraph"/>
        <w:numPr>
          <w:ilvl w:val="0"/>
          <w:numId w:val="15"/>
        </w:numPr>
        <w:spacing w:after="0"/>
        <w:ind w:left="0" w:firstLine="0"/>
        <w:jc w:val="both"/>
        <w:rPr>
          <w:rFonts w:ascii="Times New Roman" w:eastAsia="Times New Roman" w:hAnsi="Times New Roman"/>
          <w:sz w:val="24"/>
          <w:szCs w:val="24"/>
        </w:rPr>
      </w:pPr>
      <w:r w:rsidRPr="003D3EAA">
        <w:rPr>
          <w:rFonts w:ascii="Times New Roman" w:hAnsi="Times New Roman"/>
          <w:sz w:val="24"/>
          <w:szCs w:val="24"/>
        </w:rPr>
        <w:t xml:space="preserve">Системите за разделно събиране включват: </w:t>
      </w:r>
    </w:p>
    <w:p w14:paraId="0D5088AA" w14:textId="77777777" w:rsidR="009F2F5E" w:rsidRPr="00624B94" w:rsidRDefault="009F2F5E" w:rsidP="009F2F5E">
      <w:pPr>
        <w:pStyle w:val="ListParagraph"/>
        <w:numPr>
          <w:ilvl w:val="0"/>
          <w:numId w:val="16"/>
        </w:numPr>
        <w:spacing w:after="0"/>
        <w:ind w:left="0" w:firstLine="567"/>
        <w:jc w:val="both"/>
        <w:rPr>
          <w:rFonts w:ascii="Times New Roman" w:hAnsi="Times New Roman"/>
          <w:sz w:val="24"/>
          <w:szCs w:val="24"/>
        </w:rPr>
      </w:pPr>
      <w:r w:rsidRPr="00624B94">
        <w:rPr>
          <w:rFonts w:ascii="Times New Roman" w:hAnsi="Times New Roman"/>
          <w:sz w:val="24"/>
          <w:szCs w:val="24"/>
        </w:rPr>
        <w:t xml:space="preserve">съдове за събиране на биоотпадъците при източника на образуване; </w:t>
      </w:r>
    </w:p>
    <w:p w14:paraId="6597AC16" w14:textId="77777777" w:rsidR="009F2F5E" w:rsidRPr="00624B94" w:rsidRDefault="009F2F5E" w:rsidP="009F2F5E">
      <w:pPr>
        <w:pStyle w:val="ListParagraph"/>
        <w:numPr>
          <w:ilvl w:val="0"/>
          <w:numId w:val="16"/>
        </w:numPr>
        <w:spacing w:after="0"/>
        <w:ind w:left="0" w:firstLine="567"/>
        <w:jc w:val="both"/>
        <w:rPr>
          <w:rFonts w:ascii="Times New Roman" w:hAnsi="Times New Roman"/>
          <w:sz w:val="24"/>
          <w:szCs w:val="24"/>
        </w:rPr>
      </w:pPr>
      <w:r w:rsidRPr="00624B94">
        <w:rPr>
          <w:rFonts w:ascii="Times New Roman" w:hAnsi="Times New Roman"/>
          <w:sz w:val="24"/>
          <w:szCs w:val="24"/>
        </w:rPr>
        <w:t xml:space="preserve">специализирани транспортни средства, необходими за тяхното обслужване; </w:t>
      </w:r>
    </w:p>
    <w:p w14:paraId="06B1A907" w14:textId="77777777" w:rsidR="009F2F5E" w:rsidRPr="00624B94" w:rsidRDefault="009F2F5E" w:rsidP="009F2F5E">
      <w:pPr>
        <w:pStyle w:val="ListParagraph"/>
        <w:numPr>
          <w:ilvl w:val="0"/>
          <w:numId w:val="16"/>
        </w:numPr>
        <w:spacing w:after="0"/>
        <w:ind w:left="0" w:firstLine="567"/>
        <w:jc w:val="both"/>
        <w:rPr>
          <w:rFonts w:ascii="Times New Roman" w:hAnsi="Times New Roman"/>
          <w:sz w:val="24"/>
          <w:szCs w:val="24"/>
        </w:rPr>
      </w:pPr>
      <w:r w:rsidRPr="00624B94">
        <w:rPr>
          <w:rFonts w:ascii="Times New Roman" w:hAnsi="Times New Roman"/>
          <w:sz w:val="24"/>
          <w:szCs w:val="24"/>
        </w:rPr>
        <w:lastRenderedPageBreak/>
        <w:t xml:space="preserve">специализирана техника за раздробяване и нарязване на биоотпадъците; </w:t>
      </w:r>
    </w:p>
    <w:p w14:paraId="68AE2DA2" w14:textId="77777777" w:rsidR="009F2F5E" w:rsidRPr="00624B94" w:rsidRDefault="009F2F5E" w:rsidP="009F2F5E">
      <w:pPr>
        <w:pStyle w:val="ListParagraph"/>
        <w:numPr>
          <w:ilvl w:val="0"/>
          <w:numId w:val="16"/>
        </w:numPr>
        <w:spacing w:after="0"/>
        <w:ind w:left="0" w:firstLine="567"/>
        <w:jc w:val="both"/>
        <w:rPr>
          <w:rFonts w:ascii="Times New Roman" w:hAnsi="Times New Roman"/>
          <w:sz w:val="24"/>
          <w:szCs w:val="24"/>
        </w:rPr>
      </w:pPr>
      <w:r w:rsidRPr="00624B94">
        <w:rPr>
          <w:rFonts w:ascii="Times New Roman" w:hAnsi="Times New Roman"/>
          <w:sz w:val="24"/>
          <w:szCs w:val="24"/>
        </w:rPr>
        <w:t xml:space="preserve">площадки за събиране и временно съхраняване на биоотпадъците, и/или </w:t>
      </w:r>
    </w:p>
    <w:p w14:paraId="7D19939D" w14:textId="77777777" w:rsidR="009F2F5E" w:rsidRDefault="009F2F5E" w:rsidP="009F2F5E">
      <w:pPr>
        <w:pStyle w:val="ListParagraph"/>
        <w:numPr>
          <w:ilvl w:val="0"/>
          <w:numId w:val="16"/>
        </w:numPr>
        <w:spacing w:after="0"/>
        <w:ind w:left="0" w:firstLine="567"/>
        <w:jc w:val="both"/>
        <w:rPr>
          <w:rFonts w:ascii="Times New Roman" w:hAnsi="Times New Roman"/>
          <w:sz w:val="24"/>
          <w:szCs w:val="24"/>
        </w:rPr>
      </w:pPr>
      <w:r w:rsidRPr="00624B94">
        <w:rPr>
          <w:rFonts w:ascii="Times New Roman" w:hAnsi="Times New Roman"/>
          <w:sz w:val="24"/>
          <w:szCs w:val="24"/>
        </w:rPr>
        <w:t>други елементи в зависимост от вида на системата;</w:t>
      </w:r>
    </w:p>
    <w:p w14:paraId="5940E03A" w14:textId="77777777" w:rsidR="009F2F5E" w:rsidRPr="003D3EAA" w:rsidRDefault="009F2F5E" w:rsidP="009F2F5E">
      <w:pPr>
        <w:pStyle w:val="ListParagraph"/>
        <w:numPr>
          <w:ilvl w:val="0"/>
          <w:numId w:val="15"/>
        </w:numPr>
        <w:spacing w:after="0"/>
        <w:ind w:left="0" w:firstLine="0"/>
        <w:jc w:val="both"/>
        <w:rPr>
          <w:rFonts w:ascii="Times New Roman" w:hAnsi="Times New Roman"/>
          <w:sz w:val="24"/>
          <w:szCs w:val="24"/>
        </w:rPr>
      </w:pPr>
      <w:r w:rsidRPr="003D3EAA">
        <w:rPr>
          <w:rFonts w:ascii="Times New Roman" w:hAnsi="Times New Roman"/>
          <w:sz w:val="24"/>
          <w:szCs w:val="24"/>
        </w:rPr>
        <w:t>Съдовете за многократно използване трябва да са кафяви на цвят, да са водоустойчиви, достатъчно здрави и устойчиви на скъсване или напукване, при нормални условия на ползване да се затварят плътно и да се почистват и дезинфекцират лесно.  Съдовете трябва да са обозначени с ясно видим надпис, съдържащ информация за вида на събираните в тях биоотпадъци.</w:t>
      </w:r>
    </w:p>
    <w:p w14:paraId="28E6E405" w14:textId="77777777" w:rsidR="009F2F5E" w:rsidRPr="00624B94" w:rsidRDefault="009F2F5E" w:rsidP="009F2F5E">
      <w:pPr>
        <w:spacing w:after="0"/>
        <w:rPr>
          <w:rFonts w:ascii="Times New Roman" w:eastAsia="Times New Roman" w:hAnsi="Times New Roman"/>
          <w:sz w:val="24"/>
          <w:szCs w:val="24"/>
          <w:lang w:eastAsia="bg-BG"/>
        </w:rPr>
      </w:pPr>
    </w:p>
    <w:p w14:paraId="3CC64A37" w14:textId="77777777" w:rsidR="009F2F5E" w:rsidRPr="00624B94" w:rsidRDefault="009F2F5E" w:rsidP="009F2F5E">
      <w:pPr>
        <w:pStyle w:val="ListParagraph"/>
        <w:numPr>
          <w:ilvl w:val="0"/>
          <w:numId w:val="26"/>
        </w:numPr>
        <w:tabs>
          <w:tab w:val="left" w:pos="426"/>
        </w:tabs>
        <w:spacing w:after="120"/>
        <w:ind w:left="0" w:firstLine="0"/>
        <w:jc w:val="both"/>
        <w:rPr>
          <w:rFonts w:ascii="Times New Roman" w:hAnsi="Times New Roman"/>
          <w:b/>
          <w:sz w:val="24"/>
          <w:szCs w:val="24"/>
        </w:rPr>
      </w:pPr>
      <w:r w:rsidRPr="00624B94">
        <w:rPr>
          <w:rFonts w:ascii="Times New Roman" w:hAnsi="Times New Roman"/>
          <w:b/>
          <w:sz w:val="24"/>
          <w:szCs w:val="24"/>
        </w:rPr>
        <w:t>Общински ангажименти свързани с разделното събиране на опасните битови отпадъци от домакинствата</w:t>
      </w:r>
    </w:p>
    <w:p w14:paraId="1E19F4E0" w14:textId="77777777" w:rsidR="009F2F5E" w:rsidRPr="00624B94" w:rsidRDefault="009F2F5E" w:rsidP="009F2F5E">
      <w:pPr>
        <w:spacing w:after="120"/>
        <w:ind w:firstLine="720"/>
        <w:jc w:val="both"/>
        <w:rPr>
          <w:rFonts w:ascii="Times New Roman" w:hAnsi="Times New Roman"/>
          <w:b/>
          <w:sz w:val="24"/>
          <w:szCs w:val="24"/>
          <w:highlight w:val="lightGray"/>
        </w:rPr>
      </w:pPr>
      <w:r w:rsidRPr="00624B94">
        <w:rPr>
          <w:rFonts w:ascii="Times New Roman" w:hAnsi="Times New Roman"/>
          <w:sz w:val="24"/>
          <w:szCs w:val="24"/>
          <w:shd w:val="clear" w:color="auto" w:fill="FFFFFF"/>
        </w:rPr>
        <w:t>Задължение на всеки кмет на община съгласно чл. 19, ал. 3, т. 9 от ЗУО е да организира система за разделно събиране на опасни отпадъци от домакинствата, като сключва договор с лица притежаващи разрешение и регистрационен документ, издадени по реда на </w:t>
      </w:r>
      <w:hyperlink r:id="rId7" w:history="1">
        <w:r w:rsidRPr="00624B94">
          <w:rPr>
            <w:rFonts w:ascii="Times New Roman" w:hAnsi="Times New Roman"/>
            <w:sz w:val="24"/>
            <w:szCs w:val="24"/>
            <w:shd w:val="clear" w:color="auto" w:fill="FFFFFF"/>
          </w:rPr>
          <w:t>ЗУО</w:t>
        </w:r>
      </w:hyperlink>
      <w:r w:rsidRPr="00624B94">
        <w:rPr>
          <w:rFonts w:ascii="Times New Roman" w:hAnsi="Times New Roman"/>
          <w:sz w:val="24"/>
          <w:szCs w:val="24"/>
          <w:shd w:val="clear" w:color="auto" w:fill="FFFFFF"/>
        </w:rPr>
        <w:t>, за извършване на дейности по събиране, транспортиране и третиране на опасни отпадъци.</w:t>
      </w:r>
    </w:p>
    <w:p w14:paraId="64D4077F" w14:textId="77777777" w:rsidR="009F2F5E" w:rsidRPr="00624B94" w:rsidRDefault="009F2F5E" w:rsidP="009F2F5E">
      <w:pPr>
        <w:pStyle w:val="NormalWeb"/>
        <w:shd w:val="clear" w:color="auto" w:fill="FFFFFF"/>
        <w:spacing w:after="0" w:line="276" w:lineRule="auto"/>
        <w:ind w:firstLine="720"/>
        <w:jc w:val="both"/>
        <w:textAlignment w:val="baseline"/>
        <w:rPr>
          <w:shd w:val="clear" w:color="auto" w:fill="FFFFFF"/>
        </w:rPr>
      </w:pPr>
      <w:r w:rsidRPr="00624B94">
        <w:rPr>
          <w:shd w:val="clear" w:color="auto" w:fill="FFFFFF"/>
        </w:rPr>
        <w:t>У нас е създадена Националната Система за разделно събиране на опасни отпадъци от домакинствата, която успешно функционира в страната от 2014 г. насам и към настоящия момент покрива над 2.5 млн. жители. Тя обхваща не само разделното събиране, но и всички дейности по окончателно обезвреждане на събраните опасни битови отпадъци.</w:t>
      </w:r>
    </w:p>
    <w:p w14:paraId="35306FF9" w14:textId="77777777" w:rsidR="009F2F5E" w:rsidRPr="00624B94" w:rsidRDefault="009F2F5E" w:rsidP="009F2F5E">
      <w:pPr>
        <w:pStyle w:val="NormalWeb"/>
        <w:shd w:val="clear" w:color="auto" w:fill="FFFFFF"/>
        <w:spacing w:after="0" w:line="276" w:lineRule="auto"/>
        <w:jc w:val="both"/>
        <w:textAlignment w:val="baseline"/>
        <w:rPr>
          <w:shd w:val="clear" w:color="auto" w:fill="FFFFFF"/>
        </w:rPr>
      </w:pPr>
      <w:r w:rsidRPr="00624B94">
        <w:rPr>
          <w:shd w:val="clear" w:color="auto" w:fill="FFFFFF"/>
        </w:rPr>
        <w:t>Чрез включването на общините в Системата те изпълняват задължението на кмета на общината по /ЗУО/ за организиране на разделно събиране на опасни битови отпадъци и предаването им за оползотворяване или обезвреждане.</w:t>
      </w:r>
    </w:p>
    <w:p w14:paraId="1E447F52" w14:textId="77777777" w:rsidR="009F2F5E" w:rsidRPr="00624B94" w:rsidRDefault="009F2F5E" w:rsidP="009F2F5E">
      <w:pPr>
        <w:spacing w:after="120"/>
        <w:jc w:val="both"/>
        <w:rPr>
          <w:rFonts w:ascii="Times New Roman" w:hAnsi="Times New Roman"/>
          <w:sz w:val="24"/>
          <w:szCs w:val="24"/>
          <w:shd w:val="clear" w:color="auto" w:fill="FFFFFF"/>
        </w:rPr>
      </w:pPr>
      <w:r w:rsidRPr="00624B94">
        <w:rPr>
          <w:rFonts w:ascii="Times New Roman" w:hAnsi="Times New Roman"/>
          <w:sz w:val="24"/>
          <w:szCs w:val="24"/>
          <w:shd w:val="clear" w:color="auto" w:fill="FFFFFF"/>
        </w:rPr>
        <w:t>Опасните отпадъци се приемат от домовете на гражданите по заявка и веднъж месечно в Мобилен събирателен пункт.</w:t>
      </w:r>
    </w:p>
    <w:p w14:paraId="44D53ACA" w14:textId="77777777" w:rsidR="009F2F5E" w:rsidRPr="00624B94" w:rsidRDefault="009F2F5E" w:rsidP="009F2F5E">
      <w:pPr>
        <w:spacing w:after="120"/>
        <w:jc w:val="both"/>
        <w:rPr>
          <w:rFonts w:ascii="Times New Roman" w:hAnsi="Times New Roman"/>
          <w:sz w:val="24"/>
          <w:szCs w:val="24"/>
          <w:shd w:val="clear" w:color="auto" w:fill="FFFFFF"/>
        </w:rPr>
      </w:pPr>
      <w:r w:rsidRPr="00624B94">
        <w:rPr>
          <w:rFonts w:ascii="Times New Roman" w:hAnsi="Times New Roman"/>
          <w:sz w:val="24"/>
          <w:szCs w:val="24"/>
          <w:shd w:val="clear" w:color="auto" w:fill="FFFFFF"/>
        </w:rPr>
        <w:t>Лекарствата с изтекъл срок на годност се събират само в Мобилен събирателен пункт.</w:t>
      </w:r>
    </w:p>
    <w:p w14:paraId="433D3498" w14:textId="36EAF8C2" w:rsidR="009F2F5E" w:rsidRPr="000350CA" w:rsidRDefault="009F2F5E" w:rsidP="000350CA">
      <w:pPr>
        <w:spacing w:after="120"/>
        <w:ind w:firstLine="720"/>
        <w:jc w:val="both"/>
        <w:rPr>
          <w:rFonts w:ascii="Times New Roman" w:hAnsi="Times New Roman"/>
          <w:color w:val="FF0000"/>
          <w:sz w:val="24"/>
          <w:szCs w:val="24"/>
          <w:shd w:val="clear" w:color="auto" w:fill="FFFFFF"/>
        </w:rPr>
      </w:pPr>
      <w:r w:rsidRPr="001C145A">
        <w:rPr>
          <w:rFonts w:ascii="Times New Roman" w:hAnsi="Times New Roman"/>
          <w:color w:val="0070C0"/>
          <w:sz w:val="24"/>
          <w:szCs w:val="24"/>
          <w:shd w:val="clear" w:color="auto" w:fill="FFFFFF"/>
        </w:rPr>
        <w:t>Разположението на Мобилния събирателен пункт е съгласно Графика, утвърден от общината.</w:t>
      </w:r>
      <w:r w:rsidR="000350CA" w:rsidRPr="001C145A">
        <w:rPr>
          <w:color w:val="0070C0"/>
        </w:rPr>
        <w:t xml:space="preserve"> </w:t>
      </w:r>
      <w:r w:rsidR="000350CA" w:rsidRPr="001C145A">
        <w:rPr>
          <w:rFonts w:ascii="Times New Roman" w:hAnsi="Times New Roman"/>
          <w:color w:val="0070C0"/>
          <w:sz w:val="24"/>
          <w:szCs w:val="24"/>
          <w:shd w:val="clear" w:color="auto" w:fill="FFFFFF"/>
        </w:rPr>
        <w:t>В рамките на Националната система за разделно събиране и обезвреждане на опасни отпадъци от домакинствата с Мобилни пунктове през 2022 година ще бъдем в общините: Аврен, Балчик, Банско, Благоевград, Варна, Велико Търново, Гоце Делчев, Девня, Добрич, Добричка, Долни чифлик, Дряново, Дупница, Елхово, Каварна, Козлодуй, Мирково, Панагюрище, Перник, Пловдив, Правец, Раднево, Радомир, Разлог, Русе, Силистра, Сливен, Средец, Стара Загора, Тетевен, Тунджа.</w:t>
      </w:r>
    </w:p>
    <w:p w14:paraId="1E178390" w14:textId="77777777" w:rsidR="009F2F5E" w:rsidRDefault="009F2F5E" w:rsidP="009F2F5E">
      <w:pPr>
        <w:spacing w:after="120"/>
        <w:ind w:firstLine="720"/>
        <w:jc w:val="both"/>
        <w:rPr>
          <w:rFonts w:ascii="Times New Roman" w:hAnsi="Times New Roman"/>
          <w:b/>
          <w:sz w:val="24"/>
          <w:szCs w:val="24"/>
          <w:shd w:val="clear" w:color="auto" w:fill="FFFFFF"/>
        </w:rPr>
      </w:pPr>
      <w:r w:rsidRPr="00624B94">
        <w:rPr>
          <w:rFonts w:ascii="Times New Roman" w:hAnsi="Times New Roman"/>
          <w:sz w:val="24"/>
          <w:szCs w:val="24"/>
          <w:shd w:val="clear" w:color="auto" w:fill="FFFFFF"/>
        </w:rPr>
        <w:t>За информация и заявки за предаване на опасните отпадъци от всяко домакинство се позвънява  на телефона, оповестен на сайта на общината. Предаването е безплатно</w:t>
      </w:r>
      <w:r w:rsidRPr="00624B94">
        <w:rPr>
          <w:rFonts w:ascii="Times New Roman" w:hAnsi="Times New Roman"/>
          <w:color w:val="222222"/>
          <w:sz w:val="24"/>
          <w:szCs w:val="24"/>
          <w:shd w:val="clear" w:color="auto" w:fill="FFFFFF"/>
        </w:rPr>
        <w:t>. </w:t>
      </w:r>
      <w:r w:rsidRPr="00624B94">
        <w:rPr>
          <w:rFonts w:ascii="Times New Roman" w:hAnsi="Times New Roman"/>
          <w:color w:val="222222"/>
          <w:sz w:val="24"/>
          <w:szCs w:val="24"/>
          <w:shd w:val="clear" w:color="auto" w:fill="FFFFFF"/>
        </w:rPr>
        <w:br/>
      </w:r>
    </w:p>
    <w:p w14:paraId="071EE4B6" w14:textId="77777777" w:rsidR="009F2F5E" w:rsidRPr="00624B94" w:rsidRDefault="009F2F5E" w:rsidP="009F2F5E">
      <w:pPr>
        <w:spacing w:after="120"/>
        <w:jc w:val="both"/>
        <w:rPr>
          <w:rFonts w:ascii="Times New Roman" w:hAnsi="Times New Roman"/>
          <w:b/>
          <w:sz w:val="24"/>
          <w:szCs w:val="24"/>
          <w:shd w:val="clear" w:color="auto" w:fill="FFFFFF"/>
        </w:rPr>
      </w:pPr>
      <w:r w:rsidRPr="00624B94">
        <w:rPr>
          <w:rFonts w:ascii="Times New Roman" w:hAnsi="Times New Roman"/>
          <w:b/>
          <w:sz w:val="24"/>
          <w:szCs w:val="24"/>
          <w:shd w:val="clear" w:color="auto" w:fill="FFFFFF"/>
        </w:rPr>
        <w:t>Най-често срещаните опасни отпадъци от дома са:</w:t>
      </w:r>
    </w:p>
    <w:p w14:paraId="4738D2D6" w14:textId="6F560E0E" w:rsidR="009F2F5E" w:rsidRDefault="009F2F5E" w:rsidP="004F73C4">
      <w:pPr>
        <w:spacing w:after="0" w:line="276" w:lineRule="auto"/>
        <w:ind w:left="1200"/>
        <w:rPr>
          <w:rFonts w:ascii="Times New Roman" w:eastAsia="Times New Roman" w:hAnsi="Times New Roman"/>
          <w:sz w:val="24"/>
          <w:szCs w:val="24"/>
          <w:lang w:eastAsia="bg-BG"/>
        </w:rPr>
      </w:pPr>
      <w:r w:rsidRPr="00624B94">
        <w:rPr>
          <w:rFonts w:ascii="Times New Roman" w:hAnsi="Times New Roman"/>
          <w:i/>
          <w:iCs/>
          <w:sz w:val="24"/>
          <w:szCs w:val="24"/>
          <w:shd w:val="clear" w:color="auto" w:fill="FFFFFF"/>
        </w:rPr>
        <w:t xml:space="preserve">• </w:t>
      </w:r>
      <w:r w:rsidRPr="00624B94">
        <w:rPr>
          <w:rFonts w:ascii="Times New Roman" w:eastAsia="Times New Roman" w:hAnsi="Times New Roman"/>
          <w:sz w:val="24"/>
          <w:szCs w:val="24"/>
          <w:lang w:eastAsia="bg-BG"/>
        </w:rPr>
        <w:t>Живак и живаксъдържащи уреди</w:t>
      </w:r>
      <w:r w:rsidRPr="00624B94">
        <w:rPr>
          <w:rFonts w:ascii="Times New Roman" w:eastAsia="Times New Roman" w:hAnsi="Times New Roman"/>
          <w:sz w:val="24"/>
          <w:szCs w:val="24"/>
          <w:lang w:eastAsia="bg-BG"/>
        </w:rPr>
        <w:br/>
        <w:t>• Лакове и бояджийски материали</w:t>
      </w:r>
      <w:r w:rsidRPr="00624B94">
        <w:rPr>
          <w:rFonts w:ascii="Times New Roman" w:eastAsia="Times New Roman" w:hAnsi="Times New Roman"/>
          <w:sz w:val="24"/>
          <w:szCs w:val="24"/>
          <w:lang w:eastAsia="bg-BG"/>
        </w:rPr>
        <w:br/>
        <w:t>• Домакински препарати и химикали</w:t>
      </w:r>
      <w:r w:rsidRPr="00624B94">
        <w:rPr>
          <w:rFonts w:ascii="Times New Roman" w:eastAsia="Times New Roman" w:hAnsi="Times New Roman"/>
          <w:sz w:val="24"/>
          <w:szCs w:val="24"/>
          <w:lang w:eastAsia="bg-BG"/>
        </w:rPr>
        <w:br/>
      </w:r>
      <w:r w:rsidRPr="00624B94">
        <w:rPr>
          <w:rFonts w:ascii="Times New Roman" w:eastAsia="Times New Roman" w:hAnsi="Times New Roman"/>
          <w:sz w:val="24"/>
          <w:szCs w:val="24"/>
          <w:lang w:eastAsia="bg-BG"/>
        </w:rPr>
        <w:lastRenderedPageBreak/>
        <w:t>• Мастила и замърсени опаковки</w:t>
      </w:r>
      <w:r w:rsidRPr="00624B94">
        <w:rPr>
          <w:rFonts w:ascii="Times New Roman" w:eastAsia="Times New Roman" w:hAnsi="Times New Roman"/>
          <w:sz w:val="24"/>
          <w:szCs w:val="24"/>
          <w:lang w:eastAsia="bg-BG"/>
        </w:rPr>
        <w:br/>
        <w:t>• Фармацевтични продукти (лекарства с изтекъл срок на годност</w:t>
      </w:r>
      <w:r w:rsidR="004F73C4">
        <w:rPr>
          <w:rFonts w:ascii="Times New Roman" w:eastAsia="Times New Roman" w:hAnsi="Times New Roman"/>
          <w:sz w:val="24"/>
          <w:szCs w:val="24"/>
          <w:lang w:eastAsia="bg-BG"/>
        </w:rPr>
        <w:t>)</w:t>
      </w:r>
    </w:p>
    <w:p w14:paraId="53661849" w14:textId="77777777" w:rsidR="000350CA" w:rsidRPr="00624B94" w:rsidRDefault="000350CA" w:rsidP="004F73C4">
      <w:pPr>
        <w:spacing w:after="0" w:line="276" w:lineRule="auto"/>
        <w:ind w:left="1200"/>
        <w:rPr>
          <w:rFonts w:ascii="Times New Roman" w:eastAsia="Times New Roman" w:hAnsi="Times New Roman"/>
          <w:sz w:val="24"/>
          <w:szCs w:val="24"/>
          <w:lang w:eastAsia="bg-BG"/>
        </w:rPr>
      </w:pPr>
    </w:p>
    <w:p w14:paraId="592A1650" w14:textId="75CE7295" w:rsidR="00B80134" w:rsidRDefault="009F2F5E" w:rsidP="009F2F5E">
      <w:pPr>
        <w:spacing w:after="0"/>
        <w:rPr>
          <w:rFonts w:ascii="Times New Roman" w:eastAsia="Times New Roman" w:hAnsi="Times New Roman"/>
          <w:sz w:val="24"/>
          <w:szCs w:val="24"/>
          <w:lang w:eastAsia="bg-BG"/>
        </w:rPr>
      </w:pPr>
      <w:r w:rsidRPr="00B80134">
        <w:rPr>
          <w:rFonts w:ascii="Times New Roman" w:eastAsia="Times New Roman" w:hAnsi="Times New Roman"/>
          <w:color w:val="FF0000"/>
          <w:sz w:val="24"/>
          <w:szCs w:val="24"/>
          <w:lang w:eastAsia="bg-BG"/>
        </w:rPr>
        <w:t xml:space="preserve"> </w:t>
      </w:r>
      <w:r w:rsidRPr="001C145A">
        <w:rPr>
          <w:rFonts w:ascii="Times New Roman" w:eastAsia="Times New Roman" w:hAnsi="Times New Roman"/>
          <w:color w:val="0070C0"/>
          <w:sz w:val="24"/>
          <w:szCs w:val="24"/>
          <w:lang w:eastAsia="bg-BG"/>
        </w:rPr>
        <w:t xml:space="preserve">Следвайки линка </w:t>
      </w:r>
      <w:r w:rsidRPr="001C145A">
        <w:rPr>
          <w:rFonts w:ascii="Times New Roman" w:hAnsi="Times New Roman"/>
          <w:bCs/>
          <w:color w:val="0070C0"/>
          <w:sz w:val="24"/>
          <w:szCs w:val="24"/>
          <w:bdr w:val="none" w:sz="0" w:space="0" w:color="auto" w:frame="1"/>
          <w:shd w:val="clear" w:color="auto" w:fill="FFFFFF"/>
        </w:rPr>
        <w:t>може да се проследи</w:t>
      </w:r>
      <w:r w:rsidRPr="001C145A">
        <w:rPr>
          <w:rFonts w:ascii="Times New Roman" w:hAnsi="Times New Roman"/>
          <w:b/>
          <w:bCs/>
          <w:color w:val="0070C0"/>
          <w:sz w:val="24"/>
          <w:szCs w:val="24"/>
          <w:bdr w:val="none" w:sz="0" w:space="0" w:color="auto" w:frame="1"/>
          <w:shd w:val="clear" w:color="auto" w:fill="FFFFFF"/>
        </w:rPr>
        <w:t xml:space="preserve"> </w:t>
      </w:r>
      <w:r w:rsidRPr="001C145A">
        <w:rPr>
          <w:rStyle w:val="Strong"/>
          <w:rFonts w:ascii="Times New Roman" w:hAnsi="Times New Roman"/>
          <w:color w:val="0070C0"/>
          <w:sz w:val="24"/>
          <w:szCs w:val="24"/>
          <w:bdr w:val="none" w:sz="0" w:space="0" w:color="auto" w:frame="1"/>
          <w:shd w:val="clear" w:color="auto" w:fill="FFFFFF"/>
        </w:rPr>
        <w:t>График на Мо</w:t>
      </w:r>
      <w:r w:rsidR="00B80134" w:rsidRPr="001C145A">
        <w:rPr>
          <w:rStyle w:val="Strong"/>
          <w:rFonts w:ascii="Times New Roman" w:hAnsi="Times New Roman"/>
          <w:color w:val="0070C0"/>
          <w:sz w:val="24"/>
          <w:szCs w:val="24"/>
          <w:bdr w:val="none" w:sz="0" w:space="0" w:color="auto" w:frame="1"/>
          <w:shd w:val="clear" w:color="auto" w:fill="FFFFFF"/>
        </w:rPr>
        <w:t>билния събирателен пункт за 2022</w:t>
      </w:r>
      <w:r w:rsidRPr="001C145A">
        <w:rPr>
          <w:rStyle w:val="Strong"/>
          <w:rFonts w:ascii="Times New Roman" w:hAnsi="Times New Roman"/>
          <w:color w:val="0070C0"/>
          <w:sz w:val="24"/>
          <w:szCs w:val="24"/>
          <w:bdr w:val="none" w:sz="0" w:space="0" w:color="auto" w:frame="1"/>
          <w:shd w:val="clear" w:color="auto" w:fill="FFFFFF"/>
        </w:rPr>
        <w:t xml:space="preserve"> г. - Национална система</w:t>
      </w:r>
      <w:r w:rsidRPr="001C145A">
        <w:rPr>
          <w:rFonts w:ascii="Times New Roman" w:eastAsia="Times New Roman" w:hAnsi="Times New Roman"/>
          <w:color w:val="0070C0"/>
          <w:sz w:val="24"/>
          <w:szCs w:val="24"/>
          <w:lang w:eastAsia="bg-BG"/>
        </w:rPr>
        <w:t xml:space="preserve"> </w:t>
      </w:r>
      <w:hyperlink r:id="rId8" w:history="1">
        <w:r w:rsidR="00B80134" w:rsidRPr="00AB25D8">
          <w:rPr>
            <w:rStyle w:val="Hyperlink"/>
            <w:rFonts w:ascii="Times New Roman" w:eastAsia="Times New Roman" w:hAnsi="Times New Roman"/>
            <w:sz w:val="24"/>
            <w:szCs w:val="24"/>
            <w:lang w:eastAsia="bg-BG"/>
          </w:rPr>
          <w:t>https://www.balbok.com/upload/document/20220318-%D0%93%D0%A0%D0%90%D0%A4%D0%98%D0%9A%20%D0%9D%D0%90%20%D0%9C%D0%9E%D0%91%D0%98%D0%9B%D0%9D%D0%98%D0%AF%20%D0%A1%D0%AA%D0%91%D0%98%D0%A0%D0%90%D0%A2%D0%95%D0%9B%D0%95%D0%9D%20%D0%9F%D0%A3%D0%9D%D0%9A%D0%A2%20%D0%97%D0%90%202022-%D0%9D%D0%B0%D1%86%D0%B8%D0%BE%D0%BD%D0%B0%D0%BB%D0%BD%D0%B0%20%D1%81%D0%B8%D1%81%D1%82%D0%B5%D0%BC%D0%B0-18032022.pdf</w:t>
        </w:r>
      </w:hyperlink>
    </w:p>
    <w:p w14:paraId="34E02591" w14:textId="7AF3805A" w:rsidR="009F2F5E" w:rsidRPr="00624B94" w:rsidRDefault="009F2F5E" w:rsidP="009F2F5E">
      <w:pPr>
        <w:spacing w:after="0"/>
        <w:rPr>
          <w:rFonts w:ascii="Times New Roman" w:eastAsia="Times New Roman" w:hAnsi="Times New Roman"/>
          <w:sz w:val="24"/>
          <w:szCs w:val="24"/>
          <w:lang w:eastAsia="bg-BG"/>
        </w:rPr>
      </w:pPr>
    </w:p>
    <w:p w14:paraId="160DEDC4" w14:textId="77777777" w:rsidR="009F2F5E" w:rsidRPr="00624B94" w:rsidRDefault="009F2F5E" w:rsidP="009F2F5E">
      <w:pPr>
        <w:pStyle w:val="ListParagraph"/>
        <w:numPr>
          <w:ilvl w:val="0"/>
          <w:numId w:val="26"/>
        </w:numPr>
        <w:tabs>
          <w:tab w:val="left" w:pos="426"/>
        </w:tabs>
        <w:spacing w:after="120"/>
        <w:ind w:left="0" w:firstLine="0"/>
        <w:jc w:val="both"/>
        <w:rPr>
          <w:rFonts w:ascii="Times New Roman" w:hAnsi="Times New Roman"/>
          <w:b/>
          <w:sz w:val="24"/>
          <w:szCs w:val="24"/>
        </w:rPr>
      </w:pPr>
      <w:r w:rsidRPr="00624B94">
        <w:rPr>
          <w:rFonts w:ascii="Times New Roman" w:hAnsi="Times New Roman"/>
          <w:b/>
          <w:sz w:val="24"/>
          <w:szCs w:val="24"/>
        </w:rPr>
        <w:t>Общински ангажименти свързани с текстилните отпадъци събрани от домакинствата</w:t>
      </w:r>
    </w:p>
    <w:p w14:paraId="2F67339F" w14:textId="77777777" w:rsidR="009F2F5E" w:rsidRPr="00624B94" w:rsidRDefault="009F2F5E" w:rsidP="009F2F5E">
      <w:pPr>
        <w:spacing w:after="0"/>
        <w:ind w:firstLine="720"/>
        <w:jc w:val="both"/>
        <w:rPr>
          <w:rFonts w:ascii="Times New Roman" w:eastAsia="Times New Roman" w:hAnsi="Times New Roman"/>
          <w:sz w:val="24"/>
          <w:szCs w:val="24"/>
          <w:lang w:eastAsia="bg-BG"/>
        </w:rPr>
      </w:pPr>
      <w:r w:rsidRPr="00624B94">
        <w:rPr>
          <w:rFonts w:ascii="Times New Roman" w:eastAsia="Times New Roman" w:hAnsi="Times New Roman"/>
          <w:sz w:val="24"/>
          <w:szCs w:val="24"/>
          <w:lang w:eastAsia="bg-BG"/>
        </w:rPr>
        <w:t>В последните години количеството на текстилните отпадъци</w:t>
      </w:r>
      <w:r w:rsidR="004F73C4">
        <w:rPr>
          <w:rFonts w:ascii="Times New Roman" w:eastAsia="Times New Roman" w:hAnsi="Times New Roman"/>
          <w:sz w:val="24"/>
          <w:szCs w:val="24"/>
          <w:lang w:eastAsia="bg-BG"/>
        </w:rPr>
        <w:t xml:space="preserve"> </w:t>
      </w:r>
      <w:r w:rsidRPr="00624B94">
        <w:rPr>
          <w:rFonts w:ascii="Times New Roman" w:eastAsia="Times New Roman" w:hAnsi="Times New Roman"/>
          <w:sz w:val="24"/>
          <w:szCs w:val="24"/>
          <w:lang w:eastAsia="bg-BG"/>
        </w:rPr>
        <w:t>(дрехи и обувки) вкл. по-едри такива като дюшеци, шалтета, юргани нарасна и създава сериозни затруднения на общините свързани с тяхното събиране, транспортиране и обез</w:t>
      </w:r>
      <w:r w:rsidR="004F73C4">
        <w:rPr>
          <w:rFonts w:ascii="Times New Roman" w:eastAsia="Times New Roman" w:hAnsi="Times New Roman"/>
          <w:sz w:val="24"/>
          <w:szCs w:val="24"/>
          <w:lang w:eastAsia="bg-BG"/>
        </w:rPr>
        <w:t>в</w:t>
      </w:r>
      <w:r w:rsidRPr="00624B94">
        <w:rPr>
          <w:rFonts w:ascii="Times New Roman" w:eastAsia="Times New Roman" w:hAnsi="Times New Roman"/>
          <w:sz w:val="24"/>
          <w:szCs w:val="24"/>
          <w:lang w:eastAsia="bg-BG"/>
        </w:rPr>
        <w:t>реждане.</w:t>
      </w:r>
    </w:p>
    <w:p w14:paraId="2534362D" w14:textId="77777777" w:rsidR="009F2F5E" w:rsidRPr="00624B94" w:rsidRDefault="009F2F5E" w:rsidP="009F2F5E">
      <w:pPr>
        <w:spacing w:after="0"/>
        <w:ind w:firstLine="720"/>
        <w:jc w:val="both"/>
        <w:rPr>
          <w:rFonts w:ascii="Times New Roman" w:eastAsia="Times New Roman" w:hAnsi="Times New Roman"/>
          <w:sz w:val="24"/>
          <w:szCs w:val="24"/>
          <w:lang w:eastAsia="bg-BG"/>
        </w:rPr>
      </w:pPr>
      <w:r w:rsidRPr="00624B94">
        <w:rPr>
          <w:rFonts w:ascii="Times New Roman" w:eastAsia="Times New Roman" w:hAnsi="Times New Roman"/>
          <w:sz w:val="24"/>
          <w:szCs w:val="24"/>
          <w:lang w:eastAsia="bg-BG"/>
        </w:rPr>
        <w:t>Присъствието на текстилни отпадъци в смесените битови</w:t>
      </w:r>
      <w:r w:rsidR="0064161A">
        <w:rPr>
          <w:rFonts w:ascii="Times New Roman" w:eastAsia="Times New Roman" w:hAnsi="Times New Roman"/>
          <w:sz w:val="24"/>
          <w:szCs w:val="24"/>
          <w:lang w:eastAsia="bg-BG"/>
        </w:rPr>
        <w:t xml:space="preserve"> отпадъци,</w:t>
      </w:r>
      <w:r w:rsidRPr="00624B94">
        <w:rPr>
          <w:rFonts w:ascii="Times New Roman" w:eastAsia="Times New Roman" w:hAnsi="Times New Roman"/>
          <w:sz w:val="24"/>
          <w:szCs w:val="24"/>
          <w:lang w:eastAsia="bg-BG"/>
        </w:rPr>
        <w:t xml:space="preserve"> води до затруднения на инсталациите за предварително третиране и до запълване на депата за неопасни отпадъци част от регионалната система.</w:t>
      </w:r>
    </w:p>
    <w:p w14:paraId="63543B7D" w14:textId="7DB143AC" w:rsidR="009F2F5E" w:rsidRPr="00624B94" w:rsidRDefault="00B47122" w:rsidP="00B2680F">
      <w:pPr>
        <w:spacing w:after="0"/>
        <w:ind w:firstLine="72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 България, като страна членка на ЕС, започва поетапно изграждане на инфраструктура за управление на </w:t>
      </w:r>
      <w:r w:rsidR="00B2680F">
        <w:rPr>
          <w:rFonts w:ascii="Times New Roman" w:eastAsia="Times New Roman" w:hAnsi="Times New Roman"/>
          <w:sz w:val="24"/>
          <w:szCs w:val="24"/>
          <w:lang w:eastAsia="bg-BG"/>
        </w:rPr>
        <w:t xml:space="preserve">текстилните отпадъци. </w:t>
      </w:r>
      <w:r w:rsidR="00986AB7">
        <w:rPr>
          <w:rFonts w:ascii="Times New Roman" w:eastAsia="Times New Roman" w:hAnsi="Times New Roman"/>
          <w:sz w:val="24"/>
          <w:szCs w:val="24"/>
          <w:lang w:eastAsia="bg-BG"/>
        </w:rPr>
        <w:t>На този етап все още много малко като брой</w:t>
      </w:r>
      <w:r w:rsidR="00B2680F">
        <w:rPr>
          <w:rFonts w:ascii="Times New Roman" w:eastAsia="Times New Roman" w:hAnsi="Times New Roman"/>
          <w:sz w:val="24"/>
          <w:szCs w:val="24"/>
          <w:lang w:eastAsia="bg-BG"/>
        </w:rPr>
        <w:t xml:space="preserve"> общини имат изградени системи за разделно събиране на текстилни отпадъци. По-голяма част от </w:t>
      </w:r>
      <w:r w:rsidR="00986AB7">
        <w:rPr>
          <w:rFonts w:ascii="Times New Roman" w:eastAsia="Times New Roman" w:hAnsi="Times New Roman"/>
          <w:sz w:val="24"/>
          <w:szCs w:val="24"/>
          <w:lang w:eastAsia="bg-BG"/>
        </w:rPr>
        <w:t>тях</w:t>
      </w:r>
      <w:r w:rsidR="009F2F5E" w:rsidRPr="00624B94">
        <w:rPr>
          <w:rFonts w:ascii="Times New Roman" w:eastAsia="Times New Roman" w:hAnsi="Times New Roman"/>
          <w:sz w:val="24"/>
          <w:szCs w:val="24"/>
          <w:lang w:eastAsia="bg-BG"/>
        </w:rPr>
        <w:t xml:space="preserve"> не разполагат с инфраструктура за оползотворяването</w:t>
      </w:r>
      <w:r w:rsidR="0064161A">
        <w:rPr>
          <w:rFonts w:ascii="Times New Roman" w:eastAsia="Times New Roman" w:hAnsi="Times New Roman"/>
          <w:sz w:val="24"/>
          <w:szCs w:val="24"/>
          <w:lang w:eastAsia="bg-BG"/>
        </w:rPr>
        <w:t xml:space="preserve"> на</w:t>
      </w:r>
      <w:r w:rsidR="009F2F5E" w:rsidRPr="00624B94">
        <w:rPr>
          <w:rFonts w:ascii="Times New Roman" w:eastAsia="Times New Roman" w:hAnsi="Times New Roman"/>
          <w:sz w:val="24"/>
          <w:szCs w:val="24"/>
          <w:lang w:eastAsia="bg-BG"/>
        </w:rPr>
        <w:t xml:space="preserve"> тези отпадъци,</w:t>
      </w:r>
      <w:r w:rsidR="0064161A">
        <w:rPr>
          <w:rFonts w:ascii="Times New Roman" w:eastAsia="Times New Roman" w:hAnsi="Times New Roman"/>
          <w:sz w:val="24"/>
          <w:szCs w:val="24"/>
          <w:lang w:eastAsia="bg-BG"/>
        </w:rPr>
        <w:t xml:space="preserve"> както и</w:t>
      </w:r>
      <w:r w:rsidR="009F2F5E" w:rsidRPr="00624B94">
        <w:rPr>
          <w:rFonts w:ascii="Times New Roman" w:eastAsia="Times New Roman" w:hAnsi="Times New Roman"/>
          <w:sz w:val="24"/>
          <w:szCs w:val="24"/>
          <w:lang w:eastAsia="bg-BG"/>
        </w:rPr>
        <w:t xml:space="preserve"> за разделно събиране, а транспортирането им до малкото на брой инсталации в стра</w:t>
      </w:r>
      <w:r w:rsidR="00B2680F">
        <w:rPr>
          <w:rFonts w:ascii="Times New Roman" w:eastAsia="Times New Roman" w:hAnsi="Times New Roman"/>
          <w:sz w:val="24"/>
          <w:szCs w:val="24"/>
          <w:lang w:eastAsia="bg-BG"/>
        </w:rPr>
        <w:t xml:space="preserve">ната е икономически неизгодно. </w:t>
      </w:r>
      <w:r w:rsidR="009F2F5E" w:rsidRPr="00624B94">
        <w:rPr>
          <w:rFonts w:ascii="Times New Roman" w:eastAsia="Times New Roman" w:hAnsi="Times New Roman"/>
          <w:sz w:val="24"/>
          <w:szCs w:val="24"/>
          <w:lang w:eastAsia="bg-BG"/>
        </w:rPr>
        <w:t xml:space="preserve">Все още основният метод за третиране на текстилните отпадъци е депонирането. </w:t>
      </w:r>
    </w:p>
    <w:p w14:paraId="317B26DE" w14:textId="55E732DB" w:rsidR="009F2F5E" w:rsidRPr="00624B94" w:rsidRDefault="009F2F5E" w:rsidP="009F2F5E">
      <w:pPr>
        <w:spacing w:after="0"/>
        <w:ind w:firstLine="720"/>
        <w:jc w:val="both"/>
        <w:rPr>
          <w:rFonts w:ascii="Times New Roman" w:eastAsia="Times New Roman" w:hAnsi="Times New Roman"/>
          <w:sz w:val="24"/>
          <w:szCs w:val="24"/>
          <w:lang w:eastAsia="bg-BG"/>
        </w:rPr>
      </w:pPr>
      <w:r w:rsidRPr="00624B94">
        <w:rPr>
          <w:rFonts w:ascii="Times New Roman" w:eastAsia="Times New Roman" w:hAnsi="Times New Roman"/>
          <w:sz w:val="24"/>
          <w:szCs w:val="24"/>
          <w:lang w:eastAsia="bg-BG"/>
        </w:rPr>
        <w:t xml:space="preserve">Решение има и то е регламентирано в закона </w:t>
      </w:r>
      <w:r w:rsidR="00986AB7">
        <w:rPr>
          <w:rFonts w:ascii="Times New Roman" w:eastAsia="Times New Roman" w:hAnsi="Times New Roman"/>
          <w:sz w:val="24"/>
          <w:szCs w:val="24"/>
          <w:lang w:eastAsia="bg-BG"/>
        </w:rPr>
        <w:t xml:space="preserve"> за управление на отпадъците с последно изменение </w:t>
      </w:r>
      <w:r w:rsidRPr="00624B94">
        <w:rPr>
          <w:rFonts w:ascii="Times New Roman" w:eastAsia="Times New Roman" w:hAnsi="Times New Roman"/>
          <w:sz w:val="24"/>
          <w:szCs w:val="24"/>
          <w:lang w:eastAsia="bg-BG"/>
        </w:rPr>
        <w:t>от 05.03.2021г. Добавя се още един поток към масово разпространените отпадъци, а именно отпадъци от дрехи и обувки.</w:t>
      </w:r>
      <w:r w:rsidR="0064161A">
        <w:rPr>
          <w:rFonts w:ascii="Times New Roman" w:eastAsia="Times New Roman" w:hAnsi="Times New Roman"/>
          <w:sz w:val="24"/>
          <w:szCs w:val="24"/>
          <w:lang w:eastAsia="bg-BG"/>
        </w:rPr>
        <w:t xml:space="preserve"> </w:t>
      </w:r>
      <w:r w:rsidR="00937E0E">
        <w:rPr>
          <w:rFonts w:ascii="Times New Roman" w:eastAsia="Times New Roman" w:hAnsi="Times New Roman"/>
          <w:sz w:val="24"/>
          <w:szCs w:val="24"/>
          <w:lang w:eastAsia="bg-BG"/>
        </w:rPr>
        <w:t xml:space="preserve">С промяната се вменява </w:t>
      </w:r>
      <w:r w:rsidRPr="00624B94">
        <w:rPr>
          <w:rFonts w:ascii="Times New Roman" w:eastAsia="Times New Roman" w:hAnsi="Times New Roman"/>
          <w:sz w:val="24"/>
          <w:szCs w:val="24"/>
          <w:lang w:eastAsia="bg-BG"/>
        </w:rPr>
        <w:t xml:space="preserve"> ангажимент</w:t>
      </w:r>
      <w:r w:rsidR="00937E0E">
        <w:rPr>
          <w:rFonts w:ascii="Times New Roman" w:eastAsia="Times New Roman" w:hAnsi="Times New Roman"/>
          <w:sz w:val="24"/>
          <w:szCs w:val="24"/>
          <w:lang w:eastAsia="bg-BG"/>
        </w:rPr>
        <w:t xml:space="preserve"> на кметовете на общините</w:t>
      </w:r>
      <w:r w:rsidRPr="00624B94">
        <w:rPr>
          <w:rFonts w:ascii="Times New Roman" w:eastAsia="Times New Roman" w:hAnsi="Times New Roman"/>
          <w:sz w:val="24"/>
          <w:szCs w:val="24"/>
          <w:lang w:eastAsia="bg-BG"/>
        </w:rPr>
        <w:t xml:space="preserve"> по задължително организиране на система за раздел</w:t>
      </w:r>
      <w:r w:rsidR="00937E0E">
        <w:rPr>
          <w:rFonts w:ascii="Times New Roman" w:eastAsia="Times New Roman" w:hAnsi="Times New Roman"/>
          <w:sz w:val="24"/>
          <w:szCs w:val="24"/>
          <w:lang w:eastAsia="bg-BG"/>
        </w:rPr>
        <w:t xml:space="preserve">но събиране на обувки и текстил </w:t>
      </w:r>
    </w:p>
    <w:p w14:paraId="5C8EE12C" w14:textId="74E409AA" w:rsidR="009F2F5E" w:rsidRDefault="00986AB7" w:rsidP="009F2F5E">
      <w:pPr>
        <w:jc w:val="both"/>
        <w:rPr>
          <w:rFonts w:ascii="Times New Roman" w:hAnsi="Times New Roman"/>
          <w:sz w:val="24"/>
          <w:szCs w:val="24"/>
        </w:rPr>
      </w:pPr>
      <w:r>
        <w:rPr>
          <w:rFonts w:ascii="Times New Roman" w:hAnsi="Times New Roman"/>
          <w:sz w:val="24"/>
          <w:szCs w:val="24"/>
        </w:rPr>
        <w:t xml:space="preserve">От 01.06.2021 г </w:t>
      </w:r>
      <w:r w:rsidR="00937E0E">
        <w:rPr>
          <w:rFonts w:ascii="Times New Roman" w:hAnsi="Times New Roman"/>
          <w:sz w:val="24"/>
          <w:szCs w:val="24"/>
        </w:rPr>
        <w:t>те</w:t>
      </w:r>
      <w:r w:rsidR="009F2F5E" w:rsidRPr="00624B94">
        <w:rPr>
          <w:rFonts w:ascii="Times New Roman" w:hAnsi="Times New Roman"/>
          <w:sz w:val="24"/>
          <w:szCs w:val="24"/>
        </w:rPr>
        <w:t xml:space="preserve"> имат право да сключат предварителни договори само с една Организация по оползотворяване на отпадъци от обувки и текстил. Общините с районно деление имат право да сключат с повече от една организация за развиване на система за разделно събиране на отпадъци от обувки и текстил. Договорите трябва да отговарят на минималните критерии и изисквания за МРО. След тримесечен срок от получаване на разрешението за Организация по оползотворяване, Кметовете на общини имат право да сключат окончателни договори за поетапно организиране на система за разделно събиране на отпадъци от текстил и обувки.</w:t>
      </w:r>
    </w:p>
    <w:p w14:paraId="351D8516" w14:textId="7DAE842D" w:rsidR="00243959" w:rsidRPr="000969E2" w:rsidRDefault="00243959" w:rsidP="00B33058">
      <w:pPr>
        <w:jc w:val="both"/>
        <w:rPr>
          <w:rFonts w:ascii="Times New Roman" w:hAnsi="Times New Roman" w:cs="Times New Roman"/>
          <w:color w:val="5B9BD5" w:themeColor="accent1"/>
          <w:sz w:val="24"/>
          <w:szCs w:val="24"/>
        </w:rPr>
      </w:pPr>
      <w:r w:rsidRPr="000969E2">
        <w:rPr>
          <w:rFonts w:ascii="Times New Roman" w:hAnsi="Times New Roman" w:cs="Times New Roman"/>
          <w:color w:val="5B9BD5" w:themeColor="accent1"/>
          <w:sz w:val="24"/>
          <w:szCs w:val="24"/>
        </w:rPr>
        <w:t xml:space="preserve">Към момента </w:t>
      </w:r>
      <w:r w:rsidR="00B33058" w:rsidRPr="000969E2">
        <w:rPr>
          <w:rFonts w:ascii="Times New Roman" w:hAnsi="Times New Roman" w:cs="Times New Roman"/>
          <w:color w:val="5B9BD5" w:themeColor="accent1"/>
          <w:sz w:val="24"/>
          <w:szCs w:val="24"/>
        </w:rPr>
        <w:t>текат обществени обсъждания на Н</w:t>
      </w:r>
      <w:r w:rsidRPr="000969E2">
        <w:rPr>
          <w:rFonts w:ascii="Times New Roman" w:hAnsi="Times New Roman" w:cs="Times New Roman"/>
          <w:color w:val="5B9BD5" w:themeColor="accent1"/>
          <w:sz w:val="24"/>
          <w:szCs w:val="24"/>
        </w:rPr>
        <w:t>аредба за отпадъците от обувки и тексти</w:t>
      </w:r>
      <w:r w:rsidR="00857588" w:rsidRPr="000969E2">
        <w:rPr>
          <w:rFonts w:ascii="Times New Roman" w:hAnsi="Times New Roman" w:cs="Times New Roman"/>
          <w:color w:val="5B9BD5" w:themeColor="accent1"/>
          <w:sz w:val="24"/>
          <w:szCs w:val="24"/>
        </w:rPr>
        <w:t>л</w:t>
      </w:r>
      <w:r w:rsidR="00B33058" w:rsidRPr="000969E2">
        <w:rPr>
          <w:rFonts w:ascii="Times New Roman" w:hAnsi="Times New Roman" w:cs="Times New Roman"/>
          <w:color w:val="5B9BD5" w:themeColor="accent1"/>
          <w:sz w:val="24"/>
          <w:szCs w:val="24"/>
        </w:rPr>
        <w:t xml:space="preserve">. Наредбата е правната рамка, която обединява </w:t>
      </w:r>
      <w:r w:rsidR="008E35DF">
        <w:rPr>
          <w:rFonts w:ascii="Times New Roman" w:hAnsi="Times New Roman" w:cs="Times New Roman"/>
          <w:color w:val="5B9BD5" w:themeColor="accent1"/>
          <w:sz w:val="24"/>
          <w:szCs w:val="24"/>
        </w:rPr>
        <w:t xml:space="preserve">дейностите </w:t>
      </w:r>
      <w:r w:rsidR="00B33058" w:rsidRPr="000969E2">
        <w:rPr>
          <w:rFonts w:ascii="Times New Roman" w:hAnsi="Times New Roman" w:cs="Times New Roman"/>
          <w:color w:val="5B9BD5" w:themeColor="accent1"/>
          <w:sz w:val="24"/>
          <w:szCs w:val="24"/>
        </w:rPr>
        <w:t xml:space="preserve">свързани с управлението на  отпадъците от обувки и текстил. С приемането на наредбата се цели да се постигне: </w:t>
      </w:r>
    </w:p>
    <w:p w14:paraId="7DD1C3BE" w14:textId="4F3C8DD0" w:rsidR="00243959" w:rsidRPr="000969E2" w:rsidRDefault="00243959" w:rsidP="00243959">
      <w:pPr>
        <w:pStyle w:val="ListParagraph"/>
        <w:numPr>
          <w:ilvl w:val="0"/>
          <w:numId w:val="41"/>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lastRenderedPageBreak/>
        <w:t xml:space="preserve">предотвратяване образуването на отпадъци от текстил като част от потока на битовите отпадъци, </w:t>
      </w:r>
      <w:r w:rsidR="00746C6F" w:rsidRPr="000969E2">
        <w:rPr>
          <w:rFonts w:ascii="Times New Roman" w:hAnsi="Times New Roman"/>
          <w:color w:val="5B9BD5" w:themeColor="accent1"/>
          <w:sz w:val="24"/>
          <w:szCs w:val="24"/>
        </w:rPr>
        <w:t>и увеличаване на количеството</w:t>
      </w:r>
      <w:r w:rsidR="005069A5" w:rsidRPr="000969E2">
        <w:rPr>
          <w:rFonts w:ascii="Times New Roman" w:hAnsi="Times New Roman"/>
          <w:color w:val="5B9BD5" w:themeColor="accent1"/>
          <w:sz w:val="24"/>
          <w:szCs w:val="24"/>
        </w:rPr>
        <w:t xml:space="preserve"> повторно употребени, рециклирани  и оползотворени чрез други операции отпадъци от обувки и текстил</w:t>
      </w:r>
      <w:r w:rsidR="00105D4B" w:rsidRPr="000969E2">
        <w:rPr>
          <w:rFonts w:ascii="Times New Roman" w:hAnsi="Times New Roman"/>
          <w:color w:val="5B9BD5" w:themeColor="accent1"/>
          <w:sz w:val="24"/>
          <w:szCs w:val="24"/>
        </w:rPr>
        <w:t>;</w:t>
      </w:r>
    </w:p>
    <w:p w14:paraId="1D53F43F" w14:textId="2E3C7062" w:rsidR="005069A5" w:rsidRPr="000969E2" w:rsidRDefault="005069A5" w:rsidP="005069A5">
      <w:pPr>
        <w:pStyle w:val="ListParagraph"/>
        <w:numPr>
          <w:ilvl w:val="0"/>
          <w:numId w:val="41"/>
        </w:numPr>
        <w:jc w:val="both"/>
        <w:rPr>
          <w:rFonts w:ascii="Times New Roman" w:hAnsi="Times New Roman"/>
          <w:color w:val="5B9BD5" w:themeColor="accent1"/>
          <w:sz w:val="24"/>
          <w:szCs w:val="24"/>
        </w:rPr>
      </w:pPr>
      <w:r w:rsidRPr="000969E2">
        <w:rPr>
          <w:rFonts w:ascii="Times New Roman" w:hAnsi="Times New Roman"/>
          <w:b/>
          <w:color w:val="5B9BD5" w:themeColor="accent1"/>
          <w:sz w:val="24"/>
          <w:szCs w:val="24"/>
        </w:rPr>
        <w:t>въвеждане на задължително разделно събиране на отпадъците от обувки и текстил</w:t>
      </w:r>
      <w:r w:rsidR="00105D4B" w:rsidRPr="000969E2">
        <w:rPr>
          <w:rFonts w:ascii="Times New Roman" w:hAnsi="Times New Roman"/>
          <w:color w:val="5B9BD5" w:themeColor="accent1"/>
          <w:sz w:val="24"/>
          <w:szCs w:val="24"/>
        </w:rPr>
        <w:t>;</w:t>
      </w:r>
    </w:p>
    <w:p w14:paraId="6FE9B90B" w14:textId="02936406" w:rsidR="005069A5" w:rsidRPr="000969E2" w:rsidRDefault="005069A5" w:rsidP="005069A5">
      <w:pPr>
        <w:pStyle w:val="ListParagraph"/>
        <w:numPr>
          <w:ilvl w:val="0"/>
          <w:numId w:val="41"/>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прекратяване на нерегламентираните практики по изгаряне на отпадъци от обувки и текстил с цел отопление от определени групи граждани с нисък социален статус</w:t>
      </w:r>
      <w:r w:rsidR="00105D4B" w:rsidRPr="000969E2">
        <w:rPr>
          <w:rFonts w:ascii="Times New Roman" w:hAnsi="Times New Roman"/>
          <w:color w:val="5B9BD5" w:themeColor="accent1"/>
          <w:sz w:val="24"/>
          <w:szCs w:val="24"/>
        </w:rPr>
        <w:t>;</w:t>
      </w:r>
    </w:p>
    <w:p w14:paraId="364D3411" w14:textId="0AAEAE4A" w:rsidR="00746C6F" w:rsidRPr="000969E2" w:rsidRDefault="00746C6F" w:rsidP="00746C6F">
      <w:pPr>
        <w:pStyle w:val="ListParagraph"/>
        <w:numPr>
          <w:ilvl w:val="0"/>
          <w:numId w:val="41"/>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предприемане на мерки от лицата, които извършват дейности с отпадъци от обувки и текстил, за ограничаване на вредното въздействие на обувките и текстила през целия им жизнен цикъл и на образуваните от тях отпадъци върху човешкото здраве и околната среда;</w:t>
      </w:r>
    </w:p>
    <w:p w14:paraId="3E0405E5" w14:textId="2E493AA2" w:rsidR="005069A5" w:rsidRPr="000969E2" w:rsidRDefault="005069A5" w:rsidP="005069A5">
      <w:p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Наредбата също така цели изпълнение на целите съгласно Рамковата директива за отпадъците</w:t>
      </w:r>
      <w:r w:rsidR="00746C6F" w:rsidRPr="000969E2">
        <w:rPr>
          <w:rFonts w:ascii="Times New Roman" w:hAnsi="Times New Roman"/>
          <w:color w:val="5B9BD5" w:themeColor="accent1"/>
          <w:sz w:val="24"/>
          <w:szCs w:val="24"/>
        </w:rPr>
        <w:t xml:space="preserve"> 2008/98/ЕО</w:t>
      </w:r>
      <w:r w:rsidRPr="000969E2">
        <w:rPr>
          <w:rFonts w:ascii="Times New Roman" w:hAnsi="Times New Roman"/>
          <w:color w:val="5B9BD5" w:themeColor="accent1"/>
          <w:sz w:val="24"/>
          <w:szCs w:val="24"/>
        </w:rPr>
        <w:t xml:space="preserve"> -</w:t>
      </w:r>
      <w:r w:rsidR="00A559C5" w:rsidRPr="000969E2">
        <w:rPr>
          <w:rFonts w:ascii="Times New Roman" w:hAnsi="Times New Roman"/>
          <w:color w:val="5B9BD5" w:themeColor="accent1"/>
          <w:sz w:val="24"/>
          <w:szCs w:val="24"/>
          <w:lang w:val="en-US"/>
        </w:rPr>
        <w:t xml:space="preserve"> </w:t>
      </w:r>
      <w:r w:rsidRPr="000969E2">
        <w:rPr>
          <w:rFonts w:ascii="Times New Roman" w:hAnsi="Times New Roman"/>
          <w:color w:val="5B9BD5" w:themeColor="accent1"/>
          <w:sz w:val="24"/>
          <w:szCs w:val="24"/>
        </w:rPr>
        <w:t>увеличаване на количествата рециклирани битови отпадъци и намаляване на количеството депонирани битови отпадъци.</w:t>
      </w:r>
    </w:p>
    <w:p w14:paraId="3723090A" w14:textId="3C6A62D1" w:rsidR="00B76425" w:rsidRPr="000969E2" w:rsidRDefault="00B76425" w:rsidP="00986AB7">
      <w:p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 xml:space="preserve">Проекта на </w:t>
      </w:r>
      <w:r w:rsidR="00455D68" w:rsidRPr="000969E2">
        <w:rPr>
          <w:rFonts w:ascii="Times New Roman" w:hAnsi="Times New Roman"/>
          <w:color w:val="5B9BD5" w:themeColor="accent1"/>
          <w:sz w:val="24"/>
          <w:szCs w:val="24"/>
        </w:rPr>
        <w:t xml:space="preserve">Наредбата </w:t>
      </w:r>
      <w:r w:rsidRPr="000969E2">
        <w:rPr>
          <w:rFonts w:ascii="Times New Roman" w:hAnsi="Times New Roman"/>
          <w:color w:val="5B9BD5" w:themeColor="accent1"/>
          <w:sz w:val="24"/>
          <w:szCs w:val="24"/>
        </w:rPr>
        <w:t>определя</w:t>
      </w:r>
      <w:r w:rsidR="00986AB7" w:rsidRPr="000969E2">
        <w:rPr>
          <w:rFonts w:ascii="Times New Roman" w:hAnsi="Times New Roman"/>
          <w:color w:val="5B9BD5" w:themeColor="accent1"/>
          <w:sz w:val="24"/>
          <w:szCs w:val="24"/>
        </w:rPr>
        <w:t xml:space="preserve"> </w:t>
      </w:r>
      <w:r w:rsidRPr="000969E2">
        <w:rPr>
          <w:rFonts w:ascii="Times New Roman" w:hAnsi="Times New Roman"/>
          <w:color w:val="5B9BD5" w:themeColor="accent1"/>
          <w:sz w:val="24"/>
          <w:szCs w:val="24"/>
        </w:rPr>
        <w:t>изискванията за разделното събиране, транспортирането, съхраняването и последващото третиране, в т.ч.</w:t>
      </w:r>
      <w:r w:rsidRPr="000969E2">
        <w:rPr>
          <w:color w:val="5B9BD5" w:themeColor="accent1"/>
        </w:rPr>
        <w:t xml:space="preserve"> </w:t>
      </w:r>
      <w:r w:rsidRPr="000969E2">
        <w:rPr>
          <w:rFonts w:ascii="Times New Roman" w:hAnsi="Times New Roman"/>
          <w:color w:val="5B9BD5" w:themeColor="accent1"/>
          <w:sz w:val="24"/>
          <w:szCs w:val="24"/>
        </w:rPr>
        <w:t>рециклирането, оползотворяването и/или обезвреждането на отп</w:t>
      </w:r>
      <w:r w:rsidR="00986AB7" w:rsidRPr="000969E2">
        <w:rPr>
          <w:rFonts w:ascii="Times New Roman" w:hAnsi="Times New Roman"/>
          <w:color w:val="5B9BD5" w:themeColor="accent1"/>
          <w:sz w:val="24"/>
          <w:szCs w:val="24"/>
        </w:rPr>
        <w:t xml:space="preserve">адъци от обувки и текстил (ООТ). Също така регламентира </w:t>
      </w:r>
      <w:r w:rsidRPr="000969E2">
        <w:rPr>
          <w:rFonts w:ascii="Times New Roman" w:hAnsi="Times New Roman"/>
          <w:color w:val="5B9BD5" w:themeColor="accent1"/>
          <w:sz w:val="24"/>
          <w:szCs w:val="24"/>
        </w:rPr>
        <w:t>случаите и условията за носене на отговорност от първоначалния причинител на ООТ по цялата верига от неговото събиране до третирането му, както и за споделяне и прехвърляне на отговорността между лицата, участващи във веригата</w:t>
      </w:r>
      <w:r w:rsidR="00986AB7" w:rsidRPr="000969E2">
        <w:rPr>
          <w:rFonts w:ascii="Times New Roman" w:hAnsi="Times New Roman"/>
          <w:color w:val="5B9BD5" w:themeColor="accent1"/>
          <w:sz w:val="24"/>
          <w:szCs w:val="24"/>
        </w:rPr>
        <w:t xml:space="preserve"> за събиране и третиране на ООТ. Регламентира </w:t>
      </w:r>
      <w:r w:rsidR="00857588" w:rsidRPr="000969E2">
        <w:rPr>
          <w:rFonts w:ascii="Times New Roman" w:hAnsi="Times New Roman"/>
          <w:color w:val="5B9BD5" w:themeColor="accent1"/>
          <w:sz w:val="24"/>
          <w:szCs w:val="24"/>
        </w:rPr>
        <w:t xml:space="preserve">мерките, </w:t>
      </w:r>
      <w:r w:rsidRPr="000969E2">
        <w:rPr>
          <w:rFonts w:ascii="Times New Roman" w:hAnsi="Times New Roman"/>
          <w:color w:val="5B9BD5" w:themeColor="accent1"/>
          <w:sz w:val="24"/>
          <w:szCs w:val="24"/>
        </w:rPr>
        <w:t>които определят носенето на разширена отговорност от производителите, в т.ч. лицата, които пус</w:t>
      </w:r>
      <w:r w:rsidR="00986AB7" w:rsidRPr="000969E2">
        <w:rPr>
          <w:rFonts w:ascii="Times New Roman" w:hAnsi="Times New Roman"/>
          <w:color w:val="5B9BD5" w:themeColor="accent1"/>
          <w:sz w:val="24"/>
          <w:szCs w:val="24"/>
        </w:rPr>
        <w:t xml:space="preserve">кат на пазара обувки и текстил както и </w:t>
      </w:r>
      <w:r w:rsidRPr="000969E2">
        <w:rPr>
          <w:rFonts w:ascii="Times New Roman" w:hAnsi="Times New Roman"/>
          <w:color w:val="5B9BD5" w:themeColor="accent1"/>
          <w:sz w:val="24"/>
          <w:szCs w:val="24"/>
        </w:rPr>
        <w:t>създаването на системи за разделно събиране на ООТ</w:t>
      </w:r>
      <w:r w:rsidR="00986AB7" w:rsidRPr="000969E2">
        <w:rPr>
          <w:rFonts w:ascii="Times New Roman" w:hAnsi="Times New Roman"/>
          <w:color w:val="5B9BD5" w:themeColor="accent1"/>
          <w:sz w:val="24"/>
          <w:szCs w:val="24"/>
        </w:rPr>
        <w:t>.</w:t>
      </w:r>
    </w:p>
    <w:p w14:paraId="4BDCC1E4" w14:textId="22E09696" w:rsidR="00243959" w:rsidRPr="000969E2" w:rsidRDefault="00234BD6" w:rsidP="009F2F5E">
      <w:pPr>
        <w:jc w:val="both"/>
        <w:rPr>
          <w:rFonts w:ascii="Times New Roman" w:hAnsi="Times New Roman"/>
          <w:b/>
          <w:color w:val="5B9BD5" w:themeColor="accent1"/>
          <w:sz w:val="24"/>
          <w:szCs w:val="24"/>
          <w:u w:val="single"/>
        </w:rPr>
      </w:pPr>
      <w:r w:rsidRPr="000969E2">
        <w:rPr>
          <w:rFonts w:ascii="Times New Roman" w:hAnsi="Times New Roman"/>
          <w:b/>
          <w:color w:val="5B9BD5" w:themeColor="accent1"/>
          <w:sz w:val="24"/>
          <w:szCs w:val="24"/>
          <w:u w:val="single"/>
        </w:rPr>
        <w:t>Задължения и отговорности на участниците в процеса:</w:t>
      </w:r>
    </w:p>
    <w:p w14:paraId="5C8934D7" w14:textId="77777777" w:rsidR="00722CD0" w:rsidRPr="000969E2" w:rsidRDefault="00234BD6" w:rsidP="00986AB7">
      <w:pPr>
        <w:pStyle w:val="ListParagraph"/>
        <w:numPr>
          <w:ilvl w:val="0"/>
          <w:numId w:val="44"/>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Лицата, които пускат на пазара обувки и текстил</w:t>
      </w:r>
      <w:r w:rsidR="00722CD0" w:rsidRPr="000969E2">
        <w:rPr>
          <w:rFonts w:ascii="Times New Roman" w:hAnsi="Times New Roman"/>
          <w:color w:val="5B9BD5" w:themeColor="accent1"/>
          <w:sz w:val="24"/>
          <w:szCs w:val="24"/>
        </w:rPr>
        <w:t>:</w:t>
      </w:r>
    </w:p>
    <w:p w14:paraId="3B46C074" w14:textId="4A5B141F" w:rsidR="00722CD0" w:rsidRPr="000969E2" w:rsidRDefault="00234BD6" w:rsidP="00722CD0">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отговарят за разделното събиране транспортирането, съхраняването, подготовката за повторна употреба, рециклирането, оползотворяването и обезвреждането на ООТ, образувани от пусн</w:t>
      </w:r>
      <w:r w:rsidR="00722CD0" w:rsidRPr="000969E2">
        <w:rPr>
          <w:rFonts w:ascii="Times New Roman" w:hAnsi="Times New Roman"/>
          <w:color w:val="5B9BD5" w:themeColor="accent1"/>
          <w:sz w:val="24"/>
          <w:szCs w:val="24"/>
        </w:rPr>
        <w:t>атите от тях на пазара продукти;</w:t>
      </w:r>
    </w:p>
    <w:p w14:paraId="7C188E96" w14:textId="30F845A3" w:rsidR="00722CD0" w:rsidRPr="000969E2" w:rsidRDefault="00722CD0" w:rsidP="00722CD0">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отговарят</w:t>
      </w:r>
      <w:r w:rsidR="00234BD6" w:rsidRPr="000969E2">
        <w:rPr>
          <w:rFonts w:ascii="Times New Roman" w:hAnsi="Times New Roman"/>
          <w:color w:val="5B9BD5" w:themeColor="accent1"/>
          <w:sz w:val="24"/>
          <w:szCs w:val="24"/>
        </w:rPr>
        <w:t xml:space="preserve"> за постигането на цели</w:t>
      </w:r>
      <w:r w:rsidRPr="000969E2">
        <w:rPr>
          <w:rFonts w:ascii="Times New Roman" w:hAnsi="Times New Roman"/>
          <w:color w:val="5B9BD5" w:themeColor="accent1"/>
          <w:sz w:val="24"/>
          <w:szCs w:val="24"/>
        </w:rPr>
        <w:t>те</w:t>
      </w:r>
      <w:r w:rsidR="00234BD6" w:rsidRPr="000969E2">
        <w:rPr>
          <w:rFonts w:ascii="Times New Roman" w:hAnsi="Times New Roman"/>
          <w:color w:val="5B9BD5" w:themeColor="accent1"/>
          <w:sz w:val="24"/>
          <w:szCs w:val="24"/>
        </w:rPr>
        <w:t>: оползотворяване на не по-малко от 70 на сто от събраното количество ООТ</w:t>
      </w:r>
      <w:r w:rsidRPr="000969E2">
        <w:rPr>
          <w:rFonts w:ascii="Times New Roman" w:hAnsi="Times New Roman"/>
          <w:color w:val="5B9BD5" w:themeColor="accent1"/>
          <w:sz w:val="24"/>
          <w:szCs w:val="24"/>
        </w:rPr>
        <w:t xml:space="preserve"> и подготовка за повторна употреба и/или рециклиране на не по-малко от 50 на сто от събраното количество ООТ.</w:t>
      </w:r>
    </w:p>
    <w:p w14:paraId="3F944BD7" w14:textId="6B53C4CD" w:rsidR="00722CD0" w:rsidRPr="000969E2" w:rsidRDefault="00722CD0" w:rsidP="00722CD0">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осигуряват разделно събиране на ООТ в общо количество, което се равнява на 4 кг. на жител годишно</w:t>
      </w:r>
      <w:r w:rsidR="00937E0E" w:rsidRPr="000969E2">
        <w:rPr>
          <w:rFonts w:ascii="Times New Roman" w:hAnsi="Times New Roman"/>
          <w:color w:val="5B9BD5" w:themeColor="accent1"/>
          <w:sz w:val="24"/>
          <w:szCs w:val="24"/>
        </w:rPr>
        <w:t>;</w:t>
      </w:r>
    </w:p>
    <w:p w14:paraId="03B60129" w14:textId="2E6BEFB1" w:rsidR="00722CD0" w:rsidRPr="000969E2" w:rsidRDefault="00722CD0" w:rsidP="00722CD0">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носят отговорност и изпълняват задълженията си индивидуално или чрез колективни системи (организации по оползотворяване)</w:t>
      </w:r>
    </w:p>
    <w:p w14:paraId="7DD7129E" w14:textId="4265E031" w:rsidR="001A5A60" w:rsidRPr="000969E2" w:rsidRDefault="001A5A60" w:rsidP="00722CD0">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заплащат продуктова такса, за пуснатото на пазара количество (бройки) обувки и текстил, която се определя по цени от Наредбата за определяне на реда и размера за заплащане на продуктова такса за съответния отчетен период;</w:t>
      </w:r>
      <w:r w:rsidR="00937E0E" w:rsidRPr="000969E2">
        <w:rPr>
          <w:rFonts w:ascii="Times New Roman" w:hAnsi="Times New Roman"/>
          <w:color w:val="5B9BD5" w:themeColor="accent1"/>
          <w:sz w:val="24"/>
          <w:szCs w:val="24"/>
        </w:rPr>
        <w:t xml:space="preserve"> </w:t>
      </w:r>
    </w:p>
    <w:p w14:paraId="476F8C05" w14:textId="2A2A2F9A" w:rsidR="00234BD6" w:rsidRPr="000969E2" w:rsidRDefault="00234BD6" w:rsidP="00986AB7">
      <w:pPr>
        <w:pStyle w:val="ListParagraph"/>
        <w:numPr>
          <w:ilvl w:val="0"/>
          <w:numId w:val="44"/>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Лицата, при чиято дейност се образуват ООТ, отговарят за предаването им в местата, определени за разделно събиране.</w:t>
      </w:r>
    </w:p>
    <w:p w14:paraId="6B8EB546" w14:textId="77777777" w:rsidR="00722CD0" w:rsidRPr="000969E2" w:rsidRDefault="00722CD0" w:rsidP="00986AB7">
      <w:pPr>
        <w:pStyle w:val="ListParagraph"/>
        <w:numPr>
          <w:ilvl w:val="0"/>
          <w:numId w:val="44"/>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lastRenderedPageBreak/>
        <w:t>Лицата, извършващи, дейностите по събиране, съхраняване, транспортиране, рециклиране, оползотворяване и/или обезвреждане на ООТ:</w:t>
      </w:r>
    </w:p>
    <w:p w14:paraId="2F70F2B3" w14:textId="4AE9BAAC" w:rsidR="00722CD0" w:rsidRPr="000969E2" w:rsidRDefault="00722CD0" w:rsidP="00722CD0">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трябва да притежават съответния документ по чл. 35 ЗУО;</w:t>
      </w:r>
    </w:p>
    <w:p w14:paraId="1EAF3DBD" w14:textId="7CF582AC" w:rsidR="00722CD0" w:rsidRPr="000969E2" w:rsidRDefault="005014A1" w:rsidP="00722CD0">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 xml:space="preserve">извършват </w:t>
      </w:r>
      <w:r w:rsidR="0055077F" w:rsidRPr="000969E2">
        <w:rPr>
          <w:rFonts w:ascii="Times New Roman" w:hAnsi="Times New Roman"/>
          <w:color w:val="5B9BD5" w:themeColor="accent1"/>
          <w:sz w:val="24"/>
          <w:szCs w:val="24"/>
        </w:rPr>
        <w:t xml:space="preserve">дейностите </w:t>
      </w:r>
      <w:r w:rsidRPr="000969E2">
        <w:rPr>
          <w:rFonts w:ascii="Times New Roman" w:hAnsi="Times New Roman"/>
          <w:color w:val="5B9BD5" w:themeColor="accent1"/>
          <w:sz w:val="24"/>
          <w:szCs w:val="24"/>
        </w:rPr>
        <w:t>си</w:t>
      </w:r>
      <w:r w:rsidR="00722CD0" w:rsidRPr="000969E2">
        <w:rPr>
          <w:rFonts w:ascii="Times New Roman" w:hAnsi="Times New Roman"/>
          <w:color w:val="5B9BD5" w:themeColor="accent1"/>
          <w:sz w:val="24"/>
          <w:szCs w:val="24"/>
        </w:rPr>
        <w:t xml:space="preserve"> на специализирани площадки за събиране, третиране, в т.ч. рецикли</w:t>
      </w:r>
      <w:r w:rsidR="0055077F" w:rsidRPr="000969E2">
        <w:rPr>
          <w:rFonts w:ascii="Times New Roman" w:hAnsi="Times New Roman"/>
          <w:color w:val="5B9BD5" w:themeColor="accent1"/>
          <w:sz w:val="24"/>
          <w:szCs w:val="24"/>
        </w:rPr>
        <w:t>ране или оползотворяване на ООТ;</w:t>
      </w:r>
    </w:p>
    <w:p w14:paraId="2ADE123D" w14:textId="25E04305" w:rsidR="0055077F" w:rsidRPr="000969E2" w:rsidRDefault="005014A1" w:rsidP="00722CD0">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определят</w:t>
      </w:r>
      <w:r w:rsidR="0055077F" w:rsidRPr="000969E2">
        <w:rPr>
          <w:rFonts w:ascii="Times New Roman" w:hAnsi="Times New Roman"/>
          <w:color w:val="5B9BD5" w:themeColor="accent1"/>
          <w:sz w:val="24"/>
          <w:szCs w:val="24"/>
        </w:rPr>
        <w:t xml:space="preserve">  броя и разположението на местата за разделно събиране на ООТ</w:t>
      </w:r>
      <w:r w:rsidRPr="000969E2">
        <w:rPr>
          <w:rFonts w:ascii="Times New Roman" w:hAnsi="Times New Roman"/>
          <w:color w:val="5B9BD5" w:themeColor="accent1"/>
          <w:sz w:val="24"/>
          <w:szCs w:val="24"/>
        </w:rPr>
        <w:t>, като</w:t>
      </w:r>
      <w:r w:rsidR="0055077F" w:rsidRPr="000969E2">
        <w:rPr>
          <w:rFonts w:ascii="Times New Roman" w:hAnsi="Times New Roman"/>
          <w:color w:val="5B9BD5" w:themeColor="accent1"/>
          <w:sz w:val="24"/>
          <w:szCs w:val="24"/>
        </w:rPr>
        <w:t xml:space="preserve"> се отчита броят на жителите в населеното място (трябва да осигуряват най-малко едно място на 5000 жители)</w:t>
      </w:r>
    </w:p>
    <w:p w14:paraId="2777EB6A" w14:textId="29FA2151" w:rsidR="00DE71C7" w:rsidRPr="000969E2" w:rsidRDefault="00DE71C7" w:rsidP="00DE71C7">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водят отчетни книги и предоставят информация и отчети съгласно изискванията на Наредба № 1 от 04.06.2014 г. за реда и образците, по които се предоставя информация за дейностите по отпадъците, както и реда за водене на публични регистри</w:t>
      </w:r>
    </w:p>
    <w:p w14:paraId="737437EB" w14:textId="1141F8C1" w:rsidR="005014A1" w:rsidRPr="000969E2" w:rsidRDefault="0054593E" w:rsidP="00986AB7">
      <w:pPr>
        <w:pStyle w:val="ListParagraph"/>
        <w:numPr>
          <w:ilvl w:val="0"/>
          <w:numId w:val="45"/>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О</w:t>
      </w:r>
      <w:r w:rsidR="000E457C" w:rsidRPr="000969E2">
        <w:rPr>
          <w:rFonts w:ascii="Times New Roman" w:hAnsi="Times New Roman"/>
          <w:color w:val="5B9BD5" w:themeColor="accent1"/>
          <w:sz w:val="24"/>
          <w:szCs w:val="24"/>
        </w:rPr>
        <w:t>рганизациите по оползотворяване</w:t>
      </w:r>
      <w:r w:rsidR="005014A1" w:rsidRPr="000969E2">
        <w:rPr>
          <w:rFonts w:ascii="Times New Roman" w:hAnsi="Times New Roman"/>
          <w:color w:val="5B9BD5" w:themeColor="accent1"/>
          <w:sz w:val="24"/>
          <w:szCs w:val="24"/>
        </w:rPr>
        <w:t>:</w:t>
      </w:r>
    </w:p>
    <w:p w14:paraId="5B8CF1E8" w14:textId="1FD7271B" w:rsidR="000E457C" w:rsidRPr="000969E2" w:rsidRDefault="005014A1" w:rsidP="005014A1">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организират системи</w:t>
      </w:r>
      <w:r w:rsidR="000E457C" w:rsidRPr="000969E2">
        <w:rPr>
          <w:rFonts w:ascii="Times New Roman" w:hAnsi="Times New Roman"/>
          <w:color w:val="5B9BD5" w:themeColor="accent1"/>
          <w:sz w:val="24"/>
          <w:szCs w:val="24"/>
        </w:rPr>
        <w:t xml:space="preserve"> за разделно събиране на ООТ</w:t>
      </w:r>
      <w:r w:rsidRPr="000969E2">
        <w:rPr>
          <w:rFonts w:ascii="Times New Roman" w:hAnsi="Times New Roman"/>
          <w:color w:val="5B9BD5" w:themeColor="accent1"/>
          <w:sz w:val="24"/>
          <w:szCs w:val="24"/>
        </w:rPr>
        <w:t>, които</w:t>
      </w:r>
      <w:r w:rsidR="000E457C" w:rsidRPr="000969E2">
        <w:rPr>
          <w:rFonts w:ascii="Times New Roman" w:hAnsi="Times New Roman"/>
          <w:color w:val="5B9BD5" w:themeColor="accent1"/>
          <w:sz w:val="24"/>
          <w:szCs w:val="24"/>
        </w:rPr>
        <w:t xml:space="preserve"> включват съдове за разделно събиране на ООТ от домакинствата, търговски, производствени и административни обекти;</w:t>
      </w:r>
    </w:p>
    <w:p w14:paraId="0E1C23B1" w14:textId="40D59584" w:rsidR="000E457C" w:rsidRPr="000969E2" w:rsidRDefault="005014A1" w:rsidP="000E457C">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 xml:space="preserve">организират </w:t>
      </w:r>
      <w:r w:rsidR="000E457C" w:rsidRPr="000969E2">
        <w:rPr>
          <w:rFonts w:ascii="Times New Roman" w:hAnsi="Times New Roman"/>
          <w:color w:val="5B9BD5" w:themeColor="accent1"/>
          <w:sz w:val="24"/>
          <w:szCs w:val="24"/>
        </w:rPr>
        <w:t>мобилни пунктове за събиране на ООТ;</w:t>
      </w:r>
    </w:p>
    <w:p w14:paraId="73735012" w14:textId="28C9C070" w:rsidR="000E457C" w:rsidRPr="000969E2" w:rsidRDefault="005014A1" w:rsidP="000E457C">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 xml:space="preserve">организират </w:t>
      </w:r>
      <w:r w:rsidR="000E457C" w:rsidRPr="000969E2">
        <w:rPr>
          <w:rFonts w:ascii="Times New Roman" w:hAnsi="Times New Roman"/>
          <w:color w:val="5B9BD5" w:themeColor="accent1"/>
          <w:sz w:val="24"/>
          <w:szCs w:val="24"/>
        </w:rPr>
        <w:t>площадка за извършване на дейностите по събиране и съхраняване и площадка за предварително третиране на разделно събраните ООТ;</w:t>
      </w:r>
    </w:p>
    <w:p w14:paraId="7D314292" w14:textId="537CD681" w:rsidR="000E457C" w:rsidRPr="000969E2" w:rsidRDefault="005014A1" w:rsidP="000E457C">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 xml:space="preserve">подсигуряват </w:t>
      </w:r>
      <w:r w:rsidR="000E457C" w:rsidRPr="000969E2">
        <w:rPr>
          <w:rFonts w:ascii="Times New Roman" w:hAnsi="Times New Roman"/>
          <w:color w:val="5B9BD5" w:themeColor="accent1"/>
          <w:sz w:val="24"/>
          <w:szCs w:val="24"/>
        </w:rPr>
        <w:t>съоръжения за предварително третиране на ООТ, разположени на площадката</w:t>
      </w:r>
    </w:p>
    <w:p w14:paraId="773DF6AA" w14:textId="5D747083" w:rsidR="00C41D5B" w:rsidRPr="000969E2" w:rsidRDefault="00C41D5B" w:rsidP="00C41D5B">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организациите по оползотворяване определят възнаграждение, което се заплаща от сключилите договори с нея лица, които пу</w:t>
      </w:r>
      <w:r w:rsidR="00DE71C7" w:rsidRPr="000969E2">
        <w:rPr>
          <w:rFonts w:ascii="Times New Roman" w:hAnsi="Times New Roman"/>
          <w:color w:val="5B9BD5" w:themeColor="accent1"/>
          <w:sz w:val="24"/>
          <w:szCs w:val="24"/>
        </w:rPr>
        <w:t>скат на пазара обувки и текстил;</w:t>
      </w:r>
    </w:p>
    <w:p w14:paraId="570D3385" w14:textId="15BB7539" w:rsidR="00DE71C7" w:rsidRPr="000969E2" w:rsidRDefault="00DE71C7" w:rsidP="00DE71C7">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до 1 март организациите предоставят на МОСВ списък на лицата, участващи в тях, които не са заплатили уговореното им възнаграждение и/или които не са им докладвали количеството обувки и текстил, пуснато от тях на пазара за предходната година</w:t>
      </w:r>
    </w:p>
    <w:p w14:paraId="538CCFDA" w14:textId="4301AE25" w:rsidR="00DE71C7" w:rsidRPr="000969E2" w:rsidRDefault="00DE71C7" w:rsidP="00DE71C7">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до 31 март предоставят информация относно изпълнението на целите по чл.10 и чл.11, събраното количество ООТ от домакинствата, административните, социалните и обществените сгради, търговските и други обекти, както и информация за изпълнението на плана за увеличаване на количеството разделно събрано, оползотворено, рециклирано и повторно употребено ООТ;</w:t>
      </w:r>
    </w:p>
    <w:p w14:paraId="66E11009" w14:textId="46CDC5E2" w:rsidR="00AF35ED" w:rsidRPr="000969E2" w:rsidRDefault="0054593E" w:rsidP="0056048B">
      <w:pPr>
        <w:pStyle w:val="ListParagraph"/>
        <w:numPr>
          <w:ilvl w:val="0"/>
          <w:numId w:val="45"/>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К</w:t>
      </w:r>
      <w:r w:rsidR="005014A1" w:rsidRPr="000969E2">
        <w:rPr>
          <w:rFonts w:ascii="Times New Roman" w:hAnsi="Times New Roman"/>
          <w:color w:val="5B9BD5" w:themeColor="accent1"/>
          <w:sz w:val="24"/>
          <w:szCs w:val="24"/>
        </w:rPr>
        <w:t>метовете на общини:</w:t>
      </w:r>
    </w:p>
    <w:p w14:paraId="54112183" w14:textId="5F2D4DBC" w:rsidR="0054593E" w:rsidRPr="000969E2" w:rsidRDefault="0054593E" w:rsidP="005014A1">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определят местата  за разполагане на необходимите елементи на системите за разделно събиране и места за предаване на ООТ;</w:t>
      </w:r>
    </w:p>
    <w:p w14:paraId="3B5BB797" w14:textId="77777777" w:rsidR="0054593E" w:rsidRPr="000969E2" w:rsidRDefault="0054593E" w:rsidP="0054593E">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оказва съдействие на организациите по оползотворяване  и на лицата, които изпълняват задълженията си индивидуално;</w:t>
      </w:r>
    </w:p>
    <w:p w14:paraId="50C2FD49" w14:textId="2AA945FB" w:rsidR="0054593E" w:rsidRPr="000969E2" w:rsidRDefault="0054593E" w:rsidP="0054593E">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сключват договори за изграждане на система за разделно събиране на ООТ на територията на общината, при минимални параметри съгласно чл.18 и чл.19  на ЗУО</w:t>
      </w:r>
    </w:p>
    <w:p w14:paraId="3AEE6D80" w14:textId="379AB1B6" w:rsidR="008B0A8E" w:rsidRPr="000969E2" w:rsidRDefault="008B0A8E" w:rsidP="0054593E">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lastRenderedPageBreak/>
        <w:t>съдействат при  подготовката и провеждането на разяснителни кампании на организациите по оползотворяване</w:t>
      </w:r>
      <w:r w:rsidR="00F961E0" w:rsidRPr="000969E2">
        <w:rPr>
          <w:rFonts w:ascii="Times New Roman" w:hAnsi="Times New Roman"/>
          <w:color w:val="5B9BD5" w:themeColor="accent1"/>
          <w:sz w:val="24"/>
          <w:szCs w:val="24"/>
        </w:rPr>
        <w:t>, информират и привличат жителите на общината за прилагане на разделно събиране на ООТ;</w:t>
      </w:r>
    </w:p>
    <w:p w14:paraId="4A876BBB" w14:textId="6ED6C3C4" w:rsidR="008B0A8E" w:rsidRPr="000969E2" w:rsidRDefault="008B0A8E" w:rsidP="0054593E">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представят изготвена и утвърдена от общински съвет програма за управление на ООТ на територията на общината</w:t>
      </w:r>
      <w:r w:rsidR="006301F0" w:rsidRPr="000969E2">
        <w:rPr>
          <w:rFonts w:ascii="Times New Roman" w:hAnsi="Times New Roman"/>
          <w:color w:val="5B9BD5" w:themeColor="accent1"/>
          <w:sz w:val="24"/>
          <w:szCs w:val="24"/>
        </w:rPr>
        <w:t xml:space="preserve"> за период не по-кратък от 3 години;</w:t>
      </w:r>
    </w:p>
    <w:p w14:paraId="4021283F" w14:textId="44E65674" w:rsidR="006301F0" w:rsidRPr="000969E2" w:rsidRDefault="006301F0" w:rsidP="0054593E">
      <w:pPr>
        <w:pStyle w:val="ListParagraph"/>
        <w:numPr>
          <w:ilvl w:val="0"/>
          <w:numId w:val="1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кметът на общината представя ежегодно до 31 март на министъра на околната среда и водите доклад относно изпълнението на изискванията към системите за разделно събиране;</w:t>
      </w:r>
    </w:p>
    <w:p w14:paraId="3AA8D892" w14:textId="34919885" w:rsidR="00F505F9" w:rsidRPr="000969E2" w:rsidRDefault="00C27FD3" w:rsidP="00C27FD3">
      <w:pPr>
        <w:pStyle w:val="ListParagraph"/>
        <w:numPr>
          <w:ilvl w:val="0"/>
          <w:numId w:val="16"/>
        </w:numPr>
        <w:spacing w:before="120"/>
        <w:jc w:val="both"/>
        <w:rPr>
          <w:color w:val="5B9BD5" w:themeColor="accent1"/>
        </w:rPr>
      </w:pPr>
      <w:r w:rsidRPr="000969E2">
        <w:rPr>
          <w:rFonts w:ascii="Times New Roman" w:hAnsi="Times New Roman"/>
          <w:color w:val="5B9BD5" w:themeColor="accent1"/>
          <w:sz w:val="24"/>
          <w:szCs w:val="24"/>
        </w:rPr>
        <w:t xml:space="preserve">до </w:t>
      </w:r>
      <w:r w:rsidR="00F505F9" w:rsidRPr="000969E2">
        <w:rPr>
          <w:rFonts w:ascii="Times New Roman" w:hAnsi="Times New Roman"/>
          <w:color w:val="5B9BD5" w:themeColor="accent1"/>
          <w:sz w:val="24"/>
          <w:szCs w:val="24"/>
        </w:rPr>
        <w:t>31 март кметът на общината, сключил договори по чл. 33, ал. 1, т. 2, б. “б“ представя на изпълнителния директор на ИАОС информация за предходната год</w:t>
      </w:r>
      <w:r w:rsidRPr="000969E2">
        <w:rPr>
          <w:rFonts w:ascii="Times New Roman" w:hAnsi="Times New Roman"/>
          <w:color w:val="5B9BD5" w:themeColor="accent1"/>
          <w:sz w:val="24"/>
          <w:szCs w:val="24"/>
        </w:rPr>
        <w:t xml:space="preserve">ина съгласно приложение № 9 за </w:t>
      </w:r>
      <w:r w:rsidR="00F505F9" w:rsidRPr="000969E2">
        <w:rPr>
          <w:rFonts w:ascii="Times New Roman" w:hAnsi="Times New Roman"/>
          <w:color w:val="5B9BD5" w:themeColor="accent1"/>
          <w:sz w:val="24"/>
          <w:szCs w:val="24"/>
        </w:rPr>
        <w:t>събраните чрез системи за разделно събиране количества ООТ</w:t>
      </w:r>
      <w:r w:rsidRPr="000969E2">
        <w:rPr>
          <w:rFonts w:ascii="Times New Roman" w:hAnsi="Times New Roman"/>
          <w:color w:val="5B9BD5" w:themeColor="accent1"/>
          <w:sz w:val="24"/>
          <w:szCs w:val="24"/>
        </w:rPr>
        <w:t xml:space="preserve"> на територията на общината, за </w:t>
      </w:r>
      <w:r w:rsidR="00F505F9" w:rsidRPr="000969E2">
        <w:rPr>
          <w:rFonts w:ascii="Times New Roman" w:hAnsi="Times New Roman"/>
          <w:color w:val="5B9BD5" w:themeColor="accent1"/>
          <w:sz w:val="24"/>
          <w:szCs w:val="24"/>
        </w:rPr>
        <w:t>организираната система за разделно събиране на ООТ на територията на общината, в т.ч. съответствие с минималните критерии по чл. 18 и 19;</w:t>
      </w:r>
      <w:r w:rsidRPr="000969E2">
        <w:rPr>
          <w:rFonts w:ascii="Times New Roman" w:hAnsi="Times New Roman"/>
          <w:color w:val="5B9BD5" w:themeColor="accent1"/>
          <w:sz w:val="24"/>
          <w:szCs w:val="24"/>
        </w:rPr>
        <w:t xml:space="preserve"> за </w:t>
      </w:r>
      <w:r w:rsidR="00F505F9" w:rsidRPr="000969E2">
        <w:rPr>
          <w:rFonts w:ascii="Times New Roman" w:hAnsi="Times New Roman"/>
          <w:color w:val="5B9BD5" w:themeColor="accent1"/>
          <w:sz w:val="24"/>
          <w:szCs w:val="24"/>
        </w:rPr>
        <w:t>обхванатото от системи</w:t>
      </w:r>
      <w:r w:rsidRPr="000969E2">
        <w:rPr>
          <w:rFonts w:ascii="Times New Roman" w:hAnsi="Times New Roman"/>
          <w:color w:val="5B9BD5" w:themeColor="accent1"/>
          <w:sz w:val="24"/>
          <w:szCs w:val="24"/>
        </w:rPr>
        <w:t xml:space="preserve"> за разделно събиране население и за </w:t>
      </w:r>
      <w:r w:rsidR="00F505F9" w:rsidRPr="000969E2">
        <w:rPr>
          <w:rFonts w:ascii="Times New Roman" w:hAnsi="Times New Roman"/>
          <w:color w:val="5B9BD5" w:themeColor="accent1"/>
          <w:sz w:val="24"/>
          <w:szCs w:val="24"/>
        </w:rPr>
        <w:t>проведени</w:t>
      </w:r>
      <w:r w:rsidRPr="000969E2">
        <w:rPr>
          <w:rFonts w:ascii="Times New Roman" w:hAnsi="Times New Roman"/>
          <w:color w:val="5B9BD5" w:themeColor="accent1"/>
          <w:sz w:val="24"/>
          <w:szCs w:val="24"/>
        </w:rPr>
        <w:t>те</w:t>
      </w:r>
      <w:r w:rsidR="00F505F9" w:rsidRPr="000969E2">
        <w:rPr>
          <w:rFonts w:ascii="Times New Roman" w:hAnsi="Times New Roman"/>
          <w:color w:val="5B9BD5" w:themeColor="accent1"/>
          <w:sz w:val="24"/>
          <w:szCs w:val="24"/>
        </w:rPr>
        <w:t xml:space="preserve"> кампании за повишаване на общественото съзнание</w:t>
      </w:r>
      <w:r w:rsidR="00F505F9" w:rsidRPr="000969E2">
        <w:rPr>
          <w:color w:val="5B9BD5" w:themeColor="accent1"/>
        </w:rPr>
        <w:t>.</w:t>
      </w:r>
    </w:p>
    <w:p w14:paraId="2D45AB2E" w14:textId="6B0C0039" w:rsidR="006301F0" w:rsidRPr="000969E2" w:rsidRDefault="003A098C" w:rsidP="00105D4B">
      <w:pPr>
        <w:jc w:val="both"/>
        <w:rPr>
          <w:rFonts w:ascii="Times New Roman" w:hAnsi="Times New Roman"/>
          <w:color w:val="5B9BD5" w:themeColor="accent1"/>
          <w:sz w:val="24"/>
          <w:szCs w:val="24"/>
        </w:rPr>
      </w:pPr>
      <w:r>
        <w:rPr>
          <w:rFonts w:ascii="Times New Roman" w:hAnsi="Times New Roman"/>
          <w:color w:val="5B9BD5" w:themeColor="accent1"/>
          <w:sz w:val="24"/>
          <w:szCs w:val="24"/>
        </w:rPr>
        <w:t xml:space="preserve">Какво ще донесе на </w:t>
      </w:r>
      <w:r w:rsidR="00970DF0">
        <w:rPr>
          <w:rFonts w:ascii="Times New Roman" w:hAnsi="Times New Roman"/>
          <w:color w:val="5B9BD5" w:themeColor="accent1"/>
          <w:sz w:val="24"/>
          <w:szCs w:val="24"/>
        </w:rPr>
        <w:t xml:space="preserve"> общините </w:t>
      </w:r>
      <w:r>
        <w:rPr>
          <w:rFonts w:ascii="Times New Roman" w:hAnsi="Times New Roman"/>
          <w:color w:val="5B9BD5" w:themeColor="accent1"/>
          <w:sz w:val="24"/>
          <w:szCs w:val="24"/>
        </w:rPr>
        <w:t>организирането на</w:t>
      </w:r>
      <w:r w:rsidR="00105D4B" w:rsidRPr="000969E2">
        <w:rPr>
          <w:rFonts w:ascii="Times New Roman" w:hAnsi="Times New Roman"/>
          <w:color w:val="5B9BD5" w:themeColor="accent1"/>
          <w:sz w:val="24"/>
          <w:szCs w:val="24"/>
        </w:rPr>
        <w:t xml:space="preserve">  системи за разделно събиране на ООТ:</w:t>
      </w:r>
    </w:p>
    <w:p w14:paraId="0B0C0BDD" w14:textId="79F41DCB" w:rsidR="00B05845" w:rsidRPr="000969E2" w:rsidRDefault="00B05845" w:rsidP="00B05845">
      <w:pPr>
        <w:pStyle w:val="ListParagraph"/>
        <w:numPr>
          <w:ilvl w:val="0"/>
          <w:numId w:val="4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намаляване на количествата отпадъци за депониране,</w:t>
      </w:r>
      <w:r w:rsidR="009E7B41" w:rsidRPr="000969E2">
        <w:rPr>
          <w:rFonts w:ascii="Times New Roman" w:hAnsi="Times New Roman"/>
          <w:color w:val="5B9BD5" w:themeColor="accent1"/>
          <w:sz w:val="24"/>
          <w:szCs w:val="24"/>
        </w:rPr>
        <w:t xml:space="preserve"> в резултат на което се намалява</w:t>
      </w:r>
      <w:r w:rsidRPr="000969E2">
        <w:rPr>
          <w:rFonts w:ascii="Times New Roman" w:hAnsi="Times New Roman"/>
          <w:color w:val="5B9BD5" w:themeColor="accent1"/>
          <w:sz w:val="24"/>
          <w:szCs w:val="24"/>
        </w:rPr>
        <w:t xml:space="preserve"> честотата на сметосъбиране и сметоизвозване</w:t>
      </w:r>
    </w:p>
    <w:p w14:paraId="5518B69A" w14:textId="731F6055" w:rsidR="009B464A" w:rsidRPr="000969E2" w:rsidRDefault="009B464A" w:rsidP="00B05845">
      <w:pPr>
        <w:pStyle w:val="ListParagraph"/>
        <w:numPr>
          <w:ilvl w:val="0"/>
          <w:numId w:val="4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постигане на целите за повторна употреба и рециклиране ( чл.31, ал.1 от ЗУО)</w:t>
      </w:r>
    </w:p>
    <w:p w14:paraId="291750BE" w14:textId="2EC6B4B3" w:rsidR="00B05845" w:rsidRPr="000969E2" w:rsidRDefault="00B05845" w:rsidP="00B05845">
      <w:pPr>
        <w:pStyle w:val="ListParagraph"/>
        <w:numPr>
          <w:ilvl w:val="0"/>
          <w:numId w:val="4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намаляване на разходите по чл.66, ал.1 от ЗМДТ</w:t>
      </w:r>
    </w:p>
    <w:p w14:paraId="7DC92A76" w14:textId="1D7ED160" w:rsidR="00B05845" w:rsidRDefault="00B05845" w:rsidP="00B05845">
      <w:pPr>
        <w:pStyle w:val="ListParagraph"/>
        <w:numPr>
          <w:ilvl w:val="0"/>
          <w:numId w:val="4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възможност ТБО да бъде намалена</w:t>
      </w:r>
    </w:p>
    <w:p w14:paraId="253316E9" w14:textId="575D852A" w:rsidR="00C07951" w:rsidRPr="000969E2" w:rsidRDefault="00C07951" w:rsidP="00C07951">
      <w:pPr>
        <w:pStyle w:val="ListParagraph"/>
        <w:numPr>
          <w:ilvl w:val="0"/>
          <w:numId w:val="46"/>
        </w:numPr>
        <w:jc w:val="both"/>
        <w:rPr>
          <w:rFonts w:ascii="Times New Roman" w:hAnsi="Times New Roman"/>
          <w:color w:val="5B9BD5" w:themeColor="accent1"/>
          <w:sz w:val="24"/>
          <w:szCs w:val="24"/>
        </w:rPr>
      </w:pPr>
      <w:r>
        <w:rPr>
          <w:rFonts w:ascii="Times New Roman" w:hAnsi="Times New Roman"/>
          <w:color w:val="5B9BD5" w:themeColor="accent1"/>
          <w:sz w:val="24"/>
          <w:szCs w:val="24"/>
        </w:rPr>
        <w:t>п</w:t>
      </w:r>
      <w:r w:rsidRPr="00C07951">
        <w:rPr>
          <w:rFonts w:ascii="Times New Roman" w:hAnsi="Times New Roman"/>
          <w:color w:val="5B9BD5" w:themeColor="accent1"/>
          <w:sz w:val="24"/>
          <w:szCs w:val="24"/>
        </w:rPr>
        <w:t>редотвратяване затрудненията и технически проблеми в инсталациите за предварително третиране/сепариране на смесените битови отпадъци</w:t>
      </w:r>
    </w:p>
    <w:p w14:paraId="2C83046D" w14:textId="7CE3AD94" w:rsidR="00B05845" w:rsidRPr="000969E2" w:rsidRDefault="00B05845" w:rsidP="00B05845">
      <w:pPr>
        <w:pStyle w:val="ListParagraph"/>
        <w:numPr>
          <w:ilvl w:val="0"/>
          <w:numId w:val="4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намаляване на нерегламентираните изгаряния на отпадъци от обувки и текстил</w:t>
      </w:r>
    </w:p>
    <w:p w14:paraId="327B0955" w14:textId="45870BC3" w:rsidR="00B05845" w:rsidRPr="000969E2" w:rsidRDefault="00B05845" w:rsidP="00B05845">
      <w:pPr>
        <w:pStyle w:val="ListParagraph"/>
        <w:numPr>
          <w:ilvl w:val="0"/>
          <w:numId w:val="4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разкриване на нови работни места</w:t>
      </w:r>
    </w:p>
    <w:p w14:paraId="45BA4E91" w14:textId="78195350" w:rsidR="00B05845" w:rsidRPr="000969E2" w:rsidRDefault="00B05845" w:rsidP="009B464A">
      <w:pPr>
        <w:pStyle w:val="ListParagraph"/>
        <w:numPr>
          <w:ilvl w:val="0"/>
          <w:numId w:val="4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организиране на кампании за насърчаване на разделно събиране и оползотворяване на отпадъци от текстил</w:t>
      </w:r>
      <w:r w:rsidR="009B464A" w:rsidRPr="000969E2">
        <w:rPr>
          <w:rFonts w:ascii="Times New Roman" w:hAnsi="Times New Roman"/>
          <w:color w:val="5B9BD5" w:themeColor="accent1"/>
          <w:sz w:val="24"/>
          <w:szCs w:val="24"/>
        </w:rPr>
        <w:t>, въвличане на населението в процеса по разделно събиране текстилни отпадъци</w:t>
      </w:r>
    </w:p>
    <w:p w14:paraId="59DBE902" w14:textId="3C433212" w:rsidR="00C07951" w:rsidRPr="00C07951" w:rsidRDefault="00B05845" w:rsidP="00C07951">
      <w:pPr>
        <w:pStyle w:val="ListParagraph"/>
        <w:numPr>
          <w:ilvl w:val="0"/>
          <w:numId w:val="46"/>
        </w:numPr>
        <w:jc w:val="both"/>
        <w:rPr>
          <w:rFonts w:ascii="Times New Roman" w:hAnsi="Times New Roman"/>
          <w:color w:val="5B9BD5" w:themeColor="accent1"/>
          <w:sz w:val="24"/>
          <w:szCs w:val="24"/>
        </w:rPr>
      </w:pPr>
      <w:r w:rsidRPr="000969E2">
        <w:rPr>
          <w:rFonts w:ascii="Times New Roman" w:hAnsi="Times New Roman"/>
          <w:color w:val="5B9BD5" w:themeColor="accent1"/>
          <w:sz w:val="24"/>
          <w:szCs w:val="24"/>
        </w:rPr>
        <w:t>повишаване на информираността и ангажираността на населението и екологичната му култура</w:t>
      </w:r>
    </w:p>
    <w:p w14:paraId="706B15DF" w14:textId="51D19BA7" w:rsidR="00C07951" w:rsidRPr="00C07951" w:rsidRDefault="00C07951" w:rsidP="00C07951">
      <w:pPr>
        <w:pStyle w:val="ListParagraph"/>
        <w:numPr>
          <w:ilvl w:val="0"/>
          <w:numId w:val="46"/>
        </w:numPr>
        <w:jc w:val="both"/>
        <w:rPr>
          <w:rFonts w:ascii="Times New Roman" w:hAnsi="Times New Roman"/>
          <w:color w:val="5B9BD5" w:themeColor="accent1"/>
          <w:sz w:val="24"/>
          <w:szCs w:val="24"/>
        </w:rPr>
      </w:pPr>
      <w:r>
        <w:rPr>
          <w:rFonts w:ascii="Times New Roman" w:eastAsia="+mn-ea" w:hAnsi="Times New Roman"/>
          <w:color w:val="5B9BD5" w:themeColor="accent1"/>
          <w:kern w:val="24"/>
          <w:sz w:val="24"/>
          <w:szCs w:val="24"/>
        </w:rPr>
        <w:t>п</w:t>
      </w:r>
      <w:r w:rsidRPr="00C07951">
        <w:rPr>
          <w:rFonts w:ascii="Times New Roman" w:eastAsia="+mn-ea" w:hAnsi="Times New Roman"/>
          <w:color w:val="5B9BD5" w:themeColor="accent1"/>
          <w:kern w:val="24"/>
          <w:sz w:val="24"/>
          <w:szCs w:val="24"/>
        </w:rPr>
        <w:t>оддържане и запазване на чистотата в населените места и в пространството около контейнерите за смесени битови отпадъци, тъй като изхвърления текстил много често се разпилява около тях</w:t>
      </w:r>
    </w:p>
    <w:p w14:paraId="70613C9C" w14:textId="2C002A34" w:rsidR="009F2F5E" w:rsidRDefault="009F2F5E" w:rsidP="009F2F5E">
      <w:pPr>
        <w:spacing w:after="0"/>
        <w:jc w:val="both"/>
        <w:rPr>
          <w:rFonts w:ascii="Times New Roman" w:eastAsia="Times New Roman" w:hAnsi="Times New Roman"/>
          <w:sz w:val="24"/>
          <w:szCs w:val="24"/>
          <w:lang w:eastAsia="bg-BG"/>
        </w:rPr>
      </w:pPr>
      <w:r w:rsidRPr="00624B94">
        <w:rPr>
          <w:rFonts w:ascii="Times New Roman" w:hAnsi="Times New Roman"/>
          <w:b/>
          <w:sz w:val="24"/>
          <w:szCs w:val="24"/>
        </w:rPr>
        <w:t xml:space="preserve">Остава нерешен проблема с едрите текстилни отпадъци </w:t>
      </w:r>
      <w:r w:rsidRPr="00624B94">
        <w:rPr>
          <w:rFonts w:ascii="Times New Roman" w:eastAsia="Times New Roman" w:hAnsi="Times New Roman"/>
          <w:sz w:val="24"/>
          <w:szCs w:val="24"/>
          <w:lang w:eastAsia="bg-BG"/>
        </w:rPr>
        <w:t>дюшеци,</w:t>
      </w:r>
      <w:r w:rsidR="0064161A">
        <w:rPr>
          <w:rFonts w:ascii="Times New Roman" w:eastAsia="Times New Roman" w:hAnsi="Times New Roman"/>
          <w:sz w:val="24"/>
          <w:szCs w:val="24"/>
          <w:lang w:eastAsia="bg-BG"/>
        </w:rPr>
        <w:t xml:space="preserve"> </w:t>
      </w:r>
      <w:r w:rsidRPr="00624B94">
        <w:rPr>
          <w:rFonts w:ascii="Times New Roman" w:eastAsia="Times New Roman" w:hAnsi="Times New Roman"/>
          <w:sz w:val="24"/>
          <w:szCs w:val="24"/>
          <w:lang w:eastAsia="bg-BG"/>
        </w:rPr>
        <w:t>килими, юргани, матраци</w:t>
      </w:r>
      <w:r w:rsidRPr="00624B94">
        <w:rPr>
          <w:rFonts w:ascii="Times New Roman" w:hAnsi="Times New Roman"/>
          <w:b/>
          <w:sz w:val="24"/>
          <w:szCs w:val="24"/>
        </w:rPr>
        <w:t>.</w:t>
      </w:r>
      <w:r w:rsidRPr="00624B94">
        <w:rPr>
          <w:rFonts w:ascii="Times New Roman" w:eastAsia="Times New Roman" w:hAnsi="Times New Roman"/>
          <w:sz w:val="24"/>
          <w:szCs w:val="24"/>
          <w:lang w:eastAsia="bg-BG"/>
        </w:rPr>
        <w:t xml:space="preserve"> С оглед предотвратяване на нерегламентираното изгаряне на този отпадъчен поток от страна на домакинствата е препоръчително общините да създадат условия за разделното събиране на т</w:t>
      </w:r>
      <w:r w:rsidR="00C07951">
        <w:rPr>
          <w:rFonts w:ascii="Times New Roman" w:eastAsia="Times New Roman" w:hAnsi="Times New Roman"/>
          <w:sz w:val="24"/>
          <w:szCs w:val="24"/>
          <w:lang w:eastAsia="bg-BG"/>
        </w:rPr>
        <w:t>ези</w:t>
      </w:r>
      <w:r w:rsidRPr="00624B94">
        <w:rPr>
          <w:rFonts w:ascii="Times New Roman" w:eastAsia="Times New Roman" w:hAnsi="Times New Roman"/>
          <w:sz w:val="24"/>
          <w:szCs w:val="24"/>
          <w:lang w:eastAsia="bg-BG"/>
        </w:rPr>
        <w:t xml:space="preserve"> отпадъци чрез специални контейнери, мобилни пунктове, площадките по чл. 19, ал. 3, т. 11 от ЗУО или договори с фирми, които имат разрешително по ЗУО за управлението на тези отпадъци.</w:t>
      </w:r>
    </w:p>
    <w:p w14:paraId="1D5FD859" w14:textId="01E04529" w:rsidR="00CA275F" w:rsidRDefault="00CA275F" w:rsidP="009F2F5E">
      <w:pPr>
        <w:spacing w:after="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Добра практика, която общините най-често прилага</w:t>
      </w:r>
      <w:r w:rsidR="006F7CB3">
        <w:rPr>
          <w:rFonts w:ascii="Times New Roman" w:eastAsia="Times New Roman" w:hAnsi="Times New Roman"/>
          <w:sz w:val="24"/>
          <w:szCs w:val="24"/>
          <w:lang w:eastAsia="bg-BG"/>
        </w:rPr>
        <w:t>т</w:t>
      </w:r>
      <w:r>
        <w:rPr>
          <w:rFonts w:ascii="Times New Roman" w:eastAsia="Times New Roman" w:hAnsi="Times New Roman"/>
          <w:sz w:val="24"/>
          <w:szCs w:val="24"/>
          <w:lang w:eastAsia="bg-BG"/>
        </w:rPr>
        <w:t xml:space="preserve"> е да организират кампанийно безвъзмездно събиране на едри текстилни отпадъци от домакинствата – дюшеци, </w:t>
      </w:r>
      <w:r>
        <w:rPr>
          <w:rFonts w:ascii="Times New Roman" w:eastAsia="Times New Roman" w:hAnsi="Times New Roman"/>
          <w:sz w:val="24"/>
          <w:szCs w:val="24"/>
          <w:lang w:eastAsia="bg-BG"/>
        </w:rPr>
        <w:lastRenderedPageBreak/>
        <w:t xml:space="preserve">килими, юргани, матраци, като разполагат контейнери на обособени </w:t>
      </w:r>
      <w:r w:rsidR="009122A9">
        <w:rPr>
          <w:rFonts w:ascii="Times New Roman" w:eastAsia="Times New Roman" w:hAnsi="Times New Roman"/>
          <w:sz w:val="24"/>
          <w:szCs w:val="24"/>
          <w:lang w:eastAsia="bg-BG"/>
        </w:rPr>
        <w:t xml:space="preserve">специализирани </w:t>
      </w:r>
      <w:r>
        <w:rPr>
          <w:rFonts w:ascii="Times New Roman" w:eastAsia="Times New Roman" w:hAnsi="Times New Roman"/>
          <w:sz w:val="24"/>
          <w:szCs w:val="24"/>
          <w:lang w:eastAsia="bg-BG"/>
        </w:rPr>
        <w:t>площадки.</w:t>
      </w:r>
    </w:p>
    <w:p w14:paraId="1726D603" w14:textId="6A8FEF1C" w:rsidR="009F2F5E" w:rsidRPr="00624B94" w:rsidRDefault="009F2F5E" w:rsidP="009F2F5E">
      <w:pPr>
        <w:spacing w:after="120"/>
        <w:jc w:val="both"/>
        <w:rPr>
          <w:rFonts w:ascii="Times New Roman" w:hAnsi="Times New Roman"/>
          <w:b/>
          <w:sz w:val="24"/>
          <w:szCs w:val="24"/>
        </w:rPr>
      </w:pPr>
    </w:p>
    <w:p w14:paraId="47ECF161" w14:textId="77777777" w:rsidR="009F2F5E" w:rsidRPr="00624B94" w:rsidRDefault="009F2F5E" w:rsidP="009F2F5E">
      <w:pPr>
        <w:pStyle w:val="ListParagraph"/>
        <w:numPr>
          <w:ilvl w:val="0"/>
          <w:numId w:val="26"/>
        </w:numPr>
        <w:tabs>
          <w:tab w:val="left" w:pos="426"/>
        </w:tabs>
        <w:spacing w:after="120"/>
        <w:ind w:left="0" w:firstLine="0"/>
        <w:jc w:val="both"/>
        <w:rPr>
          <w:rFonts w:ascii="Times New Roman" w:hAnsi="Times New Roman"/>
          <w:b/>
          <w:sz w:val="24"/>
          <w:szCs w:val="24"/>
        </w:rPr>
      </w:pPr>
      <w:r w:rsidRPr="00624B94">
        <w:rPr>
          <w:rFonts w:ascii="Times New Roman" w:eastAsia="MS Mincho" w:hAnsi="Times New Roman"/>
          <w:b/>
          <w:sz w:val="24"/>
          <w:szCs w:val="24"/>
        </w:rPr>
        <w:t>Взаимодействие с Организациите по оползотворяване на масово разпространените отпадъци</w:t>
      </w:r>
    </w:p>
    <w:p w14:paraId="67F4EA3B" w14:textId="77777777" w:rsidR="009F2F5E" w:rsidRPr="00624B94" w:rsidRDefault="0095678D" w:rsidP="009F2F5E">
      <w:pPr>
        <w:spacing w:after="120"/>
        <w:jc w:val="both"/>
        <w:rPr>
          <w:rFonts w:ascii="Times New Roman" w:hAnsi="Times New Roman"/>
          <w:color w:val="000000"/>
          <w:sz w:val="24"/>
          <w:szCs w:val="24"/>
          <w:shd w:val="clear" w:color="auto" w:fill="FCFCFC"/>
        </w:rPr>
      </w:pPr>
      <w:r>
        <w:rPr>
          <w:rFonts w:ascii="Times New Roman" w:hAnsi="Times New Roman"/>
          <w:color w:val="000000"/>
          <w:sz w:val="24"/>
          <w:szCs w:val="24"/>
          <w:shd w:val="clear" w:color="auto" w:fill="FCFCFC"/>
        </w:rPr>
        <w:t>Масово разпро</w:t>
      </w:r>
      <w:r w:rsidR="009F2F5E" w:rsidRPr="00624B94">
        <w:rPr>
          <w:rFonts w:ascii="Times New Roman" w:hAnsi="Times New Roman"/>
          <w:color w:val="000000"/>
          <w:sz w:val="24"/>
          <w:szCs w:val="24"/>
          <w:shd w:val="clear" w:color="auto" w:fill="FCFCFC"/>
        </w:rPr>
        <w:t>странените отпадъци са отпадъците, които се образуват след употреба на продукти от многобройни източници на територията на цялата страна и поради своите характеристики изискват специално управление. В Българското законодателство са регламентирани 6 вида масово разпр</w:t>
      </w:r>
      <w:r>
        <w:rPr>
          <w:rFonts w:ascii="Times New Roman" w:hAnsi="Times New Roman"/>
          <w:color w:val="000000"/>
          <w:sz w:val="24"/>
          <w:szCs w:val="24"/>
          <w:shd w:val="clear" w:color="auto" w:fill="FCFCFC"/>
        </w:rPr>
        <w:t>о</w:t>
      </w:r>
      <w:r w:rsidR="009F2F5E" w:rsidRPr="00624B94">
        <w:rPr>
          <w:rFonts w:ascii="Times New Roman" w:hAnsi="Times New Roman"/>
          <w:color w:val="000000"/>
          <w:sz w:val="24"/>
          <w:szCs w:val="24"/>
          <w:shd w:val="clear" w:color="auto" w:fill="FCFCFC"/>
        </w:rPr>
        <w:t>странени отпадъци, а именно</w:t>
      </w:r>
    </w:p>
    <w:p w14:paraId="39CACB07" w14:textId="77777777" w:rsidR="009F2F5E" w:rsidRPr="00624B94" w:rsidRDefault="009F2F5E" w:rsidP="009F2F5E">
      <w:pPr>
        <w:numPr>
          <w:ilvl w:val="0"/>
          <w:numId w:val="4"/>
        </w:numPr>
        <w:spacing w:after="0" w:line="276" w:lineRule="auto"/>
        <w:contextualSpacing/>
        <w:rPr>
          <w:rFonts w:ascii="Times New Roman" w:eastAsia="Times New Roman" w:hAnsi="Times New Roman"/>
          <w:sz w:val="24"/>
          <w:szCs w:val="24"/>
          <w:shd w:val="clear" w:color="auto" w:fill="FFFFFF"/>
        </w:rPr>
      </w:pPr>
      <w:r w:rsidRPr="00624B94">
        <w:rPr>
          <w:rFonts w:ascii="Times New Roman" w:eastAsia="Times New Roman" w:hAnsi="Times New Roman"/>
          <w:sz w:val="24"/>
          <w:szCs w:val="24"/>
          <w:shd w:val="clear" w:color="auto" w:fill="FFFFFF"/>
        </w:rPr>
        <w:t xml:space="preserve">Отпадъци от опаковки и опаковъчни материали годни за многократна употреба, рециклиране, оползотворяване и/или обезвреждане, </w:t>
      </w:r>
    </w:p>
    <w:p w14:paraId="33DB8D1B" w14:textId="77777777" w:rsidR="009F2F5E" w:rsidRPr="00624B94" w:rsidRDefault="009F2F5E" w:rsidP="009F2F5E">
      <w:pPr>
        <w:numPr>
          <w:ilvl w:val="0"/>
          <w:numId w:val="4"/>
        </w:numPr>
        <w:spacing w:after="0" w:line="276" w:lineRule="auto"/>
        <w:contextualSpacing/>
        <w:rPr>
          <w:rFonts w:ascii="Times New Roman" w:eastAsia="Times New Roman" w:hAnsi="Times New Roman"/>
          <w:sz w:val="24"/>
          <w:szCs w:val="24"/>
        </w:rPr>
      </w:pPr>
      <w:r w:rsidRPr="00624B94">
        <w:rPr>
          <w:rFonts w:ascii="Times New Roman" w:eastAsia="Times New Roman" w:hAnsi="Times New Roman"/>
          <w:sz w:val="24"/>
          <w:szCs w:val="24"/>
          <w:shd w:val="clear" w:color="auto" w:fill="FFFFFF"/>
        </w:rPr>
        <w:t xml:space="preserve">Негодни за употреба батерии и акумулатори (НУБА), </w:t>
      </w:r>
    </w:p>
    <w:p w14:paraId="08C11C2E" w14:textId="77777777" w:rsidR="009F2F5E" w:rsidRPr="00624B94" w:rsidRDefault="009F2F5E" w:rsidP="009F2F5E">
      <w:pPr>
        <w:numPr>
          <w:ilvl w:val="0"/>
          <w:numId w:val="4"/>
        </w:numPr>
        <w:spacing w:after="0" w:line="276" w:lineRule="auto"/>
        <w:contextualSpacing/>
        <w:rPr>
          <w:rFonts w:ascii="Times New Roman" w:eastAsia="Times New Roman" w:hAnsi="Times New Roman"/>
          <w:sz w:val="24"/>
          <w:szCs w:val="24"/>
        </w:rPr>
      </w:pPr>
      <w:r w:rsidRPr="00624B94">
        <w:rPr>
          <w:rFonts w:ascii="Times New Roman" w:eastAsia="Times New Roman" w:hAnsi="Times New Roman"/>
          <w:sz w:val="24"/>
          <w:szCs w:val="24"/>
          <w:shd w:val="clear" w:color="auto" w:fill="FFFFFF"/>
        </w:rPr>
        <w:t>Излязло от употреба електрическо и електронно оборудване (ИУЕЕО),</w:t>
      </w:r>
    </w:p>
    <w:p w14:paraId="7362BC3E" w14:textId="77777777" w:rsidR="009F2F5E" w:rsidRPr="00624B94" w:rsidRDefault="009F2F5E" w:rsidP="009F2F5E">
      <w:pPr>
        <w:numPr>
          <w:ilvl w:val="0"/>
          <w:numId w:val="4"/>
        </w:numPr>
        <w:spacing w:after="0" w:line="276" w:lineRule="auto"/>
        <w:contextualSpacing/>
        <w:rPr>
          <w:rFonts w:ascii="Times New Roman" w:eastAsia="Times New Roman" w:hAnsi="Times New Roman"/>
          <w:sz w:val="24"/>
          <w:szCs w:val="24"/>
        </w:rPr>
      </w:pPr>
      <w:r w:rsidRPr="00624B94">
        <w:rPr>
          <w:rFonts w:ascii="Times New Roman" w:eastAsia="Times New Roman" w:hAnsi="Times New Roman"/>
          <w:sz w:val="24"/>
          <w:szCs w:val="24"/>
          <w:shd w:val="clear" w:color="auto" w:fill="FFFFFF"/>
        </w:rPr>
        <w:t xml:space="preserve">Отработени  масла и отпадъчни нефтопродукти, </w:t>
      </w:r>
    </w:p>
    <w:p w14:paraId="2DDC84D2" w14:textId="77777777" w:rsidR="009F2F5E" w:rsidRPr="00624B94" w:rsidRDefault="009F2F5E" w:rsidP="009F2F5E">
      <w:pPr>
        <w:numPr>
          <w:ilvl w:val="0"/>
          <w:numId w:val="4"/>
        </w:numPr>
        <w:spacing w:after="0" w:line="276" w:lineRule="auto"/>
        <w:contextualSpacing/>
        <w:rPr>
          <w:rFonts w:ascii="Times New Roman" w:eastAsia="Times New Roman" w:hAnsi="Times New Roman"/>
          <w:sz w:val="24"/>
          <w:szCs w:val="24"/>
        </w:rPr>
      </w:pPr>
      <w:r w:rsidRPr="00624B94">
        <w:rPr>
          <w:rFonts w:ascii="Times New Roman" w:eastAsia="Times New Roman" w:hAnsi="Times New Roman"/>
          <w:sz w:val="24"/>
          <w:szCs w:val="24"/>
          <w:shd w:val="clear" w:color="auto" w:fill="FFFFFF"/>
        </w:rPr>
        <w:t>Излезли от употреба гуми (ИУГ),</w:t>
      </w:r>
    </w:p>
    <w:p w14:paraId="7FE02E26" w14:textId="77777777" w:rsidR="009F2F5E" w:rsidRPr="00624B94" w:rsidRDefault="009F2F5E" w:rsidP="009F2F5E">
      <w:pPr>
        <w:numPr>
          <w:ilvl w:val="0"/>
          <w:numId w:val="4"/>
        </w:numPr>
        <w:spacing w:after="0" w:line="276" w:lineRule="auto"/>
        <w:contextualSpacing/>
        <w:rPr>
          <w:rFonts w:ascii="Times New Roman" w:eastAsia="Times New Roman" w:hAnsi="Times New Roman"/>
          <w:sz w:val="24"/>
          <w:szCs w:val="24"/>
        </w:rPr>
      </w:pPr>
      <w:r w:rsidRPr="00624B94">
        <w:rPr>
          <w:rFonts w:ascii="Times New Roman" w:eastAsia="Times New Roman" w:hAnsi="Times New Roman"/>
          <w:sz w:val="24"/>
          <w:szCs w:val="24"/>
        </w:rPr>
        <w:t xml:space="preserve">Излезли от употреба моторни превозни средства </w:t>
      </w:r>
      <w:r w:rsidRPr="00624B94">
        <w:rPr>
          <w:rFonts w:ascii="Times New Roman" w:eastAsia="Times New Roman" w:hAnsi="Times New Roman"/>
          <w:sz w:val="24"/>
          <w:szCs w:val="24"/>
          <w:shd w:val="clear" w:color="auto" w:fill="FFFFFF"/>
        </w:rPr>
        <w:t>(ИУМПС)</w:t>
      </w:r>
    </w:p>
    <w:p w14:paraId="56575B0B" w14:textId="77777777" w:rsidR="009F2F5E" w:rsidRPr="00624B94" w:rsidRDefault="009F2F5E" w:rsidP="009F2F5E">
      <w:pPr>
        <w:spacing w:after="120"/>
        <w:jc w:val="both"/>
        <w:rPr>
          <w:rFonts w:ascii="Times New Roman" w:hAnsi="Times New Roman"/>
          <w:sz w:val="24"/>
          <w:szCs w:val="24"/>
        </w:rPr>
      </w:pPr>
      <w:r w:rsidRPr="00624B94">
        <w:rPr>
          <w:rFonts w:ascii="Times New Roman" w:hAnsi="Times New Roman"/>
          <w:sz w:val="24"/>
          <w:szCs w:val="24"/>
        </w:rPr>
        <w:t>За всеки един вид отпадък е приета Наредба, с която се определят изискванията към дейностите по управление, сп</w:t>
      </w:r>
      <w:r w:rsidR="0095678D">
        <w:rPr>
          <w:rFonts w:ascii="Times New Roman" w:hAnsi="Times New Roman"/>
          <w:sz w:val="24"/>
          <w:szCs w:val="24"/>
        </w:rPr>
        <w:t>азвайки йерархията на отпадъци</w:t>
      </w:r>
      <w:r w:rsidRPr="00624B94">
        <w:rPr>
          <w:rFonts w:ascii="Times New Roman" w:hAnsi="Times New Roman"/>
          <w:sz w:val="24"/>
          <w:szCs w:val="24"/>
        </w:rPr>
        <w:t>те като се опазва човешкото здраве и околната среда.</w:t>
      </w:r>
    </w:p>
    <w:p w14:paraId="704C9CEB" w14:textId="77777777" w:rsidR="009F2F5E" w:rsidRPr="00624B94" w:rsidRDefault="009F2F5E" w:rsidP="009F2F5E">
      <w:pPr>
        <w:spacing w:after="120"/>
        <w:jc w:val="both"/>
        <w:rPr>
          <w:rFonts w:ascii="Times New Roman" w:hAnsi="Times New Roman"/>
          <w:sz w:val="24"/>
          <w:szCs w:val="24"/>
        </w:rPr>
      </w:pPr>
    </w:p>
    <w:p w14:paraId="462CE11A" w14:textId="77777777" w:rsidR="009F2F5E" w:rsidRPr="00624B94" w:rsidRDefault="009F2F5E" w:rsidP="009F2F5E">
      <w:pPr>
        <w:pStyle w:val="ListParagraph"/>
        <w:numPr>
          <w:ilvl w:val="0"/>
          <w:numId w:val="26"/>
        </w:numPr>
        <w:tabs>
          <w:tab w:val="left" w:pos="426"/>
        </w:tabs>
        <w:spacing w:after="120"/>
        <w:ind w:left="0" w:firstLine="0"/>
        <w:jc w:val="both"/>
        <w:rPr>
          <w:rFonts w:ascii="Times New Roman" w:hAnsi="Times New Roman"/>
          <w:b/>
          <w:sz w:val="24"/>
          <w:szCs w:val="24"/>
        </w:rPr>
      </w:pPr>
      <w:r w:rsidRPr="00624B94">
        <w:rPr>
          <w:rFonts w:ascii="Times New Roman" w:hAnsi="Times New Roman"/>
          <w:b/>
          <w:sz w:val="24"/>
          <w:szCs w:val="24"/>
        </w:rPr>
        <w:t xml:space="preserve">Законодателна рамка свързана </w:t>
      </w:r>
      <w:r w:rsidR="0095678D">
        <w:rPr>
          <w:rFonts w:ascii="Times New Roman" w:hAnsi="Times New Roman"/>
          <w:b/>
          <w:sz w:val="24"/>
          <w:szCs w:val="24"/>
        </w:rPr>
        <w:t xml:space="preserve">с </w:t>
      </w:r>
      <w:r w:rsidRPr="00624B94">
        <w:rPr>
          <w:rFonts w:ascii="Times New Roman" w:hAnsi="Times New Roman"/>
          <w:b/>
          <w:sz w:val="24"/>
          <w:szCs w:val="24"/>
        </w:rPr>
        <w:t>управлението на Масово разпространените</w:t>
      </w:r>
      <w:r w:rsidR="0095678D">
        <w:rPr>
          <w:rFonts w:ascii="Times New Roman" w:hAnsi="Times New Roman"/>
          <w:b/>
          <w:sz w:val="24"/>
          <w:szCs w:val="24"/>
        </w:rPr>
        <w:t xml:space="preserve"> отпадъци,</w:t>
      </w:r>
      <w:r w:rsidRPr="00624B94">
        <w:rPr>
          <w:rFonts w:ascii="Times New Roman" w:hAnsi="Times New Roman"/>
          <w:b/>
          <w:sz w:val="24"/>
          <w:szCs w:val="24"/>
        </w:rPr>
        <w:t xml:space="preserve"> съгласно Закона за управление на отпадъците</w:t>
      </w:r>
      <w:r w:rsidRPr="00624B94">
        <w:rPr>
          <w:rFonts w:ascii="Times New Roman" w:hAnsi="Times New Roman"/>
          <w:sz w:val="24"/>
          <w:szCs w:val="24"/>
        </w:rPr>
        <w:t>(последно изм. и доп. от 05.03.2021 г)</w:t>
      </w:r>
      <w:r w:rsidRPr="00624B94">
        <w:rPr>
          <w:rFonts w:ascii="Times New Roman" w:hAnsi="Times New Roman"/>
          <w:b/>
          <w:sz w:val="24"/>
          <w:szCs w:val="24"/>
        </w:rPr>
        <w:t xml:space="preserve"> </w:t>
      </w:r>
    </w:p>
    <w:p w14:paraId="42C4747E" w14:textId="77777777" w:rsidR="009F2F5E" w:rsidRPr="0095678D" w:rsidRDefault="009F2F5E" w:rsidP="004D7460">
      <w:pPr>
        <w:widowControl w:val="0"/>
        <w:autoSpaceDE w:val="0"/>
        <w:autoSpaceDN w:val="0"/>
        <w:spacing w:after="0"/>
        <w:ind w:right="153"/>
        <w:jc w:val="both"/>
        <w:rPr>
          <w:rFonts w:ascii="Times New Roman" w:eastAsia="Verdana" w:hAnsi="Times New Roman" w:cs="Times New Roman"/>
          <w:w w:val="90"/>
          <w:sz w:val="24"/>
          <w:szCs w:val="24"/>
        </w:rPr>
      </w:pPr>
      <w:r w:rsidRPr="0095678D">
        <w:rPr>
          <w:rStyle w:val="BodyTextChar"/>
          <w:rFonts w:ascii="Times New Roman" w:eastAsia="Calibri" w:hAnsi="Times New Roman" w:cs="Times New Roman"/>
          <w:sz w:val="24"/>
          <w:szCs w:val="24"/>
        </w:rPr>
        <w:t>С последните промени в Закона за управление на отпадъцит</w:t>
      </w:r>
      <w:r w:rsidR="004D7460">
        <w:rPr>
          <w:rStyle w:val="BodyTextChar"/>
          <w:rFonts w:ascii="Times New Roman" w:eastAsia="Calibri" w:hAnsi="Times New Roman" w:cs="Times New Roman"/>
          <w:sz w:val="24"/>
          <w:szCs w:val="24"/>
        </w:rPr>
        <w:t>е от 05.03.2021 се определят по-</w:t>
      </w:r>
      <w:r w:rsidRPr="0095678D">
        <w:rPr>
          <w:rStyle w:val="BodyTextChar"/>
          <w:rFonts w:ascii="Times New Roman" w:eastAsia="Calibri" w:hAnsi="Times New Roman" w:cs="Times New Roman"/>
          <w:sz w:val="24"/>
          <w:szCs w:val="24"/>
        </w:rPr>
        <w:t>високи изисквания за управление на масово разпространените отпадъци насочени към всички лица като участници във веригата</w:t>
      </w:r>
      <w:r w:rsidRPr="0095678D">
        <w:rPr>
          <w:rFonts w:ascii="Times New Roman" w:eastAsia="Verdana" w:hAnsi="Times New Roman" w:cs="Times New Roman"/>
          <w:w w:val="90"/>
          <w:sz w:val="24"/>
          <w:szCs w:val="24"/>
        </w:rPr>
        <w:t>:</w:t>
      </w:r>
    </w:p>
    <w:p w14:paraId="05B5DBA5" w14:textId="77777777" w:rsidR="009F2F5E" w:rsidRPr="003D3EAA" w:rsidRDefault="009F2F5E" w:rsidP="009F2F5E">
      <w:pPr>
        <w:contextualSpacing/>
        <w:jc w:val="both"/>
        <w:rPr>
          <w:rFonts w:ascii="Times New Roman" w:eastAsia="Verdana" w:hAnsi="Times New Roman"/>
          <w:sz w:val="24"/>
          <w:szCs w:val="24"/>
        </w:rPr>
      </w:pPr>
      <w:r w:rsidRPr="0095678D">
        <w:rPr>
          <w:rFonts w:ascii="Times New Roman" w:eastAsia="Verdana" w:hAnsi="Times New Roman" w:cs="Times New Roman"/>
          <w:sz w:val="24"/>
          <w:szCs w:val="24"/>
        </w:rPr>
        <w:t>Лицата пускащи на пазара продукти</w:t>
      </w:r>
      <w:r w:rsidRPr="003D3EAA">
        <w:rPr>
          <w:rFonts w:ascii="Times New Roman" w:eastAsia="Verdana" w:hAnsi="Times New Roman"/>
          <w:sz w:val="24"/>
          <w:szCs w:val="24"/>
        </w:rPr>
        <w:t>, след употребата на които се образуват масово разпространени отпадъци са отговорни за разделното им събиране и третиране, както и за постигане на съответните цели за разделно събиране, повторна употреба, рециклиране и/или оползотворяване, определени с Наредбите по чл. 13 от ЗУО описващи изискванията към продуктите, след чиято употреба се образуват МРО</w:t>
      </w:r>
      <w:r w:rsidR="004D7460">
        <w:rPr>
          <w:rFonts w:ascii="Times New Roman" w:eastAsia="Verdana" w:hAnsi="Times New Roman"/>
          <w:sz w:val="24"/>
          <w:szCs w:val="24"/>
        </w:rPr>
        <w:t>.</w:t>
      </w:r>
    </w:p>
    <w:p w14:paraId="2CB80290" w14:textId="77777777" w:rsidR="009F2F5E" w:rsidRPr="003D3EAA" w:rsidRDefault="009F2F5E" w:rsidP="009F2F5E">
      <w:pPr>
        <w:contextualSpacing/>
        <w:jc w:val="both"/>
        <w:rPr>
          <w:rFonts w:ascii="Times New Roman" w:eastAsia="Verdana" w:hAnsi="Times New Roman"/>
          <w:sz w:val="24"/>
          <w:szCs w:val="24"/>
        </w:rPr>
      </w:pPr>
      <w:r w:rsidRPr="003D3EAA">
        <w:rPr>
          <w:rFonts w:ascii="Times New Roman" w:eastAsia="Verdana" w:hAnsi="Times New Roman"/>
          <w:noProof/>
          <w:sz w:val="24"/>
          <w:szCs w:val="24"/>
          <w:lang w:eastAsia="bg-BG"/>
        </w:rPr>
        <mc:AlternateContent>
          <mc:Choice Requires="wps">
            <w:drawing>
              <wp:anchor distT="0" distB="0" distL="114300" distR="114300" simplePos="0" relativeHeight="251659264" behindDoc="1" locked="0" layoutInCell="1" allowOverlap="1" wp14:anchorId="694A89D8" wp14:editId="6B972012">
                <wp:simplePos x="0" y="0"/>
                <wp:positionH relativeFrom="page">
                  <wp:posOffset>3067050</wp:posOffset>
                </wp:positionH>
                <wp:positionV relativeFrom="paragraph">
                  <wp:posOffset>56515</wp:posOffset>
                </wp:positionV>
                <wp:extent cx="19050" cy="19050"/>
                <wp:effectExtent l="0" t="0" r="0" b="0"/>
                <wp:wrapNone/>
                <wp:docPr id="312"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050"/>
                        </a:xfrm>
                        <a:prstGeom prst="rect">
                          <a:avLst/>
                        </a:prstGeom>
                        <a:noFill/>
                        <a:ln w="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C54B3" id="Rectangle 289" o:spid="_x0000_s1026" style="position:absolute;margin-left:241.5pt;margin-top:4.45pt;width:1.5pt;height: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7fwIAABIFAAAOAAAAZHJzL2Uyb0RvYy54bWysVFFv0zAQfkfiP1h+75J02dZGS6fRtAhp&#10;wMTgB7i201g4trHdpgPx3znbbWnZC0Kkknv2ne/uu/vOt3e7XqItt05oVePiIseIK6qZUOsaf/m8&#10;HE0wcp4oRqRWvMbP3OG72etXt4Op+Fh3WjJuEThRrhpMjTvvTZVljna8J+5CG65A2WrbEw9bu86Y&#10;JQN472U2zvPrbNCWGaspdw5Om6TEs+i/bTn1H9vWcY9kjSE3H1cb11VYs9ktqdaWmE7QfRrkH7Lo&#10;iVAQ9OiqIZ6gjRUvXPWCWu106y+o7jPdtoLyiAHQFPkfaJ46YnjEAsVx5lgm9//c0g/bR4sEq/Fl&#10;McZIkR6a9AnKRtRacjSeTEOJBuMqsHwyjzaAdOZB068OKT3vwI7fW6uHjhMGiRXBPju7EDYOrqLV&#10;8F4z8E82Xsdq7VrbB4dQB7SLTXk+NoXvPKJwWEzzK+gcBU0Sg39SHa4a6/xbrnsUhBpbSD26JtsH&#10;55PpwSREUnoppIRzUkmFhhAtItJSsKCJG7tezaVFWwKkebMMvwgKgJ+aBbcNcV2yi6pEp1544LQU&#10;fY0nefjScSjQQrEY2xMhkwxQpApRAS9kvJcSd35M8+lispiUo3J8vRiVedOM7pfzcnS9LG6umstm&#10;Pm+KnwFAUVadYIyrgOHA46L8O57sJyox8MjkM6zutCTL+L0sSXaeRmwToDr8R3SRGYEMiVQrzZ6B&#10;GFanwYSHBIRO2+8YDTCUNXbfNsRyjOQ7BeSaFmUZpjhuyqubMWzsqWZ1qiGKgqsae4ySOPdp8jfG&#10;inUHkYrYfKXvgZCtiHQJZE1Z7WkMgxcR7B+JMNmn+2j1+ymb/QIAAP//AwBQSwMEFAAGAAgAAAAh&#10;ANpbvErdAAAACAEAAA8AAABkcnMvZG93bnJldi54bWxMj8FOwzAQRO9I/QdrK3GjTqFUbhqnqkAR&#10;B04UBD268TaJGq9D7KaBr2c5wXE0o5k32WZ0rRiwD40nDfNZAgKp9LahSsPba3GjQIRoyJrWE2r4&#10;wgCbfHKVmdT6C73gsIuV4BIKqdFQx9ilUoayRmfCzHdI7B1970xk2VfS9ubC5a6Vt0mylM40xAu1&#10;6fChxvK0OzsN8VM9FY/74fjtSrqvnv3HOxak9fV03K5BRBzjXxh+8RkdcmY6+DPZIFoNC3XHX6IG&#10;tQLB/kItWR84OF+BzDP5/0D+AwAA//8DAFBLAQItABQABgAIAAAAIQC2gziS/gAAAOEBAAATAAAA&#10;AAAAAAAAAAAAAAAAAABbQ29udGVudF9UeXBlc10ueG1sUEsBAi0AFAAGAAgAAAAhADj9If/WAAAA&#10;lAEAAAsAAAAAAAAAAAAAAAAALwEAAF9yZWxzLy5yZWxzUEsBAi0AFAAGAAgAAAAhAI//zvt/AgAA&#10;EgUAAA4AAAAAAAAAAAAAAAAALgIAAGRycy9lMm9Eb2MueG1sUEsBAi0AFAAGAAgAAAAhANpbvErd&#10;AAAACAEAAA8AAAAAAAAAAAAAAAAA2QQAAGRycy9kb3ducmV2LnhtbFBLBQYAAAAABAAEAPMAAADj&#10;BQAAAAA=&#10;" filled="f" strokecolor="#bfbfbf" strokeweight="0">
                <w10:wrap anchorx="page"/>
              </v:rect>
            </w:pict>
          </mc:Fallback>
        </mc:AlternateContent>
      </w:r>
      <w:r w:rsidRPr="003D3EAA">
        <w:rPr>
          <w:rFonts w:ascii="Times New Roman" w:eastAsia="Verdana" w:hAnsi="Times New Roman"/>
          <w:sz w:val="24"/>
          <w:szCs w:val="24"/>
        </w:rPr>
        <w:t>С наредбите по чл. 13,  се определят и случаите, в които възнагражденията, които лицата пускащи на пазара продукти заплащат на организацията по оползотворяване, се диференцират по отношение на отделните продукти или групи от сходни продукти, отчитайки тяхната устойчивост, пригодност за ремонтиране, пригодност за повторна употреба и рециклиране, както и наличието на опасни вещества.</w:t>
      </w:r>
    </w:p>
    <w:p w14:paraId="2A471BF1" w14:textId="77777777" w:rsidR="009F2F5E" w:rsidRPr="00624B94" w:rsidRDefault="009F2F5E" w:rsidP="009F2F5E">
      <w:pPr>
        <w:numPr>
          <w:ilvl w:val="0"/>
          <w:numId w:val="7"/>
        </w:numPr>
        <w:spacing w:line="276" w:lineRule="auto"/>
        <w:contextualSpacing/>
        <w:jc w:val="both"/>
        <w:rPr>
          <w:rFonts w:ascii="Times New Roman" w:eastAsia="Verdana" w:hAnsi="Times New Roman"/>
          <w:sz w:val="24"/>
          <w:szCs w:val="24"/>
        </w:rPr>
      </w:pPr>
      <w:r w:rsidRPr="003D3EAA">
        <w:rPr>
          <w:rFonts w:ascii="Times New Roman" w:eastAsia="Verdana" w:hAnsi="Times New Roman"/>
          <w:sz w:val="24"/>
          <w:szCs w:val="24"/>
        </w:rPr>
        <w:t>Годишните отчети на всяка организация се заверяват от регистрирани одитори по смисъла на Закона за независимия финансов одит въз основа на доклад с фактически констатации относно договорените процедури за проверка изпълнението на задълженията по този закон и наредбите по чл. 13, ал. 1, в т.ч. целите по чл. 14, в съответствие с изискванията на действащото законодателство.</w:t>
      </w:r>
    </w:p>
    <w:p w14:paraId="0507A6ED" w14:textId="77777777" w:rsidR="009F2F5E" w:rsidRPr="00624B94" w:rsidRDefault="009F2F5E" w:rsidP="009F2F5E">
      <w:pPr>
        <w:numPr>
          <w:ilvl w:val="0"/>
          <w:numId w:val="7"/>
        </w:numPr>
        <w:spacing w:line="276" w:lineRule="auto"/>
        <w:contextualSpacing/>
        <w:jc w:val="both"/>
        <w:rPr>
          <w:rFonts w:ascii="Times New Roman" w:eastAsia="Verdana" w:hAnsi="Times New Roman"/>
          <w:sz w:val="24"/>
          <w:szCs w:val="24"/>
        </w:rPr>
      </w:pPr>
      <w:r w:rsidRPr="00624B94">
        <w:rPr>
          <w:rFonts w:ascii="Times New Roman" w:eastAsia="Verdana" w:hAnsi="Times New Roman"/>
          <w:sz w:val="24"/>
          <w:szCs w:val="24"/>
        </w:rPr>
        <w:t xml:space="preserve">Кмета на общината се задължава да осигурява на информация достъпна на обществеността по изпълнение на чл.19 от ЗУО( т. 1 - 12, 14 и 15), включително </w:t>
      </w:r>
      <w:r w:rsidRPr="00624B94">
        <w:rPr>
          <w:rFonts w:ascii="Times New Roman" w:eastAsia="Verdana" w:hAnsi="Times New Roman"/>
          <w:sz w:val="24"/>
          <w:szCs w:val="24"/>
        </w:rPr>
        <w:lastRenderedPageBreak/>
        <w:t>и разделното събиране на МРО както и информация относно мерките за предотвратяване образуването на отпадъци и предотвратяването на нерегламентираното изхвърляне на отпадъци чрез интернет страницата на съответната община, както и по друг подходящ начин;</w:t>
      </w:r>
    </w:p>
    <w:p w14:paraId="119B7252" w14:textId="77777777" w:rsidR="009F2F5E" w:rsidRPr="00624B94" w:rsidRDefault="009F2F5E" w:rsidP="009F2F5E">
      <w:pPr>
        <w:numPr>
          <w:ilvl w:val="0"/>
          <w:numId w:val="7"/>
        </w:numPr>
        <w:spacing w:line="276" w:lineRule="auto"/>
        <w:contextualSpacing/>
        <w:jc w:val="both"/>
        <w:rPr>
          <w:rFonts w:ascii="Times New Roman" w:eastAsia="Verdana" w:hAnsi="Times New Roman"/>
          <w:sz w:val="24"/>
          <w:szCs w:val="24"/>
        </w:rPr>
      </w:pPr>
      <w:r w:rsidRPr="00624B94">
        <w:rPr>
          <w:rFonts w:ascii="Times New Roman" w:eastAsia="Verdana" w:hAnsi="Times New Roman"/>
          <w:sz w:val="24"/>
          <w:szCs w:val="24"/>
        </w:rPr>
        <w:t xml:space="preserve">Разрешение по чл.35 от ЗУО не се изисква за дейности по </w:t>
      </w:r>
      <w:r w:rsidRPr="00624B94">
        <w:rPr>
          <w:rFonts w:ascii="Times New Roman" w:eastAsia="Verdana" w:hAnsi="Times New Roman"/>
          <w:b/>
          <w:sz w:val="24"/>
          <w:szCs w:val="24"/>
        </w:rPr>
        <w:t>обратно приемане</w:t>
      </w:r>
      <w:r w:rsidRPr="00624B94">
        <w:rPr>
          <w:rFonts w:ascii="Times New Roman" w:eastAsia="Verdana" w:hAnsi="Times New Roman"/>
          <w:sz w:val="24"/>
          <w:szCs w:val="24"/>
        </w:rPr>
        <w:t xml:space="preserve"> на територията на търговски обекти на масово разпространени отпадъци от опаковки, за които има организирана депозитна или друга система за многократна употреба, батерии и акумулатори, електрическо и електронно оборудване (ЕЕО), обувки и текстил и гуми;</w:t>
      </w:r>
    </w:p>
    <w:p w14:paraId="137D6B50" w14:textId="77777777" w:rsidR="009F2F5E" w:rsidRPr="00624B94" w:rsidRDefault="009F2F5E" w:rsidP="009F2F5E">
      <w:pPr>
        <w:numPr>
          <w:ilvl w:val="0"/>
          <w:numId w:val="7"/>
        </w:numPr>
        <w:spacing w:line="276" w:lineRule="auto"/>
        <w:contextualSpacing/>
        <w:jc w:val="both"/>
        <w:rPr>
          <w:rFonts w:ascii="Times New Roman" w:eastAsia="Verdana" w:hAnsi="Times New Roman"/>
          <w:sz w:val="24"/>
          <w:szCs w:val="24"/>
        </w:rPr>
      </w:pPr>
      <w:r w:rsidRPr="00624B94">
        <w:rPr>
          <w:rFonts w:ascii="Times New Roman" w:eastAsia="Verdana" w:hAnsi="Times New Roman"/>
          <w:sz w:val="24"/>
          <w:szCs w:val="24"/>
        </w:rPr>
        <w:t xml:space="preserve">Лицата, пускащи на пазара продукти, след употребата на които се образуват масово разпространени отпадъци предоставят информация и водят отчетност съгласно наредбите по чл. </w:t>
      </w:r>
      <w:r w:rsidR="004D7460">
        <w:rPr>
          <w:rFonts w:ascii="Times New Roman" w:eastAsia="Verdana" w:hAnsi="Times New Roman"/>
          <w:sz w:val="24"/>
          <w:szCs w:val="24"/>
        </w:rPr>
        <w:t>13, ал. 1 на този закон;</w:t>
      </w:r>
    </w:p>
    <w:p w14:paraId="4D8AA664" w14:textId="77777777" w:rsidR="009F2F5E" w:rsidRPr="00624B94" w:rsidRDefault="009F2F5E" w:rsidP="009F2F5E">
      <w:pPr>
        <w:numPr>
          <w:ilvl w:val="0"/>
          <w:numId w:val="7"/>
        </w:numPr>
        <w:spacing w:line="276" w:lineRule="auto"/>
        <w:contextualSpacing/>
        <w:jc w:val="both"/>
        <w:rPr>
          <w:rFonts w:ascii="Times New Roman" w:eastAsia="Verdana" w:hAnsi="Times New Roman"/>
          <w:sz w:val="24"/>
          <w:szCs w:val="24"/>
        </w:rPr>
      </w:pPr>
      <w:r w:rsidRPr="00624B94">
        <w:rPr>
          <w:rFonts w:ascii="Times New Roman" w:eastAsia="Verdana" w:hAnsi="Times New Roman"/>
          <w:b/>
          <w:noProof/>
          <w:sz w:val="24"/>
          <w:szCs w:val="24"/>
          <w:lang w:eastAsia="bg-BG"/>
        </w:rPr>
        <mc:AlternateContent>
          <mc:Choice Requires="wps">
            <w:drawing>
              <wp:anchor distT="0" distB="0" distL="114300" distR="114300" simplePos="0" relativeHeight="251660288" behindDoc="1" locked="0" layoutInCell="1" allowOverlap="1" wp14:anchorId="1FB6555E" wp14:editId="30F5B052">
                <wp:simplePos x="0" y="0"/>
                <wp:positionH relativeFrom="page">
                  <wp:posOffset>2995930</wp:posOffset>
                </wp:positionH>
                <wp:positionV relativeFrom="paragraph">
                  <wp:posOffset>87630</wp:posOffset>
                </wp:positionV>
                <wp:extent cx="19050" cy="19050"/>
                <wp:effectExtent l="0" t="0" r="0" b="0"/>
                <wp:wrapNone/>
                <wp:docPr id="247"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050"/>
                        </a:xfrm>
                        <a:prstGeom prst="rect">
                          <a:avLst/>
                        </a:prstGeom>
                        <a:noFill/>
                        <a:ln w="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0BA5A" id="Rectangle 224" o:spid="_x0000_s1026" style="position:absolute;margin-left:235.9pt;margin-top:6.9pt;width:1.5pt;height: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IZgfwIAABIFAAAOAAAAZHJzL2Uyb0RvYy54bWysVNtuGyEQfa/Uf0C8O3vpJrFXWUep164q&#10;9RI17QdgYL2oLFDAXqdV/70D2K7TvFRV1xIemGFmzswZbm73g0Q7bp3QqsHFRY4RV1QzoTYN/vJ5&#10;NZli5DxRjEiteIMfucO385cvbkZT81L3WjJuEThRrh5Ng3vvTZ1ljvZ8IO5CG65A2Wk7EA9bu8mY&#10;JSN4H2RW5vlVNmrLjNWUOwenbVLiefTfdZz6j13nuEeywZCbj6uN6zqs2fyG1BtLTC/oIQ3yD1kM&#10;RCgIenLVEk/Q1opnrgZBrXa68xdUD5nuOkF5xABoivwPNA89MTxigeI4cyqT+39u6YfdvUWCNbis&#10;rjFSZIAmfYKyEbWRHJVlFUo0GleD5YO5twGkM+80/eqQ0ose7PidtXrsOWGQWBHssycXwsbBVbQe&#10;32sG/snW61itfWeH4BDqgPaxKY+npvC9RxQOi1l+CZ2joEli8E/q41VjnX/D9YCC0GALqUfXZPfO&#10;+WR6NAmRlF4JKeGc1FKhMUSLiLQULGjixm7WC2nRjgBpXq/CL4IC4OdmwW1LXJ/soirRaRAeOC3F&#10;0OBpHr50HAq0VCzG9kTIJAMUqUJUwAsZH6TEnR+zfLacLqfVpCqvlpMqb9vJ3WpRTa5WxfVl+6pd&#10;LNriZwBQVHUvGOMqYDjyuKj+jieHiUoMPDH5CVZ3XpJV/J6XJHuaRmwToDr+R3SRGYEMiVRrzR6B&#10;GFanwYSHBIRe2+8YjTCUDXbftsRyjORbBeSaFVUVpjhuqsvrEjb2XLM+1xBFwVWDPUZJXPg0+Vtj&#10;xaaHSEVsvtJ3QMhORLoEsqasDjSGwYsIDo9EmOzzfbT6/ZTNfwEAAP//AwBQSwMEFAAGAAgAAAAh&#10;AJRl/i7dAAAACQEAAA8AAABkcnMvZG93bnJldi54bWxMj09PwzAMxe9IfIfISNxYOihbVZpOCFRx&#10;4MRAwDFrvLaicUrjdYVPjznByX/e0/PPxWb2vZpwjF0gA8tFAgqpDq6jxsDLc3WRgYpsydk+EBr4&#10;wgib8vSksLkLR3rCacuNkhCKuTXQMg+51rFu0du4CAOSaPswessyjo12oz1KuO/1ZZKstLcdyYXW&#10;DnjXYv2xPXgD/Jk9VPfv0/7b13TdPIa3V6zImPOz+fYGFOPMf2b4xRd0KIVpFw7kouoNpOuloLMI&#10;V1LFkK5TaXayWGWgy0L//6D8AQAA//8DAFBLAQItABQABgAIAAAAIQC2gziS/gAAAOEBAAATAAAA&#10;AAAAAAAAAAAAAAAAAABbQ29udGVudF9UeXBlc10ueG1sUEsBAi0AFAAGAAgAAAAhADj9If/WAAAA&#10;lAEAAAsAAAAAAAAAAAAAAAAALwEAAF9yZWxzLy5yZWxzUEsBAi0AFAAGAAgAAAAhABX0hmB/AgAA&#10;EgUAAA4AAAAAAAAAAAAAAAAALgIAAGRycy9lMm9Eb2MueG1sUEsBAi0AFAAGAAgAAAAhAJRl/i7d&#10;AAAACQEAAA8AAAAAAAAAAAAAAAAA2QQAAGRycy9kb3ducmV2LnhtbFBLBQYAAAAABAAEAPMAAADj&#10;BQAAAAA=&#10;" filled="f" strokecolor="#bfbfbf" strokeweight="0">
                <w10:wrap anchorx="page"/>
              </v:rect>
            </w:pict>
          </mc:Fallback>
        </mc:AlternateContent>
      </w:r>
      <w:r w:rsidRPr="00624B94">
        <w:rPr>
          <w:rFonts w:ascii="Times New Roman" w:eastAsia="Verdana" w:hAnsi="Times New Roman"/>
          <w:b/>
          <w:sz w:val="24"/>
          <w:szCs w:val="24"/>
        </w:rPr>
        <w:t>чл.47</w:t>
      </w:r>
      <w:r w:rsidRPr="00624B94">
        <w:rPr>
          <w:rFonts w:ascii="Times New Roman" w:eastAsia="Verdana" w:hAnsi="Times New Roman"/>
          <w:sz w:val="24"/>
          <w:szCs w:val="24"/>
        </w:rPr>
        <w:t xml:space="preserve">. Лицата, пускащи на пазара продукти, след употребата на които се образуват масово разпространени отпадъци, за които се водят публични регистри към ИАОС, се регистрират при условия и по ред, определени в съответните наредби по чл. </w:t>
      </w:r>
      <w:r w:rsidR="004D7460">
        <w:rPr>
          <w:rFonts w:ascii="Times New Roman" w:eastAsia="Verdana" w:hAnsi="Times New Roman"/>
          <w:sz w:val="24"/>
          <w:szCs w:val="24"/>
        </w:rPr>
        <w:t>13, ал. 1 и наредбата по чл. 59;</w:t>
      </w:r>
    </w:p>
    <w:p w14:paraId="5B1E2B5C" w14:textId="77777777" w:rsidR="009F2F5E" w:rsidRPr="00624B94" w:rsidRDefault="009F2F5E" w:rsidP="009F2F5E">
      <w:pPr>
        <w:numPr>
          <w:ilvl w:val="0"/>
          <w:numId w:val="7"/>
        </w:numPr>
        <w:spacing w:line="276" w:lineRule="auto"/>
        <w:contextualSpacing/>
        <w:jc w:val="both"/>
        <w:rPr>
          <w:rFonts w:ascii="Times New Roman" w:eastAsia="Verdana" w:hAnsi="Times New Roman"/>
          <w:sz w:val="24"/>
          <w:szCs w:val="24"/>
        </w:rPr>
      </w:pPr>
      <w:r w:rsidRPr="00624B94">
        <w:rPr>
          <w:rFonts w:ascii="Times New Roman" w:eastAsia="Verdana" w:hAnsi="Times New Roman"/>
          <w:b/>
          <w:noProof/>
          <w:sz w:val="24"/>
          <w:szCs w:val="24"/>
          <w:lang w:eastAsia="bg-BG"/>
        </w:rPr>
        <mc:AlternateContent>
          <mc:Choice Requires="wps">
            <w:drawing>
              <wp:anchor distT="0" distB="0" distL="114300" distR="114300" simplePos="0" relativeHeight="251661312" behindDoc="1" locked="0" layoutInCell="1" allowOverlap="1" wp14:anchorId="5C7A03F7" wp14:editId="4FF71430">
                <wp:simplePos x="0" y="0"/>
                <wp:positionH relativeFrom="page">
                  <wp:posOffset>3843655</wp:posOffset>
                </wp:positionH>
                <wp:positionV relativeFrom="paragraph">
                  <wp:posOffset>51435</wp:posOffset>
                </wp:positionV>
                <wp:extent cx="19050" cy="19050"/>
                <wp:effectExtent l="0" t="0" r="0" b="0"/>
                <wp:wrapNone/>
                <wp:docPr id="22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050"/>
                        </a:xfrm>
                        <a:prstGeom prst="rect">
                          <a:avLst/>
                        </a:prstGeom>
                        <a:noFill/>
                        <a:ln w="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E05C1" id="Rectangle 204" o:spid="_x0000_s1026" style="position:absolute;margin-left:302.65pt;margin-top:4.05pt;width:1.5pt;height: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ydfwIAABIFAAAOAAAAZHJzL2Uyb0RvYy54bWysVNtuGyEQfa/Uf0C8O3vpJrFXWUep164q&#10;9RI17QdgYL2oLFDAXqdV/70D2K7TvFRV1xIemGFmzswZbm73g0Q7bp3QqsHFRY4RV1QzoTYN/vJ5&#10;NZli5DxRjEiteIMfucO385cvbkZT81L3WjJuEThRrh5Ng3vvTZ1ljvZ8IO5CG65A2Wk7EA9bu8mY&#10;JSN4H2RW5vlVNmrLjNWUOwenbVLiefTfdZz6j13nuEeywZCbj6uN6zqs2fyG1BtLTC/oIQ3yD1kM&#10;RCgIenLVEk/Q1opnrgZBrXa68xdUD5nuOkF5xABoivwPNA89MTxigeI4cyqT+39u6YfdvUWCNbgs&#10;rzFSZIAmfYKyEbWRHJV5FUo0GleD5YO5twGkM+80/eqQ0ose7PidtXrsOWGQWBHssycXwsbBVbQe&#10;32sG/snW61itfWeH4BDqgPaxKY+npvC9RxQOi1l+CZ2joEli8E/q41VjnX/D9YCC0GALqUfXZPfO&#10;+WR6NAmRlF4JKeGc1FKhMUSLiLQULGjixm7WC2nRjgBpXq/CL4IC4OdmwW1LXJ/soirRaRAeOC3F&#10;0OBpHr50HAq0VCzG9kTIJAMUqUJUwAsZH6TEnR+zfLacLqfVpCqvlpMqb9vJ3WpRTa5WxfVl+6pd&#10;LNriZwBQVHUvGOMqYDjyuKj+jieHiUoMPDH5CVZ3XpJV/J6XJHuaRmwToDr+R3SRGYEMiVRrzR6B&#10;GFanwYSHBIRe2+8YjTCUDXbftsRyjORbBeSaFVUVpjhuqsvrEjb2XLM+1xBFwVWDPUZJXPg0+Vtj&#10;xaaHSEVsvtJ3QMhORLoEsqasDjSGwYsIDo9EmOzzfbT6/ZTNfwEAAP//AwBQSwMEFAAGAAgAAAAh&#10;AGbTlojcAAAACAEAAA8AAABkcnMvZG93bnJldi54bWxMj8FOwzAQRO9I/IO1SNyoHVCjKMSpUFHE&#10;gROlajm68TaJiNdp7KaBr2c5wXE0T7Nvi9XsejHhGDpPGpKFAoFUe9tRo2H7Xt1lIEI0ZE3vCTV8&#10;YYBVeX1VmNz6C73htImN4BEKudHQxjjkUoa6RWfCwg9I3B396EzkODbSjubC466X90ql0pmO+EJr&#10;Bly3WH9uzk5DPGUv1fPHdPx2NS2bV7/fYUVa397MT48gIs7xD4ZffVaHkp0O/kw2iF5DqpYPjGrI&#10;EhDcpyrjfGAwSUCWhfz/QPkDAAD//wMAUEsBAi0AFAAGAAgAAAAhALaDOJL+AAAA4QEAABMAAAAA&#10;AAAAAAAAAAAAAAAAAFtDb250ZW50X1R5cGVzXS54bWxQSwECLQAUAAYACAAAACEAOP0h/9YAAACU&#10;AQAACwAAAAAAAAAAAAAAAAAvAQAAX3JlbHMvLnJlbHNQSwECLQAUAAYACAAAACEA+EhMnX8CAAAS&#10;BQAADgAAAAAAAAAAAAAAAAAuAgAAZHJzL2Uyb0RvYy54bWxQSwECLQAUAAYACAAAACEAZtOWiNwA&#10;AAAIAQAADwAAAAAAAAAAAAAAAADZBAAAZHJzL2Rvd25yZXYueG1sUEsFBgAAAAAEAAQA8wAAAOIF&#10;AAAAAA==&#10;" filled="f" strokecolor="#bfbfbf" strokeweight="0">
                <w10:wrap anchorx="page"/>
              </v:rect>
            </w:pict>
          </mc:Fallback>
        </mc:AlternateContent>
      </w:r>
      <w:r w:rsidRPr="00624B94">
        <w:rPr>
          <w:rFonts w:ascii="Times New Roman" w:eastAsia="Verdana" w:hAnsi="Times New Roman"/>
          <w:b/>
          <w:sz w:val="24"/>
          <w:szCs w:val="24"/>
        </w:rPr>
        <w:t>чл.54</w:t>
      </w:r>
      <w:r w:rsidRPr="00624B94">
        <w:rPr>
          <w:rFonts w:ascii="Times New Roman" w:eastAsia="Verdana" w:hAnsi="Times New Roman"/>
          <w:sz w:val="24"/>
          <w:szCs w:val="24"/>
        </w:rPr>
        <w:t xml:space="preserve"> Разходите за управление на отпадъците, в т. ч. за необходимата инфраструктура и за нейното функциониране са за сметка на:</w:t>
      </w:r>
    </w:p>
    <w:p w14:paraId="2F724AE1" w14:textId="77777777" w:rsidR="009F2F5E" w:rsidRPr="00624B94" w:rsidRDefault="009F2F5E" w:rsidP="009F2F5E">
      <w:pPr>
        <w:ind w:left="720"/>
        <w:contextualSpacing/>
        <w:jc w:val="both"/>
        <w:rPr>
          <w:rFonts w:ascii="Times New Roman" w:eastAsia="Verdana" w:hAnsi="Times New Roman"/>
          <w:sz w:val="24"/>
          <w:szCs w:val="24"/>
        </w:rPr>
      </w:pPr>
      <w:r w:rsidRPr="00624B94">
        <w:rPr>
          <w:rFonts w:ascii="Times New Roman" w:eastAsia="Verdana" w:hAnsi="Times New Roman"/>
          <w:noProof/>
          <w:sz w:val="24"/>
          <w:szCs w:val="24"/>
          <w:lang w:eastAsia="bg-BG"/>
        </w:rPr>
        <mc:AlternateContent>
          <mc:Choice Requires="wps">
            <w:drawing>
              <wp:anchor distT="0" distB="0" distL="114300" distR="114300" simplePos="0" relativeHeight="251662336" behindDoc="1" locked="0" layoutInCell="1" allowOverlap="1" wp14:anchorId="54CE6022" wp14:editId="0C4AEB5F">
                <wp:simplePos x="0" y="0"/>
                <wp:positionH relativeFrom="page">
                  <wp:posOffset>2976880</wp:posOffset>
                </wp:positionH>
                <wp:positionV relativeFrom="paragraph">
                  <wp:posOffset>52705</wp:posOffset>
                </wp:positionV>
                <wp:extent cx="19050" cy="19050"/>
                <wp:effectExtent l="0" t="0" r="0" b="0"/>
                <wp:wrapNone/>
                <wp:docPr id="226"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050"/>
                        </a:xfrm>
                        <a:prstGeom prst="rect">
                          <a:avLst/>
                        </a:prstGeom>
                        <a:noFill/>
                        <a:ln w="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6C73B" id="Rectangle 203" o:spid="_x0000_s1026" style="position:absolute;margin-left:234.4pt;margin-top:4.15pt;width:1.5pt;height: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fpfwIAABIFAAAOAAAAZHJzL2Uyb0RvYy54bWysVG1v0zAQ/o7Ef7D8vcvL0q6Nlk6laRHS&#10;gInBD3Btp7Fw7GC7TQfiv3O229KxLwiRSu7Zd7675+45394dOon23FihVYWzqxQjrqhmQm0r/OXz&#10;ejTFyDqiGJFa8Qo/cYvv5q9f3Q59yXPdasm4QeBE2XLoK9w615dJYmnLO2KvdM8VKBttOuJga7YJ&#10;M2QA751M8jSdJIM2rDeacmvhtI5KPA/+m4ZT97FpLHdIVhhyc2E1Yd34NZnfknJrSN8KekyD/EMW&#10;HREKgp5d1cQRtDPihatOUKOtbtwV1V2im0ZQHjAAmiz9A81jS3oesEBxbH8uk/1/bumH/YNBglU4&#10;zycYKdJBkz5B2YjaSo7y9NqXaOhtCZaP/YPxIG1/r+lXi5RetmDHF8booeWEQWKZt0+eXfAbC1fR&#10;ZnivGfgnO6dDtQ6N6bxDqAM6hKY8nZvCDw5ROMxm6Rg6R0ETRe+flKervbHuLdcd8kKFDaQeXJP9&#10;vXXR9GTiIym9FlLCOSmlQoOPFhBpKZjXhI3ZbpbSoD0B0rxZ+18ABcAvzbzbmtg22gVVpFMnHHBa&#10;iq7C09R/8dgXaKVYiO2IkFEGKFL5qIAXMj5KkTs/ZulsNV1Ni1GRT1ajIq3r0WK9LEaTdXYzrq/r&#10;5bLOfnoAWVG2gjGuPIYTj7Pi73hynKjIwDOTn2G1lyVZh+9lSZLnaYQ2AarTf0AXmOHJEEm10ewJ&#10;iGF0HEx4SEBotfmO0QBDWWH7bUcMx0i+U0CuWVYUforDphjf5LAxl5rNpYYoCq4q7DCK4tLFyd/1&#10;RmxbiJSF5iu9AEI2ItDFkzVmdaQxDF5AcHwk/GRf7oPV76ds/gsAAP//AwBQSwMEFAAGAAgAAAAh&#10;AEwrnO7dAAAACAEAAA8AAABkcnMvZG93bnJldi54bWxMj8FOwzAQRO9I/IO1SNyoE1pKFLKpECji&#10;wImCgKMbb5OIeB1iNw18PcsJjqMZzbwpNrPr1URj6DwjpIsEFHHtbccNwstzdZGBCtGwNb1nQvii&#10;AJvy9KQwufVHfqJpGxslJRxyg9DGOORah7olZ8LCD8Ti7f3oTBQ5NtqO5ijlrteXSbLWznQsC60Z&#10;6K6l+mN7cAjxM3uo7t+n/ber+ap59G+vVDHi+dl8ewMq0hz/wvCLL+hQCtPOH9gG1SOs1pmgR4Rs&#10;CUr81XUqeifBdAm6LPT/A+UPAAAA//8DAFBLAQItABQABgAIAAAAIQC2gziS/gAAAOEBAAATAAAA&#10;AAAAAAAAAAAAAAAAAABbQ29udGVudF9UeXBlc10ueG1sUEsBAi0AFAAGAAgAAAAhADj9If/WAAAA&#10;lAEAAAsAAAAAAAAAAAAAAAAALwEAAF9yZWxzLy5yZWxzUEsBAi0AFAAGAAgAAAAhAAuDl+l/AgAA&#10;EgUAAA4AAAAAAAAAAAAAAAAALgIAAGRycy9lMm9Eb2MueG1sUEsBAi0AFAAGAAgAAAAhAEwrnO7d&#10;AAAACAEAAA8AAAAAAAAAAAAAAAAA2QQAAGRycy9kb3ducmV2LnhtbFBLBQYAAAAABAAEAPMAAADj&#10;BQAAAAA=&#10;" filled="f" strokecolor="#bfbfbf" strokeweight="0">
                <w10:wrap anchorx="page"/>
              </v:rect>
            </w:pict>
          </mc:Fallback>
        </mc:AlternateContent>
      </w:r>
      <w:r w:rsidRPr="00624B94">
        <w:rPr>
          <w:rFonts w:ascii="Times New Roman" w:eastAsia="Verdana" w:hAnsi="Times New Roman"/>
          <w:sz w:val="24"/>
          <w:szCs w:val="24"/>
        </w:rPr>
        <w:t>(доп. – ДВ, бр. 19 от 2021 г., в сила от 5.03.2021 г.) първоначалния причинител на отпадъците или настоящия, или предишния притежател на отпадъците</w:t>
      </w:r>
    </w:p>
    <w:p w14:paraId="4EAF6723" w14:textId="77777777" w:rsidR="009F2F5E" w:rsidRPr="00624B94" w:rsidRDefault="009F2F5E" w:rsidP="009F2F5E">
      <w:pPr>
        <w:widowControl w:val="0"/>
        <w:autoSpaceDE w:val="0"/>
        <w:autoSpaceDN w:val="0"/>
        <w:spacing w:after="0"/>
        <w:ind w:left="110"/>
        <w:jc w:val="both"/>
        <w:rPr>
          <w:rFonts w:ascii="Times New Roman" w:eastAsia="Verdana" w:hAnsi="Times New Roman"/>
          <w:sz w:val="24"/>
          <w:szCs w:val="24"/>
        </w:rPr>
      </w:pPr>
      <w:r w:rsidRPr="00624B94">
        <w:rPr>
          <w:rFonts w:ascii="Times New Roman" w:eastAsia="Verdana" w:hAnsi="Times New Roman"/>
          <w:sz w:val="24"/>
          <w:szCs w:val="24"/>
        </w:rPr>
        <w:t>и/или;</w:t>
      </w:r>
    </w:p>
    <w:p w14:paraId="3A149BE8" w14:textId="77777777" w:rsidR="009F2F5E" w:rsidRPr="00624B94" w:rsidRDefault="009F2F5E" w:rsidP="009F2F5E">
      <w:pPr>
        <w:widowControl w:val="0"/>
        <w:numPr>
          <w:ilvl w:val="0"/>
          <w:numId w:val="8"/>
        </w:numPr>
        <w:tabs>
          <w:tab w:val="left" w:pos="770"/>
        </w:tabs>
        <w:autoSpaceDE w:val="0"/>
        <w:autoSpaceDN w:val="0"/>
        <w:spacing w:after="0" w:line="276" w:lineRule="auto"/>
        <w:ind w:left="770" w:hanging="165"/>
        <w:jc w:val="both"/>
        <w:rPr>
          <w:rFonts w:ascii="Times New Roman" w:eastAsia="Verdana" w:hAnsi="Times New Roman"/>
          <w:sz w:val="24"/>
          <w:szCs w:val="24"/>
        </w:rPr>
      </w:pPr>
      <w:r w:rsidRPr="00624B94">
        <w:rPr>
          <w:rFonts w:ascii="Times New Roman" w:eastAsia="Verdana" w:hAnsi="Times New Roman"/>
          <w:sz w:val="24"/>
          <w:szCs w:val="24"/>
        </w:rPr>
        <w:t>лицата, пускащи на пазара продукти, след употребата на които се образуват масово разпространени отпадъци, в случаите, определени с този закон.</w:t>
      </w:r>
    </w:p>
    <w:p w14:paraId="43ADE63A" w14:textId="77777777" w:rsidR="009F2F5E" w:rsidRPr="00624B94" w:rsidRDefault="009F2F5E" w:rsidP="009F2F5E">
      <w:pPr>
        <w:widowControl w:val="0"/>
        <w:tabs>
          <w:tab w:val="left" w:pos="770"/>
        </w:tabs>
        <w:autoSpaceDE w:val="0"/>
        <w:autoSpaceDN w:val="0"/>
        <w:spacing w:after="0"/>
        <w:ind w:left="605"/>
        <w:jc w:val="both"/>
        <w:rPr>
          <w:rFonts w:ascii="Times New Roman" w:eastAsia="Verdana" w:hAnsi="Times New Roman"/>
          <w:sz w:val="24"/>
          <w:szCs w:val="24"/>
        </w:rPr>
      </w:pPr>
      <w:r w:rsidRPr="00624B94">
        <w:rPr>
          <w:rFonts w:ascii="Times New Roman" w:eastAsia="Verdana" w:hAnsi="Times New Roman"/>
          <w:sz w:val="24"/>
          <w:szCs w:val="24"/>
        </w:rPr>
        <w:t xml:space="preserve">- </w:t>
      </w:r>
      <w:r w:rsidRPr="00624B94">
        <w:rPr>
          <w:rFonts w:ascii="Times New Roman" w:eastAsia="Verdana" w:hAnsi="Times New Roman"/>
          <w:b/>
          <w:sz w:val="24"/>
          <w:szCs w:val="24"/>
        </w:rPr>
        <w:t>чл. 115</w:t>
      </w:r>
      <w:r w:rsidRPr="00624B94">
        <w:rPr>
          <w:rFonts w:ascii="Times New Roman" w:eastAsia="Verdana" w:hAnsi="Times New Roman"/>
          <w:sz w:val="24"/>
          <w:szCs w:val="24"/>
        </w:rPr>
        <w:t>. Министърът на околната среда и водите или оправомощено от него длъжностно лице упражнява контрол за:</w:t>
      </w:r>
    </w:p>
    <w:p w14:paraId="01661BD6" w14:textId="77777777" w:rsidR="009F2F5E" w:rsidRPr="00624B94" w:rsidRDefault="009F2F5E" w:rsidP="009F2F5E">
      <w:pPr>
        <w:ind w:firstLine="605"/>
        <w:jc w:val="both"/>
        <w:rPr>
          <w:rFonts w:ascii="Times New Roman" w:eastAsia="Verdana" w:hAnsi="Times New Roman"/>
          <w:sz w:val="24"/>
          <w:szCs w:val="24"/>
        </w:rPr>
      </w:pPr>
      <w:r w:rsidRPr="00624B94">
        <w:rPr>
          <w:rFonts w:ascii="Times New Roman" w:eastAsia="Verdana" w:hAnsi="Times New Roman"/>
          <w:sz w:val="24"/>
          <w:szCs w:val="24"/>
        </w:rPr>
        <w:t>1. спазване условията на разрешенията по глава пета, раздел III, издадени на организации по оползотворяване и на лица, изпълняващи индивидуално задълженията си за управление на масово разпространени отпадъци, както и изпълнение на задълженията им по закона и подзаконовите нормативни актове по неговото прилагане, произтичащи от разширената отговорност на производителя;</w:t>
      </w:r>
    </w:p>
    <w:p w14:paraId="45468F46" w14:textId="77777777" w:rsidR="009F2F5E" w:rsidRPr="00624B94" w:rsidRDefault="009F2F5E" w:rsidP="009F2F5E">
      <w:pPr>
        <w:ind w:firstLine="605"/>
        <w:jc w:val="both"/>
        <w:rPr>
          <w:rFonts w:ascii="Times New Roman" w:eastAsia="Verdana" w:hAnsi="Times New Roman"/>
          <w:sz w:val="24"/>
          <w:szCs w:val="24"/>
        </w:rPr>
      </w:pPr>
      <w:r w:rsidRPr="00624B94">
        <w:rPr>
          <w:rFonts w:ascii="Times New Roman" w:eastAsia="Verdana" w:hAnsi="Times New Roman"/>
          <w:sz w:val="24"/>
          <w:szCs w:val="24"/>
        </w:rPr>
        <w:t>2.дейностите по управление на отпадъци;</w:t>
      </w:r>
    </w:p>
    <w:p w14:paraId="3EF3428D" w14:textId="77777777" w:rsidR="009F2F5E" w:rsidRPr="00624B94" w:rsidRDefault="009F2F5E" w:rsidP="009F2F5E">
      <w:pPr>
        <w:pStyle w:val="ListParagraph"/>
        <w:widowControl w:val="0"/>
        <w:numPr>
          <w:ilvl w:val="0"/>
          <w:numId w:val="24"/>
        </w:numPr>
        <w:autoSpaceDE w:val="0"/>
        <w:autoSpaceDN w:val="0"/>
        <w:spacing w:after="0"/>
        <w:jc w:val="both"/>
        <w:rPr>
          <w:rFonts w:ascii="Times New Roman" w:eastAsia="Verdana" w:hAnsi="Times New Roman"/>
          <w:sz w:val="24"/>
          <w:szCs w:val="24"/>
        </w:rPr>
      </w:pPr>
      <w:r w:rsidRPr="00624B94">
        <w:rPr>
          <w:rFonts w:ascii="Times New Roman" w:eastAsia="Verdana" w:hAnsi="Times New Roman"/>
          <w:sz w:val="24"/>
          <w:szCs w:val="24"/>
        </w:rPr>
        <w:t xml:space="preserve">регламентирани наказания с глоби на физически лица чл. 133  и глоби за Кмет на община и длъжностно лице чл.151.  </w:t>
      </w:r>
    </w:p>
    <w:p w14:paraId="154D0387" w14:textId="77777777" w:rsidR="009F2F5E" w:rsidRPr="00624B94" w:rsidRDefault="009F2F5E" w:rsidP="009F2F5E">
      <w:pPr>
        <w:spacing w:after="0"/>
        <w:ind w:firstLine="110"/>
        <w:jc w:val="both"/>
        <w:rPr>
          <w:rFonts w:ascii="Times New Roman" w:eastAsia="MS Mincho" w:hAnsi="Times New Roman"/>
          <w:sz w:val="24"/>
          <w:szCs w:val="24"/>
          <w:shd w:val="clear" w:color="auto" w:fill="FFFFFF"/>
        </w:rPr>
      </w:pPr>
      <w:r w:rsidRPr="00624B94">
        <w:rPr>
          <w:rFonts w:ascii="Times New Roman" w:eastAsia="MS Mincho" w:hAnsi="Times New Roman"/>
          <w:sz w:val="24"/>
          <w:szCs w:val="24"/>
          <w:shd w:val="clear" w:color="auto" w:fill="FFFFFF"/>
        </w:rPr>
        <w:t xml:space="preserve">Пред Кмета на общината стоят </w:t>
      </w:r>
      <w:r w:rsidRPr="00624B94">
        <w:rPr>
          <w:rFonts w:ascii="Times New Roman" w:eastAsia="MS Mincho" w:hAnsi="Times New Roman"/>
          <w:b/>
          <w:sz w:val="24"/>
          <w:szCs w:val="24"/>
          <w:shd w:val="clear" w:color="auto" w:fill="FFFFFF"/>
        </w:rPr>
        <w:t>три основни Опции</w:t>
      </w:r>
      <w:r w:rsidRPr="00624B94">
        <w:rPr>
          <w:rFonts w:ascii="Times New Roman" w:eastAsia="MS Mincho" w:hAnsi="Times New Roman"/>
          <w:sz w:val="24"/>
          <w:szCs w:val="24"/>
          <w:shd w:val="clear" w:color="auto" w:fill="FFFFFF"/>
        </w:rPr>
        <w:t xml:space="preserve"> за изпълнение на задължения съгласно чл.19, ал.1 т.7 свързани с масово разпространените отпадъци а именно: </w:t>
      </w:r>
    </w:p>
    <w:p w14:paraId="468CFF86" w14:textId="77777777" w:rsidR="009F2F5E" w:rsidRPr="00624B94" w:rsidRDefault="009F2F5E" w:rsidP="009F2F5E">
      <w:pPr>
        <w:shd w:val="clear" w:color="auto" w:fill="FFFFFF"/>
        <w:spacing w:after="0"/>
        <w:jc w:val="both"/>
        <w:rPr>
          <w:rFonts w:ascii="Times New Roman" w:eastAsia="MS Mincho" w:hAnsi="Times New Roman"/>
          <w:sz w:val="24"/>
          <w:szCs w:val="24"/>
        </w:rPr>
      </w:pPr>
      <w:r w:rsidRPr="00624B94">
        <w:rPr>
          <w:rFonts w:ascii="Times New Roman" w:eastAsia="MS Mincho" w:hAnsi="Times New Roman"/>
          <w:b/>
          <w:sz w:val="24"/>
          <w:szCs w:val="24"/>
        </w:rPr>
        <w:t>Опция 1</w:t>
      </w:r>
      <w:r w:rsidR="004D7460">
        <w:rPr>
          <w:rFonts w:ascii="Times New Roman" w:eastAsia="MS Mincho" w:hAnsi="Times New Roman"/>
          <w:sz w:val="24"/>
          <w:szCs w:val="24"/>
        </w:rPr>
        <w:t xml:space="preserve">: </w:t>
      </w:r>
      <w:r w:rsidRPr="00624B94">
        <w:rPr>
          <w:rFonts w:ascii="Times New Roman" w:eastAsia="MS Mincho" w:hAnsi="Times New Roman"/>
          <w:sz w:val="24"/>
          <w:szCs w:val="24"/>
        </w:rPr>
        <w:t>Сключван</w:t>
      </w:r>
      <w:r w:rsidR="004D7460">
        <w:rPr>
          <w:rFonts w:ascii="Times New Roman" w:eastAsia="MS Mincho" w:hAnsi="Times New Roman"/>
          <w:sz w:val="24"/>
          <w:szCs w:val="24"/>
        </w:rPr>
        <w:t xml:space="preserve">е на договор с Организации </w:t>
      </w:r>
      <w:r w:rsidRPr="00624B94">
        <w:rPr>
          <w:rFonts w:ascii="Times New Roman" w:eastAsia="MS Mincho" w:hAnsi="Times New Roman"/>
          <w:sz w:val="24"/>
          <w:szCs w:val="24"/>
        </w:rPr>
        <w:t>по оползотворяване, притежаващи разрешение, издадено по реда на </w:t>
      </w:r>
      <w:hyperlink r:id="rId9" w:tgtFrame="_blank" w:history="1">
        <w:r w:rsidRPr="00624B94">
          <w:rPr>
            <w:rFonts w:ascii="Times New Roman" w:eastAsia="MS Mincho" w:hAnsi="Times New Roman"/>
            <w:sz w:val="24"/>
            <w:szCs w:val="24"/>
            <w:u w:val="single"/>
          </w:rPr>
          <w:t>ЗУО</w:t>
        </w:r>
      </w:hyperlink>
      <w:r w:rsidRPr="00624B94">
        <w:rPr>
          <w:rFonts w:ascii="Times New Roman" w:eastAsia="MS Mincho" w:hAnsi="Times New Roman"/>
          <w:sz w:val="24"/>
          <w:szCs w:val="24"/>
        </w:rPr>
        <w:t xml:space="preserve"> за изграждане на система за разделно събиране от домакинствата.</w:t>
      </w:r>
    </w:p>
    <w:p w14:paraId="2A339B56" w14:textId="77777777" w:rsidR="009F2F5E" w:rsidRPr="00624B94" w:rsidRDefault="009F2F5E" w:rsidP="009F2F5E">
      <w:pPr>
        <w:shd w:val="clear" w:color="auto" w:fill="FFFFFF"/>
        <w:spacing w:after="0"/>
        <w:jc w:val="both"/>
        <w:rPr>
          <w:rFonts w:ascii="Times New Roman" w:eastAsia="MS Mincho" w:hAnsi="Times New Roman"/>
          <w:sz w:val="24"/>
          <w:szCs w:val="24"/>
        </w:rPr>
      </w:pPr>
      <w:r w:rsidRPr="00624B94">
        <w:rPr>
          <w:rFonts w:ascii="Times New Roman" w:eastAsia="MS Mincho" w:hAnsi="Times New Roman"/>
          <w:b/>
          <w:sz w:val="24"/>
          <w:szCs w:val="24"/>
        </w:rPr>
        <w:t>Опция 2</w:t>
      </w:r>
      <w:r w:rsidR="004D7460">
        <w:rPr>
          <w:rFonts w:ascii="Times New Roman" w:eastAsia="MS Mincho" w:hAnsi="Times New Roman"/>
          <w:sz w:val="24"/>
          <w:szCs w:val="24"/>
        </w:rPr>
        <w:t xml:space="preserve">: </w:t>
      </w:r>
      <w:r w:rsidRPr="00624B94">
        <w:rPr>
          <w:rFonts w:ascii="Times New Roman" w:eastAsia="MS Mincho" w:hAnsi="Times New Roman"/>
          <w:sz w:val="24"/>
          <w:szCs w:val="24"/>
        </w:rPr>
        <w:t xml:space="preserve">Сключване </w:t>
      </w:r>
      <w:r w:rsidR="004D7460">
        <w:rPr>
          <w:rFonts w:ascii="Times New Roman" w:eastAsia="MS Mincho" w:hAnsi="Times New Roman"/>
          <w:sz w:val="24"/>
          <w:szCs w:val="24"/>
        </w:rPr>
        <w:t xml:space="preserve">на договор </w:t>
      </w:r>
      <w:r w:rsidRPr="00624B94">
        <w:rPr>
          <w:rFonts w:ascii="Times New Roman" w:eastAsia="MS Mincho" w:hAnsi="Times New Roman"/>
          <w:sz w:val="24"/>
          <w:szCs w:val="24"/>
        </w:rPr>
        <w:t>с лица, притежаващи разрешение и/ или  регистрационен документ, издаден по реда на </w:t>
      </w:r>
      <w:hyperlink r:id="rId10" w:tgtFrame="_blank" w:history="1">
        <w:r w:rsidRPr="00624B94">
          <w:rPr>
            <w:rFonts w:ascii="Times New Roman" w:eastAsia="MS Mincho" w:hAnsi="Times New Roman"/>
            <w:sz w:val="24"/>
            <w:szCs w:val="24"/>
            <w:u w:val="single"/>
          </w:rPr>
          <w:t>ЗУО</w:t>
        </w:r>
      </w:hyperlink>
      <w:r w:rsidRPr="00624B94">
        <w:rPr>
          <w:rFonts w:ascii="Times New Roman" w:eastAsia="MS Mincho" w:hAnsi="Times New Roman"/>
          <w:sz w:val="24"/>
          <w:szCs w:val="24"/>
        </w:rPr>
        <w:t>, за извършване на дейности по събиране, транспортиране, рециклиране и/или оползотворяване на отпадъци от ползвателите на тър</w:t>
      </w:r>
      <w:r w:rsidR="004D7460">
        <w:rPr>
          <w:rFonts w:ascii="Times New Roman" w:eastAsia="MS Mincho" w:hAnsi="Times New Roman"/>
          <w:sz w:val="24"/>
          <w:szCs w:val="24"/>
        </w:rPr>
        <w:t>говските обекти, производствени</w:t>
      </w:r>
      <w:r w:rsidRPr="00624B94">
        <w:rPr>
          <w:rFonts w:ascii="Times New Roman" w:eastAsia="MS Mincho" w:hAnsi="Times New Roman"/>
          <w:sz w:val="24"/>
          <w:szCs w:val="24"/>
        </w:rPr>
        <w:t>,</w:t>
      </w:r>
      <w:r w:rsidR="004D7460">
        <w:rPr>
          <w:rFonts w:ascii="Times New Roman" w:eastAsia="MS Mincho" w:hAnsi="Times New Roman"/>
          <w:sz w:val="24"/>
          <w:szCs w:val="24"/>
        </w:rPr>
        <w:t xml:space="preserve"> </w:t>
      </w:r>
      <w:r w:rsidRPr="00624B94">
        <w:rPr>
          <w:rFonts w:ascii="Times New Roman" w:eastAsia="MS Mincho" w:hAnsi="Times New Roman"/>
          <w:sz w:val="24"/>
          <w:szCs w:val="24"/>
        </w:rPr>
        <w:t xml:space="preserve">стопански и административни сгради </w:t>
      </w:r>
    </w:p>
    <w:p w14:paraId="18DAFC0D" w14:textId="77777777" w:rsidR="009F2F5E" w:rsidRPr="00624B94" w:rsidRDefault="009F2F5E" w:rsidP="009F2F5E">
      <w:pPr>
        <w:shd w:val="clear" w:color="auto" w:fill="FFFFFF"/>
        <w:spacing w:after="0"/>
        <w:jc w:val="both"/>
        <w:rPr>
          <w:rFonts w:ascii="Times New Roman" w:eastAsia="MS Mincho" w:hAnsi="Times New Roman"/>
          <w:sz w:val="24"/>
          <w:szCs w:val="24"/>
        </w:rPr>
      </w:pPr>
      <w:r w:rsidRPr="00624B94">
        <w:rPr>
          <w:rFonts w:ascii="Times New Roman" w:eastAsia="MS Mincho" w:hAnsi="Times New Roman"/>
          <w:b/>
          <w:sz w:val="24"/>
          <w:szCs w:val="24"/>
        </w:rPr>
        <w:lastRenderedPageBreak/>
        <w:t>Опция 3</w:t>
      </w:r>
      <w:r w:rsidRPr="00624B94">
        <w:rPr>
          <w:rFonts w:ascii="Times New Roman" w:eastAsia="MS Mincho" w:hAnsi="Times New Roman"/>
          <w:sz w:val="24"/>
          <w:szCs w:val="24"/>
        </w:rPr>
        <w:t xml:space="preserve">: Организиране на разделното събиране на масово разпространените отпадъци от самата община, ползвайки средствата от такса „Битови отпадъци“ </w:t>
      </w:r>
      <w:r w:rsidR="004D7460">
        <w:rPr>
          <w:rFonts w:ascii="Times New Roman" w:eastAsia="MS Mincho" w:hAnsi="Times New Roman"/>
          <w:sz w:val="24"/>
          <w:szCs w:val="24"/>
        </w:rPr>
        <w:t>(</w:t>
      </w:r>
      <w:r w:rsidRPr="00624B94">
        <w:rPr>
          <w:rFonts w:ascii="Times New Roman" w:eastAsia="MS Mincho" w:hAnsi="Times New Roman"/>
          <w:sz w:val="24"/>
          <w:szCs w:val="24"/>
        </w:rPr>
        <w:t>отчисленията по чл. 64 от ЗУО за финансиране на необходимите дейности) или друго фина</w:t>
      </w:r>
      <w:r w:rsidR="004D7460">
        <w:rPr>
          <w:rFonts w:ascii="Times New Roman" w:eastAsia="MS Mincho" w:hAnsi="Times New Roman"/>
          <w:sz w:val="24"/>
          <w:szCs w:val="24"/>
        </w:rPr>
        <w:t>н</w:t>
      </w:r>
      <w:r w:rsidRPr="00624B94">
        <w:rPr>
          <w:rFonts w:ascii="Times New Roman" w:eastAsia="MS Mincho" w:hAnsi="Times New Roman"/>
          <w:sz w:val="24"/>
          <w:szCs w:val="24"/>
        </w:rPr>
        <w:t>сиране.</w:t>
      </w:r>
    </w:p>
    <w:p w14:paraId="24042EFA" w14:textId="77777777" w:rsidR="009F2F5E" w:rsidRPr="00624B94" w:rsidRDefault="009F2F5E" w:rsidP="009F2F5E">
      <w:pPr>
        <w:shd w:val="clear" w:color="auto" w:fill="FFFFFF"/>
        <w:spacing w:after="0"/>
        <w:jc w:val="both"/>
        <w:rPr>
          <w:rFonts w:ascii="Times New Roman" w:eastAsia="MS Mincho" w:hAnsi="Times New Roman"/>
          <w:sz w:val="24"/>
          <w:szCs w:val="24"/>
        </w:rPr>
      </w:pPr>
    </w:p>
    <w:p w14:paraId="4F8B05C2" w14:textId="77777777" w:rsidR="009F2F5E" w:rsidRPr="00624B94" w:rsidRDefault="009F2F5E" w:rsidP="009F2F5E">
      <w:pPr>
        <w:pStyle w:val="ListParagraph"/>
        <w:numPr>
          <w:ilvl w:val="1"/>
          <w:numId w:val="26"/>
        </w:numPr>
        <w:tabs>
          <w:tab w:val="left" w:pos="426"/>
        </w:tabs>
        <w:spacing w:after="120"/>
        <w:ind w:left="0" w:firstLine="0"/>
        <w:jc w:val="both"/>
        <w:rPr>
          <w:rFonts w:ascii="Times New Roman" w:hAnsi="Times New Roman"/>
          <w:b/>
          <w:i/>
          <w:sz w:val="24"/>
          <w:szCs w:val="24"/>
        </w:rPr>
      </w:pPr>
      <w:r w:rsidRPr="00624B94">
        <w:rPr>
          <w:rFonts w:ascii="Times New Roman" w:hAnsi="Times New Roman"/>
          <w:b/>
          <w:i/>
          <w:sz w:val="24"/>
          <w:szCs w:val="24"/>
        </w:rPr>
        <w:t>Наредби описващи управлението на масово разпространените отпадъци и взаимодействие на общините  с организациите по оползотворяване.</w:t>
      </w:r>
    </w:p>
    <w:p w14:paraId="2368D49F" w14:textId="77777777" w:rsidR="009F2F5E" w:rsidRPr="00624B94" w:rsidRDefault="009F2F5E" w:rsidP="00997D2F">
      <w:pPr>
        <w:widowControl w:val="0"/>
        <w:autoSpaceDE w:val="0"/>
        <w:autoSpaceDN w:val="0"/>
        <w:spacing w:after="0"/>
        <w:ind w:right="150"/>
        <w:jc w:val="both"/>
        <w:rPr>
          <w:rFonts w:ascii="Times New Roman" w:eastAsia="MS Mincho" w:hAnsi="Times New Roman"/>
          <w:sz w:val="24"/>
          <w:szCs w:val="24"/>
        </w:rPr>
      </w:pPr>
      <w:r w:rsidRPr="00624B94">
        <w:rPr>
          <w:rFonts w:ascii="Times New Roman" w:eastAsia="MS Mincho" w:hAnsi="Times New Roman"/>
          <w:sz w:val="24"/>
          <w:szCs w:val="24"/>
        </w:rPr>
        <w:t>Организациите по оползотворяване са юридически лица, регистрирани по ТЗ или съгласно националното му законодателство, което не разпределя печалба и което управлява и/или самостоятелно извършва дейностите по разделно събиране, рециклиране и оползотворяване на масово разпространени отпадъци.</w:t>
      </w:r>
      <w:r w:rsidRPr="00624B94">
        <w:rPr>
          <w:rFonts w:ascii="Times New Roman" w:eastAsia="Verdana" w:hAnsi="Times New Roman"/>
          <w:w w:val="90"/>
          <w:sz w:val="24"/>
          <w:szCs w:val="24"/>
        </w:rPr>
        <w:t xml:space="preserve"> </w:t>
      </w:r>
      <w:r w:rsidRPr="00624B94">
        <w:rPr>
          <w:rFonts w:ascii="Times New Roman" w:eastAsia="MS Mincho" w:hAnsi="Times New Roman"/>
          <w:sz w:val="24"/>
          <w:szCs w:val="24"/>
        </w:rPr>
        <w:t>Изискванията към продуктите, след чиято употреба се образуват масово разпространени отпадъци, редът и начините за тяхното разделно събиране, повторна употреба, рециклиране и/или оползотворяване, включително целите за разделно събиране, повторна употреба, рециклиране и/или оползотворяване, се определят с наредби на Министерския съвет.</w:t>
      </w:r>
    </w:p>
    <w:p w14:paraId="07B195E2" w14:textId="77777777" w:rsidR="009F2F5E" w:rsidRPr="00624B94" w:rsidRDefault="009F2F5E" w:rsidP="00997D2F">
      <w:pPr>
        <w:widowControl w:val="0"/>
        <w:tabs>
          <w:tab w:val="left" w:pos="830"/>
        </w:tabs>
        <w:autoSpaceDE w:val="0"/>
        <w:autoSpaceDN w:val="0"/>
        <w:spacing w:after="0"/>
        <w:jc w:val="both"/>
        <w:rPr>
          <w:rFonts w:ascii="Times New Roman" w:eastAsia="MS Mincho" w:hAnsi="Times New Roman"/>
          <w:sz w:val="24"/>
          <w:szCs w:val="24"/>
        </w:rPr>
      </w:pPr>
      <w:r w:rsidRPr="00624B94">
        <w:rPr>
          <w:rFonts w:ascii="Times New Roman" w:eastAsia="MS Mincho" w:hAnsi="Times New Roman"/>
          <w:sz w:val="24"/>
          <w:szCs w:val="24"/>
        </w:rPr>
        <w:t xml:space="preserve">С Наредбите се определят мерките, които определят носенето на разширена отговорност от производителите, в т.ч. лицата, пускащи на пазара в Република България продукти, след чиято употреба се образуват масово разпространени отпадъци, чиято  цел е  насърчаването  на повторната употреба, предотвратяването, рециклирането и друго оползотворяване на тези отпадъци (чл.13 от ЗУО). </w:t>
      </w:r>
    </w:p>
    <w:p w14:paraId="42CFA278" w14:textId="77777777" w:rsidR="009F2F5E" w:rsidRPr="00624B94" w:rsidRDefault="009F2F5E" w:rsidP="009F2F5E">
      <w:pPr>
        <w:pStyle w:val="ListParagraph"/>
        <w:numPr>
          <w:ilvl w:val="0"/>
          <w:numId w:val="17"/>
        </w:numPr>
        <w:tabs>
          <w:tab w:val="left" w:pos="1920"/>
        </w:tabs>
        <w:spacing w:after="0"/>
        <w:rPr>
          <w:rFonts w:ascii="Times New Roman" w:eastAsia="Times New Roman" w:hAnsi="Times New Roman"/>
          <w:color w:val="000000"/>
          <w:sz w:val="24"/>
          <w:szCs w:val="24"/>
          <w:lang w:eastAsia="bg-BG"/>
        </w:rPr>
      </w:pPr>
      <w:r w:rsidRPr="00624B94">
        <w:rPr>
          <w:rFonts w:ascii="Times New Roman" w:eastAsia="Times New Roman" w:hAnsi="Times New Roman"/>
          <w:color w:val="000000"/>
          <w:sz w:val="24"/>
          <w:szCs w:val="24"/>
          <w:lang w:eastAsia="bg-BG"/>
        </w:rPr>
        <w:t>Наредба за опаковките и отпадъците от опаковки;</w:t>
      </w:r>
    </w:p>
    <w:p w14:paraId="3298A53E" w14:textId="77777777" w:rsidR="009F2F5E" w:rsidRPr="00624B94" w:rsidRDefault="009F2F5E" w:rsidP="009F2F5E">
      <w:pPr>
        <w:pStyle w:val="ListParagraph"/>
        <w:numPr>
          <w:ilvl w:val="0"/>
          <w:numId w:val="17"/>
        </w:numPr>
        <w:tabs>
          <w:tab w:val="left" w:pos="1920"/>
        </w:tabs>
        <w:spacing w:after="0"/>
        <w:rPr>
          <w:rFonts w:ascii="Times New Roman" w:eastAsia="Times New Roman" w:hAnsi="Times New Roman"/>
          <w:color w:val="000000"/>
          <w:sz w:val="24"/>
          <w:szCs w:val="24"/>
          <w:lang w:eastAsia="bg-BG"/>
        </w:rPr>
      </w:pPr>
      <w:r w:rsidRPr="00624B94">
        <w:rPr>
          <w:rFonts w:ascii="Times New Roman" w:eastAsia="Times New Roman" w:hAnsi="Times New Roman"/>
          <w:color w:val="000000"/>
          <w:sz w:val="24"/>
          <w:szCs w:val="24"/>
          <w:lang w:eastAsia="bg-BG"/>
        </w:rPr>
        <w:t>Наредба за батерии и акумулатори и за негодни за употреба батерии и акумулатори;</w:t>
      </w:r>
    </w:p>
    <w:p w14:paraId="25081896" w14:textId="77777777" w:rsidR="009F2F5E" w:rsidRPr="00624B94" w:rsidRDefault="009F2F5E" w:rsidP="009F2F5E">
      <w:pPr>
        <w:pStyle w:val="ListParagraph"/>
        <w:numPr>
          <w:ilvl w:val="0"/>
          <w:numId w:val="17"/>
        </w:numPr>
        <w:tabs>
          <w:tab w:val="left" w:pos="1920"/>
        </w:tabs>
        <w:spacing w:after="0"/>
        <w:rPr>
          <w:rFonts w:ascii="Times New Roman" w:eastAsia="Times New Roman" w:hAnsi="Times New Roman"/>
          <w:color w:val="000000"/>
          <w:sz w:val="24"/>
          <w:szCs w:val="24"/>
          <w:lang w:eastAsia="bg-BG"/>
        </w:rPr>
      </w:pPr>
      <w:r w:rsidRPr="00624B94">
        <w:rPr>
          <w:rFonts w:ascii="Times New Roman" w:eastAsia="Times New Roman" w:hAnsi="Times New Roman"/>
          <w:color w:val="000000"/>
          <w:sz w:val="24"/>
          <w:szCs w:val="24"/>
          <w:lang w:eastAsia="bg-BG"/>
        </w:rPr>
        <w:t>Наредба за излезлите от употреба моторни превозни средства;</w:t>
      </w:r>
    </w:p>
    <w:p w14:paraId="42A3FCE5" w14:textId="77777777" w:rsidR="009F2F5E" w:rsidRPr="00624B94" w:rsidRDefault="009F2F5E" w:rsidP="009F2F5E">
      <w:pPr>
        <w:pStyle w:val="ListParagraph"/>
        <w:numPr>
          <w:ilvl w:val="0"/>
          <w:numId w:val="17"/>
        </w:numPr>
        <w:tabs>
          <w:tab w:val="left" w:pos="1920"/>
        </w:tabs>
        <w:spacing w:after="0"/>
        <w:rPr>
          <w:rFonts w:ascii="Times New Roman" w:eastAsia="Times New Roman" w:hAnsi="Times New Roman"/>
          <w:color w:val="000000"/>
          <w:sz w:val="24"/>
          <w:szCs w:val="24"/>
          <w:lang w:eastAsia="bg-BG"/>
        </w:rPr>
      </w:pPr>
      <w:r w:rsidRPr="00624B94">
        <w:rPr>
          <w:rFonts w:ascii="Times New Roman" w:eastAsia="Times New Roman" w:hAnsi="Times New Roman"/>
          <w:color w:val="000000"/>
          <w:sz w:val="24"/>
          <w:szCs w:val="24"/>
          <w:lang w:eastAsia="bg-BG"/>
        </w:rPr>
        <w:t>Наредба за отработените масла и отпадъчните нефтопродукти;</w:t>
      </w:r>
    </w:p>
    <w:p w14:paraId="2829C532" w14:textId="77777777" w:rsidR="009F2F5E" w:rsidRPr="00624B94" w:rsidRDefault="009F2F5E" w:rsidP="009F2F5E">
      <w:pPr>
        <w:pStyle w:val="ListParagraph"/>
        <w:numPr>
          <w:ilvl w:val="0"/>
          <w:numId w:val="17"/>
        </w:numPr>
        <w:tabs>
          <w:tab w:val="left" w:pos="1920"/>
        </w:tabs>
        <w:spacing w:after="0"/>
        <w:rPr>
          <w:rFonts w:ascii="Times New Roman" w:eastAsia="Times New Roman" w:hAnsi="Times New Roman"/>
          <w:color w:val="000000"/>
          <w:sz w:val="24"/>
          <w:szCs w:val="24"/>
          <w:lang w:eastAsia="bg-BG"/>
        </w:rPr>
      </w:pPr>
      <w:r w:rsidRPr="00624B94">
        <w:rPr>
          <w:rFonts w:ascii="Times New Roman" w:eastAsia="Times New Roman" w:hAnsi="Times New Roman"/>
          <w:color w:val="000000"/>
          <w:sz w:val="24"/>
          <w:szCs w:val="24"/>
          <w:lang w:eastAsia="bg-BG"/>
        </w:rPr>
        <w:t>Наредба за излязлото от употреба електрическо и електронно оборудване;</w:t>
      </w:r>
    </w:p>
    <w:p w14:paraId="657EC722" w14:textId="77777777" w:rsidR="009F2F5E" w:rsidRDefault="009F2F5E" w:rsidP="009F2F5E">
      <w:pPr>
        <w:pStyle w:val="ListParagraph"/>
        <w:numPr>
          <w:ilvl w:val="0"/>
          <w:numId w:val="17"/>
        </w:numPr>
        <w:tabs>
          <w:tab w:val="left" w:pos="1920"/>
        </w:tabs>
        <w:spacing w:after="0"/>
        <w:rPr>
          <w:rFonts w:ascii="Times New Roman" w:eastAsia="Times New Roman" w:hAnsi="Times New Roman"/>
          <w:color w:val="000000"/>
          <w:sz w:val="24"/>
          <w:szCs w:val="24"/>
          <w:lang w:eastAsia="bg-BG"/>
        </w:rPr>
      </w:pPr>
      <w:r w:rsidRPr="00624B94">
        <w:rPr>
          <w:rFonts w:ascii="Times New Roman" w:eastAsia="Times New Roman" w:hAnsi="Times New Roman"/>
          <w:color w:val="000000"/>
          <w:sz w:val="24"/>
          <w:szCs w:val="24"/>
          <w:lang w:eastAsia="bg-BG"/>
        </w:rPr>
        <w:t>Наредба за изискванията за третиране на излезли от употреба гуми</w:t>
      </w:r>
    </w:p>
    <w:p w14:paraId="4BAA577D" w14:textId="77777777" w:rsidR="00384844" w:rsidRPr="001C145A" w:rsidRDefault="00384844" w:rsidP="009F2F5E">
      <w:pPr>
        <w:pStyle w:val="ListParagraph"/>
        <w:numPr>
          <w:ilvl w:val="0"/>
          <w:numId w:val="17"/>
        </w:numPr>
        <w:tabs>
          <w:tab w:val="left" w:pos="1920"/>
        </w:tabs>
        <w:spacing w:after="0"/>
        <w:rPr>
          <w:rFonts w:ascii="Times New Roman" w:eastAsia="Times New Roman" w:hAnsi="Times New Roman"/>
          <w:color w:val="0070C0"/>
          <w:sz w:val="24"/>
          <w:szCs w:val="24"/>
          <w:lang w:eastAsia="bg-BG"/>
        </w:rPr>
      </w:pPr>
      <w:r w:rsidRPr="001C145A">
        <w:rPr>
          <w:rFonts w:ascii="Times New Roman" w:eastAsia="Times New Roman" w:hAnsi="Times New Roman"/>
          <w:color w:val="0070C0"/>
          <w:sz w:val="24"/>
          <w:szCs w:val="24"/>
          <w:lang w:eastAsia="bg-BG"/>
        </w:rPr>
        <w:t>Наредба за намаляване на въздействието на определени пластмасови продукти върху околната среда</w:t>
      </w:r>
    </w:p>
    <w:p w14:paraId="60EB4514" w14:textId="77777777" w:rsidR="009F2F5E" w:rsidRPr="001C145A" w:rsidRDefault="009F2F5E" w:rsidP="009F2F5E">
      <w:pPr>
        <w:spacing w:after="120"/>
        <w:jc w:val="both"/>
        <w:rPr>
          <w:rFonts w:ascii="Times New Roman" w:hAnsi="Times New Roman"/>
          <w:color w:val="0070C0"/>
          <w:sz w:val="24"/>
          <w:szCs w:val="24"/>
        </w:rPr>
      </w:pPr>
    </w:p>
    <w:p w14:paraId="3CC5F4F8" w14:textId="77777777" w:rsidR="009F2F5E" w:rsidRPr="00624B94" w:rsidRDefault="009F2F5E" w:rsidP="009F2F5E">
      <w:pPr>
        <w:pStyle w:val="ListParagraph"/>
        <w:numPr>
          <w:ilvl w:val="1"/>
          <w:numId w:val="26"/>
        </w:numPr>
        <w:spacing w:after="120"/>
        <w:jc w:val="both"/>
        <w:rPr>
          <w:rFonts w:ascii="Times New Roman" w:hAnsi="Times New Roman"/>
          <w:b/>
          <w:i/>
          <w:sz w:val="24"/>
          <w:szCs w:val="24"/>
        </w:rPr>
      </w:pPr>
      <w:r w:rsidRPr="00624B94">
        <w:rPr>
          <w:rFonts w:ascii="Times New Roman" w:hAnsi="Times New Roman"/>
          <w:b/>
          <w:i/>
          <w:sz w:val="24"/>
          <w:szCs w:val="24"/>
        </w:rPr>
        <w:t>Взаимодействие между общините и организациите по оползотворяване на опаковки и отпадъци от опаковки</w:t>
      </w:r>
    </w:p>
    <w:p w14:paraId="1153ACBB" w14:textId="77777777" w:rsidR="009F2F5E" w:rsidRPr="00624B94" w:rsidRDefault="009F2F5E" w:rsidP="009F2F5E">
      <w:pPr>
        <w:tabs>
          <w:tab w:val="left" w:pos="1920"/>
        </w:tabs>
        <w:spacing w:after="0"/>
        <w:jc w:val="both"/>
        <w:rPr>
          <w:rFonts w:ascii="Times New Roman" w:eastAsia="MS Mincho" w:hAnsi="Times New Roman"/>
          <w:sz w:val="24"/>
          <w:szCs w:val="24"/>
        </w:rPr>
      </w:pPr>
      <w:r w:rsidRPr="00624B94">
        <w:rPr>
          <w:rFonts w:ascii="Times New Roman" w:eastAsia="MS Mincho" w:hAnsi="Times New Roman"/>
          <w:sz w:val="24"/>
          <w:szCs w:val="24"/>
        </w:rPr>
        <w:t>Отпадъците от опаковки са всякакъв вид опаковки и опаковъчни материали, които попадат в обхвата на определението за „отпадък“ по смисъла на Параграф 1 от ДР на ЗУО, с изключение на остатъците, получени от производствените процеси.</w:t>
      </w:r>
    </w:p>
    <w:p w14:paraId="52164538" w14:textId="77777777" w:rsidR="009F2F5E" w:rsidRPr="00624B94" w:rsidRDefault="009F2F5E" w:rsidP="009F2F5E">
      <w:pPr>
        <w:tabs>
          <w:tab w:val="left" w:pos="1920"/>
        </w:tabs>
        <w:spacing w:after="0"/>
        <w:rPr>
          <w:rFonts w:ascii="Times New Roman" w:eastAsia="Times New Roman" w:hAnsi="Times New Roman"/>
          <w:i/>
          <w:color w:val="548DD4"/>
          <w:sz w:val="24"/>
          <w:szCs w:val="24"/>
          <w:lang w:eastAsia="bg-BG"/>
        </w:rPr>
      </w:pPr>
      <w:r w:rsidRPr="00624B94">
        <w:rPr>
          <w:rFonts w:ascii="Times New Roman" w:eastAsia="Times New Roman" w:hAnsi="Times New Roman"/>
          <w:i/>
          <w:color w:val="548DD4"/>
          <w:sz w:val="24"/>
          <w:szCs w:val="24"/>
          <w:lang w:eastAsia="bg-BG"/>
        </w:rPr>
        <w:t xml:space="preserve"> </w:t>
      </w:r>
    </w:p>
    <w:p w14:paraId="3B6A5387" w14:textId="77777777" w:rsidR="009F2F5E" w:rsidRPr="00624B94" w:rsidRDefault="009F2F5E" w:rsidP="009F2F5E">
      <w:pPr>
        <w:tabs>
          <w:tab w:val="left" w:pos="1920"/>
        </w:tabs>
        <w:spacing w:after="0"/>
        <w:jc w:val="both"/>
        <w:rPr>
          <w:rFonts w:ascii="Times New Roman" w:eastAsia="Times New Roman" w:hAnsi="Times New Roman"/>
          <w:i/>
          <w:color w:val="548DD4"/>
          <w:sz w:val="24"/>
          <w:szCs w:val="24"/>
          <w:lang w:eastAsia="bg-BG"/>
        </w:rPr>
      </w:pPr>
      <w:r w:rsidRPr="00997D2F">
        <w:rPr>
          <w:rFonts w:ascii="Times New Roman" w:eastAsia="Times New Roman" w:hAnsi="Times New Roman"/>
          <w:b/>
          <w:i/>
          <w:sz w:val="24"/>
          <w:szCs w:val="24"/>
          <w:lang w:eastAsia="bg-BG"/>
        </w:rPr>
        <w:t>С Наредба за опаковките и отпадъците от опаковки изм</w:t>
      </w:r>
      <w:r w:rsidR="00997D2F">
        <w:rPr>
          <w:rFonts w:ascii="Times New Roman" w:eastAsia="Times New Roman" w:hAnsi="Times New Roman"/>
          <w:b/>
          <w:i/>
          <w:sz w:val="24"/>
          <w:szCs w:val="24"/>
          <w:lang w:eastAsia="bg-BG"/>
        </w:rPr>
        <w:t>.</w:t>
      </w:r>
      <w:r w:rsidRPr="00997D2F">
        <w:rPr>
          <w:rFonts w:ascii="Times New Roman" w:eastAsia="Times New Roman" w:hAnsi="Times New Roman"/>
          <w:b/>
          <w:i/>
          <w:sz w:val="24"/>
          <w:szCs w:val="24"/>
          <w:lang w:eastAsia="bg-BG"/>
        </w:rPr>
        <w:t xml:space="preserve"> и доп. ДВ. Бр.2 от 8 Януари 2021 г</w:t>
      </w:r>
      <w:r w:rsidRPr="00624B94">
        <w:rPr>
          <w:rFonts w:ascii="Times New Roman" w:eastAsia="Times New Roman" w:hAnsi="Times New Roman"/>
          <w:i/>
          <w:color w:val="548DD4"/>
          <w:sz w:val="24"/>
          <w:szCs w:val="24"/>
          <w:lang w:eastAsia="bg-BG"/>
        </w:rPr>
        <w:t xml:space="preserve"> </w:t>
      </w:r>
      <w:r w:rsidRPr="00624B94">
        <w:rPr>
          <w:rFonts w:ascii="Times New Roman" w:eastAsia="MS Mincho" w:hAnsi="Times New Roman"/>
          <w:sz w:val="24"/>
          <w:szCs w:val="24"/>
        </w:rPr>
        <w:t>се определят изискванията за пусканите на пазара опаковки и опаковъчни материали, както и за разделното събиране, многократна употреба, рециклиране, оползотворяване и/или обезвреждане на отпадъци от опаковки, включително постигането на цели за рециклиране и/или оползотворяване.</w:t>
      </w:r>
    </w:p>
    <w:p w14:paraId="7913483E" w14:textId="77777777" w:rsidR="009F2F5E" w:rsidRPr="00624B94" w:rsidRDefault="009F2F5E" w:rsidP="009F2F5E">
      <w:pPr>
        <w:tabs>
          <w:tab w:val="left" w:pos="1920"/>
        </w:tabs>
        <w:spacing w:after="0"/>
        <w:rPr>
          <w:rFonts w:ascii="Times New Roman" w:eastAsia="Times New Roman" w:hAnsi="Times New Roman"/>
          <w:sz w:val="24"/>
          <w:szCs w:val="24"/>
          <w:lang w:eastAsia="bg-BG"/>
        </w:rPr>
      </w:pPr>
      <w:r w:rsidRPr="00624B94">
        <w:rPr>
          <w:rFonts w:ascii="Times New Roman" w:eastAsia="Times New Roman" w:hAnsi="Times New Roman"/>
          <w:sz w:val="24"/>
          <w:szCs w:val="24"/>
          <w:lang w:eastAsia="bg-BG"/>
        </w:rPr>
        <w:t>С наредбата се регламентират основните задължения и изисквания :</w:t>
      </w:r>
    </w:p>
    <w:p w14:paraId="73C7696F" w14:textId="77777777" w:rsidR="009F2F5E" w:rsidRPr="00624B94" w:rsidRDefault="009F2F5E" w:rsidP="009F2F5E">
      <w:pPr>
        <w:pStyle w:val="ListParagraph"/>
        <w:numPr>
          <w:ilvl w:val="0"/>
          <w:numId w:val="5"/>
        </w:numPr>
        <w:tabs>
          <w:tab w:val="left" w:pos="1920"/>
        </w:tabs>
        <w:spacing w:after="0"/>
        <w:jc w:val="both"/>
        <w:rPr>
          <w:rFonts w:ascii="Times New Roman" w:eastAsia="Times New Roman" w:hAnsi="Times New Roman"/>
          <w:sz w:val="24"/>
          <w:szCs w:val="24"/>
          <w:lang w:eastAsia="bg-BG"/>
        </w:rPr>
      </w:pPr>
      <w:r w:rsidRPr="00624B94">
        <w:rPr>
          <w:rFonts w:ascii="Times New Roman" w:eastAsia="Times New Roman" w:hAnsi="Times New Roman"/>
          <w:sz w:val="24"/>
          <w:szCs w:val="24"/>
          <w:lang w:eastAsia="bg-BG"/>
        </w:rPr>
        <w:t>За всички пуснати на пазара опаковани стоки, като задължително се прилага схемата на разширена отговорност на производителя по Параграф1 т. 35 от ДР на ЗУО( чл.1, ал.2)</w:t>
      </w:r>
    </w:p>
    <w:p w14:paraId="4424AB5B" w14:textId="77777777" w:rsidR="009F2F5E" w:rsidRPr="00624B94" w:rsidRDefault="009F2F5E" w:rsidP="009F2F5E">
      <w:pPr>
        <w:pStyle w:val="ListParagraph"/>
        <w:numPr>
          <w:ilvl w:val="0"/>
          <w:numId w:val="5"/>
        </w:numPr>
        <w:tabs>
          <w:tab w:val="left" w:pos="1920"/>
        </w:tabs>
        <w:spacing w:after="0"/>
        <w:jc w:val="both"/>
        <w:rPr>
          <w:rFonts w:ascii="Times New Roman" w:eastAsia="Times New Roman" w:hAnsi="Times New Roman"/>
          <w:sz w:val="24"/>
          <w:szCs w:val="24"/>
          <w:lang w:eastAsia="bg-BG"/>
        </w:rPr>
      </w:pPr>
      <w:r w:rsidRPr="00624B94">
        <w:rPr>
          <w:rFonts w:ascii="Times New Roman" w:eastAsia="Times New Roman" w:hAnsi="Times New Roman"/>
          <w:sz w:val="24"/>
          <w:szCs w:val="24"/>
          <w:lang w:eastAsia="bg-BG"/>
        </w:rPr>
        <w:lastRenderedPageBreak/>
        <w:t>Лицата, които пускат на пазара опаковани стоки (чл.8)</w:t>
      </w:r>
    </w:p>
    <w:p w14:paraId="4DCE886A" w14:textId="77777777" w:rsidR="009F2F5E" w:rsidRPr="00624B94" w:rsidRDefault="009F2F5E" w:rsidP="009F2F5E">
      <w:pPr>
        <w:pStyle w:val="ListParagraph"/>
        <w:numPr>
          <w:ilvl w:val="0"/>
          <w:numId w:val="5"/>
        </w:numPr>
        <w:tabs>
          <w:tab w:val="left" w:pos="1920"/>
        </w:tabs>
        <w:spacing w:after="0"/>
        <w:jc w:val="both"/>
        <w:rPr>
          <w:rFonts w:ascii="Times New Roman" w:eastAsia="Times New Roman" w:hAnsi="Times New Roman"/>
          <w:sz w:val="24"/>
          <w:szCs w:val="24"/>
          <w:lang w:eastAsia="bg-BG"/>
        </w:rPr>
      </w:pPr>
      <w:r w:rsidRPr="00624B94">
        <w:rPr>
          <w:rFonts w:ascii="Times New Roman" w:eastAsia="Times New Roman" w:hAnsi="Times New Roman"/>
          <w:sz w:val="24"/>
          <w:szCs w:val="24"/>
          <w:lang w:eastAsia="bg-BG"/>
        </w:rPr>
        <w:t>Операто</w:t>
      </w:r>
      <w:r w:rsidR="00997D2F">
        <w:rPr>
          <w:rFonts w:ascii="Times New Roman" w:eastAsia="Times New Roman" w:hAnsi="Times New Roman"/>
          <w:sz w:val="24"/>
          <w:szCs w:val="24"/>
          <w:lang w:eastAsia="bg-BG"/>
        </w:rPr>
        <w:t>рите на инсталации и съоръжения</w:t>
      </w:r>
      <w:r w:rsidRPr="00624B94">
        <w:rPr>
          <w:rFonts w:ascii="Times New Roman" w:eastAsia="Times New Roman" w:hAnsi="Times New Roman"/>
          <w:sz w:val="24"/>
          <w:szCs w:val="24"/>
          <w:lang w:eastAsia="bg-BG"/>
        </w:rPr>
        <w:t>, в които се извършват третиране,</w:t>
      </w:r>
      <w:r w:rsidR="00997D2F">
        <w:rPr>
          <w:rFonts w:ascii="Times New Roman" w:eastAsia="Times New Roman" w:hAnsi="Times New Roman"/>
          <w:sz w:val="24"/>
          <w:szCs w:val="24"/>
          <w:lang w:eastAsia="bg-BG"/>
        </w:rPr>
        <w:t xml:space="preserve"> рециклиране, оползотворяване и/</w:t>
      </w:r>
      <w:r w:rsidRPr="00624B94">
        <w:rPr>
          <w:rFonts w:ascii="Times New Roman" w:eastAsia="Times New Roman" w:hAnsi="Times New Roman"/>
          <w:sz w:val="24"/>
          <w:szCs w:val="24"/>
          <w:lang w:eastAsia="bg-BG"/>
        </w:rPr>
        <w:t xml:space="preserve">или обезвреждане на отпадъци </w:t>
      </w:r>
      <w:r w:rsidR="00997D2F">
        <w:rPr>
          <w:rFonts w:ascii="Times New Roman" w:eastAsia="Times New Roman" w:hAnsi="Times New Roman"/>
          <w:sz w:val="24"/>
          <w:szCs w:val="24"/>
          <w:lang w:eastAsia="bg-BG"/>
        </w:rPr>
        <w:t>от опаковки с прилагане на най-</w:t>
      </w:r>
      <w:r w:rsidRPr="00624B94">
        <w:rPr>
          <w:rFonts w:ascii="Times New Roman" w:eastAsia="Times New Roman" w:hAnsi="Times New Roman"/>
          <w:sz w:val="24"/>
          <w:szCs w:val="24"/>
          <w:lang w:eastAsia="bg-BG"/>
        </w:rPr>
        <w:t>добри налични техники по отношение на опазване на човешкото здраве и околна среда(чл.15)</w:t>
      </w:r>
    </w:p>
    <w:p w14:paraId="075439DB" w14:textId="77777777" w:rsidR="009F2F5E" w:rsidRPr="00624B94" w:rsidRDefault="009F2F5E" w:rsidP="009F2F5E">
      <w:pPr>
        <w:pStyle w:val="ListParagraph"/>
        <w:numPr>
          <w:ilvl w:val="0"/>
          <w:numId w:val="5"/>
        </w:numPr>
        <w:tabs>
          <w:tab w:val="left" w:pos="1920"/>
        </w:tabs>
        <w:spacing w:after="0"/>
        <w:jc w:val="both"/>
        <w:rPr>
          <w:rFonts w:ascii="Times New Roman" w:eastAsia="Times New Roman" w:hAnsi="Times New Roman"/>
          <w:sz w:val="24"/>
          <w:szCs w:val="24"/>
          <w:lang w:eastAsia="bg-BG"/>
        </w:rPr>
      </w:pPr>
      <w:r w:rsidRPr="00624B94">
        <w:rPr>
          <w:rFonts w:ascii="Times New Roman" w:eastAsia="Times New Roman" w:hAnsi="Times New Roman"/>
          <w:sz w:val="24"/>
          <w:szCs w:val="24"/>
          <w:lang w:eastAsia="bg-BG"/>
        </w:rPr>
        <w:t>Ползвателите на търговските обекти, производствени, стопански и административни сгради н населените места по чл.23, ал. 1 събират разделно получените от дейността им отпадъци от опаковки от хартия и картон, стъкло, пластмаса, дърво и метали на територията на обекта и ги предават в съответствие с изискванията на тази Наредба  и в съответствие с Наредбата по чл. 22 от ЗУО</w:t>
      </w:r>
      <w:r w:rsidR="00997D2F">
        <w:rPr>
          <w:rFonts w:ascii="Times New Roman" w:eastAsia="Times New Roman" w:hAnsi="Times New Roman"/>
          <w:sz w:val="24"/>
          <w:szCs w:val="24"/>
          <w:lang w:eastAsia="bg-BG"/>
        </w:rPr>
        <w:t xml:space="preserve"> (</w:t>
      </w:r>
      <w:r w:rsidRPr="00624B94">
        <w:rPr>
          <w:rFonts w:ascii="Times New Roman" w:eastAsia="Times New Roman" w:hAnsi="Times New Roman"/>
          <w:sz w:val="24"/>
          <w:szCs w:val="24"/>
          <w:lang w:eastAsia="bg-BG"/>
        </w:rPr>
        <w:t>чл.19)</w:t>
      </w:r>
    </w:p>
    <w:p w14:paraId="453C36E3" w14:textId="77777777" w:rsidR="009F2F5E" w:rsidRPr="00624B94" w:rsidRDefault="009F2F5E" w:rsidP="009F2F5E">
      <w:pPr>
        <w:pStyle w:val="ListParagraph"/>
        <w:numPr>
          <w:ilvl w:val="0"/>
          <w:numId w:val="5"/>
        </w:numPr>
        <w:tabs>
          <w:tab w:val="left" w:pos="1920"/>
        </w:tabs>
        <w:spacing w:after="0"/>
        <w:jc w:val="both"/>
        <w:rPr>
          <w:rFonts w:ascii="Times New Roman" w:eastAsia="Times New Roman" w:hAnsi="Times New Roman"/>
          <w:sz w:val="24"/>
          <w:szCs w:val="24"/>
          <w:lang w:eastAsia="bg-BG"/>
        </w:rPr>
      </w:pPr>
      <w:r w:rsidRPr="00624B94">
        <w:rPr>
          <w:rFonts w:ascii="Times New Roman" w:eastAsia="Times New Roman" w:hAnsi="Times New Roman"/>
          <w:sz w:val="24"/>
          <w:szCs w:val="24"/>
          <w:lang w:eastAsia="bg-BG"/>
        </w:rPr>
        <w:t>Кметът на общината изпълнява задълженията си по чл.19, ал. 3, т.7 от ЗУО относно отпадъците от опаковки като сключва договори за изграждане н</w:t>
      </w:r>
      <w:r w:rsidR="00997D2F">
        <w:rPr>
          <w:rFonts w:ascii="Times New Roman" w:eastAsia="Times New Roman" w:hAnsi="Times New Roman"/>
          <w:sz w:val="24"/>
          <w:szCs w:val="24"/>
          <w:lang w:eastAsia="bg-BG"/>
        </w:rPr>
        <w:t xml:space="preserve">а система за разделно събрани </w:t>
      </w:r>
      <w:r w:rsidRPr="00624B94">
        <w:rPr>
          <w:rFonts w:ascii="Times New Roman" w:eastAsia="Times New Roman" w:hAnsi="Times New Roman"/>
          <w:sz w:val="24"/>
          <w:szCs w:val="24"/>
          <w:lang w:eastAsia="bg-BG"/>
        </w:rPr>
        <w:t>отпадъци от опаковки на територията на общината при минимални параметри на системата съгласно чл. 24  и чл.25 от тази Наредба.</w:t>
      </w:r>
    </w:p>
    <w:p w14:paraId="32128260" w14:textId="77777777" w:rsidR="009F2F5E" w:rsidRPr="00624B94" w:rsidRDefault="009F2F5E" w:rsidP="009F2F5E">
      <w:pPr>
        <w:pStyle w:val="ListParagraph"/>
        <w:numPr>
          <w:ilvl w:val="0"/>
          <w:numId w:val="5"/>
        </w:numPr>
        <w:tabs>
          <w:tab w:val="left" w:pos="1920"/>
        </w:tabs>
        <w:spacing w:after="0"/>
        <w:jc w:val="both"/>
        <w:rPr>
          <w:rFonts w:ascii="Times New Roman" w:eastAsia="Times New Roman" w:hAnsi="Times New Roman"/>
          <w:sz w:val="24"/>
          <w:szCs w:val="24"/>
          <w:lang w:eastAsia="bg-BG"/>
        </w:rPr>
      </w:pPr>
      <w:r w:rsidRPr="00624B94">
        <w:rPr>
          <w:rFonts w:ascii="Times New Roman" w:eastAsia="Times New Roman" w:hAnsi="Times New Roman"/>
          <w:sz w:val="24"/>
          <w:szCs w:val="24"/>
          <w:lang w:eastAsia="bg-BG"/>
        </w:rPr>
        <w:t>Организациите по оползотворяване извършват дейностите по разделно събиране, рециклиране и оползотворяване на отпадъци от опаковки и опаковъчни материали. (чл.12)</w:t>
      </w:r>
    </w:p>
    <w:p w14:paraId="0B206389" w14:textId="77777777" w:rsidR="009F2F5E" w:rsidRPr="00624B94" w:rsidRDefault="009F2F5E" w:rsidP="009F2F5E">
      <w:pPr>
        <w:shd w:val="clear" w:color="auto" w:fill="FFFFFF"/>
        <w:spacing w:after="0"/>
        <w:jc w:val="both"/>
        <w:rPr>
          <w:rFonts w:ascii="Times New Roman" w:eastAsia="MS Mincho" w:hAnsi="Times New Roman"/>
          <w:sz w:val="24"/>
          <w:szCs w:val="24"/>
        </w:rPr>
      </w:pPr>
      <w:r w:rsidRPr="00624B94">
        <w:rPr>
          <w:rFonts w:ascii="Times New Roman" w:eastAsia="MS Mincho" w:hAnsi="Times New Roman"/>
          <w:sz w:val="24"/>
          <w:szCs w:val="24"/>
        </w:rPr>
        <w:t xml:space="preserve">За целите на това обучение ще разгледаме отговорностите на общината в лицето на Кмета и Организацията по оползотворяване на отпадъци от опаковки  за подобряване условията по сключването на договор между двете страни с цел повишаване ефективността на системата за разделно събиране и целите за изпълнение за рециклиране на общината. </w:t>
      </w:r>
    </w:p>
    <w:p w14:paraId="74973D42" w14:textId="77777777" w:rsidR="009F2F5E" w:rsidRPr="00624B94" w:rsidRDefault="009F2F5E" w:rsidP="009F2F5E">
      <w:pPr>
        <w:shd w:val="clear" w:color="auto" w:fill="FFFFFF"/>
        <w:spacing w:after="0"/>
        <w:jc w:val="both"/>
        <w:rPr>
          <w:rFonts w:ascii="Times New Roman" w:eastAsia="MS Mincho" w:hAnsi="Times New Roman"/>
          <w:sz w:val="24"/>
          <w:szCs w:val="24"/>
        </w:rPr>
      </w:pPr>
    </w:p>
    <w:p w14:paraId="6915F98C" w14:textId="77777777" w:rsidR="009F2F5E" w:rsidRPr="00624B94" w:rsidRDefault="009F2F5E" w:rsidP="009F2F5E">
      <w:pPr>
        <w:tabs>
          <w:tab w:val="left" w:pos="1920"/>
        </w:tabs>
        <w:spacing w:after="0"/>
        <w:rPr>
          <w:rFonts w:ascii="Times New Roman" w:eastAsia="MS Mincho" w:hAnsi="Times New Roman"/>
          <w:b/>
          <w:sz w:val="24"/>
          <w:szCs w:val="24"/>
        </w:rPr>
      </w:pPr>
      <w:r w:rsidRPr="00624B94">
        <w:rPr>
          <w:rFonts w:ascii="Times New Roman" w:eastAsia="MS Mincho" w:hAnsi="Times New Roman"/>
          <w:b/>
          <w:sz w:val="24"/>
          <w:szCs w:val="24"/>
        </w:rPr>
        <w:t xml:space="preserve">ОТГОВОРНОСТИ НА ОБЩИНАТА </w:t>
      </w:r>
      <w:r w:rsidR="00997D2F">
        <w:rPr>
          <w:rFonts w:ascii="Times New Roman" w:eastAsia="MS Mincho" w:hAnsi="Times New Roman"/>
          <w:b/>
          <w:sz w:val="24"/>
          <w:szCs w:val="24"/>
        </w:rPr>
        <w:t xml:space="preserve"> </w:t>
      </w:r>
    </w:p>
    <w:p w14:paraId="0B135158" w14:textId="77777777" w:rsidR="009F2F5E" w:rsidRPr="00624B94" w:rsidRDefault="009F2F5E" w:rsidP="009F2F5E">
      <w:pPr>
        <w:pStyle w:val="ListParagraph"/>
        <w:numPr>
          <w:ilvl w:val="0"/>
          <w:numId w:val="3"/>
        </w:numPr>
        <w:tabs>
          <w:tab w:val="left" w:pos="284"/>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кметът на Общината определя местата за разполагане на необходимите елементи</w:t>
      </w:r>
      <w:r w:rsidR="00997D2F">
        <w:rPr>
          <w:rFonts w:ascii="Times New Roman" w:eastAsia="MS Mincho" w:hAnsi="Times New Roman"/>
          <w:sz w:val="24"/>
          <w:szCs w:val="24"/>
        </w:rPr>
        <w:t xml:space="preserve"> /</w:t>
      </w:r>
      <w:r w:rsidRPr="00624B94">
        <w:rPr>
          <w:rFonts w:ascii="Times New Roman" w:eastAsia="MS Mincho" w:hAnsi="Times New Roman"/>
          <w:sz w:val="24"/>
          <w:szCs w:val="24"/>
        </w:rPr>
        <w:t>цветните контейнери/  от системата за разделно събиране и сортиране на отп</w:t>
      </w:r>
      <w:r w:rsidR="00997D2F">
        <w:rPr>
          <w:rFonts w:ascii="Times New Roman" w:eastAsia="MS Mincho" w:hAnsi="Times New Roman"/>
          <w:sz w:val="24"/>
          <w:szCs w:val="24"/>
        </w:rPr>
        <w:t>адъците от опаковки, като осигуря</w:t>
      </w:r>
      <w:r w:rsidRPr="00624B94">
        <w:rPr>
          <w:rFonts w:ascii="Times New Roman" w:eastAsia="MS Mincho" w:hAnsi="Times New Roman"/>
          <w:sz w:val="24"/>
          <w:szCs w:val="24"/>
        </w:rPr>
        <w:t>ва м</w:t>
      </w:r>
      <w:r w:rsidR="00997D2F">
        <w:rPr>
          <w:rFonts w:ascii="Times New Roman" w:eastAsia="MS Mincho" w:hAnsi="Times New Roman"/>
          <w:sz w:val="24"/>
          <w:szCs w:val="24"/>
        </w:rPr>
        <w:t>и</w:t>
      </w:r>
      <w:r w:rsidRPr="00624B94">
        <w:rPr>
          <w:rFonts w:ascii="Times New Roman" w:eastAsia="MS Mincho" w:hAnsi="Times New Roman"/>
          <w:sz w:val="24"/>
          <w:szCs w:val="24"/>
        </w:rPr>
        <w:t>нимален общ обем на съдове</w:t>
      </w:r>
      <w:r>
        <w:rPr>
          <w:rFonts w:ascii="Times New Roman" w:eastAsia="MS Mincho" w:hAnsi="Times New Roman"/>
          <w:sz w:val="24"/>
          <w:szCs w:val="24"/>
        </w:rPr>
        <w:t>те, съгласно чл.24 от Наредбата</w:t>
      </w:r>
      <w:r w:rsidRPr="00624B94">
        <w:rPr>
          <w:rFonts w:ascii="Times New Roman" w:eastAsia="MS Mincho" w:hAnsi="Times New Roman"/>
          <w:sz w:val="24"/>
          <w:szCs w:val="24"/>
        </w:rPr>
        <w:t>;</w:t>
      </w:r>
    </w:p>
    <w:p w14:paraId="7F245C81" w14:textId="77777777" w:rsidR="009F2F5E" w:rsidRPr="00624B94" w:rsidRDefault="009F2F5E" w:rsidP="009F2F5E">
      <w:pPr>
        <w:pStyle w:val="ListParagraph"/>
        <w:numPr>
          <w:ilvl w:val="0"/>
          <w:numId w:val="3"/>
        </w:numPr>
        <w:tabs>
          <w:tab w:val="left" w:pos="284"/>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местата за разполагане на съдовете за разделно събиране трябва да се разполагат до съдовете за събиране на битови отпадъци (чл.25);</w:t>
      </w:r>
    </w:p>
    <w:p w14:paraId="30FDC244" w14:textId="77777777" w:rsidR="009F2F5E" w:rsidRPr="00624B94" w:rsidRDefault="009F2F5E" w:rsidP="009F2F5E">
      <w:pPr>
        <w:pStyle w:val="ListParagraph"/>
        <w:numPr>
          <w:ilvl w:val="0"/>
          <w:numId w:val="3"/>
        </w:numPr>
        <w:tabs>
          <w:tab w:val="left" w:pos="284"/>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предварително изготвен  списък  с разположението на елементите на събирателната инфраструктура, който   подлежи на промени, съобразно ефективността на определените в началото места.</w:t>
      </w:r>
    </w:p>
    <w:p w14:paraId="121278DB" w14:textId="77777777" w:rsidR="009F2F5E" w:rsidRPr="00624B94" w:rsidRDefault="009F2F5E" w:rsidP="009F2F5E">
      <w:pPr>
        <w:pStyle w:val="ListParagraph"/>
        <w:numPr>
          <w:ilvl w:val="0"/>
          <w:numId w:val="3"/>
        </w:numPr>
        <w:tabs>
          <w:tab w:val="left" w:pos="284"/>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 xml:space="preserve">с договора се уговорят  задълженията по изпълнението и отчитането на целите за разделно събиране, рециклиране и оползотворяване (чл.26, т. 4) </w:t>
      </w:r>
    </w:p>
    <w:p w14:paraId="69B32E57" w14:textId="77777777" w:rsidR="009F2F5E" w:rsidRPr="00624B94" w:rsidRDefault="009F2F5E" w:rsidP="009F2F5E">
      <w:pPr>
        <w:pStyle w:val="ListParagraph"/>
        <w:numPr>
          <w:ilvl w:val="0"/>
          <w:numId w:val="3"/>
        </w:numPr>
        <w:tabs>
          <w:tab w:val="left" w:pos="284"/>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общината се ангажира с контрола и подходящи мерки за недопускането на посегателства и кражби на отпадъците от съдовете за разделно събиране и мотивира поведението и отношението на гражданите в проявата на „добър стопанин” към цветните контейнери. (чл.26, т. 5)</w:t>
      </w:r>
    </w:p>
    <w:p w14:paraId="1A05B612" w14:textId="77777777" w:rsidR="009F2F5E" w:rsidRPr="00624B94" w:rsidRDefault="009F2F5E" w:rsidP="009F2F5E">
      <w:pPr>
        <w:pStyle w:val="ListParagraph"/>
        <w:numPr>
          <w:ilvl w:val="0"/>
          <w:numId w:val="3"/>
        </w:numPr>
        <w:tabs>
          <w:tab w:val="left" w:pos="284"/>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общината съдейства  при подготовката и провеждането на разяснителни кампании на организациите по оползотворяване; (чл.26, т. 6)</w:t>
      </w:r>
    </w:p>
    <w:p w14:paraId="68268AAE" w14:textId="77777777" w:rsidR="009F2F5E" w:rsidRPr="00624B94" w:rsidRDefault="009F2F5E" w:rsidP="009F2F5E">
      <w:pPr>
        <w:pStyle w:val="ListParagraph"/>
        <w:numPr>
          <w:ilvl w:val="0"/>
          <w:numId w:val="3"/>
        </w:numPr>
        <w:tabs>
          <w:tab w:val="left" w:pos="284"/>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регламентира системата за разделно събиране с цветни съдове за събиране на отпадъци от търговски, производствени и административни обекти; чл.24, т. 2)</w:t>
      </w:r>
    </w:p>
    <w:p w14:paraId="29A3339E" w14:textId="77777777" w:rsidR="009F2F5E" w:rsidRPr="00624B94" w:rsidRDefault="009F2F5E" w:rsidP="009F2F5E">
      <w:pPr>
        <w:pStyle w:val="ListParagraph"/>
        <w:numPr>
          <w:ilvl w:val="0"/>
          <w:numId w:val="3"/>
        </w:numPr>
        <w:tabs>
          <w:tab w:val="left" w:pos="284"/>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lastRenderedPageBreak/>
        <w:t>определя площадка за извършване на дейностите по предварително третиране на разделно събраните отпадъци от опаковки, отговарящи на всички изисквания съгласно наредбата по чл.43, ал. 1 от ЗУО, като една площадка може да обслужва няколко системи за разделно събиране; (чл.24, т. 3)</w:t>
      </w:r>
    </w:p>
    <w:p w14:paraId="74FFF848" w14:textId="77777777" w:rsidR="009F2F5E" w:rsidRPr="00624B94" w:rsidRDefault="009F2F5E" w:rsidP="009F2F5E">
      <w:pPr>
        <w:pStyle w:val="ListParagraph"/>
        <w:numPr>
          <w:ilvl w:val="0"/>
          <w:numId w:val="3"/>
        </w:numPr>
        <w:tabs>
          <w:tab w:val="left" w:pos="284"/>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следи за вида и спазва изискванията към съоръжението за предварително  третиране на отпадъците от опаковки; (чл.24, т. 4)</w:t>
      </w:r>
    </w:p>
    <w:p w14:paraId="1AE4D1BA" w14:textId="77777777" w:rsidR="009F2F5E" w:rsidRPr="00624B94" w:rsidRDefault="009F2F5E" w:rsidP="009F2F5E">
      <w:pPr>
        <w:pStyle w:val="ListParagraph"/>
        <w:numPr>
          <w:ilvl w:val="0"/>
          <w:numId w:val="3"/>
        </w:numPr>
        <w:tabs>
          <w:tab w:val="left" w:pos="284"/>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посочва площадка за обезвреждане на отпадъците, които са събрани от  системата  за  разделно  събиране  на  отпадъци,  но  не  са  годни  за последващо оползотворяване или рециклиране. Конкретизиране за чия сметка   е   транспортирането до  площадка  за  обезвреждане   на отпадъците.</w:t>
      </w:r>
    </w:p>
    <w:p w14:paraId="574E91E1" w14:textId="77777777" w:rsidR="009F2F5E" w:rsidRPr="00624B94" w:rsidRDefault="009F2F5E" w:rsidP="009F2F5E">
      <w:pPr>
        <w:pStyle w:val="ListParagraph"/>
        <w:numPr>
          <w:ilvl w:val="0"/>
          <w:numId w:val="3"/>
        </w:numPr>
        <w:tabs>
          <w:tab w:val="left" w:pos="284"/>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да  възлага  на  Организацията   при  необходимост  по-голяма  честота  на извозване  от  минимално  определената,  така  че  да  не  се  допуска препълване на контейнерите за разделно събиране на отпадъци.</w:t>
      </w:r>
    </w:p>
    <w:p w14:paraId="7C3F3F40" w14:textId="77777777" w:rsidR="009F2F5E" w:rsidRPr="00624B94" w:rsidRDefault="009F2F5E" w:rsidP="009F2F5E">
      <w:pPr>
        <w:pStyle w:val="ListParagraph"/>
        <w:numPr>
          <w:ilvl w:val="0"/>
          <w:numId w:val="3"/>
        </w:numPr>
        <w:tabs>
          <w:tab w:val="left" w:pos="284"/>
        </w:tabs>
        <w:spacing w:after="160"/>
        <w:ind w:left="0" w:firstLine="0"/>
        <w:jc w:val="both"/>
        <w:rPr>
          <w:rFonts w:ascii="Times New Roman" w:eastAsia="MS Mincho" w:hAnsi="Times New Roman"/>
          <w:sz w:val="24"/>
          <w:szCs w:val="24"/>
        </w:rPr>
      </w:pPr>
      <w:r w:rsidRPr="00624B94">
        <w:rPr>
          <w:rFonts w:ascii="Times New Roman" w:eastAsia="MS Mincho" w:hAnsi="Times New Roman"/>
          <w:sz w:val="24"/>
          <w:szCs w:val="24"/>
        </w:rPr>
        <w:t>да издава предписания, за оптимизиране на системата за разделно на отпадъци.</w:t>
      </w:r>
    </w:p>
    <w:p w14:paraId="216A6447" w14:textId="77777777" w:rsidR="009F2F5E" w:rsidRPr="00624B94" w:rsidRDefault="009F2F5E" w:rsidP="009F2F5E">
      <w:pPr>
        <w:pStyle w:val="ListParagraph"/>
        <w:numPr>
          <w:ilvl w:val="0"/>
          <w:numId w:val="4"/>
        </w:numPr>
        <w:tabs>
          <w:tab w:val="left" w:pos="284"/>
        </w:tabs>
        <w:spacing w:after="0"/>
        <w:ind w:left="0" w:firstLine="0"/>
        <w:jc w:val="both"/>
        <w:rPr>
          <w:rFonts w:ascii="Times New Roman" w:eastAsia="Times New Roman" w:hAnsi="Times New Roman"/>
          <w:sz w:val="24"/>
          <w:szCs w:val="24"/>
          <w:shd w:val="clear" w:color="auto" w:fill="FFFFFF"/>
        </w:rPr>
      </w:pPr>
      <w:r w:rsidRPr="00624B94">
        <w:rPr>
          <w:rFonts w:ascii="Times New Roman" w:eastAsia="Times New Roman" w:hAnsi="Times New Roman"/>
          <w:sz w:val="24"/>
          <w:szCs w:val="24"/>
          <w:shd w:val="clear" w:color="auto" w:fill="FFFFFF"/>
        </w:rPr>
        <w:t>Вменяване на задължение за въвеждане: GPS система на обслужващата техника и видеонаблюдение на площадката с предоставяне на директен достъп на общината.</w:t>
      </w:r>
    </w:p>
    <w:p w14:paraId="0995AC2C" w14:textId="77777777" w:rsidR="009F2F5E" w:rsidRPr="00624B94" w:rsidRDefault="009F2F5E" w:rsidP="009F2F5E">
      <w:pPr>
        <w:pStyle w:val="ListParagraph"/>
        <w:numPr>
          <w:ilvl w:val="0"/>
          <w:numId w:val="4"/>
        </w:numPr>
        <w:tabs>
          <w:tab w:val="left" w:pos="284"/>
        </w:tabs>
        <w:spacing w:after="0"/>
        <w:ind w:left="0" w:firstLine="0"/>
        <w:jc w:val="both"/>
        <w:rPr>
          <w:rFonts w:ascii="Times New Roman" w:eastAsia="Times New Roman" w:hAnsi="Times New Roman"/>
          <w:sz w:val="24"/>
          <w:szCs w:val="24"/>
          <w:shd w:val="clear" w:color="auto" w:fill="FFFFFF"/>
        </w:rPr>
      </w:pPr>
      <w:r w:rsidRPr="00624B94">
        <w:rPr>
          <w:rFonts w:ascii="Times New Roman" w:eastAsia="Times New Roman" w:hAnsi="Times New Roman"/>
          <w:sz w:val="24"/>
          <w:szCs w:val="24"/>
          <w:shd w:val="clear" w:color="auto" w:fill="FFFFFF"/>
        </w:rPr>
        <w:t>Конкретизиране  на  задълженията  по  предоставянето  на  отчети  -  вид  и съдържание на отчета (напр. отчет за изпълнението на дейностите; отчет</w:t>
      </w:r>
    </w:p>
    <w:p w14:paraId="4DFAC630" w14:textId="77777777" w:rsidR="009F2F5E" w:rsidRPr="00624B94" w:rsidRDefault="009F2F5E" w:rsidP="009F2F5E">
      <w:pPr>
        <w:pStyle w:val="ListParagraph"/>
        <w:numPr>
          <w:ilvl w:val="0"/>
          <w:numId w:val="4"/>
        </w:numPr>
        <w:tabs>
          <w:tab w:val="left" w:pos="284"/>
        </w:tabs>
        <w:spacing w:after="0"/>
        <w:ind w:left="0" w:firstLine="0"/>
        <w:jc w:val="both"/>
        <w:rPr>
          <w:rFonts w:ascii="Times New Roman" w:eastAsia="Times New Roman" w:hAnsi="Times New Roman"/>
          <w:sz w:val="24"/>
          <w:szCs w:val="24"/>
          <w:shd w:val="clear" w:color="auto" w:fill="FFFFFF"/>
        </w:rPr>
      </w:pPr>
      <w:r w:rsidRPr="00624B94">
        <w:rPr>
          <w:rFonts w:ascii="Times New Roman" w:eastAsia="Times New Roman" w:hAnsi="Times New Roman"/>
          <w:sz w:val="24"/>
          <w:szCs w:val="24"/>
          <w:shd w:val="clear" w:color="auto" w:fill="FFFFFF"/>
        </w:rPr>
        <w:t>за изпълнение на целите; отчет за изпълнение на графика); срокове и др.</w:t>
      </w:r>
    </w:p>
    <w:p w14:paraId="2891EDBD" w14:textId="77777777" w:rsidR="009F2F5E" w:rsidRPr="00624B94" w:rsidRDefault="009F2F5E" w:rsidP="009F2F5E">
      <w:pPr>
        <w:pStyle w:val="ListParagraph"/>
        <w:numPr>
          <w:ilvl w:val="0"/>
          <w:numId w:val="3"/>
        </w:numPr>
        <w:tabs>
          <w:tab w:val="left" w:pos="284"/>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актуализира при необходимост Наредбата за</w:t>
      </w:r>
      <w:r w:rsidR="00997D2F">
        <w:rPr>
          <w:rFonts w:ascii="Times New Roman" w:eastAsia="MS Mincho" w:hAnsi="Times New Roman"/>
          <w:sz w:val="24"/>
          <w:szCs w:val="24"/>
        </w:rPr>
        <w:t xml:space="preserve"> </w:t>
      </w:r>
      <w:r w:rsidRPr="00624B94">
        <w:rPr>
          <w:rFonts w:ascii="Times New Roman" w:eastAsia="MS Mincho" w:hAnsi="Times New Roman"/>
          <w:sz w:val="24"/>
          <w:szCs w:val="24"/>
        </w:rPr>
        <w:t>управление на отпадъците на територията на Община. Налага глоби и санкции  както за физическите, така и за юридическите лица – търговци, магазини и заведения, които не изпълняват разпоредбите.</w:t>
      </w:r>
    </w:p>
    <w:p w14:paraId="015A3E63" w14:textId="77777777" w:rsidR="009F2F5E" w:rsidRPr="00624B94" w:rsidRDefault="009F2F5E" w:rsidP="009F2F5E">
      <w:pPr>
        <w:pStyle w:val="ListParagraph"/>
        <w:numPr>
          <w:ilvl w:val="0"/>
          <w:numId w:val="3"/>
        </w:numPr>
        <w:tabs>
          <w:tab w:val="left" w:pos="284"/>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актуализира Програмата за управление на отпадъците на територията на Община в частите им, отнасящи се до разделното събиране на отпадъци и търси начини да мотивира гражданите да участват съвестно в процеса разделно събиране.</w:t>
      </w:r>
    </w:p>
    <w:p w14:paraId="7E17FD74" w14:textId="77777777" w:rsidR="009F2F5E" w:rsidRPr="00624B94" w:rsidRDefault="009F2F5E" w:rsidP="009F2F5E">
      <w:pPr>
        <w:pStyle w:val="ListParagraph"/>
        <w:numPr>
          <w:ilvl w:val="0"/>
          <w:numId w:val="3"/>
        </w:numPr>
        <w:tabs>
          <w:tab w:val="left" w:pos="284"/>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Наблюдава и осъществява контрол върху изпълнението дейностите на фирмата подизпълнител, отговорна за  обслужването на  цветните контейнери.</w:t>
      </w:r>
    </w:p>
    <w:p w14:paraId="796352C2" w14:textId="77777777" w:rsidR="009F2F5E" w:rsidRPr="00624B94" w:rsidRDefault="009F2F5E" w:rsidP="009F2F5E">
      <w:pPr>
        <w:pStyle w:val="ListParagraph"/>
        <w:numPr>
          <w:ilvl w:val="0"/>
          <w:numId w:val="3"/>
        </w:numPr>
        <w:tabs>
          <w:tab w:val="left" w:pos="284"/>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Общината сътрудничи на Организацията  за качествено изпълнение на поетите ангажименти по договора.</w:t>
      </w:r>
    </w:p>
    <w:p w14:paraId="726ADF60" w14:textId="77777777" w:rsidR="009F2F5E" w:rsidRPr="00624B94" w:rsidRDefault="009F2F5E" w:rsidP="009F2F5E">
      <w:pPr>
        <w:pStyle w:val="ListParagraph"/>
        <w:tabs>
          <w:tab w:val="left" w:pos="1920"/>
        </w:tabs>
        <w:spacing w:after="0"/>
        <w:rPr>
          <w:rFonts w:ascii="Times New Roman" w:eastAsia="MS Mincho" w:hAnsi="Times New Roman"/>
          <w:sz w:val="24"/>
          <w:szCs w:val="24"/>
        </w:rPr>
      </w:pPr>
    </w:p>
    <w:p w14:paraId="09084C4E" w14:textId="77777777" w:rsidR="009F2F5E" w:rsidRPr="00624B94" w:rsidRDefault="009F2F5E" w:rsidP="009F2F5E">
      <w:pPr>
        <w:spacing w:after="0"/>
        <w:rPr>
          <w:rFonts w:ascii="Times New Roman" w:eastAsia="MS Mincho" w:hAnsi="Times New Roman"/>
          <w:b/>
          <w:sz w:val="24"/>
          <w:szCs w:val="24"/>
        </w:rPr>
      </w:pPr>
      <w:r w:rsidRPr="00624B94">
        <w:rPr>
          <w:rFonts w:ascii="Times New Roman" w:eastAsia="MS Mincho" w:hAnsi="Times New Roman"/>
          <w:b/>
          <w:sz w:val="24"/>
          <w:szCs w:val="24"/>
        </w:rPr>
        <w:t>Допълнителни условия към договора за по ефективно сътрудничество:</w:t>
      </w:r>
    </w:p>
    <w:p w14:paraId="1E640B81" w14:textId="77777777" w:rsidR="009F2F5E" w:rsidRPr="00624B94" w:rsidRDefault="009F2F5E" w:rsidP="00997D2F">
      <w:pPr>
        <w:pStyle w:val="ListParagraph"/>
        <w:numPr>
          <w:ilvl w:val="0"/>
          <w:numId w:val="4"/>
        </w:numPr>
        <w:spacing w:after="0"/>
        <w:ind w:left="0" w:firstLine="567"/>
        <w:jc w:val="both"/>
        <w:rPr>
          <w:rFonts w:ascii="Times New Roman" w:eastAsia="Times New Roman" w:hAnsi="Times New Roman"/>
          <w:sz w:val="24"/>
          <w:szCs w:val="24"/>
          <w:shd w:val="clear" w:color="auto" w:fill="FFFFFF"/>
        </w:rPr>
      </w:pPr>
      <w:r w:rsidRPr="00624B94">
        <w:rPr>
          <w:rFonts w:ascii="Times New Roman" w:eastAsia="MS Mincho" w:hAnsi="Times New Roman"/>
          <w:sz w:val="24"/>
          <w:szCs w:val="24"/>
        </w:rPr>
        <w:t xml:space="preserve">Допълнителни договорености с Организацията </w:t>
      </w:r>
      <w:r w:rsidRPr="00624B94">
        <w:rPr>
          <w:rFonts w:ascii="Times New Roman" w:eastAsia="Times New Roman" w:hAnsi="Times New Roman"/>
          <w:sz w:val="24"/>
          <w:szCs w:val="24"/>
          <w:shd w:val="clear" w:color="auto" w:fill="FFFFFF"/>
        </w:rPr>
        <w:t>за увели</w:t>
      </w:r>
      <w:r w:rsidR="00997D2F">
        <w:rPr>
          <w:rFonts w:ascii="Times New Roman" w:eastAsia="Times New Roman" w:hAnsi="Times New Roman"/>
          <w:sz w:val="24"/>
          <w:szCs w:val="24"/>
          <w:shd w:val="clear" w:color="auto" w:fill="FFFFFF"/>
        </w:rPr>
        <w:t>чаване на годишните количества</w:t>
      </w:r>
      <w:r w:rsidRPr="00624B94">
        <w:rPr>
          <w:rFonts w:ascii="Times New Roman" w:eastAsia="Times New Roman" w:hAnsi="Times New Roman"/>
          <w:sz w:val="24"/>
          <w:szCs w:val="24"/>
          <w:shd w:val="clear" w:color="auto" w:fill="FFFFFF"/>
        </w:rPr>
        <w:t xml:space="preserve"> събрани и предадени рециклирани материали от територията на общината регламентирани в договора, във връзка с приетите повишени  цели за рециклиране; </w:t>
      </w:r>
    </w:p>
    <w:p w14:paraId="7F1A0C0E" w14:textId="77777777" w:rsidR="009F2F5E" w:rsidRPr="00624B94" w:rsidRDefault="009F2F5E" w:rsidP="00997D2F">
      <w:pPr>
        <w:pStyle w:val="ListParagraph"/>
        <w:numPr>
          <w:ilvl w:val="0"/>
          <w:numId w:val="4"/>
        </w:numPr>
        <w:spacing w:after="0"/>
        <w:ind w:left="0" w:firstLine="567"/>
        <w:jc w:val="both"/>
        <w:rPr>
          <w:rFonts w:ascii="Times New Roman" w:eastAsia="Times New Roman" w:hAnsi="Times New Roman"/>
          <w:sz w:val="24"/>
          <w:szCs w:val="24"/>
          <w:shd w:val="clear" w:color="auto" w:fill="FFFFFF"/>
        </w:rPr>
      </w:pPr>
      <w:r w:rsidRPr="00624B94">
        <w:rPr>
          <w:rFonts w:ascii="Times New Roman" w:eastAsia="Times New Roman" w:hAnsi="Times New Roman"/>
          <w:sz w:val="24"/>
          <w:szCs w:val="24"/>
          <w:shd w:val="clear" w:color="auto" w:fill="FFFFFF"/>
        </w:rPr>
        <w:t>Предвиждане на санкции в договора с Организацията за неизпълнение на поставените годишни цели в договора;</w:t>
      </w:r>
    </w:p>
    <w:p w14:paraId="254D7E22" w14:textId="77777777" w:rsidR="009F2F5E" w:rsidRPr="00624B94" w:rsidRDefault="009F2F5E" w:rsidP="00997D2F">
      <w:pPr>
        <w:pStyle w:val="ListParagraph"/>
        <w:numPr>
          <w:ilvl w:val="0"/>
          <w:numId w:val="4"/>
        </w:numPr>
        <w:spacing w:after="0"/>
        <w:ind w:left="0" w:firstLine="567"/>
        <w:jc w:val="both"/>
        <w:rPr>
          <w:rFonts w:ascii="Times New Roman" w:eastAsia="Times New Roman" w:hAnsi="Times New Roman"/>
          <w:sz w:val="24"/>
          <w:szCs w:val="24"/>
          <w:shd w:val="clear" w:color="auto" w:fill="FFFFFF"/>
        </w:rPr>
      </w:pPr>
      <w:r w:rsidRPr="00624B94">
        <w:rPr>
          <w:rFonts w:ascii="Times New Roman" w:eastAsia="Times New Roman" w:hAnsi="Times New Roman"/>
          <w:sz w:val="24"/>
          <w:szCs w:val="24"/>
          <w:shd w:val="clear" w:color="auto" w:fill="FFFFFF"/>
        </w:rPr>
        <w:t>Прилагане на  механизми за налагане на санкции на лица, които не изхвърлят отпадъците си разделно.</w:t>
      </w:r>
    </w:p>
    <w:p w14:paraId="28EC9A5F" w14:textId="77777777" w:rsidR="009F2F5E" w:rsidRPr="00624B94" w:rsidRDefault="009F2F5E" w:rsidP="00997D2F">
      <w:pPr>
        <w:pStyle w:val="ListParagraph"/>
        <w:numPr>
          <w:ilvl w:val="0"/>
          <w:numId w:val="4"/>
        </w:numPr>
        <w:spacing w:after="0"/>
        <w:ind w:left="0" w:firstLine="567"/>
        <w:jc w:val="both"/>
        <w:rPr>
          <w:rFonts w:ascii="Times New Roman" w:eastAsia="Times New Roman" w:hAnsi="Times New Roman"/>
          <w:sz w:val="24"/>
          <w:szCs w:val="24"/>
          <w:shd w:val="clear" w:color="auto" w:fill="FFFFFF"/>
        </w:rPr>
      </w:pPr>
      <w:r w:rsidRPr="00624B94">
        <w:rPr>
          <w:rFonts w:ascii="Times New Roman" w:eastAsia="Times New Roman" w:hAnsi="Times New Roman"/>
          <w:sz w:val="24"/>
          <w:szCs w:val="24"/>
          <w:shd w:val="clear" w:color="auto" w:fill="FFFFFF"/>
        </w:rPr>
        <w:t>Да  съдейства  при  провеждането  на  преговори  с  управителния  съвет (управителите) на етажната собственост, за предоставянето на индивидуални контейнери и/или чували.</w:t>
      </w:r>
    </w:p>
    <w:p w14:paraId="17EAF4F2" w14:textId="77777777" w:rsidR="009F2F5E" w:rsidRPr="00624B94" w:rsidRDefault="009F2F5E" w:rsidP="00997D2F">
      <w:pPr>
        <w:pStyle w:val="ListParagraph"/>
        <w:numPr>
          <w:ilvl w:val="0"/>
          <w:numId w:val="4"/>
        </w:numPr>
        <w:spacing w:after="0"/>
        <w:ind w:left="0" w:firstLine="567"/>
        <w:jc w:val="both"/>
        <w:rPr>
          <w:rFonts w:ascii="Times New Roman" w:eastAsia="Times New Roman" w:hAnsi="Times New Roman"/>
          <w:sz w:val="24"/>
          <w:szCs w:val="24"/>
          <w:shd w:val="clear" w:color="auto" w:fill="FFFFFF"/>
        </w:rPr>
      </w:pPr>
      <w:r w:rsidRPr="00624B94">
        <w:rPr>
          <w:rFonts w:ascii="Times New Roman" w:eastAsia="Times New Roman" w:hAnsi="Times New Roman"/>
          <w:sz w:val="24"/>
          <w:szCs w:val="24"/>
          <w:shd w:val="clear" w:color="auto" w:fill="FFFFFF"/>
        </w:rPr>
        <w:t>Да оповестява  графика за обслужване  на  контейнерите и местата  на точките   за събиране на отпадъците на интернет страницата на общината;</w:t>
      </w:r>
    </w:p>
    <w:p w14:paraId="2BC3B7DD" w14:textId="77777777" w:rsidR="009F2F5E" w:rsidRPr="00624B94" w:rsidRDefault="009F2F5E" w:rsidP="00997D2F">
      <w:pPr>
        <w:pStyle w:val="ListParagraph"/>
        <w:numPr>
          <w:ilvl w:val="0"/>
          <w:numId w:val="4"/>
        </w:numPr>
        <w:spacing w:after="0"/>
        <w:ind w:left="0" w:firstLine="567"/>
        <w:jc w:val="both"/>
        <w:rPr>
          <w:rFonts w:ascii="Times New Roman" w:eastAsia="Times New Roman" w:hAnsi="Times New Roman"/>
          <w:sz w:val="24"/>
          <w:szCs w:val="24"/>
          <w:shd w:val="clear" w:color="auto" w:fill="FFFFFF"/>
        </w:rPr>
      </w:pPr>
      <w:r w:rsidRPr="00624B94">
        <w:rPr>
          <w:rFonts w:ascii="Times New Roman" w:eastAsia="Times New Roman" w:hAnsi="Times New Roman"/>
          <w:sz w:val="24"/>
          <w:szCs w:val="24"/>
          <w:shd w:val="clear" w:color="auto" w:fill="FFFFFF"/>
        </w:rPr>
        <w:lastRenderedPageBreak/>
        <w:t>Конкретизиране на изисквания към контейнерите - напр. изпълнителят следва да разположи контейнери за разделно събиране тип „Иглу” (с конкретизиране на вместимостта, вида на материала и др.).</w:t>
      </w:r>
    </w:p>
    <w:p w14:paraId="0E716BDC" w14:textId="77777777" w:rsidR="009F2F5E" w:rsidRPr="00624B94" w:rsidRDefault="009F2F5E" w:rsidP="00997D2F">
      <w:pPr>
        <w:pStyle w:val="ListParagraph"/>
        <w:numPr>
          <w:ilvl w:val="0"/>
          <w:numId w:val="4"/>
        </w:numPr>
        <w:spacing w:after="0"/>
        <w:ind w:left="0" w:firstLine="567"/>
        <w:jc w:val="both"/>
        <w:rPr>
          <w:rFonts w:ascii="Times New Roman" w:eastAsia="Times New Roman" w:hAnsi="Times New Roman"/>
          <w:sz w:val="24"/>
          <w:szCs w:val="24"/>
          <w:shd w:val="clear" w:color="auto" w:fill="FFFFFF"/>
        </w:rPr>
      </w:pPr>
      <w:r w:rsidRPr="00624B94">
        <w:rPr>
          <w:rFonts w:ascii="Times New Roman" w:eastAsia="Times New Roman" w:hAnsi="Times New Roman"/>
          <w:sz w:val="24"/>
          <w:szCs w:val="24"/>
          <w:shd w:val="clear" w:color="auto" w:fill="FFFFFF"/>
        </w:rPr>
        <w:t>Да изисква поставяне на претеглящо устройство към специализираната техника за об</w:t>
      </w:r>
      <w:r w:rsidR="00997D2F">
        <w:rPr>
          <w:rFonts w:ascii="Times New Roman" w:eastAsia="Times New Roman" w:hAnsi="Times New Roman"/>
          <w:sz w:val="24"/>
          <w:szCs w:val="24"/>
          <w:shd w:val="clear" w:color="auto" w:fill="FFFFFF"/>
        </w:rPr>
        <w:t>служване на цветните контейнери;</w:t>
      </w:r>
      <w:r w:rsidRPr="00624B94">
        <w:rPr>
          <w:rFonts w:ascii="Times New Roman" w:eastAsia="Times New Roman" w:hAnsi="Times New Roman"/>
          <w:sz w:val="24"/>
          <w:szCs w:val="24"/>
          <w:shd w:val="clear" w:color="auto" w:fill="FFFFFF"/>
        </w:rPr>
        <w:t xml:space="preserve"> </w:t>
      </w:r>
    </w:p>
    <w:p w14:paraId="304390D8" w14:textId="77777777" w:rsidR="009F2F5E" w:rsidRPr="00624B94" w:rsidRDefault="009F2F5E" w:rsidP="00997D2F">
      <w:pPr>
        <w:pStyle w:val="ListParagraph"/>
        <w:numPr>
          <w:ilvl w:val="0"/>
          <w:numId w:val="4"/>
        </w:numPr>
        <w:spacing w:after="0"/>
        <w:ind w:left="0" w:firstLine="567"/>
        <w:jc w:val="both"/>
        <w:rPr>
          <w:rFonts w:ascii="Times New Roman" w:eastAsia="Times New Roman" w:hAnsi="Times New Roman"/>
          <w:sz w:val="24"/>
          <w:szCs w:val="24"/>
          <w:shd w:val="clear" w:color="auto" w:fill="FFFFFF"/>
        </w:rPr>
      </w:pPr>
      <w:r w:rsidRPr="00624B94">
        <w:rPr>
          <w:rFonts w:ascii="Times New Roman" w:eastAsia="Times New Roman" w:hAnsi="Times New Roman"/>
          <w:sz w:val="24"/>
          <w:szCs w:val="24"/>
          <w:shd w:val="clear" w:color="auto" w:fill="FFFFFF"/>
        </w:rPr>
        <w:t>Конкретизиране  на  възможности  за  разделно  събиране  от  в</w:t>
      </w:r>
      <w:r w:rsidR="00997D2F">
        <w:rPr>
          <w:rFonts w:ascii="Times New Roman" w:eastAsia="Times New Roman" w:hAnsi="Times New Roman"/>
          <w:sz w:val="24"/>
          <w:szCs w:val="24"/>
          <w:shd w:val="clear" w:color="auto" w:fill="FFFFFF"/>
        </w:rPr>
        <w:t>ида  „От врата до врата” - например</w:t>
      </w:r>
      <w:r w:rsidRPr="00624B94">
        <w:rPr>
          <w:rFonts w:ascii="Times New Roman" w:eastAsia="Times New Roman" w:hAnsi="Times New Roman"/>
          <w:sz w:val="24"/>
          <w:szCs w:val="24"/>
          <w:shd w:val="clear" w:color="auto" w:fill="FFFFFF"/>
        </w:rPr>
        <w:t xml:space="preserve"> вид на контейнерите/вместимост; възможност за събиране чрез пластмасови чували</w:t>
      </w:r>
      <w:r w:rsidR="00997D2F">
        <w:rPr>
          <w:rFonts w:ascii="Times New Roman" w:eastAsia="Times New Roman" w:hAnsi="Times New Roman"/>
          <w:sz w:val="24"/>
          <w:szCs w:val="24"/>
          <w:shd w:val="clear" w:color="auto" w:fill="FFFFFF"/>
        </w:rPr>
        <w:t>;</w:t>
      </w:r>
    </w:p>
    <w:p w14:paraId="2B18719B" w14:textId="77777777" w:rsidR="009F2F5E" w:rsidRPr="00624B94" w:rsidRDefault="009F2F5E" w:rsidP="00997D2F">
      <w:pPr>
        <w:pStyle w:val="ListParagraph"/>
        <w:spacing w:after="0"/>
        <w:jc w:val="both"/>
        <w:rPr>
          <w:rFonts w:ascii="Times New Roman" w:eastAsia="Times New Roman" w:hAnsi="Times New Roman"/>
          <w:sz w:val="24"/>
          <w:szCs w:val="24"/>
          <w:shd w:val="clear" w:color="auto" w:fill="FFFFFF"/>
        </w:rPr>
      </w:pPr>
    </w:p>
    <w:p w14:paraId="63CB178E" w14:textId="77777777" w:rsidR="009F2F5E" w:rsidRPr="00624B94" w:rsidRDefault="009F2F5E" w:rsidP="00997D2F">
      <w:pPr>
        <w:spacing w:after="0"/>
        <w:jc w:val="both"/>
        <w:rPr>
          <w:rFonts w:ascii="Times New Roman" w:eastAsia="Times New Roman" w:hAnsi="Times New Roman"/>
          <w:sz w:val="24"/>
          <w:szCs w:val="24"/>
          <w:shd w:val="clear" w:color="auto" w:fill="FFFFFF"/>
        </w:rPr>
      </w:pPr>
      <w:r w:rsidRPr="00624B94">
        <w:rPr>
          <w:rFonts w:ascii="Times New Roman" w:eastAsia="Times New Roman" w:hAnsi="Times New Roman"/>
          <w:sz w:val="24"/>
          <w:szCs w:val="24"/>
          <w:shd w:val="clear" w:color="auto" w:fill="FFFFFF"/>
        </w:rPr>
        <w:t>Организациите ще бъдат мотивирани да усъвършенстват системите за разделно събиране и да събират</w:t>
      </w:r>
      <w:r w:rsidR="00997D2F">
        <w:rPr>
          <w:rFonts w:ascii="Times New Roman" w:eastAsia="Times New Roman" w:hAnsi="Times New Roman"/>
          <w:sz w:val="24"/>
          <w:szCs w:val="24"/>
          <w:shd w:val="clear" w:color="auto" w:fill="FFFFFF"/>
        </w:rPr>
        <w:t xml:space="preserve"> и предават за рециклиране по-</w:t>
      </w:r>
      <w:r w:rsidRPr="00624B94">
        <w:rPr>
          <w:rFonts w:ascii="Times New Roman" w:eastAsia="Times New Roman" w:hAnsi="Times New Roman"/>
          <w:sz w:val="24"/>
          <w:szCs w:val="24"/>
          <w:shd w:val="clear" w:color="auto" w:fill="FFFFFF"/>
        </w:rPr>
        <w:t xml:space="preserve">големи количества отпадъци. </w:t>
      </w:r>
    </w:p>
    <w:p w14:paraId="01539109" w14:textId="77777777" w:rsidR="009F2F5E" w:rsidRPr="00624B94" w:rsidRDefault="009F2F5E" w:rsidP="00997D2F">
      <w:pPr>
        <w:tabs>
          <w:tab w:val="left" w:pos="1920"/>
        </w:tabs>
        <w:spacing w:after="0"/>
        <w:jc w:val="both"/>
        <w:rPr>
          <w:rFonts w:ascii="Times New Roman" w:eastAsia="MS Mincho" w:hAnsi="Times New Roman"/>
          <w:sz w:val="24"/>
          <w:szCs w:val="24"/>
        </w:rPr>
      </w:pPr>
    </w:p>
    <w:p w14:paraId="7DEFAFB4" w14:textId="77777777" w:rsidR="009F2F5E" w:rsidRPr="00624B94" w:rsidRDefault="009F2F5E" w:rsidP="009F2F5E">
      <w:pPr>
        <w:tabs>
          <w:tab w:val="left" w:pos="1920"/>
        </w:tabs>
        <w:spacing w:after="0"/>
        <w:rPr>
          <w:rFonts w:ascii="Times New Roman" w:eastAsia="MS Mincho" w:hAnsi="Times New Roman"/>
          <w:b/>
          <w:sz w:val="24"/>
          <w:szCs w:val="24"/>
        </w:rPr>
      </w:pPr>
      <w:r w:rsidRPr="00624B94">
        <w:rPr>
          <w:rFonts w:ascii="Times New Roman" w:eastAsia="MS Mincho" w:hAnsi="Times New Roman"/>
          <w:b/>
          <w:sz w:val="24"/>
          <w:szCs w:val="24"/>
        </w:rPr>
        <w:t>ОТГОВОРНОСТИ НА ОРГАНИЗАЦИЯ ПО ОПОЛЗОТВОРЯВАНЕ НА ОПАКОВКИ И ОТПАДЪЦИ ОТ ОПАКОВКИ</w:t>
      </w:r>
    </w:p>
    <w:p w14:paraId="6F347763"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Закупува и разполага за собствена сметка трицветните контейнери на територията на общината. Грижи се за поддържане доброто им състояние.</w:t>
      </w:r>
    </w:p>
    <w:p w14:paraId="4AD50507"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 xml:space="preserve">Осигурява специализирана обслужваща техника; Предвижда поставяне на тегловно устройство на специализираната техника и отчитане теглото на отпадъка във всеки обслужен контейнер. </w:t>
      </w:r>
    </w:p>
    <w:p w14:paraId="692EC551"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Изгражда и управлява сортираща инсталация за обработка на събраните отпадъци от опаковки;</w:t>
      </w:r>
    </w:p>
    <w:p w14:paraId="4254A438"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Възстановява  за собствена сметка счупени или изгорели контейнери.</w:t>
      </w:r>
    </w:p>
    <w:p w14:paraId="442CD27C"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Контролира транспортирането на  разделно събраните отпадъци от контейнерите по утвърден график .</w:t>
      </w:r>
    </w:p>
    <w:p w14:paraId="0693A63C"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Отговаря за транспортирането и предаване за рециклиране на обработените отпадъци до рециклиращи заводи;</w:t>
      </w:r>
    </w:p>
    <w:p w14:paraId="695CEE56"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Извършва периодични проверки и следи за спазване на предоставените  писмени инструкции за работа по  дейността  за разделното събиране и качеството на изпълнение на поетите ангажименти от фирмите подизпълнители;</w:t>
      </w:r>
    </w:p>
    <w:p w14:paraId="2D304F55"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Следи през годината за количеството,  качеството и вида на събраните от</w:t>
      </w:r>
      <w:r w:rsidR="00E0479C">
        <w:rPr>
          <w:rFonts w:ascii="Times New Roman" w:eastAsia="MS Mincho" w:hAnsi="Times New Roman"/>
          <w:sz w:val="24"/>
          <w:szCs w:val="24"/>
        </w:rPr>
        <w:t>падъци от  цветните контейнери</w:t>
      </w:r>
      <w:r w:rsidRPr="00593D76">
        <w:rPr>
          <w:rFonts w:ascii="Times New Roman" w:eastAsia="MS Mincho" w:hAnsi="Times New Roman"/>
          <w:sz w:val="24"/>
          <w:szCs w:val="24"/>
        </w:rPr>
        <w:t>, изготвя справки и информира периодично Общината.</w:t>
      </w:r>
    </w:p>
    <w:p w14:paraId="31602D8C"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Обработва информацията и предоставя на Общината месечни, тримесечни и годишни данни за количествата разделно събрани, сортирани и предадени на крайни преработватели отпадъци от опаковки, като предлага ефективни мерки за подобряване системата за разделно събиране, събираемостта на отпадъците от опаковки и следи за постигането на целите за рециклиране на общината;</w:t>
      </w:r>
    </w:p>
    <w:p w14:paraId="51C01A24"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Конкретизиране на "точки за събиране на отпадъци” и вида (напр. жълти, сини и зелени или жълти и зелени) контейнери за събиране на отпадъци от домакинствата, различни от тези за битови отпадъци, при спазване на минималните условия на чл. 24, т. 1 от Наредбата за опаковките и отпадъците от опаковки;</w:t>
      </w:r>
    </w:p>
    <w:p w14:paraId="51B7BF74"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Конкретизиране  на  възможности  за  разделно  събиране  от  вида  „От врата до врата” - напр. вид на контейнерите/вместимост; възможност за събиране чрез пластмасови чували;</w:t>
      </w:r>
    </w:p>
    <w:p w14:paraId="11389FF5"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lastRenderedPageBreak/>
        <w:t>Осигурява площадка за извършване на дейностите по предварително третиране на разделно събраните отпадъци, отговаряща на всички нормативни изисквания съгласно наредбата по чл. 43, ал. 1 от ЗУО</w:t>
      </w:r>
    </w:p>
    <w:p w14:paraId="445D332D"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 xml:space="preserve">Осигурява съоръженията за предварително третиране на отпадъци, разположени на площадката в    т.ч.    инсталации    за    сепариране    на    отпадъци, специализирана и транспортна техника, обезпечаваща функционирането на съоръженията за предварително третиране; едно съоръжение може да обслужва няколко системи за разделно събиране; всяко съоръжение за предварително третиране на отпадъци от опаковки трябва да отговаря на изискванията на чл.24, т.4, </w:t>
      </w:r>
    </w:p>
    <w:p w14:paraId="46810F87"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GPS  система  на  обслужващата  техника,  с  която  да  се  наблюдава маршрута на обслужване на контейнерите и осъществяване на мониторинг в реално време.</w:t>
      </w:r>
    </w:p>
    <w:p w14:paraId="603D8123" w14:textId="77777777" w:rsidR="009F2F5E" w:rsidRPr="00593D76" w:rsidRDefault="00F37680"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Pr>
          <w:rFonts w:ascii="Times New Roman" w:eastAsia="MS Mincho" w:hAnsi="Times New Roman"/>
          <w:sz w:val="24"/>
          <w:szCs w:val="24"/>
        </w:rPr>
        <w:t xml:space="preserve">Предоставяне на </w:t>
      </w:r>
      <w:r w:rsidR="009F2F5E" w:rsidRPr="00593D76">
        <w:rPr>
          <w:rFonts w:ascii="Times New Roman" w:eastAsia="MS Mincho" w:hAnsi="Times New Roman"/>
          <w:sz w:val="24"/>
          <w:szCs w:val="24"/>
        </w:rPr>
        <w:t>първични данни за всяка извършена дейност в реално време и осигуряване на пренос на информация в реално време до сървърите на информационната система на Общината, ако има изградена.</w:t>
      </w:r>
    </w:p>
    <w:p w14:paraId="3290066A" w14:textId="77777777" w:rsidR="009F2F5E" w:rsidRPr="00E0479C" w:rsidRDefault="009F2F5E" w:rsidP="00E0479C">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Осигуряване честота на обслужване  на  контейнерите от  „точки  на събиране на отпадъците”, като не се допуска препълване   на</w:t>
      </w:r>
      <w:r w:rsidR="00E0479C">
        <w:rPr>
          <w:rFonts w:ascii="Times New Roman" w:eastAsia="MS Mincho" w:hAnsi="Times New Roman"/>
          <w:sz w:val="24"/>
          <w:szCs w:val="24"/>
        </w:rPr>
        <w:t xml:space="preserve"> </w:t>
      </w:r>
      <w:r w:rsidRPr="00E0479C">
        <w:rPr>
          <w:rFonts w:ascii="Times New Roman" w:eastAsia="MS Mincho" w:hAnsi="Times New Roman"/>
          <w:sz w:val="24"/>
          <w:szCs w:val="24"/>
        </w:rPr>
        <w:t>контейнерите за разделно събиране на отпадъците и замърсяване на околното пространство.</w:t>
      </w:r>
    </w:p>
    <w:p w14:paraId="5A52DD28" w14:textId="77777777" w:rsidR="009F2F5E" w:rsidRPr="00593D76" w:rsidRDefault="00F37680"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Pr>
          <w:rFonts w:ascii="Times New Roman" w:eastAsia="MS Mincho" w:hAnsi="Times New Roman"/>
          <w:sz w:val="24"/>
          <w:szCs w:val="24"/>
        </w:rPr>
        <w:t>Планира и реализира по-интензивна</w:t>
      </w:r>
      <w:r w:rsidR="009F2F5E" w:rsidRPr="00593D76">
        <w:rPr>
          <w:rFonts w:ascii="Times New Roman" w:eastAsia="MS Mincho" w:hAnsi="Times New Roman"/>
          <w:sz w:val="24"/>
          <w:szCs w:val="24"/>
        </w:rPr>
        <w:t xml:space="preserve"> честота на обслужване в случай на по-голямо количество отпадъци (коледни, новогодишни и други празници, пролетно или друго организирано почистване и т.н.).</w:t>
      </w:r>
    </w:p>
    <w:p w14:paraId="37FB40C4"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Оповестяване на график за обслужване на контейнерите и местата на точките за събиране на отпадъците.</w:t>
      </w:r>
    </w:p>
    <w:p w14:paraId="3CF074FF" w14:textId="77777777" w:rsidR="009F2F5E" w:rsidRPr="00593D76" w:rsidRDefault="00F37680"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Pr>
          <w:rFonts w:ascii="Times New Roman" w:eastAsia="MS Mincho" w:hAnsi="Times New Roman"/>
          <w:sz w:val="24"/>
          <w:szCs w:val="24"/>
        </w:rPr>
        <w:t>Поддърж</w:t>
      </w:r>
      <w:r w:rsidR="009F2F5E" w:rsidRPr="00593D76">
        <w:rPr>
          <w:rFonts w:ascii="Times New Roman" w:eastAsia="MS Mincho" w:hAnsi="Times New Roman"/>
          <w:sz w:val="24"/>
          <w:szCs w:val="24"/>
        </w:rPr>
        <w:t xml:space="preserve">а в постоянна </w:t>
      </w:r>
      <w:r>
        <w:rPr>
          <w:rFonts w:ascii="Times New Roman" w:eastAsia="MS Mincho" w:hAnsi="Times New Roman"/>
          <w:sz w:val="24"/>
          <w:szCs w:val="24"/>
        </w:rPr>
        <w:t xml:space="preserve">изправност и добър външен вид </w:t>
      </w:r>
      <w:r w:rsidR="009F2F5E" w:rsidRPr="00593D76">
        <w:rPr>
          <w:rFonts w:ascii="Times New Roman" w:eastAsia="MS Mincho" w:hAnsi="Times New Roman"/>
          <w:sz w:val="24"/>
          <w:szCs w:val="24"/>
        </w:rPr>
        <w:t xml:space="preserve"> контейнерите, </w:t>
      </w:r>
      <w:r>
        <w:rPr>
          <w:rFonts w:ascii="Times New Roman" w:eastAsia="MS Mincho" w:hAnsi="Times New Roman"/>
          <w:sz w:val="24"/>
          <w:szCs w:val="24"/>
        </w:rPr>
        <w:t xml:space="preserve">като осигурява </w:t>
      </w:r>
      <w:r w:rsidR="009F2F5E" w:rsidRPr="00593D76">
        <w:rPr>
          <w:rFonts w:ascii="Times New Roman" w:eastAsia="MS Mincho" w:hAnsi="Times New Roman"/>
          <w:sz w:val="24"/>
          <w:szCs w:val="24"/>
        </w:rPr>
        <w:t>поддръжка и дезинфекция</w:t>
      </w:r>
      <w:r>
        <w:rPr>
          <w:rFonts w:ascii="Times New Roman" w:eastAsia="MS Mincho" w:hAnsi="Times New Roman"/>
          <w:sz w:val="24"/>
          <w:szCs w:val="24"/>
        </w:rPr>
        <w:t>;</w:t>
      </w:r>
    </w:p>
    <w:p w14:paraId="6FC533A6"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При събиране и транспортиране на разделно събраните отпадъци да не се допуска смесване на отпадъци, събрани о</w:t>
      </w:r>
      <w:r w:rsidR="001462A2">
        <w:rPr>
          <w:rFonts w:ascii="Times New Roman" w:eastAsia="MS Mincho" w:hAnsi="Times New Roman"/>
          <w:sz w:val="24"/>
          <w:szCs w:val="24"/>
        </w:rPr>
        <w:t xml:space="preserve">т различните видове контейнери </w:t>
      </w:r>
      <w:r w:rsidRPr="00593D76">
        <w:rPr>
          <w:rFonts w:ascii="Times New Roman" w:eastAsia="MS Mincho" w:hAnsi="Times New Roman"/>
          <w:sz w:val="24"/>
          <w:szCs w:val="24"/>
        </w:rPr>
        <w:t xml:space="preserve"> (син, жълт и зелен) в едно транспортно средство.</w:t>
      </w:r>
    </w:p>
    <w:p w14:paraId="7B5B5F69"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 xml:space="preserve">Използваните моторни превозни средства да бъдат оборудвани и обезопасени по начин, недопускащ разпиляване на събраните отпадъци и замърсяване на околната среда. </w:t>
      </w:r>
    </w:p>
    <w:p w14:paraId="7B6845F0"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Организира информационни кампании с насоченост към различни целеви групи (конкретизират се - напр. домакинства, административни, социални и обществени сгради, заведения за обществено хранене, търговски обекти и обекти за отдих, забавления и туризъм), относно прилагането на системата за разделно събиране на отпадъци, ползите от разделното събиране и постигнатите резултати.</w:t>
      </w:r>
    </w:p>
    <w:p w14:paraId="6A4FFFB2"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Конкретизиране на Програма за разделно събиране на отпадъци. Тази програма е приложение, което е неразделна част към договора и в нея се регламентират:</w:t>
      </w:r>
    </w:p>
    <w:p w14:paraId="1A114514"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Генераторите на отпадъци</w:t>
      </w:r>
      <w:r w:rsidR="00371CE8">
        <w:rPr>
          <w:rFonts w:ascii="Times New Roman" w:eastAsia="MS Mincho" w:hAnsi="Times New Roman"/>
          <w:sz w:val="24"/>
          <w:szCs w:val="24"/>
        </w:rPr>
        <w:t xml:space="preserve"> на територията на общината - </w:t>
      </w:r>
      <w:r w:rsidRPr="00593D76">
        <w:rPr>
          <w:rFonts w:ascii="Times New Roman" w:eastAsia="MS Mincho" w:hAnsi="Times New Roman"/>
          <w:sz w:val="24"/>
          <w:szCs w:val="24"/>
        </w:rPr>
        <w:t>домакинства, административни, социални, здравни и обществени сгради, заведения  за  обществено  хранене и търговските, производствени и стопански обекти, които не са сключили отделни договори за разделно събиране.</w:t>
      </w:r>
    </w:p>
    <w:p w14:paraId="2393DBF2"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Описание на  организираната системата за разделно събиране на отпадъци, в т. ч. местата, където ще бъдат разположени съдовете за разделно събиране.</w:t>
      </w:r>
    </w:p>
    <w:p w14:paraId="7A6997EB"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Етапите на реализация (сроковете) за въвеждане на елементите от системата за разделно събиране на територията на общината.</w:t>
      </w:r>
    </w:p>
    <w:p w14:paraId="3FF61DBD"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lastRenderedPageBreak/>
        <w:t>Изискванията към системата за разделно събиране на отпадъците от домакинствата, в т.ч. обслужвано население, вид, брой и разположение на съдовете и площадките за разделно събиране на отпадъците, честота на обслужване.</w:t>
      </w:r>
    </w:p>
    <w:p w14:paraId="5FDFAFCE"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Регламентиране на количествени цели за разделно събиране, рециклиране и оползотворяване на отпадъците</w:t>
      </w:r>
    </w:p>
    <w:p w14:paraId="23684B01" w14:textId="77777777" w:rsidR="009F2F5E" w:rsidRPr="00593D76"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План за предоставяне на информация на гражданите,  търговските обекти, производствени, стопански и административни сгради по прилагане на системата за разделно събиране, провеждане на образователни и информационни кампании и работа с обществеността. Неразделна част от Програмата за разделно събиране   на отпадъци е План – график за всеки район, за информиране и разясняване на жителите на обслужвания район, относно прилагането на системата за разделно събиране на отпадъци, ползите от разделното събиране и постигнатите резултати.</w:t>
      </w:r>
    </w:p>
    <w:p w14:paraId="73121EAE" w14:textId="77777777" w:rsidR="009F2F5E" w:rsidRDefault="009F2F5E" w:rsidP="009F2F5E">
      <w:pPr>
        <w:pStyle w:val="ListParagraph"/>
        <w:numPr>
          <w:ilvl w:val="0"/>
          <w:numId w:val="28"/>
        </w:numPr>
        <w:tabs>
          <w:tab w:val="left" w:pos="567"/>
        </w:tabs>
        <w:spacing w:after="0"/>
        <w:ind w:left="0" w:firstLine="567"/>
        <w:jc w:val="both"/>
        <w:rPr>
          <w:rFonts w:ascii="Times New Roman" w:eastAsia="MS Mincho" w:hAnsi="Times New Roman"/>
          <w:sz w:val="24"/>
          <w:szCs w:val="24"/>
        </w:rPr>
      </w:pPr>
      <w:r w:rsidRPr="00593D76">
        <w:rPr>
          <w:rFonts w:ascii="Times New Roman" w:eastAsia="MS Mincho" w:hAnsi="Times New Roman"/>
          <w:sz w:val="24"/>
          <w:szCs w:val="24"/>
        </w:rPr>
        <w:t>Инвестиционен план с предложение за придобиване на ДМА по години, за нуждите на договора.</w:t>
      </w:r>
    </w:p>
    <w:p w14:paraId="192FF7B1" w14:textId="77777777" w:rsidR="00BA4336" w:rsidRDefault="00BA4336" w:rsidP="00BA4336">
      <w:pPr>
        <w:tabs>
          <w:tab w:val="left" w:pos="567"/>
        </w:tabs>
        <w:spacing w:after="0"/>
        <w:jc w:val="both"/>
        <w:rPr>
          <w:rFonts w:ascii="Times New Roman" w:eastAsia="MS Mincho" w:hAnsi="Times New Roman"/>
          <w:color w:val="FF0000"/>
          <w:sz w:val="24"/>
          <w:szCs w:val="24"/>
        </w:rPr>
      </w:pPr>
    </w:p>
    <w:p w14:paraId="603E0C27" w14:textId="77777777" w:rsidR="003E6C8E" w:rsidRPr="006D038B" w:rsidRDefault="003E6C8E" w:rsidP="00970DF0">
      <w:pPr>
        <w:pStyle w:val="ListParagraph"/>
        <w:numPr>
          <w:ilvl w:val="0"/>
          <w:numId w:val="47"/>
        </w:numPr>
        <w:tabs>
          <w:tab w:val="left" w:pos="567"/>
        </w:tabs>
        <w:spacing w:after="0"/>
        <w:jc w:val="both"/>
        <w:rPr>
          <w:rFonts w:ascii="Times New Roman" w:eastAsia="MS Mincho" w:hAnsi="Times New Roman"/>
          <w:b/>
          <w:i/>
          <w:color w:val="5B9BD5" w:themeColor="accent1"/>
          <w:sz w:val="24"/>
          <w:szCs w:val="24"/>
          <w:u w:val="single"/>
        </w:rPr>
      </w:pPr>
      <w:r w:rsidRPr="006D038B">
        <w:rPr>
          <w:rFonts w:ascii="Times New Roman" w:eastAsia="MS Mincho" w:hAnsi="Times New Roman"/>
          <w:b/>
          <w:i/>
          <w:color w:val="5B9BD5" w:themeColor="accent1"/>
          <w:sz w:val="24"/>
          <w:szCs w:val="24"/>
          <w:u w:val="single"/>
        </w:rPr>
        <w:t>Наредба за намаляване на въздействието на определени пластмасови продукти върху околната среда</w:t>
      </w:r>
    </w:p>
    <w:p w14:paraId="47651F9D" w14:textId="77777777" w:rsidR="00BA4336" w:rsidRPr="006D038B" w:rsidRDefault="00BA4336" w:rsidP="00BA4336">
      <w:pPr>
        <w:tabs>
          <w:tab w:val="left" w:pos="567"/>
        </w:tabs>
        <w:spacing w:after="0"/>
        <w:jc w:val="both"/>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Основна цел на  Директива (ЕС) 2019/904 на Европейския парламент и на Съвета от 5 юни 2019 година относно намаляването на въздействието на определени пластмасови продукти върху околната среда е да се намали количеството на пластмасовите отп</w:t>
      </w:r>
      <w:r w:rsidR="00582410" w:rsidRPr="006D038B">
        <w:rPr>
          <w:rFonts w:ascii="Times New Roman" w:eastAsia="MS Mincho" w:hAnsi="Times New Roman"/>
          <w:color w:val="5B9BD5" w:themeColor="accent1"/>
          <w:sz w:val="24"/>
          <w:szCs w:val="24"/>
        </w:rPr>
        <w:t>адъци. Съгласно новите правила от</w:t>
      </w:r>
      <w:r w:rsidRPr="006D038B">
        <w:rPr>
          <w:rFonts w:ascii="Times New Roman" w:eastAsia="MS Mincho" w:hAnsi="Times New Roman"/>
          <w:color w:val="5B9BD5" w:themeColor="accent1"/>
          <w:sz w:val="24"/>
          <w:szCs w:val="24"/>
        </w:rPr>
        <w:t xml:space="preserve"> 2021 г. </w:t>
      </w:r>
      <w:r w:rsidR="00582410" w:rsidRPr="006D038B">
        <w:rPr>
          <w:rFonts w:ascii="Times New Roman" w:eastAsia="MS Mincho" w:hAnsi="Times New Roman"/>
          <w:color w:val="5B9BD5" w:themeColor="accent1"/>
          <w:sz w:val="24"/>
          <w:szCs w:val="24"/>
        </w:rPr>
        <w:t>са</w:t>
      </w:r>
      <w:r w:rsidRPr="006D038B">
        <w:rPr>
          <w:rFonts w:ascii="Times New Roman" w:eastAsia="MS Mincho" w:hAnsi="Times New Roman"/>
          <w:color w:val="5B9BD5" w:themeColor="accent1"/>
          <w:sz w:val="24"/>
          <w:szCs w:val="24"/>
        </w:rPr>
        <w:t xml:space="preserve"> забранени пластмасовите чаши, чинии, прибори, сламки и др. До 2029 г. целта е за 90% разделно събиране на пластмасови бутилки, както и целта за рециклирано съдържание на пластмасовите бутилки от най-малко 25% до 2025 г. и 30% до 2030 г.</w:t>
      </w:r>
    </w:p>
    <w:p w14:paraId="0D7AB603" w14:textId="618CEE96" w:rsidR="00BA4336" w:rsidRPr="006D038B" w:rsidRDefault="00BA4336" w:rsidP="00BA4336">
      <w:pPr>
        <w:tabs>
          <w:tab w:val="left" w:pos="567"/>
        </w:tabs>
        <w:spacing w:after="0"/>
        <w:jc w:val="both"/>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 xml:space="preserve">С постановление на МС № 354 от 26.10.2021 г., </w:t>
      </w:r>
      <w:proofErr w:type="spellStart"/>
      <w:r w:rsidRPr="006D038B">
        <w:rPr>
          <w:rFonts w:ascii="Times New Roman" w:eastAsia="MS Mincho" w:hAnsi="Times New Roman"/>
          <w:color w:val="5B9BD5" w:themeColor="accent1"/>
          <w:sz w:val="24"/>
          <w:szCs w:val="24"/>
        </w:rPr>
        <w:t>обн</w:t>
      </w:r>
      <w:proofErr w:type="spellEnd"/>
      <w:r w:rsidRPr="006D038B">
        <w:rPr>
          <w:rFonts w:ascii="Times New Roman" w:eastAsia="MS Mincho" w:hAnsi="Times New Roman"/>
          <w:color w:val="5B9BD5" w:themeColor="accent1"/>
          <w:sz w:val="24"/>
          <w:szCs w:val="24"/>
        </w:rPr>
        <w:t xml:space="preserve">. ДВ бр.91 от 02.11.2021 г. е приета </w:t>
      </w:r>
      <w:r w:rsidR="006D038B" w:rsidRPr="006D038B">
        <w:rPr>
          <w:rFonts w:ascii="Times New Roman" w:eastAsia="MS Mincho" w:hAnsi="Times New Roman"/>
          <w:color w:val="5B9BD5" w:themeColor="accent1"/>
          <w:sz w:val="24"/>
          <w:szCs w:val="24"/>
        </w:rPr>
        <w:t xml:space="preserve">за първи  път в българското законодателство, </w:t>
      </w:r>
      <w:r w:rsidRPr="006D038B">
        <w:rPr>
          <w:rFonts w:ascii="Times New Roman" w:eastAsia="MS Mincho" w:hAnsi="Times New Roman"/>
          <w:color w:val="5B9BD5" w:themeColor="accent1"/>
          <w:sz w:val="24"/>
          <w:szCs w:val="24"/>
        </w:rPr>
        <w:t>Наредба за намаляване на въздействието на определени пластмасови продукти върху околната среда. С наредбата се определят мерки за постигане на устойчиво намаляване на употребата на определени пластмасови продукти за еднократна употреба (ППЕУ), изискванията към определени ППЕУ, изискванията за маркировка към определени ППЕУ</w:t>
      </w:r>
      <w:r w:rsidR="003C5D9A" w:rsidRPr="006D038B">
        <w:rPr>
          <w:rFonts w:ascii="Times New Roman" w:eastAsia="MS Mincho" w:hAnsi="Times New Roman"/>
          <w:color w:val="5B9BD5" w:themeColor="accent1"/>
          <w:sz w:val="24"/>
          <w:szCs w:val="24"/>
        </w:rPr>
        <w:t>.</w:t>
      </w:r>
      <w:r w:rsidRPr="006D038B">
        <w:rPr>
          <w:rFonts w:ascii="Times New Roman" w:eastAsia="MS Mincho" w:hAnsi="Times New Roman"/>
          <w:color w:val="5B9BD5" w:themeColor="accent1"/>
          <w:sz w:val="24"/>
          <w:szCs w:val="24"/>
        </w:rPr>
        <w:t xml:space="preserve"> Регламентират се  мерките за носене на разширена отговорност от производители на ППЕУ и риболовни съоръжения, съдържащи пластмаса, както и задълженията им за разделно събиране и рециклиране на ППЕУ. Наредбата определя още отговорността за почистване на замърсяване с отпадъци от ППЕУ и риболовни </w:t>
      </w:r>
      <w:r w:rsidR="0075125E" w:rsidRPr="006D038B">
        <w:rPr>
          <w:rFonts w:ascii="Times New Roman" w:eastAsia="MS Mincho" w:hAnsi="Times New Roman"/>
          <w:color w:val="5B9BD5" w:themeColor="accent1"/>
          <w:sz w:val="24"/>
          <w:szCs w:val="24"/>
        </w:rPr>
        <w:t>съоръжения, съдържащи пластмаси, както и регламентира мерки за повишаване на осведомеността на потребителите на ППЕУ.</w:t>
      </w:r>
    </w:p>
    <w:p w14:paraId="37A53AC0" w14:textId="77777777" w:rsidR="00582410" w:rsidRPr="006D038B" w:rsidRDefault="00582410" w:rsidP="00BA4336">
      <w:pPr>
        <w:tabs>
          <w:tab w:val="left" w:pos="567"/>
        </w:tabs>
        <w:spacing w:after="0"/>
        <w:jc w:val="both"/>
        <w:rPr>
          <w:rFonts w:ascii="Times New Roman" w:hAnsi="Times New Roman" w:cs="Times New Roman"/>
          <w:color w:val="5B9BD5" w:themeColor="accent1"/>
          <w:sz w:val="24"/>
          <w:szCs w:val="24"/>
        </w:rPr>
      </w:pPr>
      <w:r w:rsidRPr="006D038B">
        <w:rPr>
          <w:rFonts w:ascii="Times New Roman" w:eastAsia="MS Mincho" w:hAnsi="Times New Roman" w:cs="Times New Roman"/>
          <w:color w:val="5B9BD5" w:themeColor="accent1"/>
          <w:sz w:val="24"/>
          <w:szCs w:val="24"/>
        </w:rPr>
        <w:t>Наредбата има за цел да предотврати</w:t>
      </w:r>
      <w:r w:rsidRPr="006D038B">
        <w:rPr>
          <w:rFonts w:ascii="Times New Roman" w:hAnsi="Times New Roman" w:cs="Times New Roman"/>
          <w:color w:val="5B9BD5" w:themeColor="accent1"/>
          <w:sz w:val="24"/>
          <w:szCs w:val="24"/>
        </w:rPr>
        <w:t xml:space="preserve"> и намали въздействието на определени ППЕУ и риболовни съоръжения, съдържащи пластмаса върху околната среда и по-специално върху водната среда и върху здравето на човека, както и да  насърчи прехода към кръгова икономика с иновативни и устойчиви бизнес модели, продукти и материали, с цел ефикасно функциониране на вътрешния пазар на ЕС.</w:t>
      </w:r>
    </w:p>
    <w:p w14:paraId="58CBB14A" w14:textId="77777777" w:rsidR="003F1AC4" w:rsidRPr="006D038B" w:rsidRDefault="003F1AC4" w:rsidP="00BA4336">
      <w:pPr>
        <w:tabs>
          <w:tab w:val="left" w:pos="567"/>
        </w:tabs>
        <w:spacing w:after="0"/>
        <w:jc w:val="both"/>
        <w:rPr>
          <w:rFonts w:ascii="Times New Roman" w:eastAsia="MS Mincho" w:hAnsi="Times New Roman" w:cs="Times New Roman"/>
          <w:color w:val="5B9BD5" w:themeColor="accent1"/>
          <w:sz w:val="24"/>
          <w:szCs w:val="24"/>
        </w:rPr>
      </w:pPr>
      <w:r w:rsidRPr="006D038B">
        <w:rPr>
          <w:rFonts w:ascii="Times New Roman" w:hAnsi="Times New Roman" w:cs="Times New Roman"/>
          <w:color w:val="5B9BD5" w:themeColor="accent1"/>
          <w:sz w:val="24"/>
          <w:szCs w:val="24"/>
        </w:rPr>
        <w:t>Съгласно чл.2</w:t>
      </w:r>
      <w:r w:rsidR="006B3FA2" w:rsidRPr="006D038B">
        <w:rPr>
          <w:rFonts w:ascii="Times New Roman" w:hAnsi="Times New Roman" w:cs="Times New Roman"/>
          <w:color w:val="5B9BD5" w:themeColor="accent1"/>
          <w:sz w:val="24"/>
          <w:szCs w:val="24"/>
        </w:rPr>
        <w:t xml:space="preserve">, </w:t>
      </w:r>
      <w:r w:rsidRPr="006D038B">
        <w:rPr>
          <w:rFonts w:ascii="Times New Roman" w:hAnsi="Times New Roman" w:cs="Times New Roman"/>
          <w:color w:val="5B9BD5" w:themeColor="accent1"/>
          <w:sz w:val="24"/>
          <w:szCs w:val="24"/>
        </w:rPr>
        <w:t xml:space="preserve">наредбата се прилага за пластмасови продукти за еднократна употреба по Приложение № 1; продуктите, изработени от </w:t>
      </w:r>
      <w:proofErr w:type="spellStart"/>
      <w:r w:rsidRPr="006D038B">
        <w:rPr>
          <w:rFonts w:ascii="Times New Roman" w:hAnsi="Times New Roman" w:cs="Times New Roman"/>
          <w:color w:val="5B9BD5" w:themeColor="accent1"/>
          <w:sz w:val="24"/>
          <w:szCs w:val="24"/>
        </w:rPr>
        <w:t>оксо-разградима</w:t>
      </w:r>
      <w:proofErr w:type="spellEnd"/>
      <w:r w:rsidRPr="006D038B">
        <w:rPr>
          <w:rFonts w:ascii="Times New Roman" w:hAnsi="Times New Roman" w:cs="Times New Roman"/>
          <w:color w:val="5B9BD5" w:themeColor="accent1"/>
          <w:sz w:val="24"/>
          <w:szCs w:val="24"/>
        </w:rPr>
        <w:t xml:space="preserve"> пластмаса и за  риболовните съоръжения, съдържащи пластмаса.</w:t>
      </w:r>
      <w:r w:rsidR="00092B3E" w:rsidRPr="006D038B">
        <w:rPr>
          <w:rFonts w:ascii="Times New Roman" w:hAnsi="Times New Roman" w:cs="Times New Roman"/>
          <w:color w:val="5B9BD5" w:themeColor="accent1"/>
          <w:sz w:val="24"/>
          <w:szCs w:val="24"/>
        </w:rPr>
        <w:t xml:space="preserve"> Наредбата не допуска пускането на пазара на пластмасови продукти за еднократна употреба по Приложение № 1, част Б, както и на  продуктите, изработени от </w:t>
      </w:r>
      <w:proofErr w:type="spellStart"/>
      <w:r w:rsidR="00092B3E" w:rsidRPr="006D038B">
        <w:rPr>
          <w:rFonts w:ascii="Times New Roman" w:hAnsi="Times New Roman" w:cs="Times New Roman"/>
          <w:color w:val="5B9BD5" w:themeColor="accent1"/>
          <w:sz w:val="24"/>
          <w:szCs w:val="24"/>
        </w:rPr>
        <w:t>оксо-разградима</w:t>
      </w:r>
      <w:proofErr w:type="spellEnd"/>
      <w:r w:rsidR="00092B3E" w:rsidRPr="006D038B">
        <w:rPr>
          <w:rFonts w:ascii="Times New Roman" w:hAnsi="Times New Roman" w:cs="Times New Roman"/>
          <w:color w:val="5B9BD5" w:themeColor="accent1"/>
          <w:sz w:val="24"/>
          <w:szCs w:val="24"/>
        </w:rPr>
        <w:t xml:space="preserve"> пластмаса.</w:t>
      </w:r>
    </w:p>
    <w:p w14:paraId="195D400C" w14:textId="77777777" w:rsidR="003C5D9A" w:rsidRPr="006D038B" w:rsidRDefault="005A0D55" w:rsidP="00BA4336">
      <w:pPr>
        <w:tabs>
          <w:tab w:val="left" w:pos="567"/>
        </w:tabs>
        <w:spacing w:after="0"/>
        <w:jc w:val="both"/>
        <w:rPr>
          <w:rFonts w:ascii="Times New Roman" w:eastAsia="MS Mincho" w:hAnsi="Times New Roman" w:cs="Times New Roman"/>
          <w:color w:val="5B9BD5" w:themeColor="accent1"/>
          <w:sz w:val="24"/>
          <w:szCs w:val="24"/>
        </w:rPr>
      </w:pPr>
      <w:r w:rsidRPr="006D038B">
        <w:rPr>
          <w:rFonts w:ascii="Times New Roman" w:eastAsia="MS Mincho" w:hAnsi="Times New Roman" w:cs="Times New Roman"/>
          <w:color w:val="5B9BD5" w:themeColor="accent1"/>
          <w:sz w:val="24"/>
          <w:szCs w:val="24"/>
        </w:rPr>
        <w:lastRenderedPageBreak/>
        <w:t>В глава ІІ на наредбата са разписани мерки за устойчиво намаляване на потреблението на ППЕУ.</w:t>
      </w:r>
    </w:p>
    <w:p w14:paraId="296ECFDF" w14:textId="77777777" w:rsidR="003C5D9A" w:rsidRPr="006D038B" w:rsidRDefault="003C5D9A" w:rsidP="00BA4336">
      <w:pPr>
        <w:tabs>
          <w:tab w:val="left" w:pos="567"/>
        </w:tabs>
        <w:spacing w:after="0"/>
        <w:jc w:val="both"/>
        <w:rPr>
          <w:rFonts w:ascii="Times New Roman" w:eastAsia="MS Mincho" w:hAnsi="Times New Roman" w:cs="Times New Roman"/>
          <w:color w:val="5B9BD5" w:themeColor="accent1"/>
          <w:sz w:val="24"/>
          <w:szCs w:val="24"/>
        </w:rPr>
      </w:pPr>
      <w:r w:rsidRPr="006D038B">
        <w:rPr>
          <w:rFonts w:ascii="Times New Roman" w:eastAsia="MS Mincho" w:hAnsi="Times New Roman" w:cs="Times New Roman"/>
          <w:b/>
          <w:color w:val="5B9BD5" w:themeColor="accent1"/>
          <w:sz w:val="24"/>
          <w:szCs w:val="24"/>
        </w:rPr>
        <w:t>Задължения</w:t>
      </w:r>
      <w:r w:rsidR="00C24077" w:rsidRPr="006D038B">
        <w:rPr>
          <w:rFonts w:ascii="Times New Roman" w:eastAsia="MS Mincho" w:hAnsi="Times New Roman" w:cs="Times New Roman"/>
          <w:b/>
          <w:color w:val="5B9BD5" w:themeColor="accent1"/>
          <w:sz w:val="24"/>
          <w:szCs w:val="24"/>
        </w:rPr>
        <w:t xml:space="preserve"> и отговорности </w:t>
      </w:r>
      <w:r w:rsidRPr="006D038B">
        <w:rPr>
          <w:rFonts w:ascii="Times New Roman" w:eastAsia="MS Mincho" w:hAnsi="Times New Roman" w:cs="Times New Roman"/>
          <w:b/>
          <w:color w:val="5B9BD5" w:themeColor="accent1"/>
          <w:sz w:val="24"/>
          <w:szCs w:val="24"/>
        </w:rPr>
        <w:t>на участниците в процеса</w:t>
      </w:r>
      <w:r w:rsidRPr="006D038B">
        <w:rPr>
          <w:rFonts w:ascii="Times New Roman" w:eastAsia="MS Mincho" w:hAnsi="Times New Roman" w:cs="Times New Roman"/>
          <w:color w:val="5B9BD5" w:themeColor="accent1"/>
          <w:sz w:val="24"/>
          <w:szCs w:val="24"/>
        </w:rPr>
        <w:t>:</w:t>
      </w:r>
    </w:p>
    <w:p w14:paraId="1B296ABE" w14:textId="77777777" w:rsidR="001D5025" w:rsidRPr="006D038B" w:rsidRDefault="001D5025" w:rsidP="00BA4336">
      <w:pPr>
        <w:tabs>
          <w:tab w:val="left" w:pos="567"/>
        </w:tabs>
        <w:spacing w:after="0"/>
        <w:jc w:val="both"/>
        <w:rPr>
          <w:rFonts w:ascii="Times New Roman" w:eastAsia="MS Mincho" w:hAnsi="Times New Roman" w:cs="Times New Roman"/>
          <w:color w:val="5B9BD5" w:themeColor="accent1"/>
          <w:sz w:val="24"/>
          <w:szCs w:val="24"/>
        </w:rPr>
      </w:pPr>
    </w:p>
    <w:p w14:paraId="1EF0AE80" w14:textId="77777777" w:rsidR="0027449D" w:rsidRPr="006D038B" w:rsidRDefault="003C5D9A" w:rsidP="00F530F8">
      <w:pPr>
        <w:pStyle w:val="ListParagraph"/>
        <w:numPr>
          <w:ilvl w:val="0"/>
          <w:numId w:val="30"/>
        </w:numPr>
        <w:tabs>
          <w:tab w:val="left" w:pos="567"/>
        </w:tabs>
        <w:spacing w:after="0"/>
        <w:jc w:val="both"/>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Бизнес оператори (лицата, които произвеждат, преработват и/или дистрибутират храна)</w:t>
      </w:r>
      <w:r w:rsidR="0027449D" w:rsidRPr="006D038B">
        <w:rPr>
          <w:rFonts w:ascii="Times New Roman" w:eastAsia="MS Mincho" w:hAnsi="Times New Roman"/>
          <w:color w:val="5B9BD5" w:themeColor="accent1"/>
          <w:sz w:val="24"/>
          <w:szCs w:val="24"/>
        </w:rPr>
        <w:t>,</w:t>
      </w:r>
      <w:r w:rsidR="00557B98" w:rsidRPr="006D038B">
        <w:rPr>
          <w:rFonts w:ascii="Times New Roman" w:eastAsia="MS Mincho" w:hAnsi="Times New Roman"/>
          <w:color w:val="5B9BD5" w:themeColor="accent1"/>
          <w:sz w:val="24"/>
          <w:szCs w:val="24"/>
        </w:rPr>
        <w:t xml:space="preserve"> </w:t>
      </w:r>
      <w:r w:rsidR="005A0D55" w:rsidRPr="006D038B">
        <w:rPr>
          <w:rFonts w:ascii="Times New Roman" w:eastAsia="MS Mincho" w:hAnsi="Times New Roman"/>
          <w:color w:val="5B9BD5" w:themeColor="accent1"/>
          <w:sz w:val="24"/>
          <w:szCs w:val="24"/>
        </w:rPr>
        <w:t>които използват ППЕУ</w:t>
      </w:r>
      <w:r w:rsidR="00F530F8" w:rsidRPr="006D038B">
        <w:rPr>
          <w:rFonts w:ascii="Times New Roman" w:eastAsia="MS Mincho" w:hAnsi="Times New Roman"/>
          <w:color w:val="5B9BD5" w:themeColor="accent1"/>
          <w:sz w:val="24"/>
          <w:szCs w:val="24"/>
        </w:rPr>
        <w:t>, прилагат мерки за намаляване на потреблението на ППЕУ</w:t>
      </w:r>
      <w:r w:rsidR="002216AC" w:rsidRPr="006D038B">
        <w:rPr>
          <w:rFonts w:ascii="Times New Roman" w:eastAsia="MS Mincho" w:hAnsi="Times New Roman"/>
          <w:color w:val="5B9BD5" w:themeColor="accent1"/>
          <w:sz w:val="24"/>
          <w:szCs w:val="24"/>
        </w:rPr>
        <w:t>:</w:t>
      </w:r>
    </w:p>
    <w:p w14:paraId="1263362D" w14:textId="77777777" w:rsidR="003C5D9A" w:rsidRPr="006D038B" w:rsidRDefault="005A0D55" w:rsidP="002216AC">
      <w:pPr>
        <w:pStyle w:val="ListParagraph"/>
        <w:numPr>
          <w:ilvl w:val="0"/>
          <w:numId w:val="28"/>
        </w:numPr>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 xml:space="preserve">посочват вредното въздействие върху околната среда от нерегламентирано </w:t>
      </w:r>
      <w:r w:rsidR="002F4512" w:rsidRPr="006D038B">
        <w:rPr>
          <w:rFonts w:ascii="Times New Roman" w:eastAsia="MS Mincho" w:hAnsi="Times New Roman"/>
          <w:color w:val="5B9BD5" w:themeColor="accent1"/>
          <w:sz w:val="24"/>
          <w:szCs w:val="24"/>
        </w:rPr>
        <w:t>изхвърляне</w:t>
      </w:r>
      <w:r w:rsidR="002216AC" w:rsidRPr="006D038B">
        <w:rPr>
          <w:rFonts w:ascii="Times New Roman" w:eastAsia="MS Mincho" w:hAnsi="Times New Roman"/>
          <w:color w:val="5B9BD5" w:themeColor="accent1"/>
          <w:sz w:val="24"/>
          <w:szCs w:val="24"/>
        </w:rPr>
        <w:t>,</w:t>
      </w:r>
      <w:r w:rsidR="002F4512" w:rsidRPr="006D038B">
        <w:rPr>
          <w:rFonts w:ascii="Times New Roman" w:eastAsia="MS Mincho" w:hAnsi="Times New Roman"/>
          <w:color w:val="5B9BD5" w:themeColor="accent1"/>
          <w:sz w:val="24"/>
          <w:szCs w:val="24"/>
        </w:rPr>
        <w:t xml:space="preserve"> след употреба</w:t>
      </w:r>
      <w:r w:rsidRPr="006D038B">
        <w:rPr>
          <w:rFonts w:ascii="Times New Roman" w:eastAsia="MS Mincho" w:hAnsi="Times New Roman"/>
          <w:color w:val="5B9BD5" w:themeColor="accent1"/>
          <w:sz w:val="24"/>
          <w:szCs w:val="24"/>
        </w:rPr>
        <w:t xml:space="preserve"> на </w:t>
      </w:r>
      <w:r w:rsidR="002F4512" w:rsidRPr="006D038B">
        <w:rPr>
          <w:rFonts w:ascii="Times New Roman" w:eastAsia="MS Mincho" w:hAnsi="Times New Roman"/>
          <w:color w:val="5B9BD5" w:themeColor="accent1"/>
          <w:sz w:val="24"/>
          <w:szCs w:val="24"/>
        </w:rPr>
        <w:t>плас</w:t>
      </w:r>
      <w:r w:rsidR="003C5D9A" w:rsidRPr="006D038B">
        <w:rPr>
          <w:rFonts w:ascii="Times New Roman" w:eastAsia="MS Mincho" w:hAnsi="Times New Roman"/>
          <w:color w:val="5B9BD5" w:themeColor="accent1"/>
          <w:sz w:val="24"/>
          <w:szCs w:val="24"/>
        </w:rPr>
        <w:t>тмасови продукти;</w:t>
      </w:r>
    </w:p>
    <w:p w14:paraId="03220F61" w14:textId="77777777" w:rsidR="0027449D" w:rsidRPr="006D038B" w:rsidRDefault="003C5D9A" w:rsidP="003C5D9A">
      <w:pPr>
        <w:pStyle w:val="ListParagraph"/>
        <w:numPr>
          <w:ilvl w:val="0"/>
          <w:numId w:val="28"/>
        </w:numPr>
        <w:tabs>
          <w:tab w:val="left" w:pos="567"/>
        </w:tabs>
        <w:spacing w:after="0"/>
        <w:jc w:val="both"/>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 xml:space="preserve"> </w:t>
      </w:r>
      <w:r w:rsidR="002F4512" w:rsidRPr="006D038B">
        <w:rPr>
          <w:rFonts w:ascii="Times New Roman" w:eastAsia="MS Mincho" w:hAnsi="Times New Roman"/>
          <w:color w:val="5B9BD5" w:themeColor="accent1"/>
          <w:sz w:val="24"/>
          <w:szCs w:val="24"/>
        </w:rPr>
        <w:t xml:space="preserve"> пос</w:t>
      </w:r>
      <w:r w:rsidR="0027449D" w:rsidRPr="006D038B">
        <w:rPr>
          <w:rFonts w:ascii="Times New Roman" w:eastAsia="MS Mincho" w:hAnsi="Times New Roman"/>
          <w:color w:val="5B9BD5" w:themeColor="accent1"/>
          <w:sz w:val="24"/>
          <w:szCs w:val="24"/>
        </w:rPr>
        <w:t>очват варианти за използване на алтернативни продукти;</w:t>
      </w:r>
    </w:p>
    <w:p w14:paraId="4CB4A41A" w14:textId="77777777" w:rsidR="00F530F8" w:rsidRPr="006D038B" w:rsidRDefault="00E52122" w:rsidP="00F530F8">
      <w:pPr>
        <w:pStyle w:val="ListParagraph"/>
        <w:numPr>
          <w:ilvl w:val="0"/>
          <w:numId w:val="28"/>
        </w:numPr>
        <w:tabs>
          <w:tab w:val="left" w:pos="567"/>
        </w:tabs>
        <w:spacing w:after="0"/>
        <w:jc w:val="both"/>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 xml:space="preserve"> </w:t>
      </w:r>
      <w:r w:rsidR="0027449D" w:rsidRPr="006D038B">
        <w:rPr>
          <w:rFonts w:ascii="Times New Roman" w:eastAsia="MS Mincho" w:hAnsi="Times New Roman"/>
          <w:color w:val="5B9BD5" w:themeColor="accent1"/>
          <w:sz w:val="24"/>
          <w:szCs w:val="24"/>
        </w:rPr>
        <w:t xml:space="preserve"> </w:t>
      </w:r>
      <w:r w:rsidRPr="006D038B">
        <w:rPr>
          <w:rFonts w:ascii="Times New Roman" w:eastAsia="MS Mincho" w:hAnsi="Times New Roman"/>
          <w:color w:val="5B9BD5" w:themeColor="accent1"/>
          <w:sz w:val="24"/>
          <w:szCs w:val="24"/>
        </w:rPr>
        <w:t>предлагат ППЕУ на крайния потребител срещу заплащане на сума, отделно от стой</w:t>
      </w:r>
      <w:r w:rsidR="00F530F8" w:rsidRPr="006D038B">
        <w:rPr>
          <w:rFonts w:ascii="Times New Roman" w:eastAsia="MS Mincho" w:hAnsi="Times New Roman"/>
          <w:color w:val="5B9BD5" w:themeColor="accent1"/>
          <w:sz w:val="24"/>
          <w:szCs w:val="24"/>
        </w:rPr>
        <w:t>ността на храната или напитката;</w:t>
      </w:r>
    </w:p>
    <w:p w14:paraId="49084533" w14:textId="77777777" w:rsidR="001D5025" w:rsidRPr="006D038B" w:rsidRDefault="001D5025" w:rsidP="001D5025">
      <w:pPr>
        <w:pStyle w:val="ListParagraph"/>
        <w:tabs>
          <w:tab w:val="left" w:pos="567"/>
        </w:tabs>
        <w:spacing w:after="0"/>
        <w:jc w:val="both"/>
        <w:rPr>
          <w:rFonts w:ascii="Times New Roman" w:eastAsia="MS Mincho" w:hAnsi="Times New Roman"/>
          <w:color w:val="5B9BD5" w:themeColor="accent1"/>
          <w:sz w:val="24"/>
          <w:szCs w:val="24"/>
        </w:rPr>
      </w:pPr>
    </w:p>
    <w:p w14:paraId="5D539882" w14:textId="77777777" w:rsidR="00F530F8" w:rsidRPr="006D038B" w:rsidRDefault="00F530F8" w:rsidP="00E66CDA">
      <w:pPr>
        <w:pStyle w:val="ListParagraph"/>
        <w:numPr>
          <w:ilvl w:val="0"/>
          <w:numId w:val="30"/>
        </w:numPr>
        <w:tabs>
          <w:tab w:val="left" w:pos="567"/>
        </w:tabs>
        <w:spacing w:after="0"/>
        <w:jc w:val="both"/>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 xml:space="preserve"> Производителите на ППЕУ:</w:t>
      </w:r>
    </w:p>
    <w:p w14:paraId="6B0E8B0A" w14:textId="77777777" w:rsidR="00F530F8" w:rsidRPr="006D038B" w:rsidRDefault="001D5025" w:rsidP="00BA4336">
      <w:pPr>
        <w:pStyle w:val="ListParagraph"/>
        <w:numPr>
          <w:ilvl w:val="0"/>
          <w:numId w:val="28"/>
        </w:numPr>
        <w:tabs>
          <w:tab w:val="left" w:pos="567"/>
        </w:tabs>
        <w:spacing w:after="0"/>
        <w:jc w:val="both"/>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 xml:space="preserve">  </w:t>
      </w:r>
      <w:r w:rsidR="001B4A89" w:rsidRPr="006D038B">
        <w:rPr>
          <w:rFonts w:ascii="Times New Roman" w:eastAsia="MS Mincho" w:hAnsi="Times New Roman"/>
          <w:color w:val="5B9BD5" w:themeColor="accent1"/>
          <w:sz w:val="24"/>
          <w:szCs w:val="24"/>
        </w:rPr>
        <w:t>задължително маркират всеки продукт с видима,</w:t>
      </w:r>
      <w:r w:rsidRPr="006D038B">
        <w:rPr>
          <w:rFonts w:ascii="Times New Roman" w:eastAsia="MS Mincho" w:hAnsi="Times New Roman"/>
          <w:color w:val="5B9BD5" w:themeColor="accent1"/>
          <w:sz w:val="24"/>
          <w:szCs w:val="24"/>
        </w:rPr>
        <w:t xml:space="preserve"> ясно четлива маркировка, която </w:t>
      </w:r>
      <w:r w:rsidR="001B4A89" w:rsidRPr="006D038B">
        <w:rPr>
          <w:rFonts w:ascii="Times New Roman" w:eastAsia="MS Mincho" w:hAnsi="Times New Roman"/>
          <w:color w:val="5B9BD5" w:themeColor="accent1"/>
          <w:sz w:val="24"/>
          <w:szCs w:val="24"/>
        </w:rPr>
        <w:t xml:space="preserve">информира потребителите за подходящите варианти за </w:t>
      </w:r>
      <w:r w:rsidR="001B4A89" w:rsidRPr="006D038B">
        <w:rPr>
          <w:rFonts w:ascii="Times New Roman" w:hAnsi="Times New Roman"/>
          <w:color w:val="5B9BD5" w:themeColor="accent1"/>
          <w:sz w:val="24"/>
          <w:szCs w:val="24"/>
        </w:rPr>
        <w:t>управление на отпадъците от продукта или начините за обезвреждане на отпадъците, които трябва да се избягват за този продукт, в съответствие с йерархията на отпадъците;</w:t>
      </w:r>
    </w:p>
    <w:p w14:paraId="27F8FA57" w14:textId="77777777" w:rsidR="00E52122" w:rsidRPr="006D038B" w:rsidRDefault="001D5025" w:rsidP="00BA4336">
      <w:pPr>
        <w:pStyle w:val="ListParagraph"/>
        <w:numPr>
          <w:ilvl w:val="0"/>
          <w:numId w:val="28"/>
        </w:numPr>
        <w:tabs>
          <w:tab w:val="left" w:pos="567"/>
        </w:tabs>
        <w:spacing w:after="0"/>
        <w:jc w:val="both"/>
        <w:rPr>
          <w:rFonts w:ascii="Times New Roman" w:eastAsia="MS Mincho" w:hAnsi="Times New Roman"/>
          <w:color w:val="5B9BD5" w:themeColor="accent1"/>
          <w:sz w:val="24"/>
          <w:szCs w:val="24"/>
        </w:rPr>
      </w:pPr>
      <w:r w:rsidRPr="006D038B">
        <w:rPr>
          <w:rFonts w:ascii="Times New Roman" w:hAnsi="Times New Roman"/>
          <w:color w:val="5B9BD5" w:themeColor="accent1"/>
          <w:sz w:val="24"/>
          <w:szCs w:val="24"/>
        </w:rPr>
        <w:t xml:space="preserve">   </w:t>
      </w:r>
      <w:r w:rsidR="00F530F8" w:rsidRPr="006D038B">
        <w:rPr>
          <w:rFonts w:ascii="Times New Roman" w:hAnsi="Times New Roman"/>
          <w:color w:val="5B9BD5" w:themeColor="accent1"/>
          <w:sz w:val="24"/>
          <w:szCs w:val="24"/>
        </w:rPr>
        <w:t>информират за</w:t>
      </w:r>
      <w:r w:rsidR="001B4A89" w:rsidRPr="006D038B">
        <w:rPr>
          <w:rFonts w:ascii="Times New Roman" w:hAnsi="Times New Roman"/>
          <w:color w:val="5B9BD5" w:themeColor="accent1"/>
          <w:sz w:val="24"/>
          <w:szCs w:val="24"/>
        </w:rPr>
        <w:t xml:space="preserve"> наличието на пластмаси в продукта и произтичащото от това отрицателно въздействие върху околната среда от замърсяване или друг неправилен начин за обезвреждане на отпадъците от продукта.</w:t>
      </w:r>
    </w:p>
    <w:p w14:paraId="15A8B140" w14:textId="77777777" w:rsidR="00E01ECC" w:rsidRPr="006D038B" w:rsidRDefault="00E01ECC" w:rsidP="00E01ECC">
      <w:pPr>
        <w:pStyle w:val="ListParagraph"/>
        <w:tabs>
          <w:tab w:val="left" w:pos="567"/>
        </w:tabs>
        <w:spacing w:after="0"/>
        <w:jc w:val="both"/>
        <w:rPr>
          <w:rFonts w:ascii="Times New Roman" w:eastAsia="MS Mincho" w:hAnsi="Times New Roman"/>
          <w:color w:val="5B9BD5" w:themeColor="accent1"/>
          <w:sz w:val="24"/>
          <w:szCs w:val="24"/>
        </w:rPr>
      </w:pPr>
    </w:p>
    <w:p w14:paraId="03A4AF55" w14:textId="77777777" w:rsidR="00E01ECC" w:rsidRPr="006D038B" w:rsidRDefault="00E01ECC" w:rsidP="00E01ECC">
      <w:pPr>
        <w:pStyle w:val="ListParagraph"/>
        <w:numPr>
          <w:ilvl w:val="0"/>
          <w:numId w:val="30"/>
        </w:numPr>
        <w:tabs>
          <w:tab w:val="left" w:pos="567"/>
        </w:tabs>
        <w:spacing w:after="0"/>
        <w:jc w:val="both"/>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Производителите на риболовни съоръжения, съдържащи пластмаса:</w:t>
      </w:r>
    </w:p>
    <w:p w14:paraId="5FE70381" w14:textId="77777777" w:rsidR="00E01ECC" w:rsidRPr="006D038B" w:rsidRDefault="00E01ECC" w:rsidP="00E01ECC">
      <w:pPr>
        <w:pStyle w:val="ListParagraph"/>
        <w:numPr>
          <w:ilvl w:val="0"/>
          <w:numId w:val="38"/>
        </w:numPr>
        <w:tabs>
          <w:tab w:val="left" w:pos="567"/>
        </w:tabs>
        <w:spacing w:after="0"/>
        <w:jc w:val="both"/>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отговарят за намаляването образуването на отпадъци от риболовни съоръжения и свеждане до минимум на въздействието им върху околната среда;</w:t>
      </w:r>
    </w:p>
    <w:p w14:paraId="3C7E4B79" w14:textId="77777777" w:rsidR="00E01ECC" w:rsidRPr="006D038B" w:rsidRDefault="00E01ECC" w:rsidP="00E01ECC">
      <w:pPr>
        <w:pStyle w:val="ListParagraph"/>
        <w:numPr>
          <w:ilvl w:val="0"/>
          <w:numId w:val="38"/>
        </w:numPr>
        <w:tabs>
          <w:tab w:val="left" w:pos="567"/>
        </w:tabs>
        <w:spacing w:after="0"/>
        <w:jc w:val="both"/>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оптимизират използването на риболовни съоръжения, вкл. и многократната им употреба, както и влагането на рециклирани материали при производството им</w:t>
      </w:r>
    </w:p>
    <w:p w14:paraId="5422321A" w14:textId="77777777" w:rsidR="00E01ECC" w:rsidRPr="006D038B" w:rsidRDefault="00E01ECC" w:rsidP="00E01ECC">
      <w:pPr>
        <w:pStyle w:val="ListParagraph"/>
        <w:numPr>
          <w:ilvl w:val="0"/>
          <w:numId w:val="38"/>
        </w:numPr>
        <w:tabs>
          <w:tab w:val="left" w:pos="567"/>
        </w:tabs>
        <w:spacing w:after="0"/>
        <w:jc w:val="both"/>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отговарят за разделното събиране на отпадъци от риболовни съоръжения, организиране на системи за разделно събиране, рециклиране и оползотворяване на тези отпадъци</w:t>
      </w:r>
    </w:p>
    <w:p w14:paraId="3EE904C9" w14:textId="77777777" w:rsidR="00C24077" w:rsidRPr="006D038B" w:rsidRDefault="00C24077" w:rsidP="00E01ECC">
      <w:pPr>
        <w:pStyle w:val="ListParagraph"/>
        <w:numPr>
          <w:ilvl w:val="0"/>
          <w:numId w:val="38"/>
        </w:numPr>
        <w:tabs>
          <w:tab w:val="left" w:pos="567"/>
        </w:tabs>
        <w:spacing w:after="0"/>
        <w:jc w:val="both"/>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отговарят за екологосъобразното обезвреждане на отпадъци от риболовни съоръжения, които не могат да бъдат рециклирани и/или оползотворени</w:t>
      </w:r>
    </w:p>
    <w:p w14:paraId="0C6957BB" w14:textId="77777777" w:rsidR="001D5025" w:rsidRPr="006D038B" w:rsidRDefault="001D5025" w:rsidP="001D5025">
      <w:pPr>
        <w:tabs>
          <w:tab w:val="left" w:pos="567"/>
        </w:tabs>
        <w:spacing w:after="0"/>
        <w:jc w:val="both"/>
        <w:rPr>
          <w:rFonts w:ascii="Times New Roman" w:eastAsia="MS Mincho" w:hAnsi="Times New Roman"/>
          <w:color w:val="5B9BD5" w:themeColor="accent1"/>
          <w:sz w:val="24"/>
          <w:szCs w:val="24"/>
        </w:rPr>
      </w:pPr>
    </w:p>
    <w:p w14:paraId="40576A10" w14:textId="77777777" w:rsidR="001D5025" w:rsidRPr="006D038B" w:rsidRDefault="001D5025" w:rsidP="001D5025">
      <w:pPr>
        <w:tabs>
          <w:tab w:val="left" w:pos="567"/>
        </w:tabs>
        <w:spacing w:after="0"/>
        <w:jc w:val="both"/>
        <w:rPr>
          <w:rFonts w:ascii="Times New Roman" w:eastAsia="MS Mincho" w:hAnsi="Times New Roman"/>
          <w:b/>
          <w:color w:val="5B9BD5" w:themeColor="accent1"/>
          <w:sz w:val="24"/>
          <w:szCs w:val="24"/>
        </w:rPr>
      </w:pPr>
      <w:r w:rsidRPr="006D038B">
        <w:rPr>
          <w:rFonts w:ascii="Times New Roman" w:eastAsia="MS Mincho" w:hAnsi="Times New Roman"/>
          <w:b/>
          <w:color w:val="5B9BD5" w:themeColor="accent1"/>
          <w:sz w:val="24"/>
          <w:szCs w:val="24"/>
        </w:rPr>
        <w:t>Разширена отговорност на производителите</w:t>
      </w:r>
      <w:r w:rsidR="00D207B3" w:rsidRPr="006D038B">
        <w:rPr>
          <w:rFonts w:ascii="Times New Roman" w:eastAsia="MS Mincho" w:hAnsi="Times New Roman"/>
          <w:b/>
          <w:color w:val="5B9BD5" w:themeColor="accent1"/>
          <w:sz w:val="24"/>
          <w:szCs w:val="24"/>
        </w:rPr>
        <w:t>:</w:t>
      </w:r>
    </w:p>
    <w:p w14:paraId="748CCC70" w14:textId="77777777" w:rsidR="001D5025" w:rsidRPr="006D038B" w:rsidRDefault="001D5025" w:rsidP="001D5025">
      <w:pPr>
        <w:tabs>
          <w:tab w:val="left" w:pos="567"/>
        </w:tabs>
        <w:spacing w:after="0"/>
        <w:jc w:val="both"/>
        <w:rPr>
          <w:rFonts w:ascii="Times New Roman" w:eastAsia="MS Mincho" w:hAnsi="Times New Roman"/>
          <w:color w:val="5B9BD5" w:themeColor="accent1"/>
          <w:sz w:val="24"/>
          <w:szCs w:val="24"/>
        </w:rPr>
      </w:pPr>
    </w:p>
    <w:p w14:paraId="588BE2B7" w14:textId="77777777" w:rsidR="001D5025" w:rsidRPr="006D038B" w:rsidRDefault="001D5025" w:rsidP="00F172BE">
      <w:pPr>
        <w:pStyle w:val="ListParagraph"/>
        <w:numPr>
          <w:ilvl w:val="0"/>
          <w:numId w:val="30"/>
        </w:numPr>
        <w:tabs>
          <w:tab w:val="left" w:pos="567"/>
        </w:tabs>
        <w:spacing w:after="0"/>
        <w:jc w:val="both"/>
        <w:rPr>
          <w:rFonts w:ascii="Times New Roman" w:hAnsi="Times New Roman"/>
          <w:color w:val="5B9BD5" w:themeColor="accent1"/>
          <w:sz w:val="24"/>
          <w:szCs w:val="24"/>
        </w:rPr>
      </w:pPr>
      <w:r w:rsidRPr="006D038B">
        <w:rPr>
          <w:rFonts w:ascii="Times New Roman" w:hAnsi="Times New Roman"/>
          <w:color w:val="5B9BD5" w:themeColor="accent1"/>
          <w:sz w:val="24"/>
          <w:szCs w:val="24"/>
        </w:rPr>
        <w:t>Производителите</w:t>
      </w:r>
      <w:r w:rsidR="0099153B" w:rsidRPr="006D038B">
        <w:rPr>
          <w:rFonts w:ascii="Times New Roman" w:hAnsi="Times New Roman"/>
          <w:color w:val="5B9BD5" w:themeColor="accent1"/>
          <w:sz w:val="24"/>
          <w:szCs w:val="24"/>
        </w:rPr>
        <w:t xml:space="preserve"> на ППЕУ по Приложение № 1, част Д</w:t>
      </w:r>
      <w:r w:rsidRPr="006D038B">
        <w:rPr>
          <w:rFonts w:ascii="Times New Roman" w:hAnsi="Times New Roman"/>
          <w:color w:val="5B9BD5" w:themeColor="accent1"/>
          <w:sz w:val="24"/>
          <w:szCs w:val="24"/>
        </w:rPr>
        <w:t xml:space="preserve"> (от наредбата)</w:t>
      </w:r>
      <w:r w:rsidR="0099153B" w:rsidRPr="006D038B">
        <w:rPr>
          <w:rFonts w:ascii="Times New Roman" w:hAnsi="Times New Roman"/>
          <w:color w:val="5B9BD5" w:themeColor="accent1"/>
          <w:sz w:val="24"/>
          <w:szCs w:val="24"/>
        </w:rPr>
        <w:t xml:space="preserve"> </w:t>
      </w:r>
      <w:r w:rsidRPr="006D038B">
        <w:rPr>
          <w:rFonts w:ascii="Times New Roman" w:hAnsi="Times New Roman"/>
          <w:color w:val="5B9BD5" w:themeColor="accent1"/>
          <w:sz w:val="24"/>
          <w:szCs w:val="24"/>
        </w:rPr>
        <w:t>прилагат схема на разширена отговорност на производителя, съгласно която покриват разходите за:</w:t>
      </w:r>
    </w:p>
    <w:p w14:paraId="09857467" w14:textId="77777777" w:rsidR="00F172BE" w:rsidRPr="006D038B" w:rsidRDefault="0099153B" w:rsidP="0099153B">
      <w:pPr>
        <w:pStyle w:val="ListParagraph"/>
        <w:numPr>
          <w:ilvl w:val="0"/>
          <w:numId w:val="31"/>
        </w:numPr>
        <w:tabs>
          <w:tab w:val="left" w:pos="567"/>
        </w:tabs>
        <w:spacing w:after="0"/>
        <w:jc w:val="both"/>
        <w:rPr>
          <w:rFonts w:ascii="Times New Roman" w:hAnsi="Times New Roman"/>
          <w:color w:val="5B9BD5" w:themeColor="accent1"/>
          <w:sz w:val="24"/>
          <w:szCs w:val="24"/>
        </w:rPr>
      </w:pPr>
      <w:r w:rsidRPr="006D038B">
        <w:rPr>
          <w:rFonts w:ascii="Times New Roman" w:hAnsi="Times New Roman"/>
          <w:color w:val="5B9BD5" w:themeColor="accent1"/>
          <w:sz w:val="24"/>
          <w:szCs w:val="24"/>
        </w:rPr>
        <w:t>събиране на отпадъците от продуктите по ал. 1, които са изхвърлени в обществени системи за събиране, включително за инфраструктурата и нейното функциониране, и за последващото транспортиране и третиране на тези отпадъци;</w:t>
      </w:r>
    </w:p>
    <w:p w14:paraId="5FCF58CD" w14:textId="77777777" w:rsidR="00F172BE" w:rsidRPr="006D038B" w:rsidRDefault="0099153B" w:rsidP="00BA4336">
      <w:pPr>
        <w:pStyle w:val="ListParagraph"/>
        <w:numPr>
          <w:ilvl w:val="0"/>
          <w:numId w:val="31"/>
        </w:numPr>
        <w:tabs>
          <w:tab w:val="left" w:pos="567"/>
        </w:tabs>
        <w:spacing w:after="0"/>
        <w:jc w:val="both"/>
        <w:rPr>
          <w:rFonts w:ascii="Times New Roman" w:hAnsi="Times New Roman"/>
          <w:color w:val="5B9BD5" w:themeColor="accent1"/>
          <w:sz w:val="24"/>
          <w:szCs w:val="24"/>
        </w:rPr>
      </w:pPr>
      <w:r w:rsidRPr="006D038B">
        <w:rPr>
          <w:rFonts w:ascii="Times New Roman" w:hAnsi="Times New Roman"/>
          <w:color w:val="5B9BD5" w:themeColor="accent1"/>
          <w:sz w:val="24"/>
          <w:szCs w:val="24"/>
        </w:rPr>
        <w:t>почистване на замърсяването с отпадъци, коит</w:t>
      </w:r>
      <w:r w:rsidR="00F172BE" w:rsidRPr="006D038B">
        <w:rPr>
          <w:rFonts w:ascii="Times New Roman" w:hAnsi="Times New Roman"/>
          <w:color w:val="5B9BD5" w:themeColor="accent1"/>
          <w:sz w:val="24"/>
          <w:szCs w:val="24"/>
        </w:rPr>
        <w:t>о произтичат от употребата на пр</w:t>
      </w:r>
      <w:r w:rsidRPr="006D038B">
        <w:rPr>
          <w:rFonts w:ascii="Times New Roman" w:hAnsi="Times New Roman"/>
          <w:color w:val="5B9BD5" w:themeColor="accent1"/>
          <w:sz w:val="24"/>
          <w:szCs w:val="24"/>
        </w:rPr>
        <w:t xml:space="preserve">одуктите по ал. 1, и за последващото транспортиране и третиране на тези отпадъци; </w:t>
      </w:r>
    </w:p>
    <w:p w14:paraId="308E91F5" w14:textId="77777777" w:rsidR="009C3A9A" w:rsidRPr="006D038B" w:rsidRDefault="0099153B" w:rsidP="00BA4336">
      <w:pPr>
        <w:pStyle w:val="ListParagraph"/>
        <w:numPr>
          <w:ilvl w:val="0"/>
          <w:numId w:val="31"/>
        </w:numPr>
        <w:tabs>
          <w:tab w:val="left" w:pos="567"/>
        </w:tabs>
        <w:spacing w:after="0"/>
        <w:jc w:val="both"/>
        <w:rPr>
          <w:rFonts w:ascii="Times New Roman" w:hAnsi="Times New Roman"/>
          <w:color w:val="5B9BD5" w:themeColor="accent1"/>
          <w:sz w:val="24"/>
          <w:szCs w:val="24"/>
        </w:rPr>
      </w:pPr>
      <w:r w:rsidRPr="006D038B">
        <w:rPr>
          <w:rFonts w:ascii="Times New Roman" w:hAnsi="Times New Roman"/>
          <w:color w:val="5B9BD5" w:themeColor="accent1"/>
          <w:sz w:val="24"/>
          <w:szCs w:val="24"/>
        </w:rPr>
        <w:lastRenderedPageBreak/>
        <w:t>провеждане на национални представителни проучвания по чл. 13.</w:t>
      </w:r>
      <w:r w:rsidR="009B7CDF" w:rsidRPr="006D038B">
        <w:rPr>
          <w:color w:val="5B9BD5" w:themeColor="accent1"/>
        </w:rPr>
        <w:t xml:space="preserve"> </w:t>
      </w:r>
      <w:r w:rsidR="009B7CDF" w:rsidRPr="006D038B">
        <w:rPr>
          <w:rFonts w:ascii="Times New Roman" w:hAnsi="Times New Roman"/>
          <w:color w:val="5B9BD5" w:themeColor="accent1"/>
          <w:sz w:val="24"/>
          <w:szCs w:val="24"/>
        </w:rPr>
        <w:t>Разходите за почистване на замърсяването с отпадъци се ограничават до дейности, извършвани от централни или териториални органи на изпълнителната власт или от тяхно име.</w:t>
      </w:r>
    </w:p>
    <w:p w14:paraId="6882238A" w14:textId="77777777" w:rsidR="00F172BE" w:rsidRPr="006D038B" w:rsidRDefault="00F172BE" w:rsidP="00F172BE">
      <w:pPr>
        <w:pStyle w:val="ListParagraph"/>
        <w:tabs>
          <w:tab w:val="left" w:pos="567"/>
        </w:tabs>
        <w:spacing w:after="0"/>
        <w:jc w:val="both"/>
        <w:rPr>
          <w:rFonts w:ascii="Times New Roman" w:hAnsi="Times New Roman"/>
          <w:color w:val="5B9BD5" w:themeColor="accent1"/>
          <w:sz w:val="24"/>
          <w:szCs w:val="24"/>
        </w:rPr>
      </w:pPr>
    </w:p>
    <w:p w14:paraId="639A6688" w14:textId="77777777" w:rsidR="00F172BE" w:rsidRPr="006D038B" w:rsidRDefault="00F172BE" w:rsidP="00F172BE">
      <w:pPr>
        <w:pStyle w:val="ListParagraph"/>
        <w:numPr>
          <w:ilvl w:val="0"/>
          <w:numId w:val="30"/>
        </w:numPr>
        <w:tabs>
          <w:tab w:val="left" w:pos="567"/>
        </w:tabs>
        <w:spacing w:after="0"/>
        <w:jc w:val="both"/>
        <w:rPr>
          <w:rFonts w:ascii="Times New Roman" w:hAnsi="Times New Roman"/>
          <w:color w:val="5B9BD5" w:themeColor="accent1"/>
          <w:sz w:val="24"/>
          <w:szCs w:val="24"/>
        </w:rPr>
      </w:pPr>
      <w:r w:rsidRPr="006D038B">
        <w:rPr>
          <w:rFonts w:ascii="Times New Roman" w:hAnsi="Times New Roman"/>
          <w:color w:val="5B9BD5" w:themeColor="accent1"/>
          <w:sz w:val="24"/>
          <w:szCs w:val="24"/>
        </w:rPr>
        <w:t>Производителите на ППЕУ по Приложение № 1, част Е:</w:t>
      </w:r>
    </w:p>
    <w:p w14:paraId="355C63D9" w14:textId="77777777" w:rsidR="00F172BE" w:rsidRPr="006D038B" w:rsidRDefault="00F172BE" w:rsidP="00F172BE">
      <w:pPr>
        <w:pStyle w:val="ListParagraph"/>
        <w:numPr>
          <w:ilvl w:val="0"/>
          <w:numId w:val="33"/>
        </w:numPr>
        <w:tabs>
          <w:tab w:val="left" w:pos="567"/>
        </w:tabs>
        <w:spacing w:after="0"/>
        <w:jc w:val="both"/>
        <w:rPr>
          <w:rFonts w:ascii="Times New Roman" w:hAnsi="Times New Roman"/>
          <w:color w:val="5B9BD5" w:themeColor="accent1"/>
          <w:sz w:val="24"/>
          <w:szCs w:val="24"/>
        </w:rPr>
      </w:pPr>
      <w:r w:rsidRPr="006D038B">
        <w:rPr>
          <w:rFonts w:ascii="Times New Roman" w:eastAsia="MS Mincho" w:hAnsi="Times New Roman"/>
          <w:color w:val="5B9BD5" w:themeColor="accent1"/>
          <w:sz w:val="24"/>
          <w:szCs w:val="24"/>
        </w:rPr>
        <w:t>създават системи за разделно събиране на отпадъците от тези продукти, които включват специализирани съдове за разделно събиране и се разполагат на площадите, алеите, парковите и другите територии от населените места, предназначени за обществено ползване</w:t>
      </w:r>
    </w:p>
    <w:p w14:paraId="346F39A6" w14:textId="77777777" w:rsidR="00F172BE" w:rsidRPr="006D038B" w:rsidRDefault="00F172BE" w:rsidP="00F172BE">
      <w:pPr>
        <w:pStyle w:val="ListParagraph"/>
        <w:numPr>
          <w:ilvl w:val="0"/>
          <w:numId w:val="33"/>
        </w:numPr>
        <w:tabs>
          <w:tab w:val="left" w:pos="567"/>
        </w:tabs>
        <w:spacing w:after="0"/>
        <w:jc w:val="both"/>
        <w:rPr>
          <w:rFonts w:ascii="Times New Roman" w:hAnsi="Times New Roman"/>
          <w:color w:val="5B9BD5" w:themeColor="accent1"/>
          <w:sz w:val="24"/>
          <w:szCs w:val="24"/>
        </w:rPr>
      </w:pPr>
      <w:r w:rsidRPr="006D038B">
        <w:rPr>
          <w:rFonts w:ascii="Times New Roman" w:hAnsi="Times New Roman"/>
          <w:color w:val="5B9BD5" w:themeColor="accent1"/>
          <w:sz w:val="24"/>
          <w:szCs w:val="24"/>
        </w:rPr>
        <w:t>организират събиране по подходящ начин на отпадъците по ал. 1, в т.ч. чрез поставяне на специализирани съдове за разделно събиране и на мястото на продажбата, в случай че това е технически възможно, или в близост до мястото на продажба и други места, където се образуват отпадъците;</w:t>
      </w:r>
    </w:p>
    <w:p w14:paraId="2A036987" w14:textId="77777777" w:rsidR="00F172BE" w:rsidRPr="006D038B" w:rsidRDefault="00F172BE" w:rsidP="00F172BE">
      <w:pPr>
        <w:pStyle w:val="ListParagraph"/>
        <w:numPr>
          <w:ilvl w:val="0"/>
          <w:numId w:val="33"/>
        </w:numPr>
        <w:tabs>
          <w:tab w:val="left" w:pos="567"/>
        </w:tabs>
        <w:spacing w:after="0"/>
        <w:jc w:val="both"/>
        <w:rPr>
          <w:rFonts w:ascii="Times New Roman" w:hAnsi="Times New Roman"/>
          <w:color w:val="5B9BD5" w:themeColor="accent1"/>
          <w:sz w:val="24"/>
          <w:szCs w:val="24"/>
        </w:rPr>
      </w:pPr>
      <w:r w:rsidRPr="006D038B">
        <w:rPr>
          <w:rFonts w:ascii="Times New Roman" w:eastAsia="MS Mincho" w:hAnsi="Times New Roman"/>
          <w:color w:val="5B9BD5" w:themeColor="accent1"/>
          <w:sz w:val="24"/>
          <w:szCs w:val="24"/>
        </w:rPr>
        <w:t>предават събраните отпадъци на площадки за временно съхраняване, на съоръжения за предварително третиране, рециклиране и/или оползотворяване;</w:t>
      </w:r>
    </w:p>
    <w:p w14:paraId="5FF419D0" w14:textId="77777777" w:rsidR="00F172BE" w:rsidRPr="006D038B" w:rsidRDefault="00F172BE" w:rsidP="00F172BE">
      <w:pPr>
        <w:pStyle w:val="ListParagraph"/>
        <w:tabs>
          <w:tab w:val="left" w:pos="567"/>
        </w:tabs>
        <w:spacing w:after="0"/>
        <w:ind w:left="780"/>
        <w:jc w:val="both"/>
        <w:rPr>
          <w:rFonts w:ascii="Times New Roman" w:hAnsi="Times New Roman"/>
          <w:color w:val="5B9BD5" w:themeColor="accent1"/>
          <w:sz w:val="24"/>
          <w:szCs w:val="24"/>
        </w:rPr>
      </w:pPr>
    </w:p>
    <w:p w14:paraId="328F1C20" w14:textId="77777777" w:rsidR="00E01ECC" w:rsidRPr="006D038B" w:rsidRDefault="00F172BE" w:rsidP="00E01ECC">
      <w:pPr>
        <w:pStyle w:val="ListParagraph"/>
        <w:numPr>
          <w:ilvl w:val="0"/>
          <w:numId w:val="30"/>
        </w:numPr>
        <w:tabs>
          <w:tab w:val="left" w:pos="567"/>
        </w:tabs>
        <w:spacing w:after="0"/>
        <w:jc w:val="both"/>
        <w:rPr>
          <w:rFonts w:ascii="Times New Roman" w:hAnsi="Times New Roman"/>
          <w:color w:val="5B9BD5" w:themeColor="accent1"/>
          <w:sz w:val="24"/>
          <w:szCs w:val="24"/>
        </w:rPr>
      </w:pPr>
      <w:r w:rsidRPr="006D038B">
        <w:rPr>
          <w:rFonts w:ascii="Times New Roman" w:eastAsia="MS Mincho" w:hAnsi="Times New Roman"/>
          <w:color w:val="5B9BD5" w:themeColor="accent1"/>
          <w:sz w:val="24"/>
          <w:szCs w:val="24"/>
        </w:rPr>
        <w:t>П</w:t>
      </w:r>
      <w:r w:rsidR="007A7E9F" w:rsidRPr="006D038B">
        <w:rPr>
          <w:rFonts w:ascii="Times New Roman" w:eastAsia="MS Mincho" w:hAnsi="Times New Roman"/>
          <w:color w:val="5B9BD5" w:themeColor="accent1"/>
          <w:sz w:val="24"/>
          <w:szCs w:val="24"/>
        </w:rPr>
        <w:t>роизводителите на риболовни съоръжения,</w:t>
      </w:r>
      <w:r w:rsidRPr="006D038B">
        <w:rPr>
          <w:rFonts w:ascii="Times New Roman" w:eastAsia="MS Mincho" w:hAnsi="Times New Roman"/>
          <w:color w:val="5B9BD5" w:themeColor="accent1"/>
          <w:sz w:val="24"/>
          <w:szCs w:val="24"/>
        </w:rPr>
        <w:t xml:space="preserve"> съдържащи пластмаса:</w:t>
      </w:r>
    </w:p>
    <w:p w14:paraId="3736D01E" w14:textId="77777777" w:rsidR="00F172BE" w:rsidRPr="006D038B" w:rsidRDefault="007A7E9F" w:rsidP="00F172BE">
      <w:pPr>
        <w:pStyle w:val="ListParagraph"/>
        <w:numPr>
          <w:ilvl w:val="0"/>
          <w:numId w:val="32"/>
        </w:numPr>
        <w:tabs>
          <w:tab w:val="left" w:pos="567"/>
        </w:tabs>
        <w:spacing w:after="0"/>
        <w:jc w:val="both"/>
        <w:rPr>
          <w:rFonts w:ascii="Times New Roman" w:hAnsi="Times New Roman"/>
          <w:color w:val="5B9BD5" w:themeColor="accent1"/>
          <w:sz w:val="24"/>
          <w:szCs w:val="24"/>
        </w:rPr>
      </w:pPr>
      <w:r w:rsidRPr="006D038B">
        <w:rPr>
          <w:rFonts w:ascii="Times New Roman" w:eastAsia="MS Mincho" w:hAnsi="Times New Roman"/>
          <w:color w:val="5B9BD5" w:themeColor="accent1"/>
          <w:sz w:val="24"/>
          <w:szCs w:val="24"/>
        </w:rPr>
        <w:t>покриват разходите за разделно събиране на отпадъците от риболовните съоръжения, които са изхвърлени на местата по чл. 17,</w:t>
      </w:r>
    </w:p>
    <w:p w14:paraId="4CDAD63B" w14:textId="77777777" w:rsidR="009C3A9A" w:rsidRPr="006D038B" w:rsidRDefault="00F172BE" w:rsidP="00F172BE">
      <w:pPr>
        <w:pStyle w:val="ListParagraph"/>
        <w:numPr>
          <w:ilvl w:val="0"/>
          <w:numId w:val="32"/>
        </w:numPr>
        <w:tabs>
          <w:tab w:val="left" w:pos="567"/>
        </w:tabs>
        <w:spacing w:after="0"/>
        <w:jc w:val="both"/>
        <w:rPr>
          <w:rFonts w:ascii="Times New Roman" w:hAnsi="Times New Roman"/>
          <w:color w:val="5B9BD5" w:themeColor="accent1"/>
          <w:sz w:val="24"/>
          <w:szCs w:val="24"/>
        </w:rPr>
      </w:pPr>
      <w:r w:rsidRPr="006D038B">
        <w:rPr>
          <w:rFonts w:ascii="Times New Roman" w:eastAsia="MS Mincho" w:hAnsi="Times New Roman"/>
          <w:color w:val="5B9BD5" w:themeColor="accent1"/>
          <w:sz w:val="24"/>
          <w:szCs w:val="24"/>
        </w:rPr>
        <w:t xml:space="preserve">покриват разходите </w:t>
      </w:r>
      <w:r w:rsidR="007A7E9F" w:rsidRPr="006D038B">
        <w:rPr>
          <w:rFonts w:ascii="Times New Roman" w:eastAsia="MS Mincho" w:hAnsi="Times New Roman"/>
          <w:color w:val="5B9BD5" w:themeColor="accent1"/>
          <w:sz w:val="24"/>
          <w:szCs w:val="24"/>
        </w:rPr>
        <w:t>за осигуряване на съдове за събиране на отпадъци, и за последващото транспортиране и третиране на тези отпадъци.</w:t>
      </w:r>
      <w:r w:rsidR="007A7E9F" w:rsidRPr="006D038B">
        <w:rPr>
          <w:rFonts w:ascii="Times New Roman" w:eastAsia="MS Mincho" w:hAnsi="Times New Roman"/>
          <w:color w:val="5B9BD5" w:themeColor="accent1"/>
          <w:sz w:val="24"/>
          <w:szCs w:val="24"/>
        </w:rPr>
        <w:cr/>
      </w:r>
    </w:p>
    <w:p w14:paraId="5D6D0D36" w14:textId="496DCFD9" w:rsidR="00BA4336" w:rsidRPr="006D038B" w:rsidRDefault="00F172BE" w:rsidP="00EF09CF">
      <w:pPr>
        <w:tabs>
          <w:tab w:val="left" w:pos="567"/>
        </w:tabs>
        <w:spacing w:after="0"/>
        <w:jc w:val="both"/>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С</w:t>
      </w:r>
      <w:r w:rsidR="00E502EA" w:rsidRPr="006D038B">
        <w:rPr>
          <w:rFonts w:ascii="Times New Roman" w:eastAsia="MS Mincho" w:hAnsi="Times New Roman"/>
          <w:color w:val="5B9BD5" w:themeColor="accent1"/>
          <w:sz w:val="24"/>
          <w:szCs w:val="24"/>
        </w:rPr>
        <w:t>истеми</w:t>
      </w:r>
      <w:r w:rsidRPr="006D038B">
        <w:rPr>
          <w:rFonts w:ascii="Times New Roman" w:eastAsia="MS Mincho" w:hAnsi="Times New Roman"/>
          <w:color w:val="5B9BD5" w:themeColor="accent1"/>
          <w:sz w:val="24"/>
          <w:szCs w:val="24"/>
        </w:rPr>
        <w:t>те за разделно събиране на ППЕУ</w:t>
      </w:r>
      <w:r w:rsidR="00BA4336" w:rsidRPr="006D038B">
        <w:rPr>
          <w:rFonts w:ascii="Times New Roman" w:eastAsia="MS Mincho" w:hAnsi="Times New Roman"/>
          <w:color w:val="5B9BD5" w:themeColor="accent1"/>
          <w:sz w:val="24"/>
          <w:szCs w:val="24"/>
        </w:rPr>
        <w:t xml:space="preserve"> са част от системите за разделно събиране на отпадъци от опаковки по глава трета, раздел II от Наредбата за опаковките и отпадъците от опаковки (</w:t>
      </w:r>
      <w:proofErr w:type="spellStart"/>
      <w:r w:rsidR="00BA4336" w:rsidRPr="006D038B">
        <w:rPr>
          <w:rFonts w:ascii="Times New Roman" w:eastAsia="MS Mincho" w:hAnsi="Times New Roman"/>
          <w:color w:val="5B9BD5" w:themeColor="accent1"/>
          <w:sz w:val="24"/>
          <w:szCs w:val="24"/>
        </w:rPr>
        <w:t>обн</w:t>
      </w:r>
      <w:proofErr w:type="spellEnd"/>
      <w:r w:rsidR="00E502EA" w:rsidRPr="006D038B">
        <w:rPr>
          <w:rFonts w:ascii="Times New Roman" w:eastAsia="MS Mincho" w:hAnsi="Times New Roman"/>
          <w:color w:val="5B9BD5" w:themeColor="accent1"/>
          <w:sz w:val="24"/>
          <w:szCs w:val="24"/>
        </w:rPr>
        <w:t>., ДВ, бр. 85 от 06.11.2012 г.),</w:t>
      </w:r>
      <w:r w:rsidR="00EF09CF" w:rsidRPr="006D038B">
        <w:rPr>
          <w:rFonts w:ascii="Times New Roman" w:eastAsia="MS Mincho" w:hAnsi="Times New Roman"/>
          <w:color w:val="5B9BD5" w:themeColor="accent1"/>
          <w:sz w:val="24"/>
          <w:szCs w:val="24"/>
        </w:rPr>
        <w:t xml:space="preserve"> </w:t>
      </w:r>
      <w:r w:rsidR="00E502EA" w:rsidRPr="006D038B">
        <w:rPr>
          <w:rFonts w:ascii="Times New Roman" w:eastAsia="MS Mincho" w:hAnsi="Times New Roman"/>
          <w:color w:val="5B9BD5" w:themeColor="accent1"/>
          <w:sz w:val="24"/>
          <w:szCs w:val="24"/>
        </w:rPr>
        <w:t>съгласно която л</w:t>
      </w:r>
      <w:r w:rsidR="00BA4336" w:rsidRPr="006D038B">
        <w:rPr>
          <w:rFonts w:ascii="Times New Roman" w:eastAsia="MS Mincho" w:hAnsi="Times New Roman"/>
          <w:color w:val="5B9BD5" w:themeColor="accent1"/>
          <w:sz w:val="24"/>
          <w:szCs w:val="24"/>
        </w:rPr>
        <w:t>ицата, при чиято дейно</w:t>
      </w:r>
      <w:r w:rsidR="00EF09CF" w:rsidRPr="006D038B">
        <w:rPr>
          <w:rFonts w:ascii="Times New Roman" w:eastAsia="MS Mincho" w:hAnsi="Times New Roman"/>
          <w:color w:val="5B9BD5" w:themeColor="accent1"/>
          <w:sz w:val="24"/>
          <w:szCs w:val="24"/>
        </w:rPr>
        <w:t>ст се образуват отпадъци по ал.</w:t>
      </w:r>
      <w:r w:rsidR="00BA4336" w:rsidRPr="006D038B">
        <w:rPr>
          <w:rFonts w:ascii="Times New Roman" w:eastAsia="MS Mincho" w:hAnsi="Times New Roman"/>
          <w:color w:val="5B9BD5" w:themeColor="accent1"/>
          <w:sz w:val="24"/>
          <w:szCs w:val="24"/>
        </w:rPr>
        <w:t>1, отговарят за цялостното им опо</w:t>
      </w:r>
      <w:r w:rsidR="0078715B" w:rsidRPr="006D038B">
        <w:rPr>
          <w:rFonts w:ascii="Times New Roman" w:eastAsia="MS Mincho" w:hAnsi="Times New Roman"/>
          <w:color w:val="5B9BD5" w:themeColor="accent1"/>
          <w:sz w:val="24"/>
          <w:szCs w:val="24"/>
        </w:rPr>
        <w:t xml:space="preserve">лзотворяване и/или рециклиране. </w:t>
      </w:r>
      <w:r w:rsidR="003A6580">
        <w:rPr>
          <w:rFonts w:ascii="Times New Roman" w:eastAsia="MS Mincho" w:hAnsi="Times New Roman"/>
          <w:color w:val="5B9BD5" w:themeColor="accent1"/>
          <w:sz w:val="24"/>
          <w:szCs w:val="24"/>
        </w:rPr>
        <w:t xml:space="preserve">Съгласно </w:t>
      </w:r>
      <w:r w:rsidR="001C2100">
        <w:rPr>
          <w:rFonts w:ascii="Times New Roman" w:eastAsia="MS Mincho" w:hAnsi="Times New Roman"/>
          <w:color w:val="5B9BD5" w:themeColor="accent1"/>
          <w:sz w:val="24"/>
          <w:szCs w:val="24"/>
        </w:rPr>
        <w:t>преходните</w:t>
      </w:r>
      <w:r w:rsidR="003A6580">
        <w:rPr>
          <w:rFonts w:ascii="Times New Roman" w:eastAsia="MS Mincho" w:hAnsi="Times New Roman"/>
          <w:color w:val="5B9BD5" w:themeColor="accent1"/>
          <w:sz w:val="24"/>
          <w:szCs w:val="24"/>
        </w:rPr>
        <w:t xml:space="preserve"> разпоредби на наредбата, </w:t>
      </w:r>
      <w:r w:rsidR="001C2100">
        <w:rPr>
          <w:rFonts w:ascii="Times New Roman" w:eastAsia="MS Mincho" w:hAnsi="Times New Roman"/>
          <w:color w:val="5B9BD5" w:themeColor="accent1"/>
          <w:sz w:val="24"/>
          <w:szCs w:val="24"/>
        </w:rPr>
        <w:t>чл.21.и</w:t>
      </w:r>
      <w:commentRangeStart w:id="3"/>
      <w:r w:rsidR="00EF09CF" w:rsidRPr="006D038B">
        <w:rPr>
          <w:rFonts w:ascii="Times New Roman" w:eastAsia="MS Mincho" w:hAnsi="Times New Roman"/>
          <w:color w:val="5B9BD5" w:themeColor="accent1"/>
          <w:sz w:val="24"/>
          <w:szCs w:val="24"/>
        </w:rPr>
        <w:t xml:space="preserve">зискванията на настоящата наредба се прилагат с приоритет при противоречие с Наредбата за опаковките и отпадъците от опаковки или други </w:t>
      </w:r>
      <w:proofErr w:type="spellStart"/>
      <w:r w:rsidR="00EF09CF" w:rsidRPr="006D038B">
        <w:rPr>
          <w:rFonts w:ascii="Times New Roman" w:eastAsia="MS Mincho" w:hAnsi="Times New Roman"/>
          <w:color w:val="5B9BD5" w:themeColor="accent1"/>
          <w:sz w:val="24"/>
          <w:szCs w:val="24"/>
        </w:rPr>
        <w:t>относими</w:t>
      </w:r>
      <w:proofErr w:type="spellEnd"/>
      <w:r w:rsidR="00EF09CF" w:rsidRPr="006D038B">
        <w:rPr>
          <w:rFonts w:ascii="Times New Roman" w:eastAsia="MS Mincho" w:hAnsi="Times New Roman"/>
          <w:color w:val="5B9BD5" w:themeColor="accent1"/>
          <w:sz w:val="24"/>
          <w:szCs w:val="24"/>
        </w:rPr>
        <w:t xml:space="preserve"> разпоредби на</w:t>
      </w:r>
      <w:r w:rsidR="0078715B" w:rsidRPr="006D038B">
        <w:rPr>
          <w:rFonts w:ascii="Times New Roman" w:eastAsia="MS Mincho" w:hAnsi="Times New Roman"/>
          <w:color w:val="5B9BD5" w:themeColor="accent1"/>
          <w:sz w:val="24"/>
          <w:szCs w:val="24"/>
        </w:rPr>
        <w:t xml:space="preserve"> </w:t>
      </w:r>
      <w:r w:rsidR="00EF09CF" w:rsidRPr="006D038B">
        <w:rPr>
          <w:rFonts w:ascii="Times New Roman" w:eastAsia="MS Mincho" w:hAnsi="Times New Roman"/>
          <w:color w:val="5B9BD5" w:themeColor="accent1"/>
          <w:sz w:val="24"/>
          <w:szCs w:val="24"/>
        </w:rPr>
        <w:t>нормативните актове по управление на отпадъци</w:t>
      </w:r>
      <w:commentRangeEnd w:id="3"/>
      <w:r w:rsidR="002771D0" w:rsidRPr="006D038B">
        <w:rPr>
          <w:rStyle w:val="CommentReference"/>
          <w:color w:val="5B9BD5" w:themeColor="accent1"/>
        </w:rPr>
        <w:commentReference w:id="3"/>
      </w:r>
      <w:r w:rsidR="0078715B" w:rsidRPr="006D038B">
        <w:rPr>
          <w:rFonts w:ascii="Times New Roman" w:eastAsia="MS Mincho" w:hAnsi="Times New Roman"/>
          <w:color w:val="5B9BD5" w:themeColor="accent1"/>
          <w:sz w:val="24"/>
          <w:szCs w:val="24"/>
        </w:rPr>
        <w:t>.</w:t>
      </w:r>
    </w:p>
    <w:p w14:paraId="3BA0A6DC" w14:textId="77777777" w:rsidR="00956DF5" w:rsidRPr="006D038B" w:rsidRDefault="00BC166B" w:rsidP="00BA4336">
      <w:pPr>
        <w:tabs>
          <w:tab w:val="left" w:pos="567"/>
        </w:tabs>
        <w:spacing w:after="0"/>
        <w:jc w:val="both"/>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В</w:t>
      </w:r>
      <w:r w:rsidR="00A16D92" w:rsidRPr="006D038B">
        <w:rPr>
          <w:rFonts w:ascii="Times New Roman" w:eastAsia="MS Mincho" w:hAnsi="Times New Roman"/>
          <w:color w:val="5B9BD5" w:themeColor="accent1"/>
          <w:sz w:val="24"/>
          <w:szCs w:val="24"/>
        </w:rPr>
        <w:t xml:space="preserve"> наредбата </w:t>
      </w:r>
      <w:r w:rsidRPr="006D038B">
        <w:rPr>
          <w:rFonts w:ascii="Times New Roman" w:eastAsia="MS Mincho" w:hAnsi="Times New Roman"/>
          <w:color w:val="5B9BD5" w:themeColor="accent1"/>
          <w:sz w:val="24"/>
          <w:szCs w:val="24"/>
        </w:rPr>
        <w:t xml:space="preserve">се </w:t>
      </w:r>
      <w:r w:rsidR="00A16D92" w:rsidRPr="006D038B">
        <w:rPr>
          <w:rFonts w:ascii="Times New Roman" w:eastAsia="MS Mincho" w:hAnsi="Times New Roman"/>
          <w:color w:val="5B9BD5" w:themeColor="accent1"/>
          <w:sz w:val="24"/>
          <w:szCs w:val="24"/>
        </w:rPr>
        <w:t>определя</w:t>
      </w:r>
      <w:r w:rsidRPr="006D038B">
        <w:rPr>
          <w:rFonts w:ascii="Times New Roman" w:eastAsia="MS Mincho" w:hAnsi="Times New Roman"/>
          <w:color w:val="5B9BD5" w:themeColor="accent1"/>
          <w:sz w:val="24"/>
          <w:szCs w:val="24"/>
        </w:rPr>
        <w:t>т</w:t>
      </w:r>
      <w:r w:rsidR="00A16D92" w:rsidRPr="006D038B">
        <w:rPr>
          <w:rFonts w:ascii="Times New Roman" w:eastAsia="MS Mincho" w:hAnsi="Times New Roman"/>
          <w:color w:val="5B9BD5" w:themeColor="accent1"/>
          <w:sz w:val="24"/>
          <w:szCs w:val="24"/>
        </w:rPr>
        <w:t xml:space="preserve"> цели на п</w:t>
      </w:r>
      <w:r w:rsidR="00BA4336" w:rsidRPr="006D038B">
        <w:rPr>
          <w:rFonts w:ascii="Times New Roman" w:eastAsia="MS Mincho" w:hAnsi="Times New Roman"/>
          <w:color w:val="5B9BD5" w:themeColor="accent1"/>
          <w:sz w:val="24"/>
          <w:szCs w:val="24"/>
        </w:rPr>
        <w:t>роизводителите на ППЕУ по Приложение № 1,</w:t>
      </w:r>
      <w:r w:rsidR="00A16D92" w:rsidRPr="006D038B">
        <w:rPr>
          <w:rFonts w:ascii="Times New Roman" w:eastAsia="MS Mincho" w:hAnsi="Times New Roman"/>
          <w:color w:val="5B9BD5" w:themeColor="accent1"/>
          <w:sz w:val="24"/>
          <w:szCs w:val="24"/>
        </w:rPr>
        <w:t xml:space="preserve"> които следва да осигуряват разделно</w:t>
      </w:r>
      <w:r w:rsidR="00BA4336" w:rsidRPr="006D038B">
        <w:rPr>
          <w:rFonts w:ascii="Times New Roman" w:eastAsia="MS Mincho" w:hAnsi="Times New Roman"/>
          <w:color w:val="5B9BD5" w:themeColor="accent1"/>
          <w:sz w:val="24"/>
          <w:szCs w:val="24"/>
        </w:rPr>
        <w:t xml:space="preserve"> събиране за рециклиране на отпадъците от тези </w:t>
      </w:r>
      <w:r w:rsidR="00956DF5" w:rsidRPr="006D038B">
        <w:rPr>
          <w:rFonts w:ascii="Times New Roman" w:eastAsia="MS Mincho" w:hAnsi="Times New Roman"/>
          <w:color w:val="5B9BD5" w:themeColor="accent1"/>
          <w:sz w:val="24"/>
          <w:szCs w:val="24"/>
        </w:rPr>
        <w:t>продукти поетапно до 2030 година. Регламентирани са минималните суми за заплащане на ППЕУ от крайните потребители по години.</w:t>
      </w:r>
    </w:p>
    <w:p w14:paraId="1D2E2263" w14:textId="77777777" w:rsidR="009E6726" w:rsidRPr="006D038B" w:rsidRDefault="009E6726" w:rsidP="009E6726">
      <w:pPr>
        <w:tabs>
          <w:tab w:val="left" w:pos="426"/>
          <w:tab w:val="left" w:pos="1920"/>
        </w:tabs>
        <w:spacing w:after="0"/>
        <w:jc w:val="both"/>
        <w:rPr>
          <w:rFonts w:ascii="Times New Roman" w:eastAsia="MS Mincho" w:hAnsi="Times New Roman" w:cs="Times New Roman"/>
          <w:color w:val="5B9BD5" w:themeColor="accent1"/>
          <w:sz w:val="24"/>
          <w:szCs w:val="24"/>
        </w:rPr>
      </w:pPr>
      <w:r w:rsidRPr="006D038B">
        <w:rPr>
          <w:rFonts w:ascii="Times New Roman" w:eastAsia="MS Mincho" w:hAnsi="Times New Roman" w:cs="Times New Roman"/>
          <w:color w:val="5B9BD5" w:themeColor="accent1"/>
          <w:sz w:val="24"/>
          <w:szCs w:val="24"/>
        </w:rPr>
        <w:t>Спрямо заложените цели по чл. 31, ал. 1, т. 1 от ЗУО, определени в НПУО 2014-2020 г. до 1 януари 2020 г. най-малко 50 на сто от общото тегло на отпадъците от хартия и картон, метал, пластмаса и стъкло  следваше да бъде включено в подготовка за повторна употреба и рециклиране на отпадъчни материали. Целта се оказа трудно постижима и малко общини успяха да я достигнат в рамките на програмния период.</w:t>
      </w:r>
    </w:p>
    <w:p w14:paraId="0DE9E8FD" w14:textId="77777777" w:rsidR="00956DF5" w:rsidRPr="006D038B" w:rsidRDefault="009E6726" w:rsidP="009E6726">
      <w:pPr>
        <w:tabs>
          <w:tab w:val="left" w:pos="426"/>
          <w:tab w:val="left" w:pos="1920"/>
        </w:tabs>
        <w:spacing w:after="0"/>
        <w:jc w:val="both"/>
        <w:rPr>
          <w:rFonts w:ascii="Times New Roman" w:eastAsia="MS Mincho" w:hAnsi="Times New Roman" w:cs="Times New Roman"/>
          <w:color w:val="5B9BD5" w:themeColor="accent1"/>
          <w:sz w:val="24"/>
          <w:szCs w:val="24"/>
        </w:rPr>
      </w:pPr>
      <w:r w:rsidRPr="006D038B">
        <w:rPr>
          <w:rFonts w:ascii="Times New Roman" w:eastAsia="MS Mincho" w:hAnsi="Times New Roman" w:cs="Times New Roman"/>
          <w:color w:val="5B9BD5" w:themeColor="accent1"/>
          <w:sz w:val="24"/>
          <w:szCs w:val="24"/>
        </w:rPr>
        <w:t xml:space="preserve">Новата европейска цел за пластмасовите отпадъци е минимум 50% от количеството на отпадъчните пластмасови опаковки да се рециклира до 2025 г. </w:t>
      </w:r>
    </w:p>
    <w:p w14:paraId="619BEE27" w14:textId="77777777" w:rsidR="00A91D86" w:rsidRPr="006D038B" w:rsidRDefault="00A91D86" w:rsidP="009E6726">
      <w:pPr>
        <w:tabs>
          <w:tab w:val="left" w:pos="426"/>
          <w:tab w:val="left" w:pos="1920"/>
        </w:tabs>
        <w:spacing w:after="0"/>
        <w:jc w:val="both"/>
        <w:rPr>
          <w:rFonts w:ascii="Times New Roman" w:eastAsia="MS Mincho" w:hAnsi="Times New Roman" w:cs="Times New Roman"/>
          <w:color w:val="5B9BD5" w:themeColor="accent1"/>
          <w:sz w:val="24"/>
          <w:szCs w:val="24"/>
        </w:rPr>
      </w:pPr>
    </w:p>
    <w:p w14:paraId="360C2982" w14:textId="367DA776" w:rsidR="00956DF5" w:rsidRPr="006D038B" w:rsidRDefault="00956DF5" w:rsidP="00956DF5">
      <w:pPr>
        <w:tabs>
          <w:tab w:val="left" w:pos="426"/>
          <w:tab w:val="left" w:pos="1920"/>
        </w:tabs>
        <w:spacing w:after="0"/>
        <w:jc w:val="both"/>
        <w:rPr>
          <w:rFonts w:ascii="Times New Roman" w:eastAsia="MS Mincho" w:hAnsi="Times New Roman"/>
          <w:b/>
          <w:color w:val="5B9BD5" w:themeColor="accent1"/>
          <w:sz w:val="24"/>
          <w:szCs w:val="24"/>
        </w:rPr>
      </w:pPr>
      <w:r w:rsidRPr="006D038B">
        <w:rPr>
          <w:rFonts w:ascii="Times New Roman" w:eastAsia="MS Mincho" w:hAnsi="Times New Roman" w:cs="Times New Roman"/>
          <w:b/>
          <w:color w:val="5B9BD5" w:themeColor="accent1"/>
          <w:sz w:val="24"/>
          <w:szCs w:val="24"/>
        </w:rPr>
        <w:t xml:space="preserve">Препоръки към общините, </w:t>
      </w:r>
      <w:r w:rsidR="001C145A">
        <w:rPr>
          <w:rFonts w:ascii="Times New Roman" w:eastAsia="MS Mincho" w:hAnsi="Times New Roman" w:cs="Times New Roman"/>
          <w:b/>
          <w:color w:val="5B9BD5" w:themeColor="accent1"/>
          <w:sz w:val="24"/>
          <w:szCs w:val="24"/>
        </w:rPr>
        <w:t xml:space="preserve">които да им помогнат </w:t>
      </w:r>
      <w:r w:rsidRPr="006D038B">
        <w:rPr>
          <w:rFonts w:ascii="Times New Roman" w:eastAsia="MS Mincho" w:hAnsi="Times New Roman"/>
          <w:b/>
          <w:color w:val="5B9BD5" w:themeColor="accent1"/>
          <w:sz w:val="24"/>
          <w:szCs w:val="24"/>
        </w:rPr>
        <w:t xml:space="preserve"> да постигнат</w:t>
      </w:r>
      <w:r w:rsidR="009E6726" w:rsidRPr="006D038B">
        <w:rPr>
          <w:rFonts w:ascii="Times New Roman" w:eastAsia="MS Mincho" w:hAnsi="Times New Roman"/>
          <w:b/>
          <w:color w:val="5B9BD5" w:themeColor="accent1"/>
          <w:sz w:val="24"/>
          <w:szCs w:val="24"/>
        </w:rPr>
        <w:t xml:space="preserve"> </w:t>
      </w:r>
      <w:r w:rsidRPr="006D038B">
        <w:rPr>
          <w:rFonts w:ascii="Times New Roman" w:eastAsia="MS Mincho" w:hAnsi="Times New Roman"/>
          <w:b/>
          <w:color w:val="5B9BD5" w:themeColor="accent1"/>
          <w:sz w:val="24"/>
          <w:szCs w:val="24"/>
        </w:rPr>
        <w:t xml:space="preserve">поставените цели </w:t>
      </w:r>
      <w:r w:rsidR="00453563" w:rsidRPr="006D038B">
        <w:rPr>
          <w:rFonts w:ascii="Times New Roman" w:eastAsia="MS Mincho" w:hAnsi="Times New Roman"/>
          <w:b/>
          <w:color w:val="5B9BD5" w:themeColor="accent1"/>
          <w:sz w:val="24"/>
          <w:szCs w:val="24"/>
        </w:rPr>
        <w:t xml:space="preserve">за пластмасови отпадъци </w:t>
      </w:r>
      <w:r w:rsidRPr="006D038B">
        <w:rPr>
          <w:rFonts w:ascii="Times New Roman" w:eastAsia="MS Mincho" w:hAnsi="Times New Roman"/>
          <w:b/>
          <w:color w:val="5B9BD5" w:themeColor="accent1"/>
          <w:sz w:val="24"/>
          <w:szCs w:val="24"/>
        </w:rPr>
        <w:t>до 2025 г:</w:t>
      </w:r>
    </w:p>
    <w:p w14:paraId="0BA123D1" w14:textId="2912A90B" w:rsidR="00956DF5" w:rsidRDefault="00A91D86" w:rsidP="00A91D86">
      <w:pPr>
        <w:pStyle w:val="ListParagraph"/>
        <w:numPr>
          <w:ilvl w:val="0"/>
          <w:numId w:val="30"/>
        </w:numPr>
        <w:tabs>
          <w:tab w:val="left" w:pos="426"/>
          <w:tab w:val="left" w:pos="1920"/>
        </w:tabs>
        <w:spacing w:after="0"/>
        <w:jc w:val="both"/>
        <w:rPr>
          <w:rFonts w:ascii="Times New Roman" w:eastAsia="MS Mincho" w:hAnsi="Times New Roman"/>
          <w:color w:val="5B9BD5" w:themeColor="accent1"/>
          <w:sz w:val="24"/>
          <w:szCs w:val="24"/>
        </w:rPr>
      </w:pPr>
      <w:commentRangeStart w:id="4"/>
      <w:r w:rsidRPr="006D038B">
        <w:rPr>
          <w:rFonts w:ascii="Times New Roman" w:eastAsia="MS Mincho" w:hAnsi="Times New Roman"/>
          <w:color w:val="5B9BD5" w:themeColor="accent1"/>
          <w:sz w:val="24"/>
          <w:szCs w:val="24"/>
        </w:rPr>
        <w:lastRenderedPageBreak/>
        <w:t>провеждане на</w:t>
      </w:r>
      <w:r w:rsidR="009E6726" w:rsidRPr="006D038B">
        <w:rPr>
          <w:rFonts w:ascii="Times New Roman" w:eastAsia="MS Mincho" w:hAnsi="Times New Roman"/>
          <w:color w:val="5B9BD5" w:themeColor="accent1"/>
          <w:sz w:val="24"/>
          <w:szCs w:val="24"/>
        </w:rPr>
        <w:t xml:space="preserve"> по-целенасочени мерки за предотвратяване образуването на отпадъци от опаковки и повторно използване на опаковки.</w:t>
      </w:r>
      <w:commentRangeEnd w:id="4"/>
      <w:r w:rsidR="002771D0" w:rsidRPr="006D038B">
        <w:rPr>
          <w:rStyle w:val="CommentReference"/>
          <w:rFonts w:asciiTheme="minorHAnsi" w:eastAsiaTheme="minorHAnsi" w:hAnsiTheme="minorHAnsi" w:cstheme="minorBidi"/>
          <w:color w:val="5B9BD5" w:themeColor="accent1"/>
        </w:rPr>
        <w:commentReference w:id="4"/>
      </w:r>
      <w:r w:rsidR="005C2938">
        <w:rPr>
          <w:rFonts w:ascii="Times New Roman" w:eastAsia="MS Mincho" w:hAnsi="Times New Roman"/>
          <w:color w:val="5B9BD5" w:themeColor="accent1"/>
          <w:sz w:val="24"/>
          <w:szCs w:val="24"/>
        </w:rPr>
        <w:t xml:space="preserve"> Мултиплициране на вече съществуващи добри практики</w:t>
      </w:r>
      <w:r w:rsidR="00106E8B">
        <w:rPr>
          <w:rFonts w:ascii="Times New Roman" w:eastAsia="MS Mincho" w:hAnsi="Times New Roman"/>
          <w:color w:val="5B9BD5" w:themeColor="accent1"/>
          <w:sz w:val="24"/>
          <w:szCs w:val="24"/>
        </w:rPr>
        <w:t xml:space="preserve"> в други общини на национално ниво:</w:t>
      </w:r>
    </w:p>
    <w:p w14:paraId="540DFF82" w14:textId="70F90597" w:rsidR="005C2938" w:rsidRDefault="005C2938" w:rsidP="00C235B0">
      <w:pPr>
        <w:pStyle w:val="ListParagraph"/>
        <w:numPr>
          <w:ilvl w:val="0"/>
          <w:numId w:val="47"/>
        </w:numPr>
        <w:tabs>
          <w:tab w:val="left" w:pos="426"/>
          <w:tab w:val="left" w:pos="1920"/>
        </w:tabs>
        <w:spacing w:after="0"/>
        <w:jc w:val="both"/>
        <w:rPr>
          <w:rFonts w:ascii="Times New Roman" w:hAnsi="Times New Roman"/>
          <w:color w:val="5B9BD5" w:themeColor="accent1"/>
          <w:sz w:val="24"/>
          <w:szCs w:val="24"/>
        </w:rPr>
      </w:pPr>
      <w:r w:rsidRPr="00C235B0">
        <w:rPr>
          <w:rFonts w:ascii="Times New Roman" w:hAnsi="Times New Roman"/>
          <w:color w:val="5B9BD5" w:themeColor="accent1"/>
          <w:sz w:val="24"/>
          <w:szCs w:val="24"/>
        </w:rPr>
        <w:t xml:space="preserve">Добра практика, въведена в детски градини в община Варна и други общини за подмяна използването на пластмасови чаши за еднократна употреба за вода и други напитки за децата с метални чаши за многократна употреба (метална посуда). В рамките на година и половина 19 детски градини от градовете София, Благоевград, Пазарджик, Търговище, Елин Пелин, Перник и Чепеларе са подкрепили екологичната кампания и са заменили пластмасовите чаши с иноксови и са успели да предотвратят отпадъците от 2 млн. броя пластмасови чаши за еднократна употреба (7 тона пластмасови отпадъци) и са спестили финансов ресурс за закупуване на пластмасови чаши - </w:t>
      </w:r>
      <w:hyperlink r:id="rId13" w:history="1">
        <w:r w:rsidRPr="00C235B0">
          <w:rPr>
            <w:rStyle w:val="Hyperlink"/>
            <w:rFonts w:ascii="Times New Roman" w:hAnsi="Times New Roman"/>
            <w:color w:val="5B9BD5" w:themeColor="accent1"/>
            <w:sz w:val="24"/>
            <w:szCs w:val="24"/>
          </w:rPr>
          <w:t>https://www.ngobg.info/bg/news/116618-%D0%B4%D0%B5%D1%82%D1%81%D0%BA%D0%B8%D1%82%D0%B5-%D0%B3%D1%80%D0%B0%D0%B4%D0%B8%D0%BD%D0%B8-%D0%B2-%D0%BE%D0%B1%D1%89%D0%B8%D0%BD%D0%B0-%D0%B2%D0%B0%D1%80%D0%BD%D0%B0-%D0%B7%D0%B0%D0%BC%D0%B5%D0%BD%D0%B8%D1%85%D0%B0-%D0%BF%D0%BB%D0%B0%D1%81%D1%82%D0%BC%D0%B0%D1%81%D0%BE%D0%B2%D0%B8%D1%82%D0%B5-%D1%87%D0%B0%D1%88%D0%B8-%D1%81.html</w:t>
        </w:r>
      </w:hyperlink>
    </w:p>
    <w:p w14:paraId="1C587150" w14:textId="473C3BA2" w:rsidR="00993DA4" w:rsidRPr="00993DA4" w:rsidRDefault="00993DA4" w:rsidP="00993DA4">
      <w:pPr>
        <w:pStyle w:val="ListParagraph"/>
        <w:numPr>
          <w:ilvl w:val="0"/>
          <w:numId w:val="47"/>
        </w:numPr>
        <w:tabs>
          <w:tab w:val="left" w:pos="426"/>
          <w:tab w:val="left" w:pos="1920"/>
        </w:tabs>
        <w:spacing w:after="0"/>
        <w:jc w:val="both"/>
        <w:rPr>
          <w:rFonts w:ascii="Times New Roman" w:hAnsi="Times New Roman"/>
          <w:color w:val="5B9BD5" w:themeColor="accent1"/>
          <w:sz w:val="24"/>
          <w:szCs w:val="24"/>
        </w:rPr>
      </w:pPr>
      <w:r w:rsidRPr="00993DA4">
        <w:rPr>
          <w:rFonts w:ascii="Times New Roman" w:hAnsi="Times New Roman"/>
          <w:color w:val="5B9BD5" w:themeColor="accent1"/>
          <w:sz w:val="24"/>
          <w:szCs w:val="24"/>
        </w:rPr>
        <w:t>Добра практика, която представлява нов управленски подход за</w:t>
      </w:r>
      <w:r>
        <w:rPr>
          <w:rFonts w:ascii="Times New Roman" w:hAnsi="Times New Roman"/>
          <w:color w:val="5B9BD5" w:themeColor="accent1"/>
          <w:sz w:val="24"/>
          <w:szCs w:val="24"/>
        </w:rPr>
        <w:t xml:space="preserve"> </w:t>
      </w:r>
      <w:r w:rsidRPr="00993DA4">
        <w:rPr>
          <w:rFonts w:ascii="Times New Roman" w:hAnsi="Times New Roman"/>
          <w:color w:val="5B9BD5" w:themeColor="accent1"/>
          <w:sz w:val="24"/>
          <w:szCs w:val="24"/>
        </w:rPr>
        <w:t>предотвратяване образуването на отпадъци, приложена от община Бургас</w:t>
      </w:r>
      <w:r>
        <w:rPr>
          <w:rFonts w:ascii="Times New Roman" w:hAnsi="Times New Roman"/>
          <w:color w:val="5B9BD5" w:themeColor="accent1"/>
          <w:sz w:val="24"/>
          <w:szCs w:val="24"/>
        </w:rPr>
        <w:t xml:space="preserve">. </w:t>
      </w:r>
      <w:r w:rsidRPr="00993DA4">
        <w:rPr>
          <w:rFonts w:ascii="Times New Roman" w:hAnsi="Times New Roman"/>
          <w:color w:val="5B9BD5" w:themeColor="accent1"/>
          <w:sz w:val="24"/>
          <w:szCs w:val="24"/>
        </w:rPr>
        <w:t>Администрацията на община Бургас разработва „План за ограничаване употребата на</w:t>
      </w:r>
      <w:r>
        <w:rPr>
          <w:rFonts w:ascii="Times New Roman" w:hAnsi="Times New Roman"/>
          <w:color w:val="5B9BD5" w:themeColor="accent1"/>
          <w:sz w:val="24"/>
          <w:szCs w:val="24"/>
        </w:rPr>
        <w:t xml:space="preserve"> </w:t>
      </w:r>
      <w:r w:rsidRPr="00993DA4">
        <w:rPr>
          <w:rFonts w:ascii="Times New Roman" w:hAnsi="Times New Roman"/>
          <w:color w:val="5B9BD5" w:themeColor="accent1"/>
          <w:sz w:val="24"/>
          <w:szCs w:val="24"/>
        </w:rPr>
        <w:t>пластмасови продукти за еднократна употреба“. Целта е да се направят обстойно</w:t>
      </w:r>
      <w:r>
        <w:rPr>
          <w:rFonts w:ascii="Times New Roman" w:hAnsi="Times New Roman"/>
          <w:color w:val="5B9BD5" w:themeColor="accent1"/>
          <w:sz w:val="24"/>
          <w:szCs w:val="24"/>
        </w:rPr>
        <w:t xml:space="preserve"> </w:t>
      </w:r>
      <w:r w:rsidRPr="00993DA4">
        <w:rPr>
          <w:rFonts w:ascii="Times New Roman" w:hAnsi="Times New Roman"/>
          <w:color w:val="5B9BD5" w:themeColor="accent1"/>
          <w:sz w:val="24"/>
          <w:szCs w:val="24"/>
        </w:rPr>
        <w:t>обследване за използваните в общинската администрация, общинския съвет,</w:t>
      </w:r>
      <w:r>
        <w:rPr>
          <w:rFonts w:ascii="Times New Roman" w:hAnsi="Times New Roman"/>
          <w:color w:val="5B9BD5" w:themeColor="accent1"/>
          <w:sz w:val="24"/>
          <w:szCs w:val="24"/>
        </w:rPr>
        <w:t xml:space="preserve"> </w:t>
      </w:r>
      <w:r w:rsidRPr="00993DA4">
        <w:rPr>
          <w:rFonts w:ascii="Times New Roman" w:hAnsi="Times New Roman"/>
          <w:color w:val="5B9BD5" w:themeColor="accent1"/>
          <w:sz w:val="24"/>
          <w:szCs w:val="24"/>
        </w:rPr>
        <w:t>общинските предприятия и общинските търговски дружества пластмасови продукти за</w:t>
      </w:r>
      <w:r>
        <w:rPr>
          <w:rFonts w:ascii="Times New Roman" w:hAnsi="Times New Roman"/>
          <w:color w:val="5B9BD5" w:themeColor="accent1"/>
          <w:sz w:val="24"/>
          <w:szCs w:val="24"/>
        </w:rPr>
        <w:t xml:space="preserve"> </w:t>
      </w:r>
      <w:r w:rsidRPr="00993DA4">
        <w:rPr>
          <w:rFonts w:ascii="Times New Roman" w:hAnsi="Times New Roman"/>
          <w:color w:val="5B9BD5" w:themeColor="accent1"/>
          <w:sz w:val="24"/>
          <w:szCs w:val="24"/>
        </w:rPr>
        <w:t>еднократна употреба, да се направят технически и финансово-икономически анализи</w:t>
      </w:r>
      <w:r>
        <w:rPr>
          <w:rFonts w:ascii="Times New Roman" w:hAnsi="Times New Roman"/>
          <w:color w:val="5B9BD5" w:themeColor="accent1"/>
          <w:sz w:val="24"/>
          <w:szCs w:val="24"/>
        </w:rPr>
        <w:t xml:space="preserve"> </w:t>
      </w:r>
      <w:r w:rsidRPr="00993DA4">
        <w:rPr>
          <w:rFonts w:ascii="Times New Roman" w:hAnsi="Times New Roman"/>
          <w:color w:val="5B9BD5" w:themeColor="accent1"/>
          <w:sz w:val="24"/>
          <w:szCs w:val="24"/>
        </w:rPr>
        <w:t>за ограничаване и премахване използването на пластмасови продукти за еднократна</w:t>
      </w:r>
      <w:r>
        <w:rPr>
          <w:rFonts w:ascii="Times New Roman" w:hAnsi="Times New Roman"/>
          <w:color w:val="5B9BD5" w:themeColor="accent1"/>
          <w:sz w:val="24"/>
          <w:szCs w:val="24"/>
        </w:rPr>
        <w:t xml:space="preserve"> </w:t>
      </w:r>
      <w:r w:rsidRPr="00993DA4">
        <w:rPr>
          <w:rFonts w:ascii="Times New Roman" w:hAnsi="Times New Roman"/>
          <w:color w:val="5B9BD5" w:themeColor="accent1"/>
          <w:sz w:val="24"/>
          <w:szCs w:val="24"/>
        </w:rPr>
        <w:t xml:space="preserve">употреба и да се изготви план с мерки, които </w:t>
      </w:r>
      <w:r>
        <w:rPr>
          <w:rFonts w:ascii="Times New Roman" w:hAnsi="Times New Roman"/>
          <w:color w:val="5B9BD5" w:themeColor="accent1"/>
          <w:sz w:val="24"/>
          <w:szCs w:val="24"/>
        </w:rPr>
        <w:t xml:space="preserve">да се приложат в организации под </w:t>
      </w:r>
      <w:r w:rsidRPr="00993DA4">
        <w:rPr>
          <w:rFonts w:ascii="Times New Roman" w:hAnsi="Times New Roman"/>
          <w:color w:val="5B9BD5" w:themeColor="accent1"/>
          <w:sz w:val="24"/>
          <w:szCs w:val="24"/>
        </w:rPr>
        <w:t>контрола на община Бургас за предотвратяване образуването на пластмасови</w:t>
      </w:r>
      <w:r>
        <w:rPr>
          <w:rFonts w:ascii="Times New Roman" w:hAnsi="Times New Roman"/>
          <w:color w:val="5B9BD5" w:themeColor="accent1"/>
          <w:sz w:val="24"/>
          <w:szCs w:val="24"/>
        </w:rPr>
        <w:t xml:space="preserve"> </w:t>
      </w:r>
      <w:r w:rsidRPr="00993DA4">
        <w:rPr>
          <w:rFonts w:ascii="Times New Roman" w:hAnsi="Times New Roman"/>
          <w:color w:val="5B9BD5" w:themeColor="accent1"/>
          <w:sz w:val="24"/>
          <w:szCs w:val="24"/>
        </w:rPr>
        <w:t>отпадъци.</w:t>
      </w:r>
      <w:r w:rsidR="00106E8B">
        <w:rPr>
          <w:rFonts w:ascii="Times New Roman" w:hAnsi="Times New Roman"/>
          <w:color w:val="5B9BD5" w:themeColor="accent1"/>
          <w:sz w:val="24"/>
          <w:szCs w:val="24"/>
        </w:rPr>
        <w:t xml:space="preserve"> </w:t>
      </w:r>
    </w:p>
    <w:p w14:paraId="35F5867E" w14:textId="41A8D31D" w:rsidR="005C2938" w:rsidRDefault="005C2938" w:rsidP="005C2938">
      <w:pPr>
        <w:tabs>
          <w:tab w:val="left" w:pos="426"/>
          <w:tab w:val="left" w:pos="1920"/>
        </w:tabs>
        <w:spacing w:after="0"/>
        <w:jc w:val="both"/>
      </w:pPr>
    </w:p>
    <w:p w14:paraId="04B7C6F2" w14:textId="77777777" w:rsidR="005C2938" w:rsidRDefault="005C2938" w:rsidP="005C2938">
      <w:pPr>
        <w:tabs>
          <w:tab w:val="left" w:pos="426"/>
          <w:tab w:val="left" w:pos="1920"/>
        </w:tabs>
        <w:spacing w:after="0"/>
        <w:jc w:val="both"/>
      </w:pPr>
    </w:p>
    <w:p w14:paraId="229C812E" w14:textId="77777777" w:rsidR="005C2938" w:rsidRPr="005C2938" w:rsidRDefault="005C2938" w:rsidP="005C2938">
      <w:pPr>
        <w:tabs>
          <w:tab w:val="left" w:pos="426"/>
          <w:tab w:val="left" w:pos="1920"/>
        </w:tabs>
        <w:spacing w:after="0"/>
        <w:jc w:val="both"/>
        <w:rPr>
          <w:rFonts w:ascii="Times New Roman" w:eastAsia="MS Mincho" w:hAnsi="Times New Roman"/>
          <w:color w:val="5B9BD5" w:themeColor="accent1"/>
          <w:sz w:val="24"/>
          <w:szCs w:val="24"/>
        </w:rPr>
      </w:pPr>
    </w:p>
    <w:p w14:paraId="1DB78FF3" w14:textId="77777777" w:rsidR="008D022E" w:rsidRDefault="00956DF5" w:rsidP="00956DF5">
      <w:pPr>
        <w:pStyle w:val="ListParagraph"/>
        <w:numPr>
          <w:ilvl w:val="0"/>
          <w:numId w:val="30"/>
        </w:numPr>
        <w:tabs>
          <w:tab w:val="left" w:pos="426"/>
          <w:tab w:val="left" w:pos="1920"/>
        </w:tabs>
        <w:spacing w:after="0"/>
        <w:jc w:val="both"/>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провеждане</w:t>
      </w:r>
      <w:r w:rsidR="009E6726" w:rsidRPr="006D038B">
        <w:rPr>
          <w:rFonts w:ascii="Times New Roman" w:eastAsia="MS Mincho" w:hAnsi="Times New Roman"/>
          <w:color w:val="5B9BD5" w:themeColor="accent1"/>
          <w:sz w:val="24"/>
          <w:szCs w:val="24"/>
        </w:rPr>
        <w:t xml:space="preserve"> на масови информационни кампании сред жителите на общините, както и обществеността като цяло</w:t>
      </w:r>
    </w:p>
    <w:p w14:paraId="3574BAD3" w14:textId="639E8964" w:rsidR="008D022E" w:rsidRPr="008D022E" w:rsidRDefault="008D022E" w:rsidP="008D022E">
      <w:pPr>
        <w:pStyle w:val="ListParagraph"/>
        <w:numPr>
          <w:ilvl w:val="0"/>
          <w:numId w:val="49"/>
        </w:numPr>
        <w:tabs>
          <w:tab w:val="left" w:pos="426"/>
          <w:tab w:val="left" w:pos="1920"/>
        </w:tabs>
        <w:spacing w:after="0"/>
        <w:jc w:val="both"/>
        <w:rPr>
          <w:rFonts w:ascii="Times New Roman" w:eastAsia="MS Mincho" w:hAnsi="Times New Roman"/>
          <w:color w:val="5B9BD5" w:themeColor="accent1"/>
          <w:sz w:val="24"/>
          <w:szCs w:val="24"/>
        </w:rPr>
      </w:pPr>
      <w:r w:rsidRPr="008D022E">
        <w:rPr>
          <w:rFonts w:ascii="Times New Roman" w:hAnsi="Times New Roman"/>
          <w:color w:val="5B9BD5" w:themeColor="accent1"/>
          <w:sz w:val="24"/>
          <w:szCs w:val="24"/>
        </w:rPr>
        <w:t>Инициатива за използване на чаши за многократна употреба по време на обществени събития на открито вместо пластмасови чаши за еднократна употреба с цел предотвратяване на пластмасови отпадъци е приложена п време на фестивала ВАРНА ГРИЙН ФЕСТ, проведен през юли 2019 г. Информация може да се намери на следния линк: https://novavarna.net/2019/07/05/%D0%B2%D0%B0%D1%80%D0%BD%D0%B0- %D0%B3%D1%80%D0%B8%D0%B9%D0%BD-</w:t>
      </w:r>
      <w:r w:rsidRPr="008D022E">
        <w:rPr>
          <w:rFonts w:ascii="Times New Roman" w:hAnsi="Times New Roman"/>
          <w:color w:val="5B9BD5" w:themeColor="accent1"/>
          <w:sz w:val="24"/>
          <w:szCs w:val="24"/>
        </w:rPr>
        <w:lastRenderedPageBreak/>
        <w:t>%D1%84%D0%B5%D1%81%D1%82- %D0%BF%D1%80%D0%B5%D0%B7-%D1%8E%D0%BB%D0%B8-2019-%D0%B4%D0%B0- %D1%81%D0%B5-%D0%B7%D0%B0%D0%B1%D0%B0%D0%B2%D0%BB/</w:t>
      </w:r>
    </w:p>
    <w:p w14:paraId="0BB1561C" w14:textId="5C6773E9" w:rsidR="008D022E" w:rsidRPr="008D022E" w:rsidRDefault="008D022E" w:rsidP="008D022E">
      <w:pPr>
        <w:pStyle w:val="ListParagraph"/>
        <w:numPr>
          <w:ilvl w:val="0"/>
          <w:numId w:val="49"/>
        </w:numPr>
        <w:tabs>
          <w:tab w:val="left" w:pos="426"/>
          <w:tab w:val="left" w:pos="1920"/>
        </w:tabs>
        <w:spacing w:after="0"/>
        <w:jc w:val="both"/>
        <w:rPr>
          <w:rFonts w:ascii="Times New Roman" w:eastAsia="MS Mincho" w:hAnsi="Times New Roman"/>
          <w:color w:val="5B9BD5" w:themeColor="accent1"/>
          <w:sz w:val="24"/>
          <w:szCs w:val="24"/>
        </w:rPr>
      </w:pPr>
      <w:r w:rsidRPr="008D022E">
        <w:rPr>
          <w:rFonts w:ascii="Times New Roman" w:hAnsi="Times New Roman"/>
          <w:color w:val="5B9BD5" w:themeColor="accent1"/>
          <w:sz w:val="24"/>
          <w:szCs w:val="24"/>
        </w:rPr>
        <w:t xml:space="preserve">Инициатива за провеждане на обществено събитие в планината без употребата на пластмасови продукти за еднократна употреба. Добрата практика е приложена праз март 2019г. в Панчарево, където е проведен първият планински маратон без пластмаса. Според организаторите от спортен клуб "Бегач" спортната надпревара ще бъде първата в България, която ще се проведе без употребата на пластмаса за еднократна употреба. Добри практики 378 Информация за събитието може да се намери на: https://www.dnevnik.bg/sport/2019/03/29/3411859_pancharevo_shte_prieme_purviia_pla </w:t>
      </w:r>
      <w:proofErr w:type="spellStart"/>
      <w:r w:rsidRPr="008D022E">
        <w:rPr>
          <w:rFonts w:ascii="Times New Roman" w:hAnsi="Times New Roman"/>
          <w:color w:val="5B9BD5" w:themeColor="accent1"/>
          <w:sz w:val="24"/>
          <w:szCs w:val="24"/>
        </w:rPr>
        <w:t>ninski_maraton_bez</w:t>
      </w:r>
      <w:proofErr w:type="spellEnd"/>
      <w:r w:rsidRPr="008D022E">
        <w:rPr>
          <w:rFonts w:ascii="Times New Roman" w:hAnsi="Times New Roman"/>
          <w:color w:val="5B9BD5" w:themeColor="accent1"/>
          <w:sz w:val="24"/>
          <w:szCs w:val="24"/>
        </w:rPr>
        <w:t>/</w:t>
      </w:r>
    </w:p>
    <w:p w14:paraId="3747D7B2" w14:textId="6485DA3C" w:rsidR="009E6726" w:rsidRPr="006D038B" w:rsidRDefault="00106E8B" w:rsidP="009E6726">
      <w:pPr>
        <w:pStyle w:val="ListParagraph"/>
        <w:numPr>
          <w:ilvl w:val="0"/>
          <w:numId w:val="30"/>
        </w:numPr>
        <w:tabs>
          <w:tab w:val="left" w:pos="426"/>
          <w:tab w:val="left" w:pos="1920"/>
        </w:tabs>
        <w:spacing w:after="0"/>
        <w:jc w:val="both"/>
        <w:rPr>
          <w:rFonts w:ascii="Times New Roman" w:eastAsia="MS Mincho" w:hAnsi="Times New Roman"/>
          <w:color w:val="5B9BD5" w:themeColor="accent1"/>
          <w:sz w:val="24"/>
          <w:szCs w:val="24"/>
        </w:rPr>
      </w:pPr>
      <w:r>
        <w:rPr>
          <w:rFonts w:ascii="Times New Roman" w:eastAsia="MS Mincho" w:hAnsi="Times New Roman"/>
          <w:color w:val="5B9BD5" w:themeColor="accent1"/>
          <w:sz w:val="24"/>
          <w:szCs w:val="24"/>
        </w:rPr>
        <w:t>подобряване и разширяване на</w:t>
      </w:r>
      <w:r w:rsidR="009E6726" w:rsidRPr="006D038B">
        <w:rPr>
          <w:rFonts w:ascii="Times New Roman" w:eastAsia="MS Mincho" w:hAnsi="Times New Roman"/>
          <w:color w:val="5B9BD5" w:themeColor="accent1"/>
          <w:sz w:val="24"/>
          <w:szCs w:val="24"/>
        </w:rPr>
        <w:t xml:space="preserve"> системите за разделно събиране на</w:t>
      </w:r>
      <w:r w:rsidR="00453563" w:rsidRPr="006D038B">
        <w:rPr>
          <w:rFonts w:ascii="Times New Roman" w:eastAsia="MS Mincho" w:hAnsi="Times New Roman"/>
          <w:color w:val="5B9BD5" w:themeColor="accent1"/>
          <w:sz w:val="24"/>
          <w:szCs w:val="24"/>
        </w:rPr>
        <w:t xml:space="preserve"> </w:t>
      </w:r>
      <w:r w:rsidR="009E6726" w:rsidRPr="006D038B">
        <w:rPr>
          <w:rFonts w:ascii="Times New Roman" w:eastAsia="MS Mincho" w:hAnsi="Times New Roman"/>
          <w:color w:val="5B9BD5" w:themeColor="accent1"/>
          <w:sz w:val="24"/>
          <w:szCs w:val="24"/>
        </w:rPr>
        <w:t>отпадъците от опаковки, предвид нарастването на количествените цели за рециклиране</w:t>
      </w:r>
      <w:r w:rsidR="00453563" w:rsidRPr="006D038B">
        <w:rPr>
          <w:rFonts w:ascii="Times New Roman" w:eastAsia="MS Mincho" w:hAnsi="Times New Roman"/>
          <w:color w:val="5B9BD5" w:themeColor="accent1"/>
          <w:sz w:val="24"/>
          <w:szCs w:val="24"/>
        </w:rPr>
        <w:t xml:space="preserve"> </w:t>
      </w:r>
      <w:r w:rsidR="009E6726" w:rsidRPr="006D038B">
        <w:rPr>
          <w:rFonts w:ascii="Times New Roman" w:eastAsia="MS Mincho" w:hAnsi="Times New Roman"/>
          <w:color w:val="5B9BD5" w:themeColor="accent1"/>
          <w:sz w:val="24"/>
          <w:szCs w:val="24"/>
        </w:rPr>
        <w:t>и оползотворяване на отпадъците от опаковки, както и специфичните цели за разделно</w:t>
      </w:r>
      <w:r w:rsidR="00453563" w:rsidRPr="006D038B">
        <w:rPr>
          <w:rFonts w:ascii="Times New Roman" w:eastAsia="MS Mincho" w:hAnsi="Times New Roman"/>
          <w:color w:val="5B9BD5" w:themeColor="accent1"/>
          <w:sz w:val="24"/>
          <w:szCs w:val="24"/>
        </w:rPr>
        <w:t xml:space="preserve"> </w:t>
      </w:r>
      <w:r w:rsidR="009E6726" w:rsidRPr="006D038B">
        <w:rPr>
          <w:rFonts w:ascii="Times New Roman" w:eastAsia="MS Mincho" w:hAnsi="Times New Roman"/>
          <w:color w:val="5B9BD5" w:themeColor="accent1"/>
          <w:sz w:val="24"/>
          <w:szCs w:val="24"/>
        </w:rPr>
        <w:t>събиране на пластмасовите бутилки за еднократна употреба до 3 литра.</w:t>
      </w:r>
    </w:p>
    <w:p w14:paraId="5A2A99B6" w14:textId="2330E13A" w:rsidR="00453563" w:rsidRPr="006D038B" w:rsidRDefault="00106E8B" w:rsidP="00384C58">
      <w:pPr>
        <w:pStyle w:val="ListParagraph"/>
        <w:numPr>
          <w:ilvl w:val="0"/>
          <w:numId w:val="30"/>
        </w:numPr>
        <w:tabs>
          <w:tab w:val="left" w:pos="426"/>
          <w:tab w:val="left" w:pos="1920"/>
        </w:tabs>
        <w:spacing w:after="0"/>
        <w:jc w:val="both"/>
        <w:rPr>
          <w:rFonts w:ascii="Times New Roman" w:eastAsia="MS Mincho" w:hAnsi="Times New Roman"/>
          <w:color w:val="5B9BD5" w:themeColor="accent1"/>
          <w:sz w:val="24"/>
          <w:szCs w:val="24"/>
        </w:rPr>
      </w:pPr>
      <w:r>
        <w:rPr>
          <w:rFonts w:ascii="Times New Roman" w:eastAsia="MS Mincho" w:hAnsi="Times New Roman"/>
          <w:color w:val="5B9BD5" w:themeColor="accent1"/>
          <w:sz w:val="24"/>
          <w:szCs w:val="24"/>
        </w:rPr>
        <w:t>актуализиране и подобряване на</w:t>
      </w:r>
      <w:r w:rsidR="009E6726" w:rsidRPr="006D038B">
        <w:rPr>
          <w:rFonts w:ascii="Times New Roman" w:eastAsia="MS Mincho" w:hAnsi="Times New Roman"/>
          <w:color w:val="5B9BD5" w:themeColor="accent1"/>
          <w:sz w:val="24"/>
          <w:szCs w:val="24"/>
        </w:rPr>
        <w:t xml:space="preserve"> контролните и проверяващи механизми за спазване на изискванията от търговски обекти, производствени, стопански и административни сгради да събират разделно отпадъците си от опаковки и да ги предават на оторизирани за целта лица за последващо рециклиране и оползотворяване.</w:t>
      </w:r>
    </w:p>
    <w:p w14:paraId="2F57B0FD" w14:textId="77777777" w:rsidR="009F2F5E" w:rsidRPr="006D038B" w:rsidRDefault="0039362F" w:rsidP="00453563">
      <w:pPr>
        <w:tabs>
          <w:tab w:val="left" w:pos="426"/>
          <w:tab w:val="left" w:pos="1920"/>
        </w:tabs>
        <w:spacing w:after="0"/>
        <w:jc w:val="both"/>
        <w:rPr>
          <w:rFonts w:ascii="Times New Roman" w:eastAsia="MS Mincho" w:hAnsi="Times New Roman"/>
          <w:color w:val="5B9BD5" w:themeColor="accent1"/>
          <w:sz w:val="24"/>
          <w:szCs w:val="24"/>
        </w:rPr>
      </w:pPr>
      <w:r w:rsidRPr="006D038B">
        <w:rPr>
          <w:rFonts w:ascii="Times New Roman" w:eastAsia="MS Mincho" w:hAnsi="Times New Roman"/>
          <w:color w:val="5B9BD5" w:themeColor="accent1"/>
          <w:sz w:val="24"/>
          <w:szCs w:val="24"/>
        </w:rPr>
        <w:t>Комбинираното прилагане на тези мерки ще доведе</w:t>
      </w:r>
      <w:r w:rsidR="009E6726" w:rsidRPr="006D038B">
        <w:rPr>
          <w:rFonts w:ascii="Times New Roman" w:eastAsia="MS Mincho" w:hAnsi="Times New Roman"/>
          <w:color w:val="5B9BD5" w:themeColor="accent1"/>
          <w:sz w:val="24"/>
          <w:szCs w:val="24"/>
        </w:rPr>
        <w:t xml:space="preserve"> </w:t>
      </w:r>
      <w:r w:rsidRPr="006D038B">
        <w:rPr>
          <w:rFonts w:ascii="Times New Roman" w:eastAsia="MS Mincho" w:hAnsi="Times New Roman"/>
          <w:color w:val="5B9BD5" w:themeColor="accent1"/>
          <w:sz w:val="24"/>
          <w:szCs w:val="24"/>
        </w:rPr>
        <w:t xml:space="preserve">както </w:t>
      </w:r>
      <w:r w:rsidR="009E6726" w:rsidRPr="006D038B">
        <w:rPr>
          <w:rFonts w:ascii="Times New Roman" w:eastAsia="MS Mincho" w:hAnsi="Times New Roman"/>
          <w:color w:val="5B9BD5" w:themeColor="accent1"/>
          <w:sz w:val="24"/>
          <w:szCs w:val="24"/>
        </w:rPr>
        <w:t>до екологични ползи (нараснали количества</w:t>
      </w:r>
      <w:r w:rsidR="00DF395F" w:rsidRPr="006D038B">
        <w:rPr>
          <w:rFonts w:ascii="Times New Roman" w:eastAsia="MS Mincho" w:hAnsi="Times New Roman"/>
          <w:color w:val="5B9BD5" w:themeColor="accent1"/>
          <w:sz w:val="24"/>
          <w:szCs w:val="24"/>
          <w:lang w:val="en-US"/>
        </w:rPr>
        <w:t xml:space="preserve"> </w:t>
      </w:r>
      <w:r w:rsidR="009E6726" w:rsidRPr="006D038B">
        <w:rPr>
          <w:rFonts w:ascii="Times New Roman" w:eastAsia="MS Mincho" w:hAnsi="Times New Roman"/>
          <w:color w:val="5B9BD5" w:themeColor="accent1"/>
          <w:sz w:val="24"/>
          <w:szCs w:val="24"/>
        </w:rPr>
        <w:t xml:space="preserve">разделно събрани отпадъци от опаковки), </w:t>
      </w:r>
      <w:r w:rsidRPr="006D038B">
        <w:rPr>
          <w:rFonts w:ascii="Times New Roman" w:eastAsia="MS Mincho" w:hAnsi="Times New Roman"/>
          <w:color w:val="5B9BD5" w:themeColor="accent1"/>
          <w:sz w:val="24"/>
          <w:szCs w:val="24"/>
        </w:rPr>
        <w:t xml:space="preserve">така </w:t>
      </w:r>
      <w:r w:rsidR="009E6726" w:rsidRPr="006D038B">
        <w:rPr>
          <w:rFonts w:ascii="Times New Roman" w:eastAsia="MS Mincho" w:hAnsi="Times New Roman"/>
          <w:color w:val="5B9BD5" w:themeColor="accent1"/>
          <w:sz w:val="24"/>
          <w:szCs w:val="24"/>
        </w:rPr>
        <w:t xml:space="preserve"> и до намаляване на разходите на общините</w:t>
      </w:r>
      <w:r w:rsidR="00DF395F" w:rsidRPr="006D038B">
        <w:rPr>
          <w:rFonts w:ascii="Times New Roman" w:eastAsia="MS Mincho" w:hAnsi="Times New Roman"/>
          <w:color w:val="5B9BD5" w:themeColor="accent1"/>
          <w:sz w:val="24"/>
          <w:szCs w:val="24"/>
          <w:lang w:val="en-US"/>
        </w:rPr>
        <w:t xml:space="preserve"> </w:t>
      </w:r>
      <w:r w:rsidR="009E6726" w:rsidRPr="006D038B">
        <w:rPr>
          <w:rFonts w:ascii="Times New Roman" w:eastAsia="MS Mincho" w:hAnsi="Times New Roman"/>
          <w:color w:val="5B9BD5" w:themeColor="accent1"/>
          <w:sz w:val="24"/>
          <w:szCs w:val="24"/>
        </w:rPr>
        <w:t>за третиране на битовите отпадъци</w:t>
      </w:r>
      <w:r w:rsidR="00384C58" w:rsidRPr="006D038B">
        <w:rPr>
          <w:rFonts w:ascii="Times New Roman" w:eastAsia="MS Mincho" w:hAnsi="Times New Roman"/>
          <w:color w:val="5B9BD5" w:themeColor="accent1"/>
          <w:sz w:val="24"/>
          <w:szCs w:val="24"/>
        </w:rPr>
        <w:t>.</w:t>
      </w:r>
    </w:p>
    <w:p w14:paraId="522D9387" w14:textId="77777777" w:rsidR="009E6726" w:rsidRPr="006D038B" w:rsidRDefault="009E6726" w:rsidP="009E6726">
      <w:pPr>
        <w:tabs>
          <w:tab w:val="left" w:pos="426"/>
          <w:tab w:val="left" w:pos="1920"/>
        </w:tabs>
        <w:spacing w:after="0"/>
        <w:jc w:val="both"/>
        <w:rPr>
          <w:rFonts w:ascii="Times New Roman" w:eastAsia="MS Mincho" w:hAnsi="Times New Roman"/>
          <w:color w:val="5B9BD5" w:themeColor="accent1"/>
          <w:sz w:val="24"/>
          <w:szCs w:val="24"/>
        </w:rPr>
      </w:pPr>
    </w:p>
    <w:p w14:paraId="39819608" w14:textId="77777777" w:rsidR="009F2F5E" w:rsidRPr="00624B94" w:rsidRDefault="009F2F5E" w:rsidP="009F2F5E">
      <w:pPr>
        <w:pStyle w:val="ListParagraph"/>
        <w:numPr>
          <w:ilvl w:val="1"/>
          <w:numId w:val="26"/>
        </w:numPr>
        <w:tabs>
          <w:tab w:val="left" w:pos="426"/>
        </w:tabs>
        <w:spacing w:after="120"/>
        <w:ind w:left="0" w:firstLine="0"/>
        <w:jc w:val="both"/>
        <w:rPr>
          <w:rFonts w:ascii="Times New Roman" w:hAnsi="Times New Roman"/>
          <w:b/>
          <w:i/>
          <w:sz w:val="24"/>
          <w:szCs w:val="24"/>
        </w:rPr>
      </w:pPr>
      <w:r w:rsidRPr="00624B94">
        <w:rPr>
          <w:rFonts w:ascii="Times New Roman" w:hAnsi="Times New Roman"/>
          <w:b/>
          <w:i/>
          <w:sz w:val="24"/>
          <w:szCs w:val="24"/>
        </w:rPr>
        <w:t>Взаимодействие между общините и организациите по оползотворяване на негодни за употреба батерии и акумулатори (НУБА)</w:t>
      </w:r>
    </w:p>
    <w:p w14:paraId="3B6591A4" w14:textId="77777777" w:rsidR="009F2F5E" w:rsidRPr="00624B94" w:rsidRDefault="009F2F5E" w:rsidP="009F2F5E">
      <w:pPr>
        <w:ind w:left="100" w:right="118"/>
        <w:jc w:val="both"/>
        <w:rPr>
          <w:rFonts w:ascii="Times New Roman" w:eastAsia="MS Mincho" w:hAnsi="Times New Roman"/>
          <w:sz w:val="24"/>
          <w:szCs w:val="24"/>
        </w:rPr>
      </w:pPr>
      <w:r w:rsidRPr="00624B94">
        <w:rPr>
          <w:rFonts w:ascii="Times New Roman" w:eastAsia="MS Mincho" w:hAnsi="Times New Roman"/>
          <w:sz w:val="24"/>
          <w:szCs w:val="24"/>
        </w:rPr>
        <w:t xml:space="preserve">С  Наредбата за батерии и акумулатори и за негодни за </w:t>
      </w:r>
      <w:r w:rsidR="00E06925">
        <w:rPr>
          <w:rFonts w:ascii="Times New Roman" w:eastAsia="MS Mincho" w:hAnsi="Times New Roman"/>
          <w:sz w:val="24"/>
          <w:szCs w:val="24"/>
        </w:rPr>
        <w:t>употреба батерии и акумулатори в</w:t>
      </w:r>
      <w:r w:rsidRPr="00624B94">
        <w:rPr>
          <w:rFonts w:ascii="Times New Roman" w:eastAsia="MS Mincho" w:hAnsi="Times New Roman"/>
          <w:sz w:val="24"/>
          <w:szCs w:val="24"/>
        </w:rPr>
        <w:t xml:space="preserve"> сила от 08.01.2013 г.</w:t>
      </w:r>
      <w:r w:rsidR="00371CE8">
        <w:rPr>
          <w:rFonts w:ascii="Times New Roman" w:eastAsia="MS Mincho" w:hAnsi="Times New Roman"/>
          <w:sz w:val="24"/>
          <w:szCs w:val="24"/>
        </w:rPr>
        <w:t xml:space="preserve"> п</w:t>
      </w:r>
      <w:r w:rsidRPr="00624B94">
        <w:rPr>
          <w:rFonts w:ascii="Times New Roman" w:eastAsia="MS Mincho" w:hAnsi="Times New Roman"/>
          <w:sz w:val="24"/>
          <w:szCs w:val="24"/>
        </w:rPr>
        <w:t>риета с ПМС № 351 от 27.12.2012 г., последно изм. и доп. ДВ. бр.60 от 20 Юли 2018</w:t>
      </w:r>
      <w:r w:rsidR="00371CE8">
        <w:rPr>
          <w:rFonts w:ascii="Times New Roman" w:eastAsia="MS Mincho" w:hAnsi="Times New Roman"/>
          <w:sz w:val="24"/>
          <w:szCs w:val="24"/>
        </w:rPr>
        <w:t xml:space="preserve"> </w:t>
      </w:r>
      <w:r w:rsidRPr="00624B94">
        <w:rPr>
          <w:rFonts w:ascii="Times New Roman" w:eastAsia="MS Mincho" w:hAnsi="Times New Roman"/>
          <w:sz w:val="24"/>
          <w:szCs w:val="24"/>
        </w:rPr>
        <w:t>г.</w:t>
      </w:r>
      <w:r w:rsidR="00371CE8">
        <w:rPr>
          <w:rFonts w:ascii="Times New Roman" w:eastAsia="MS Mincho" w:hAnsi="Times New Roman"/>
          <w:sz w:val="24"/>
          <w:szCs w:val="24"/>
        </w:rPr>
        <w:t xml:space="preserve"> </w:t>
      </w:r>
      <w:r w:rsidRPr="00624B94">
        <w:rPr>
          <w:rFonts w:ascii="Times New Roman" w:eastAsia="MS Mincho" w:hAnsi="Times New Roman"/>
          <w:sz w:val="24"/>
          <w:szCs w:val="24"/>
        </w:rPr>
        <w:t xml:space="preserve">се определят изискванията за пускането на пазара на батерии и акумулатори и за разделното събиране, транспортирането, съхраняването, предварителното третиране, рециклирането, оползотворяването и/или обезвреждането на негодни за употреба батерии и акумулатори (НУБА). С наредбата се регламентират задълженията на общините, както и на всички лица, които пускат на пазара батерии и акумулатори, лица, които извършват продажба на батерии и акумулатори, лицата, занимаващи се със събиране, рециклиране или друг вид третиране на НУБА  </w:t>
      </w:r>
    </w:p>
    <w:p w14:paraId="42910729" w14:textId="77777777" w:rsidR="009F2F5E" w:rsidRPr="000E6AF6" w:rsidRDefault="009F2F5E" w:rsidP="009F2F5E">
      <w:pPr>
        <w:spacing w:after="120"/>
        <w:jc w:val="both"/>
        <w:rPr>
          <w:rFonts w:ascii="Times New Roman" w:hAnsi="Times New Roman"/>
          <w:b/>
          <w:sz w:val="24"/>
          <w:szCs w:val="24"/>
        </w:rPr>
      </w:pPr>
      <w:r w:rsidRPr="000E6AF6">
        <w:rPr>
          <w:rFonts w:ascii="Times New Roman" w:hAnsi="Times New Roman"/>
          <w:b/>
          <w:sz w:val="24"/>
          <w:szCs w:val="24"/>
        </w:rPr>
        <w:t>Задължения  на Кмета на общината съгласно чл. 27 от тази Наредба:</w:t>
      </w:r>
    </w:p>
    <w:p w14:paraId="50CC8DC7" w14:textId="77777777" w:rsidR="009F2F5E" w:rsidRPr="00624B94" w:rsidRDefault="009F2F5E" w:rsidP="009F2F5E">
      <w:pPr>
        <w:pStyle w:val="ListParagraph"/>
        <w:numPr>
          <w:ilvl w:val="0"/>
          <w:numId w:val="18"/>
        </w:numPr>
        <w:tabs>
          <w:tab w:val="left" w:pos="426"/>
          <w:tab w:val="left" w:pos="1920"/>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организира дейностите по събиране и временно съхраняване на портативни и автомобилни НУБА и предаването им за предварително третиране, рециклиране, оползотворяване и/или обезвреждане по чл. 19, ал. 3, т. 7 ЗУО , когато сключи договор с:</w:t>
      </w:r>
    </w:p>
    <w:p w14:paraId="5267FBFC" w14:textId="77777777" w:rsidR="009F2F5E" w:rsidRPr="00624B94" w:rsidRDefault="009F2F5E" w:rsidP="009F2F5E">
      <w:pPr>
        <w:pStyle w:val="ListParagraph"/>
        <w:tabs>
          <w:tab w:val="left" w:pos="1920"/>
        </w:tabs>
        <w:spacing w:after="0"/>
        <w:ind w:left="0"/>
        <w:jc w:val="both"/>
        <w:rPr>
          <w:rFonts w:ascii="Times New Roman" w:eastAsia="MS Mincho" w:hAnsi="Times New Roman"/>
          <w:sz w:val="24"/>
          <w:szCs w:val="24"/>
        </w:rPr>
      </w:pPr>
      <w:r w:rsidRPr="00624B94">
        <w:rPr>
          <w:rFonts w:ascii="Times New Roman" w:eastAsia="MS Mincho" w:hAnsi="Times New Roman"/>
          <w:sz w:val="24"/>
          <w:szCs w:val="24"/>
        </w:rPr>
        <w:t>а) организация по оползотворяване на НУБА или</w:t>
      </w:r>
    </w:p>
    <w:p w14:paraId="7A3AD393" w14:textId="77777777" w:rsidR="009F2F5E" w:rsidRPr="00624B94" w:rsidRDefault="009F2F5E" w:rsidP="009F2F5E">
      <w:pPr>
        <w:pStyle w:val="ListParagraph"/>
        <w:tabs>
          <w:tab w:val="left" w:pos="1920"/>
        </w:tabs>
        <w:spacing w:after="0"/>
        <w:ind w:left="0"/>
        <w:jc w:val="both"/>
        <w:rPr>
          <w:rFonts w:ascii="Times New Roman" w:eastAsia="MS Mincho" w:hAnsi="Times New Roman"/>
          <w:sz w:val="24"/>
          <w:szCs w:val="24"/>
        </w:rPr>
      </w:pPr>
      <w:r w:rsidRPr="00624B94">
        <w:rPr>
          <w:rFonts w:ascii="Times New Roman" w:eastAsia="MS Mincho" w:hAnsi="Times New Roman"/>
          <w:sz w:val="24"/>
          <w:szCs w:val="24"/>
        </w:rPr>
        <w:lastRenderedPageBreak/>
        <w:t xml:space="preserve">б) други лица, притежаващи разрешение или регистрационен документ, издаден по реда на глава пета, раздели I и II от ЗУО, за извършване на дейности по събиране, транспортиране, рециклиране и/или оползотворяване на НУБА на територията на </w:t>
      </w:r>
      <w:r w:rsidRPr="00624B94">
        <w:rPr>
          <w:rFonts w:ascii="Times New Roman" w:eastAsia="MS Mincho" w:hAnsi="Times New Roman"/>
          <w:b/>
          <w:sz w:val="24"/>
          <w:szCs w:val="24"/>
        </w:rPr>
        <w:t>съответната община</w:t>
      </w:r>
      <w:r w:rsidRPr="00624B94">
        <w:rPr>
          <w:rFonts w:ascii="Times New Roman" w:eastAsia="MS Mincho" w:hAnsi="Times New Roman"/>
          <w:sz w:val="24"/>
          <w:szCs w:val="24"/>
        </w:rPr>
        <w:t xml:space="preserve"> и/или комплексно разрешително, издадено по реда на глава седма, раздел II от ЗООС.</w:t>
      </w:r>
    </w:p>
    <w:p w14:paraId="3DD3B739" w14:textId="77777777" w:rsidR="009F2F5E" w:rsidRPr="00624B94" w:rsidRDefault="009F2F5E" w:rsidP="009F2F5E">
      <w:pPr>
        <w:pStyle w:val="ListParagraph"/>
        <w:numPr>
          <w:ilvl w:val="0"/>
          <w:numId w:val="18"/>
        </w:numPr>
        <w:tabs>
          <w:tab w:val="left" w:pos="426"/>
          <w:tab w:val="left" w:pos="1920"/>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определя местата за разполагане на необходимите елементи на системата за разделно събиране на негодни за употреба батерии и акумулатори (НУБА) на територията на общината, когато същите се разполагат върху общински имот;</w:t>
      </w:r>
    </w:p>
    <w:p w14:paraId="7E28D341" w14:textId="77777777" w:rsidR="009F2F5E" w:rsidRPr="00624B94" w:rsidRDefault="009F2F5E" w:rsidP="009F2F5E">
      <w:pPr>
        <w:pStyle w:val="ListParagraph"/>
        <w:numPr>
          <w:ilvl w:val="0"/>
          <w:numId w:val="3"/>
        </w:numPr>
        <w:tabs>
          <w:tab w:val="left" w:pos="426"/>
          <w:tab w:val="left" w:pos="1920"/>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договаря броя и разположението на съдовете и площадките за разделно събиране на от</w:t>
      </w:r>
      <w:r w:rsidR="00F10895">
        <w:rPr>
          <w:rFonts w:ascii="Times New Roman" w:eastAsia="MS Mincho" w:hAnsi="Times New Roman"/>
          <w:sz w:val="24"/>
          <w:szCs w:val="24"/>
        </w:rPr>
        <w:t xml:space="preserve">падъците, честота на обслужване, </w:t>
      </w:r>
      <w:r w:rsidRPr="00624B94">
        <w:rPr>
          <w:rFonts w:ascii="Times New Roman" w:eastAsia="MS Mincho" w:hAnsi="Times New Roman"/>
          <w:sz w:val="24"/>
          <w:szCs w:val="24"/>
        </w:rPr>
        <w:t>в</w:t>
      </w:r>
      <w:r w:rsidR="00F10895">
        <w:rPr>
          <w:rFonts w:ascii="Times New Roman" w:eastAsia="MS Mincho" w:hAnsi="Times New Roman"/>
          <w:sz w:val="24"/>
          <w:szCs w:val="24"/>
        </w:rPr>
        <w:t xml:space="preserve"> </w:t>
      </w:r>
      <w:r w:rsidRPr="00624B94">
        <w:rPr>
          <w:rFonts w:ascii="Times New Roman" w:eastAsia="MS Mincho" w:hAnsi="Times New Roman"/>
          <w:sz w:val="24"/>
          <w:szCs w:val="24"/>
        </w:rPr>
        <w:t>зависимост от обслужваното население в общината.</w:t>
      </w:r>
    </w:p>
    <w:p w14:paraId="7F3D64BD" w14:textId="77777777" w:rsidR="009F2F5E" w:rsidRPr="00624B94" w:rsidRDefault="009F2F5E" w:rsidP="009F2F5E">
      <w:pPr>
        <w:pStyle w:val="ListParagraph"/>
        <w:tabs>
          <w:tab w:val="left" w:pos="426"/>
          <w:tab w:val="left" w:pos="1920"/>
        </w:tabs>
        <w:spacing w:after="0"/>
        <w:ind w:left="0"/>
        <w:jc w:val="both"/>
        <w:rPr>
          <w:rFonts w:ascii="Times New Roman" w:eastAsia="MS Mincho" w:hAnsi="Times New Roman"/>
          <w:sz w:val="24"/>
          <w:szCs w:val="24"/>
        </w:rPr>
      </w:pPr>
      <w:r w:rsidRPr="00624B94">
        <w:rPr>
          <w:rFonts w:ascii="Times New Roman" w:eastAsia="MS Mincho" w:hAnsi="Times New Roman"/>
          <w:sz w:val="24"/>
          <w:szCs w:val="24"/>
        </w:rPr>
        <w:t>-   кметовете на общини с районно деление могат да сключат договори с различни организации за всеки район поотделно.</w:t>
      </w:r>
    </w:p>
    <w:p w14:paraId="714E97E0" w14:textId="77777777" w:rsidR="009F2F5E" w:rsidRPr="00624B94" w:rsidRDefault="009F2F5E" w:rsidP="009F2F5E">
      <w:pPr>
        <w:pStyle w:val="ListParagraph"/>
        <w:widowControl w:val="0"/>
        <w:numPr>
          <w:ilvl w:val="0"/>
          <w:numId w:val="3"/>
        </w:numPr>
        <w:tabs>
          <w:tab w:val="left" w:pos="426"/>
          <w:tab w:val="left" w:pos="1195"/>
        </w:tabs>
        <w:autoSpaceDE w:val="0"/>
        <w:autoSpaceDN w:val="0"/>
        <w:spacing w:after="0"/>
        <w:ind w:left="0" w:right="121" w:firstLine="0"/>
        <w:jc w:val="both"/>
        <w:rPr>
          <w:rFonts w:ascii="Times New Roman" w:eastAsia="MS Mincho" w:hAnsi="Times New Roman"/>
          <w:sz w:val="24"/>
          <w:szCs w:val="24"/>
        </w:rPr>
      </w:pPr>
      <w:r w:rsidRPr="00624B94">
        <w:rPr>
          <w:rFonts w:ascii="Times New Roman" w:eastAsia="MS Mincho" w:hAnsi="Times New Roman"/>
          <w:sz w:val="24"/>
          <w:szCs w:val="24"/>
        </w:rPr>
        <w:t>извършва контрол по спазване на изискванията за разделно събиране на портативни и автомобилни НУБА на територията на съответната община;</w:t>
      </w:r>
    </w:p>
    <w:p w14:paraId="6F2557E5" w14:textId="77777777" w:rsidR="009F2F5E" w:rsidRPr="00624B94" w:rsidRDefault="009F2F5E" w:rsidP="009F2F5E">
      <w:pPr>
        <w:pStyle w:val="ListParagraph"/>
        <w:widowControl w:val="0"/>
        <w:numPr>
          <w:ilvl w:val="0"/>
          <w:numId w:val="3"/>
        </w:numPr>
        <w:tabs>
          <w:tab w:val="left" w:pos="426"/>
          <w:tab w:val="left" w:pos="1195"/>
        </w:tabs>
        <w:autoSpaceDE w:val="0"/>
        <w:autoSpaceDN w:val="0"/>
        <w:spacing w:after="0"/>
        <w:ind w:left="0" w:right="121" w:firstLine="0"/>
        <w:jc w:val="both"/>
        <w:rPr>
          <w:rFonts w:ascii="Times New Roman" w:eastAsia="MS Mincho" w:hAnsi="Times New Roman"/>
          <w:sz w:val="24"/>
          <w:szCs w:val="24"/>
        </w:rPr>
      </w:pPr>
      <w:r w:rsidRPr="00624B94">
        <w:rPr>
          <w:rFonts w:ascii="Times New Roman" w:eastAsia="MS Mincho" w:hAnsi="Times New Roman"/>
          <w:sz w:val="24"/>
          <w:szCs w:val="24"/>
        </w:rPr>
        <w:t>предоставя информация на гражданите на съответната община по прилагане на системата за разделно събиране на портативни и автомобилни НУБА, провеждане на образователни и информационни кампании и работа с обществеността;</w:t>
      </w:r>
    </w:p>
    <w:p w14:paraId="06A9DF36" w14:textId="77777777" w:rsidR="009F2F5E" w:rsidRPr="00624B94" w:rsidRDefault="00F10895" w:rsidP="009F2F5E">
      <w:pPr>
        <w:pStyle w:val="ListParagraph"/>
        <w:widowControl w:val="0"/>
        <w:numPr>
          <w:ilvl w:val="0"/>
          <w:numId w:val="3"/>
        </w:numPr>
        <w:tabs>
          <w:tab w:val="left" w:pos="426"/>
          <w:tab w:val="left" w:pos="1195"/>
        </w:tabs>
        <w:autoSpaceDE w:val="0"/>
        <w:autoSpaceDN w:val="0"/>
        <w:spacing w:after="0"/>
        <w:ind w:left="0" w:right="121" w:firstLine="0"/>
        <w:jc w:val="both"/>
        <w:rPr>
          <w:rFonts w:ascii="Times New Roman" w:eastAsia="MS Mincho" w:hAnsi="Times New Roman"/>
          <w:sz w:val="24"/>
          <w:szCs w:val="24"/>
        </w:rPr>
      </w:pPr>
      <w:r>
        <w:rPr>
          <w:rFonts w:ascii="Times New Roman" w:eastAsia="MS Mincho" w:hAnsi="Times New Roman"/>
          <w:sz w:val="24"/>
          <w:szCs w:val="24"/>
        </w:rPr>
        <w:t>п</w:t>
      </w:r>
      <w:r w:rsidR="009F2F5E" w:rsidRPr="00624B94">
        <w:rPr>
          <w:rFonts w:ascii="Times New Roman" w:eastAsia="MS Mincho" w:hAnsi="Times New Roman"/>
          <w:sz w:val="24"/>
          <w:szCs w:val="24"/>
        </w:rPr>
        <w:t>редоставя информация, чрез сайта на общината и други информационни канали на гражданите и юридическите лица, които притежават негодни за употреба портативни и/или автомобилни батерии и акумулатори, и  могат да:</w:t>
      </w:r>
    </w:p>
    <w:p w14:paraId="3DE4C733" w14:textId="77777777" w:rsidR="009F2F5E" w:rsidRPr="00624B94" w:rsidRDefault="009F2F5E" w:rsidP="009F2F5E">
      <w:pPr>
        <w:pStyle w:val="ListParagraph"/>
        <w:numPr>
          <w:ilvl w:val="0"/>
          <w:numId w:val="6"/>
        </w:numPr>
        <w:tabs>
          <w:tab w:val="left" w:pos="1920"/>
        </w:tabs>
        <w:spacing w:after="0"/>
        <w:jc w:val="both"/>
        <w:rPr>
          <w:rFonts w:ascii="Times New Roman" w:eastAsia="MS Mincho" w:hAnsi="Times New Roman"/>
          <w:sz w:val="24"/>
          <w:szCs w:val="24"/>
        </w:rPr>
      </w:pPr>
      <w:r w:rsidRPr="00624B94">
        <w:rPr>
          <w:rFonts w:ascii="Times New Roman" w:eastAsia="MS Mincho" w:hAnsi="Times New Roman"/>
          <w:sz w:val="24"/>
          <w:szCs w:val="24"/>
        </w:rPr>
        <w:t>върнат НУБА на територията в търговския обект, в който се предлагат батерии и акумулатори от същия вид, без да е необходимо да закупуват нови;</w:t>
      </w:r>
    </w:p>
    <w:p w14:paraId="0CBACC4B" w14:textId="77777777" w:rsidR="009F2F5E" w:rsidRPr="00624B94" w:rsidRDefault="009F2F5E" w:rsidP="009F2F5E">
      <w:pPr>
        <w:pStyle w:val="ListParagraph"/>
        <w:numPr>
          <w:ilvl w:val="0"/>
          <w:numId w:val="6"/>
        </w:numPr>
        <w:tabs>
          <w:tab w:val="left" w:pos="1920"/>
        </w:tabs>
        <w:spacing w:after="0"/>
        <w:jc w:val="both"/>
        <w:rPr>
          <w:rFonts w:ascii="Times New Roman" w:eastAsia="MS Mincho" w:hAnsi="Times New Roman"/>
          <w:sz w:val="24"/>
          <w:szCs w:val="24"/>
        </w:rPr>
      </w:pPr>
      <w:r w:rsidRPr="00624B94">
        <w:rPr>
          <w:rFonts w:ascii="Times New Roman" w:eastAsia="MS Mincho" w:hAnsi="Times New Roman"/>
          <w:sz w:val="24"/>
          <w:szCs w:val="24"/>
        </w:rPr>
        <w:t>предават НУБА на площадката, рег</w:t>
      </w:r>
      <w:r w:rsidR="00F10895">
        <w:rPr>
          <w:rFonts w:ascii="Times New Roman" w:eastAsia="MS Mincho" w:hAnsi="Times New Roman"/>
          <w:sz w:val="24"/>
          <w:szCs w:val="24"/>
        </w:rPr>
        <w:t>ла</w:t>
      </w:r>
      <w:r w:rsidRPr="00624B94">
        <w:rPr>
          <w:rFonts w:ascii="Times New Roman" w:eastAsia="MS Mincho" w:hAnsi="Times New Roman"/>
          <w:sz w:val="24"/>
          <w:szCs w:val="24"/>
        </w:rPr>
        <w:t>ментирана в договора с организацията за съхраняване на НУБА;</w:t>
      </w:r>
    </w:p>
    <w:p w14:paraId="753C07C6" w14:textId="77777777" w:rsidR="009F2F5E" w:rsidRPr="00624B94" w:rsidRDefault="009F2F5E" w:rsidP="009F2F5E">
      <w:pPr>
        <w:pStyle w:val="ListParagraph"/>
        <w:numPr>
          <w:ilvl w:val="0"/>
          <w:numId w:val="6"/>
        </w:numPr>
        <w:tabs>
          <w:tab w:val="left" w:pos="1920"/>
        </w:tabs>
        <w:spacing w:after="0"/>
        <w:jc w:val="both"/>
        <w:rPr>
          <w:rFonts w:ascii="Times New Roman" w:eastAsia="MS Mincho" w:hAnsi="Times New Roman"/>
          <w:sz w:val="24"/>
          <w:szCs w:val="24"/>
        </w:rPr>
      </w:pPr>
      <w:r w:rsidRPr="00624B94">
        <w:rPr>
          <w:rFonts w:ascii="Times New Roman" w:eastAsia="MS Mincho" w:hAnsi="Times New Roman"/>
          <w:sz w:val="24"/>
          <w:szCs w:val="24"/>
        </w:rPr>
        <w:t>предават НУБА на площадки за безвъзмездно предаване на разделно събрани отпадъци от домакинствата, в т.ч. едрогабаритни отпадъци, опасни отпадъци и други отпадъци на територията на общината;</w:t>
      </w:r>
    </w:p>
    <w:p w14:paraId="1B032F6B" w14:textId="77777777" w:rsidR="009F2F5E" w:rsidRPr="00624B94" w:rsidRDefault="009F2F5E" w:rsidP="009F2F5E">
      <w:pPr>
        <w:pStyle w:val="ListParagraph"/>
        <w:widowControl w:val="0"/>
        <w:numPr>
          <w:ilvl w:val="0"/>
          <w:numId w:val="18"/>
        </w:numPr>
        <w:tabs>
          <w:tab w:val="left" w:pos="426"/>
          <w:tab w:val="left" w:pos="1227"/>
        </w:tabs>
        <w:autoSpaceDE w:val="0"/>
        <w:autoSpaceDN w:val="0"/>
        <w:spacing w:after="0"/>
        <w:ind w:left="0" w:right="118" w:firstLine="0"/>
        <w:jc w:val="both"/>
        <w:rPr>
          <w:rFonts w:ascii="Times New Roman" w:eastAsia="MS Mincho" w:hAnsi="Times New Roman"/>
          <w:sz w:val="24"/>
          <w:szCs w:val="24"/>
        </w:rPr>
      </w:pPr>
      <w:r w:rsidRPr="00624B94">
        <w:rPr>
          <w:rFonts w:ascii="Times New Roman" w:eastAsia="MS Mincho" w:hAnsi="Times New Roman"/>
          <w:sz w:val="24"/>
          <w:szCs w:val="24"/>
        </w:rPr>
        <w:t>предоставяне най-малко веднъж годишно на информация за разделно събраните портативни и автомобилни НУБА на територията на общината.</w:t>
      </w:r>
    </w:p>
    <w:p w14:paraId="643ED258" w14:textId="77777777" w:rsidR="009F2F5E" w:rsidRPr="00624B94" w:rsidRDefault="009F2F5E" w:rsidP="009F2F5E">
      <w:pPr>
        <w:pStyle w:val="ListParagraph"/>
        <w:widowControl w:val="0"/>
        <w:numPr>
          <w:ilvl w:val="0"/>
          <w:numId w:val="18"/>
        </w:numPr>
        <w:tabs>
          <w:tab w:val="left" w:pos="426"/>
          <w:tab w:val="left" w:pos="1227"/>
        </w:tabs>
        <w:autoSpaceDE w:val="0"/>
        <w:autoSpaceDN w:val="0"/>
        <w:spacing w:after="0"/>
        <w:ind w:left="0" w:right="118" w:firstLine="0"/>
        <w:jc w:val="both"/>
        <w:rPr>
          <w:rFonts w:ascii="Times New Roman" w:eastAsia="MS Mincho" w:hAnsi="Times New Roman"/>
          <w:sz w:val="24"/>
          <w:szCs w:val="24"/>
        </w:rPr>
      </w:pPr>
      <w:r w:rsidRPr="00624B94">
        <w:rPr>
          <w:rFonts w:ascii="Times New Roman" w:eastAsia="MS Mincho" w:hAnsi="Times New Roman"/>
          <w:sz w:val="24"/>
          <w:szCs w:val="24"/>
        </w:rPr>
        <w:t>Забранява изхвърлянето на НУБА в съдовете за битови отпадъци в т.ч. за биоотпадъци и за разделно събиране на отпадъци от опаковки и отпадъчни материали от хартия и картон, метали, пластмаси и стъкло, както и  изхвърлянето и/или изливането на електролит от НУБА. Забраната се регламентира с Наредбата по чл.22 от ЗУО.</w:t>
      </w:r>
    </w:p>
    <w:p w14:paraId="591855D4" w14:textId="77777777" w:rsidR="009F2F5E" w:rsidRPr="00624B94" w:rsidRDefault="009F2F5E" w:rsidP="009F2F5E">
      <w:pPr>
        <w:pStyle w:val="ListParagraph"/>
        <w:widowControl w:val="0"/>
        <w:tabs>
          <w:tab w:val="left" w:pos="426"/>
          <w:tab w:val="left" w:pos="1227"/>
        </w:tabs>
        <w:autoSpaceDE w:val="0"/>
        <w:autoSpaceDN w:val="0"/>
        <w:spacing w:after="0"/>
        <w:ind w:left="0" w:right="118"/>
        <w:jc w:val="both"/>
        <w:rPr>
          <w:rFonts w:ascii="Times New Roman" w:eastAsia="MS Mincho" w:hAnsi="Times New Roman"/>
          <w:sz w:val="24"/>
          <w:szCs w:val="24"/>
        </w:rPr>
      </w:pPr>
    </w:p>
    <w:p w14:paraId="15A19A62" w14:textId="77777777" w:rsidR="009F2F5E" w:rsidRPr="000E6AF6" w:rsidRDefault="009F2F5E" w:rsidP="009F2F5E">
      <w:pPr>
        <w:spacing w:after="120"/>
        <w:jc w:val="both"/>
        <w:rPr>
          <w:rFonts w:ascii="Times New Roman" w:hAnsi="Times New Roman"/>
          <w:b/>
          <w:sz w:val="24"/>
          <w:szCs w:val="24"/>
        </w:rPr>
      </w:pPr>
      <w:r w:rsidRPr="000E6AF6">
        <w:rPr>
          <w:rFonts w:ascii="Times New Roman" w:hAnsi="Times New Roman"/>
          <w:b/>
          <w:sz w:val="24"/>
          <w:szCs w:val="24"/>
        </w:rPr>
        <w:t>Отговорности на Организацията на НУБА към общините:</w:t>
      </w:r>
    </w:p>
    <w:p w14:paraId="73AC5872" w14:textId="77777777" w:rsidR="009F2F5E" w:rsidRPr="00624B94" w:rsidRDefault="009F2F5E" w:rsidP="009F2F5E">
      <w:pPr>
        <w:pStyle w:val="ListParagraph"/>
        <w:numPr>
          <w:ilvl w:val="0"/>
          <w:numId w:val="18"/>
        </w:numPr>
        <w:tabs>
          <w:tab w:val="left" w:pos="426"/>
          <w:tab w:val="left" w:pos="1920"/>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За изпълнение на част от  задълженията си за събиране и рециклиране на НУБА организац</w:t>
      </w:r>
      <w:r w:rsidR="007E4573">
        <w:rPr>
          <w:rFonts w:ascii="Times New Roman" w:eastAsia="MS Mincho" w:hAnsi="Times New Roman"/>
          <w:sz w:val="24"/>
          <w:szCs w:val="24"/>
        </w:rPr>
        <w:t>иите по оползотворяване сключват</w:t>
      </w:r>
      <w:r w:rsidRPr="00624B94">
        <w:rPr>
          <w:rFonts w:ascii="Times New Roman" w:eastAsia="MS Mincho" w:hAnsi="Times New Roman"/>
          <w:sz w:val="24"/>
          <w:szCs w:val="24"/>
        </w:rPr>
        <w:t xml:space="preserve"> договори с кметове на общини;</w:t>
      </w:r>
    </w:p>
    <w:p w14:paraId="35CA0C1E" w14:textId="77777777" w:rsidR="009F2F5E" w:rsidRPr="00624B94" w:rsidRDefault="009F2F5E" w:rsidP="009F2F5E">
      <w:pPr>
        <w:pStyle w:val="ListParagraph"/>
        <w:numPr>
          <w:ilvl w:val="0"/>
          <w:numId w:val="18"/>
        </w:numPr>
        <w:tabs>
          <w:tab w:val="left" w:pos="426"/>
          <w:tab w:val="left" w:pos="1920"/>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Предоставя необходимия брой и обем контейнери за разделно събиране  на собствена/ наета или предоставена от общината площадка;</w:t>
      </w:r>
    </w:p>
    <w:p w14:paraId="233FBABC" w14:textId="77777777" w:rsidR="009F2F5E" w:rsidRPr="00624B94" w:rsidRDefault="009F2F5E" w:rsidP="009F2F5E">
      <w:pPr>
        <w:pStyle w:val="ListParagraph"/>
        <w:numPr>
          <w:ilvl w:val="0"/>
          <w:numId w:val="18"/>
        </w:numPr>
        <w:tabs>
          <w:tab w:val="left" w:pos="426"/>
          <w:tab w:val="left" w:pos="1920"/>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 xml:space="preserve">Площадките за съхраняване на НУБА, специализираните превозни средства за събиране и местата за поставяне на съдовете за събиране на портативни и/или </w:t>
      </w:r>
      <w:r w:rsidRPr="00624B94">
        <w:rPr>
          <w:rFonts w:ascii="Times New Roman" w:eastAsia="MS Mincho" w:hAnsi="Times New Roman"/>
          <w:sz w:val="24"/>
          <w:szCs w:val="24"/>
        </w:rPr>
        <w:lastRenderedPageBreak/>
        <w:t>автомобилни НУБА се обозначават с табели "Събирателен пункт за негодни за употреба батерии и акумулатори".</w:t>
      </w:r>
    </w:p>
    <w:p w14:paraId="5EEB7DFC" w14:textId="77777777" w:rsidR="009F2F5E" w:rsidRPr="00624B94" w:rsidRDefault="009F2F5E" w:rsidP="009F2F5E">
      <w:pPr>
        <w:pStyle w:val="ListParagraph"/>
        <w:numPr>
          <w:ilvl w:val="0"/>
          <w:numId w:val="18"/>
        </w:numPr>
        <w:tabs>
          <w:tab w:val="left" w:pos="426"/>
          <w:tab w:val="left" w:pos="1920"/>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Площадките за съхраняване на НУБА се проектират, оборудват и експлоатират, съгласно изискванията към площадките, съоръженията и инсталациите за съхраняване на отпадъци на наредбата по чл. 43, ал. 1 от ЗУО и Наредбата за батерии и акумулатори и за негодни за употреба батерии и акумулатори.</w:t>
      </w:r>
    </w:p>
    <w:p w14:paraId="0B4D1586" w14:textId="77777777" w:rsidR="009F2F5E" w:rsidRPr="00624B94" w:rsidRDefault="009F2F5E" w:rsidP="009F2F5E">
      <w:pPr>
        <w:pStyle w:val="ListParagraph"/>
        <w:numPr>
          <w:ilvl w:val="0"/>
          <w:numId w:val="18"/>
        </w:numPr>
        <w:tabs>
          <w:tab w:val="left" w:pos="426"/>
          <w:tab w:val="left" w:pos="1920"/>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 xml:space="preserve">Организациите по оползотворяване на НУБА и лицата, които пускат на пазара батерии и акумулатори и изпълняват задълженията си индивидуално, задължително предоставят на кмета на информация, Списък с местата за обратно приемане на портативни и/или автомобилни НУБА в търговските обекти на територията на общината, който се публикува и е достъпен ва всички граждани; </w:t>
      </w:r>
    </w:p>
    <w:p w14:paraId="273F7B84" w14:textId="77777777" w:rsidR="009F2F5E" w:rsidRPr="00624B94" w:rsidRDefault="009F2F5E" w:rsidP="009F2F5E">
      <w:pPr>
        <w:pStyle w:val="ListParagraph"/>
        <w:numPr>
          <w:ilvl w:val="0"/>
          <w:numId w:val="18"/>
        </w:numPr>
        <w:tabs>
          <w:tab w:val="left" w:pos="426"/>
          <w:tab w:val="left" w:pos="1920"/>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Организацията по оползотворяване, предоставя на  кметът на общината отчети за дейностите по отпадъците, по ред, определен в договора и отчета за изпълнение на поетите количествени цели.</w:t>
      </w:r>
    </w:p>
    <w:p w14:paraId="49723585" w14:textId="77777777" w:rsidR="009F2F5E" w:rsidRPr="00624B94" w:rsidRDefault="009F2F5E" w:rsidP="009F2F5E">
      <w:pPr>
        <w:pStyle w:val="ListParagraph"/>
        <w:numPr>
          <w:ilvl w:val="0"/>
          <w:numId w:val="18"/>
        </w:numPr>
        <w:tabs>
          <w:tab w:val="left" w:pos="426"/>
          <w:tab w:val="left" w:pos="1920"/>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Организацията по оползотворяване организира видовете НУБА да се предават на инсталации/съоръжения за рециклиране и/или оползотворяване на територията на Република България или за извършване на дейностите извън страната при спазване изискванията на Регламент (ЕО) № 1013/2006.</w:t>
      </w:r>
    </w:p>
    <w:p w14:paraId="3D7BFC7E" w14:textId="77777777" w:rsidR="009F2F5E" w:rsidRPr="00624B94" w:rsidRDefault="009F2F5E" w:rsidP="009F2F5E">
      <w:pPr>
        <w:pStyle w:val="ListParagraph"/>
        <w:tabs>
          <w:tab w:val="left" w:pos="426"/>
          <w:tab w:val="left" w:pos="1920"/>
        </w:tabs>
        <w:spacing w:after="0"/>
        <w:ind w:left="0"/>
        <w:jc w:val="both"/>
        <w:rPr>
          <w:rFonts w:ascii="Times New Roman" w:eastAsia="MS Mincho" w:hAnsi="Times New Roman"/>
          <w:sz w:val="24"/>
          <w:szCs w:val="24"/>
        </w:rPr>
      </w:pPr>
    </w:p>
    <w:p w14:paraId="58924B0F" w14:textId="77777777" w:rsidR="009F2F5E" w:rsidRDefault="009F2F5E" w:rsidP="009F2F5E">
      <w:pPr>
        <w:pStyle w:val="ListParagraph"/>
        <w:keepNext/>
        <w:keepLines/>
        <w:numPr>
          <w:ilvl w:val="1"/>
          <w:numId w:val="26"/>
        </w:numPr>
        <w:tabs>
          <w:tab w:val="left" w:pos="426"/>
        </w:tabs>
        <w:spacing w:after="0"/>
        <w:ind w:left="0" w:firstLine="0"/>
        <w:rPr>
          <w:rFonts w:ascii="Times New Roman" w:eastAsia="MS Mincho" w:hAnsi="Times New Roman"/>
          <w:i/>
          <w:sz w:val="24"/>
          <w:szCs w:val="24"/>
          <w:shd w:val="clear" w:color="auto" w:fill="FFFFFF"/>
        </w:rPr>
      </w:pPr>
      <w:r w:rsidRPr="00624B94">
        <w:rPr>
          <w:rFonts w:ascii="Times New Roman" w:hAnsi="Times New Roman"/>
          <w:b/>
          <w:i/>
          <w:sz w:val="24"/>
          <w:szCs w:val="24"/>
        </w:rPr>
        <w:t xml:space="preserve">Взаимодействие между общините и организациите по оползотворяване </w:t>
      </w:r>
      <w:bookmarkStart w:id="5" w:name="p27056772"/>
      <w:r w:rsidR="007E4573">
        <w:rPr>
          <w:rFonts w:ascii="Times New Roman" w:hAnsi="Times New Roman"/>
          <w:b/>
          <w:i/>
          <w:sz w:val="24"/>
          <w:szCs w:val="24"/>
        </w:rPr>
        <w:t xml:space="preserve">на </w:t>
      </w:r>
      <w:r w:rsidRPr="00624B94">
        <w:rPr>
          <w:rFonts w:ascii="Times New Roman" w:hAnsi="Times New Roman"/>
          <w:b/>
          <w:i/>
          <w:sz w:val="24"/>
          <w:szCs w:val="24"/>
        </w:rPr>
        <w:t>излязло от употреба електрическо и електронно оборудване</w:t>
      </w:r>
      <w:r w:rsidRPr="00624B94">
        <w:rPr>
          <w:rFonts w:ascii="Times New Roman" w:eastAsia="MS Mincho" w:hAnsi="Times New Roman"/>
          <w:i/>
          <w:sz w:val="24"/>
          <w:szCs w:val="24"/>
          <w:shd w:val="clear" w:color="auto" w:fill="FFFFFF"/>
        </w:rPr>
        <w:t xml:space="preserve"> (ИУЕЕО)</w:t>
      </w:r>
    </w:p>
    <w:p w14:paraId="7F565DC1" w14:textId="77777777" w:rsidR="007E4573" w:rsidRPr="00624B94" w:rsidRDefault="007E4573" w:rsidP="007E4573">
      <w:pPr>
        <w:pStyle w:val="ListParagraph"/>
        <w:keepNext/>
        <w:keepLines/>
        <w:tabs>
          <w:tab w:val="left" w:pos="426"/>
        </w:tabs>
        <w:spacing w:after="0"/>
        <w:ind w:left="0"/>
        <w:rPr>
          <w:rFonts w:ascii="Times New Roman" w:eastAsia="MS Mincho" w:hAnsi="Times New Roman"/>
          <w:i/>
          <w:sz w:val="24"/>
          <w:szCs w:val="24"/>
          <w:shd w:val="clear" w:color="auto" w:fill="FFFFFF"/>
        </w:rPr>
      </w:pPr>
    </w:p>
    <w:p w14:paraId="2F57B71D" w14:textId="77777777" w:rsidR="009F2F5E" w:rsidRPr="00624B94" w:rsidRDefault="009F2F5E" w:rsidP="009F2F5E">
      <w:pPr>
        <w:widowControl w:val="0"/>
        <w:autoSpaceDE w:val="0"/>
        <w:autoSpaceDN w:val="0"/>
        <w:adjustRightInd w:val="0"/>
        <w:spacing w:after="0"/>
        <w:jc w:val="both"/>
        <w:rPr>
          <w:rFonts w:ascii="Times New Roman" w:eastAsia="Times New Roman" w:hAnsi="Times New Roman"/>
          <w:b/>
          <w:bCs/>
          <w:sz w:val="24"/>
          <w:szCs w:val="24"/>
          <w:lang w:val="x-none"/>
        </w:rPr>
      </w:pPr>
      <w:bookmarkStart w:id="6" w:name="p27056773"/>
      <w:bookmarkEnd w:id="5"/>
      <w:r w:rsidRPr="00624B94">
        <w:rPr>
          <w:rFonts w:ascii="Times New Roman" w:eastAsia="Times New Roman" w:hAnsi="Times New Roman"/>
          <w:b/>
          <w:bCs/>
          <w:sz w:val="24"/>
          <w:szCs w:val="24"/>
        </w:rPr>
        <w:t xml:space="preserve">С </w:t>
      </w:r>
      <w:r w:rsidRPr="00624B94">
        <w:rPr>
          <w:rFonts w:ascii="Times New Roman" w:eastAsia="Times New Roman" w:hAnsi="Times New Roman"/>
          <w:b/>
          <w:bCs/>
          <w:sz w:val="24"/>
          <w:szCs w:val="24"/>
          <w:lang w:val="x-none"/>
        </w:rPr>
        <w:t>наредба за излязлото от употреба електрическо и електронно оборудване</w:t>
      </w:r>
      <w:r w:rsidRPr="00624B94">
        <w:rPr>
          <w:rFonts w:ascii="Times New Roman" w:eastAsia="Times New Roman" w:hAnsi="Times New Roman"/>
          <w:b/>
          <w:bCs/>
          <w:sz w:val="24"/>
          <w:szCs w:val="24"/>
        </w:rPr>
        <w:t xml:space="preserve"> </w:t>
      </w:r>
      <w:r w:rsidR="007E4573">
        <w:rPr>
          <w:rFonts w:ascii="Times New Roman" w:eastAsia="Times New Roman" w:hAnsi="Times New Roman"/>
          <w:sz w:val="24"/>
          <w:szCs w:val="24"/>
          <w:lang w:val="x-none"/>
        </w:rPr>
        <w:t xml:space="preserve">приета с </w:t>
      </w:r>
      <w:r w:rsidR="007E4573">
        <w:rPr>
          <w:rFonts w:ascii="Times New Roman" w:eastAsia="Times New Roman" w:hAnsi="Times New Roman"/>
          <w:sz w:val="24"/>
          <w:szCs w:val="24"/>
        </w:rPr>
        <w:t>ПМС</w:t>
      </w:r>
      <w:r w:rsidRPr="00624B94">
        <w:rPr>
          <w:rFonts w:ascii="Times New Roman" w:eastAsia="Times New Roman" w:hAnsi="Times New Roman"/>
          <w:sz w:val="24"/>
          <w:szCs w:val="24"/>
          <w:lang w:val="x-none"/>
        </w:rPr>
        <w:t xml:space="preserve"> № 256 от 13.11.2013 г., в сила от 1.01.2014 г. се определят изискванията за разделното събиране, транспортирането, съхраняването, предварителното третиране, повторната употреба, рециклирането, оползотворяването и/или обезвреждането на излязло от употреба електрическо и електронно оборудване (ИУЕЕО).</w:t>
      </w:r>
    </w:p>
    <w:p w14:paraId="5318B311" w14:textId="77777777" w:rsidR="009F2F5E" w:rsidRPr="00624B94" w:rsidRDefault="009F2F5E" w:rsidP="009F2F5E">
      <w:pPr>
        <w:widowControl w:val="0"/>
        <w:autoSpaceDE w:val="0"/>
        <w:autoSpaceDN w:val="0"/>
        <w:adjustRightInd w:val="0"/>
        <w:spacing w:after="0"/>
        <w:ind w:firstLine="480"/>
        <w:jc w:val="both"/>
        <w:rPr>
          <w:rFonts w:ascii="Times New Roman" w:eastAsia="Times New Roman" w:hAnsi="Times New Roman"/>
          <w:sz w:val="24"/>
          <w:szCs w:val="24"/>
          <w:lang w:val="x-none"/>
        </w:rPr>
      </w:pPr>
    </w:p>
    <w:p w14:paraId="759A83B7" w14:textId="77777777" w:rsidR="009F2F5E" w:rsidRPr="00624B94" w:rsidRDefault="009F2F5E" w:rsidP="009F2F5E">
      <w:pPr>
        <w:widowControl w:val="0"/>
        <w:autoSpaceDE w:val="0"/>
        <w:autoSpaceDN w:val="0"/>
        <w:adjustRightInd w:val="0"/>
        <w:spacing w:after="0"/>
        <w:jc w:val="both"/>
        <w:rPr>
          <w:rFonts w:ascii="Times New Roman" w:eastAsia="Times New Roman" w:hAnsi="Times New Roman"/>
          <w:sz w:val="24"/>
          <w:szCs w:val="24"/>
        </w:rPr>
      </w:pPr>
      <w:r w:rsidRPr="00624B94">
        <w:rPr>
          <w:rFonts w:ascii="Times New Roman" w:eastAsia="Times New Roman" w:hAnsi="Times New Roman"/>
          <w:b/>
          <w:bCs/>
          <w:sz w:val="24"/>
          <w:szCs w:val="24"/>
        </w:rPr>
        <w:t xml:space="preserve">Отговорностите на кмета се регламентират в </w:t>
      </w:r>
      <w:r w:rsidRPr="00624B94">
        <w:rPr>
          <w:rFonts w:ascii="Times New Roman" w:eastAsia="Times New Roman" w:hAnsi="Times New Roman"/>
          <w:b/>
          <w:bCs/>
          <w:sz w:val="24"/>
          <w:szCs w:val="24"/>
          <w:lang w:val="x-none"/>
        </w:rPr>
        <w:t>Чл. 27</w:t>
      </w:r>
      <w:r w:rsidR="007E4573">
        <w:rPr>
          <w:rFonts w:ascii="Times New Roman" w:eastAsia="Times New Roman" w:hAnsi="Times New Roman"/>
          <w:b/>
          <w:bCs/>
          <w:sz w:val="24"/>
          <w:szCs w:val="24"/>
        </w:rPr>
        <w:t xml:space="preserve"> </w:t>
      </w:r>
      <w:r w:rsidRPr="00624B94">
        <w:rPr>
          <w:rFonts w:ascii="Times New Roman" w:eastAsia="Times New Roman" w:hAnsi="Times New Roman"/>
          <w:sz w:val="24"/>
          <w:szCs w:val="24"/>
          <w:lang w:val="x-none"/>
        </w:rPr>
        <w:t>от тази Наредба</w:t>
      </w:r>
      <w:r w:rsidRPr="00624B94">
        <w:rPr>
          <w:rFonts w:ascii="Times New Roman" w:eastAsia="Times New Roman" w:hAnsi="Times New Roman"/>
          <w:sz w:val="24"/>
          <w:szCs w:val="24"/>
        </w:rPr>
        <w:t>:</w:t>
      </w:r>
    </w:p>
    <w:p w14:paraId="43BBFCF0" w14:textId="77777777" w:rsidR="009F2F5E" w:rsidRPr="00624B94" w:rsidRDefault="009F2F5E" w:rsidP="009F2F5E">
      <w:pPr>
        <w:pStyle w:val="ListParagraph"/>
        <w:widowControl w:val="0"/>
        <w:numPr>
          <w:ilvl w:val="0"/>
          <w:numId w:val="18"/>
        </w:numPr>
        <w:tabs>
          <w:tab w:val="left" w:pos="426"/>
        </w:tabs>
        <w:autoSpaceDE w:val="0"/>
        <w:autoSpaceDN w:val="0"/>
        <w:adjustRightInd w:val="0"/>
        <w:spacing w:after="0"/>
        <w:ind w:left="0" w:firstLine="0"/>
        <w:jc w:val="both"/>
        <w:rPr>
          <w:rFonts w:ascii="Times New Roman" w:eastAsia="Times New Roman" w:hAnsi="Times New Roman"/>
          <w:sz w:val="24"/>
          <w:szCs w:val="24"/>
          <w:lang w:val="x-none"/>
        </w:rPr>
      </w:pPr>
      <w:r w:rsidRPr="00624B94">
        <w:rPr>
          <w:rFonts w:ascii="Times New Roman" w:eastAsia="Times New Roman" w:hAnsi="Times New Roman"/>
          <w:sz w:val="24"/>
          <w:szCs w:val="24"/>
        </w:rPr>
        <w:t>Кмета отговаря за прилагането</w:t>
      </w:r>
      <w:r w:rsidRPr="00624B94">
        <w:rPr>
          <w:rFonts w:ascii="Times New Roman" w:eastAsia="Times New Roman" w:hAnsi="Times New Roman"/>
          <w:sz w:val="24"/>
          <w:szCs w:val="24"/>
          <w:lang w:val="x-none"/>
        </w:rPr>
        <w:t xml:space="preserve"> на системата за разделно събиране на ИУЕЕО от домакинствата, в т.ч. обслужвано население, вид, брой и разположение на съдовете и площадките за разделно събиране на ИУЕЕО, честота на обслужване;</w:t>
      </w:r>
    </w:p>
    <w:p w14:paraId="1DE36DF6" w14:textId="77777777" w:rsidR="009F2F5E" w:rsidRPr="00624B94" w:rsidRDefault="009F2F5E" w:rsidP="009F2F5E">
      <w:pPr>
        <w:pStyle w:val="ListParagraph"/>
        <w:widowControl w:val="0"/>
        <w:numPr>
          <w:ilvl w:val="0"/>
          <w:numId w:val="18"/>
        </w:numPr>
        <w:tabs>
          <w:tab w:val="left" w:pos="426"/>
        </w:tabs>
        <w:autoSpaceDE w:val="0"/>
        <w:autoSpaceDN w:val="0"/>
        <w:adjustRightInd w:val="0"/>
        <w:spacing w:after="0"/>
        <w:ind w:left="0" w:firstLine="0"/>
        <w:jc w:val="both"/>
        <w:rPr>
          <w:rFonts w:ascii="Times New Roman" w:eastAsia="Times New Roman" w:hAnsi="Times New Roman"/>
          <w:sz w:val="24"/>
          <w:szCs w:val="24"/>
          <w:lang w:val="x-none"/>
        </w:rPr>
      </w:pPr>
      <w:r w:rsidRPr="00624B94">
        <w:rPr>
          <w:rFonts w:ascii="Times New Roman" w:eastAsia="MS Mincho" w:hAnsi="Times New Roman"/>
          <w:sz w:val="24"/>
          <w:szCs w:val="24"/>
          <w:shd w:val="clear" w:color="auto" w:fill="FFFFFF"/>
        </w:rPr>
        <w:t>определя местата за разполагане на необходимите елементи на системите за разделно събиране и местата за предаване на ИУЕЕО, върху общински имоти на територията на общината или друга площадка предоставен</w:t>
      </w:r>
      <w:r w:rsidR="007E4573">
        <w:rPr>
          <w:rFonts w:ascii="Times New Roman" w:eastAsia="MS Mincho" w:hAnsi="Times New Roman"/>
          <w:sz w:val="24"/>
          <w:szCs w:val="24"/>
          <w:shd w:val="clear" w:color="auto" w:fill="FFFFFF"/>
        </w:rPr>
        <w:t xml:space="preserve">а от организацията или лицето, </w:t>
      </w:r>
      <w:r w:rsidRPr="00624B94">
        <w:rPr>
          <w:rFonts w:ascii="Times New Roman" w:eastAsia="MS Mincho" w:hAnsi="Times New Roman"/>
          <w:sz w:val="24"/>
          <w:szCs w:val="24"/>
          <w:shd w:val="clear" w:color="auto" w:fill="FFFFFF"/>
        </w:rPr>
        <w:t xml:space="preserve">с което общината сключи договор съгласно </w:t>
      </w:r>
      <w:r w:rsidRPr="00624B94">
        <w:rPr>
          <w:rFonts w:ascii="Times New Roman" w:eastAsia="Times New Roman" w:hAnsi="Times New Roman"/>
          <w:sz w:val="24"/>
          <w:szCs w:val="24"/>
          <w:lang w:val="x-none"/>
        </w:rPr>
        <w:t xml:space="preserve"> чл. 19, ал. 3, т. 7 ЗУО</w:t>
      </w:r>
    </w:p>
    <w:p w14:paraId="38FE49FD" w14:textId="77777777" w:rsidR="009F2F5E" w:rsidRPr="00624B94" w:rsidRDefault="009F2F5E" w:rsidP="009F2F5E">
      <w:pPr>
        <w:pStyle w:val="ListParagraph"/>
        <w:widowControl w:val="0"/>
        <w:numPr>
          <w:ilvl w:val="0"/>
          <w:numId w:val="18"/>
        </w:numPr>
        <w:tabs>
          <w:tab w:val="left" w:pos="426"/>
        </w:tabs>
        <w:autoSpaceDE w:val="0"/>
        <w:autoSpaceDN w:val="0"/>
        <w:adjustRightInd w:val="0"/>
        <w:spacing w:after="0"/>
        <w:ind w:left="0" w:firstLine="0"/>
        <w:jc w:val="both"/>
        <w:rPr>
          <w:rFonts w:ascii="Times New Roman" w:eastAsia="Times New Roman" w:hAnsi="Times New Roman"/>
          <w:sz w:val="24"/>
          <w:szCs w:val="24"/>
          <w:lang w:val="x-none"/>
        </w:rPr>
      </w:pPr>
      <w:r w:rsidRPr="00624B94">
        <w:rPr>
          <w:rFonts w:ascii="Times New Roman" w:eastAsia="Times New Roman" w:hAnsi="Times New Roman"/>
          <w:sz w:val="24"/>
          <w:szCs w:val="24"/>
          <w:lang w:val="x-none"/>
        </w:rPr>
        <w:t>оказва съдействие и на лицата, които изпълняват зад</w:t>
      </w:r>
      <w:r w:rsidR="007E4573">
        <w:rPr>
          <w:rFonts w:ascii="Times New Roman" w:eastAsia="Times New Roman" w:hAnsi="Times New Roman"/>
          <w:sz w:val="24"/>
          <w:szCs w:val="24"/>
          <w:lang w:val="x-none"/>
        </w:rPr>
        <w:t>ълженията си индивидуално, в т.</w:t>
      </w:r>
      <w:r w:rsidRPr="00624B94">
        <w:rPr>
          <w:rFonts w:ascii="Times New Roman" w:eastAsia="Times New Roman" w:hAnsi="Times New Roman"/>
          <w:sz w:val="24"/>
          <w:szCs w:val="24"/>
          <w:lang w:val="x-none"/>
        </w:rPr>
        <w:t>ч. местата за разполагане на необходимите елементи на системите за разделно събиране и местата за предаване на ИУЕЕО;</w:t>
      </w:r>
    </w:p>
    <w:p w14:paraId="0E693DAA" w14:textId="77777777" w:rsidR="009F2F5E" w:rsidRPr="00624B94" w:rsidRDefault="007E4573" w:rsidP="009F2F5E">
      <w:pPr>
        <w:pStyle w:val="ListParagraph"/>
        <w:widowControl w:val="0"/>
        <w:numPr>
          <w:ilvl w:val="0"/>
          <w:numId w:val="18"/>
        </w:numPr>
        <w:tabs>
          <w:tab w:val="left" w:pos="426"/>
        </w:tabs>
        <w:autoSpaceDE w:val="0"/>
        <w:autoSpaceDN w:val="0"/>
        <w:adjustRightInd w:val="0"/>
        <w:spacing w:after="0"/>
        <w:ind w:left="0" w:firstLine="0"/>
        <w:jc w:val="both"/>
        <w:rPr>
          <w:rFonts w:ascii="Times New Roman" w:eastAsia="Times New Roman" w:hAnsi="Times New Roman"/>
          <w:sz w:val="24"/>
          <w:szCs w:val="24"/>
          <w:lang w:val="x-none"/>
        </w:rPr>
      </w:pPr>
      <w:r>
        <w:rPr>
          <w:rFonts w:ascii="Times New Roman" w:eastAsia="Times New Roman" w:hAnsi="Times New Roman"/>
          <w:sz w:val="24"/>
          <w:szCs w:val="24"/>
          <w:lang w:val="x-none"/>
        </w:rPr>
        <w:t>к</w:t>
      </w:r>
      <w:r w:rsidR="009F2F5E" w:rsidRPr="00624B94">
        <w:rPr>
          <w:rFonts w:ascii="Times New Roman" w:eastAsia="Times New Roman" w:hAnsi="Times New Roman"/>
          <w:sz w:val="24"/>
          <w:szCs w:val="24"/>
          <w:lang w:val="x-none"/>
        </w:rPr>
        <w:t>метовете на общини с районно деление могат да сключват договори за всеки район поотделно.</w:t>
      </w:r>
    </w:p>
    <w:p w14:paraId="766F528F" w14:textId="77777777" w:rsidR="009F2F5E" w:rsidRPr="00624B94" w:rsidRDefault="009F2F5E" w:rsidP="009F2F5E">
      <w:pPr>
        <w:pStyle w:val="ListParagraph"/>
        <w:widowControl w:val="0"/>
        <w:numPr>
          <w:ilvl w:val="0"/>
          <w:numId w:val="18"/>
        </w:numPr>
        <w:tabs>
          <w:tab w:val="left" w:pos="426"/>
        </w:tabs>
        <w:autoSpaceDE w:val="0"/>
        <w:autoSpaceDN w:val="0"/>
        <w:adjustRightInd w:val="0"/>
        <w:spacing w:after="0"/>
        <w:ind w:left="0" w:firstLine="0"/>
        <w:jc w:val="both"/>
        <w:rPr>
          <w:rFonts w:ascii="Times New Roman" w:eastAsia="Times New Roman" w:hAnsi="Times New Roman"/>
          <w:sz w:val="24"/>
          <w:szCs w:val="24"/>
          <w:lang w:val="x-none"/>
        </w:rPr>
      </w:pPr>
      <w:r w:rsidRPr="00624B94">
        <w:rPr>
          <w:rFonts w:ascii="Times New Roman" w:eastAsia="Times New Roman" w:hAnsi="Times New Roman"/>
          <w:sz w:val="24"/>
          <w:szCs w:val="24"/>
          <w:lang w:val="x-none"/>
        </w:rPr>
        <w:t>кметът на общината изготвя и утвърждава график за събиране на ИУЕЕО, образувано в бита, включващ не по-малко от две дати годишно.</w:t>
      </w:r>
    </w:p>
    <w:p w14:paraId="27BF33CF" w14:textId="77777777" w:rsidR="009F2F5E" w:rsidRPr="00624B94" w:rsidRDefault="009F2F5E" w:rsidP="009F2F5E">
      <w:pPr>
        <w:pStyle w:val="ListParagraph"/>
        <w:widowControl w:val="0"/>
        <w:numPr>
          <w:ilvl w:val="0"/>
          <w:numId w:val="18"/>
        </w:numPr>
        <w:tabs>
          <w:tab w:val="left" w:pos="426"/>
        </w:tabs>
        <w:autoSpaceDE w:val="0"/>
        <w:autoSpaceDN w:val="0"/>
        <w:adjustRightInd w:val="0"/>
        <w:spacing w:after="0"/>
        <w:ind w:left="0" w:firstLine="0"/>
        <w:jc w:val="both"/>
        <w:rPr>
          <w:rFonts w:ascii="Times New Roman" w:eastAsia="Times New Roman" w:hAnsi="Times New Roman"/>
          <w:sz w:val="24"/>
          <w:szCs w:val="24"/>
          <w:lang w:val="x-none"/>
        </w:rPr>
      </w:pPr>
      <w:r w:rsidRPr="00624B94">
        <w:rPr>
          <w:rFonts w:ascii="Times New Roman" w:eastAsia="Times New Roman" w:hAnsi="Times New Roman"/>
          <w:sz w:val="24"/>
          <w:szCs w:val="24"/>
        </w:rPr>
        <w:t>упражнява</w:t>
      </w:r>
      <w:r w:rsidRPr="00624B94">
        <w:rPr>
          <w:rFonts w:ascii="Times New Roman" w:eastAsia="Times New Roman" w:hAnsi="Times New Roman"/>
          <w:sz w:val="24"/>
          <w:szCs w:val="24"/>
          <w:lang w:val="x-none"/>
        </w:rPr>
        <w:t xml:space="preserve"> контрол по спазване на изискванията за разделно събиране на </w:t>
      </w:r>
      <w:r w:rsidRPr="00624B94">
        <w:rPr>
          <w:rFonts w:ascii="Times New Roman" w:eastAsia="Times New Roman" w:hAnsi="Times New Roman"/>
          <w:sz w:val="24"/>
          <w:szCs w:val="24"/>
          <w:lang w:val="x-none"/>
        </w:rPr>
        <w:lastRenderedPageBreak/>
        <w:t>територията на  община</w:t>
      </w:r>
      <w:r w:rsidRPr="00624B94">
        <w:rPr>
          <w:rFonts w:ascii="Times New Roman" w:eastAsia="Times New Roman" w:hAnsi="Times New Roman"/>
          <w:sz w:val="24"/>
          <w:szCs w:val="24"/>
        </w:rPr>
        <w:t>та и изпълнение на графика</w:t>
      </w:r>
      <w:r w:rsidRPr="00624B94">
        <w:rPr>
          <w:rFonts w:ascii="Times New Roman" w:eastAsia="Times New Roman" w:hAnsi="Times New Roman"/>
          <w:sz w:val="24"/>
          <w:szCs w:val="24"/>
          <w:lang w:val="x-none"/>
        </w:rPr>
        <w:t>;</w:t>
      </w:r>
    </w:p>
    <w:p w14:paraId="6D33496A" w14:textId="77777777" w:rsidR="009F2F5E" w:rsidRPr="00624B94" w:rsidRDefault="009F2F5E" w:rsidP="009F2F5E">
      <w:pPr>
        <w:pStyle w:val="ListParagraph"/>
        <w:widowControl w:val="0"/>
        <w:numPr>
          <w:ilvl w:val="0"/>
          <w:numId w:val="18"/>
        </w:numPr>
        <w:tabs>
          <w:tab w:val="left" w:pos="426"/>
        </w:tabs>
        <w:autoSpaceDE w:val="0"/>
        <w:autoSpaceDN w:val="0"/>
        <w:adjustRightInd w:val="0"/>
        <w:spacing w:after="0"/>
        <w:ind w:left="0" w:firstLine="0"/>
        <w:jc w:val="both"/>
        <w:rPr>
          <w:rFonts w:ascii="Times New Roman" w:eastAsia="Times New Roman" w:hAnsi="Times New Roman"/>
          <w:sz w:val="24"/>
          <w:szCs w:val="24"/>
          <w:lang w:val="x-none"/>
        </w:rPr>
      </w:pPr>
      <w:r w:rsidRPr="00624B94">
        <w:rPr>
          <w:rFonts w:ascii="Times New Roman" w:eastAsia="Times New Roman" w:hAnsi="Times New Roman"/>
          <w:sz w:val="24"/>
          <w:szCs w:val="24"/>
        </w:rPr>
        <w:t>осигурява</w:t>
      </w:r>
      <w:r w:rsidRPr="00624B94">
        <w:rPr>
          <w:rFonts w:ascii="Times New Roman" w:eastAsia="Times New Roman" w:hAnsi="Times New Roman"/>
          <w:sz w:val="24"/>
          <w:szCs w:val="24"/>
          <w:lang w:val="x-none"/>
        </w:rPr>
        <w:t xml:space="preserve"> начина за предоставяне на информация на гражданите на съответната община по прилагане на системата за разделно събиране, провеждане на образователни и информационни кампании и работа с обществеността;</w:t>
      </w:r>
    </w:p>
    <w:p w14:paraId="639450B5" w14:textId="77777777" w:rsidR="009F2F5E" w:rsidRPr="00624B94" w:rsidRDefault="007E4573" w:rsidP="009F2F5E">
      <w:pPr>
        <w:pStyle w:val="ListParagraph"/>
        <w:widowControl w:val="0"/>
        <w:numPr>
          <w:ilvl w:val="0"/>
          <w:numId w:val="18"/>
        </w:numPr>
        <w:tabs>
          <w:tab w:val="left" w:pos="426"/>
        </w:tabs>
        <w:autoSpaceDE w:val="0"/>
        <w:autoSpaceDN w:val="0"/>
        <w:adjustRightInd w:val="0"/>
        <w:spacing w:after="0"/>
        <w:ind w:left="0" w:firstLine="0"/>
        <w:jc w:val="both"/>
        <w:rPr>
          <w:rFonts w:ascii="Times New Roman" w:eastAsia="Times New Roman" w:hAnsi="Times New Roman"/>
          <w:sz w:val="24"/>
          <w:szCs w:val="24"/>
          <w:lang w:val="x-none"/>
        </w:rPr>
      </w:pPr>
      <w:r>
        <w:rPr>
          <w:rFonts w:ascii="Times New Roman" w:eastAsia="Times New Roman" w:hAnsi="Times New Roman"/>
          <w:sz w:val="24"/>
          <w:szCs w:val="24"/>
          <w:lang w:val="x-none"/>
        </w:rPr>
        <w:t>п</w:t>
      </w:r>
      <w:r w:rsidR="009F2F5E" w:rsidRPr="00624B94">
        <w:rPr>
          <w:rFonts w:ascii="Times New Roman" w:eastAsia="Times New Roman" w:hAnsi="Times New Roman"/>
          <w:sz w:val="24"/>
          <w:szCs w:val="24"/>
          <w:lang w:val="x-none"/>
        </w:rPr>
        <w:t>редоставя информация</w:t>
      </w:r>
      <w:r>
        <w:rPr>
          <w:rFonts w:ascii="Times New Roman" w:eastAsia="Times New Roman" w:hAnsi="Times New Roman"/>
          <w:sz w:val="24"/>
          <w:szCs w:val="24"/>
        </w:rPr>
        <w:t xml:space="preserve"> на г</w:t>
      </w:r>
      <w:r w:rsidR="009F2F5E" w:rsidRPr="00624B94">
        <w:rPr>
          <w:rFonts w:ascii="Times New Roman" w:eastAsia="Times New Roman" w:hAnsi="Times New Roman"/>
          <w:sz w:val="24"/>
          <w:szCs w:val="24"/>
        </w:rPr>
        <w:t>ражданите</w:t>
      </w:r>
      <w:r w:rsidR="009F2F5E" w:rsidRPr="00624B94">
        <w:rPr>
          <w:rFonts w:ascii="Times New Roman" w:eastAsia="Times New Roman" w:hAnsi="Times New Roman"/>
          <w:sz w:val="24"/>
          <w:szCs w:val="24"/>
          <w:lang w:val="x-none"/>
        </w:rPr>
        <w:t xml:space="preserve"> за местата за предаване на ИУЕЕО, образувано от бита;</w:t>
      </w:r>
    </w:p>
    <w:p w14:paraId="4BE90A7E" w14:textId="77777777" w:rsidR="009F2F5E" w:rsidRPr="00624B94" w:rsidRDefault="009F2F5E" w:rsidP="009F2F5E">
      <w:pPr>
        <w:pStyle w:val="ListParagraph"/>
        <w:widowControl w:val="0"/>
        <w:tabs>
          <w:tab w:val="left" w:pos="426"/>
        </w:tabs>
        <w:autoSpaceDE w:val="0"/>
        <w:autoSpaceDN w:val="0"/>
        <w:adjustRightInd w:val="0"/>
        <w:spacing w:after="0"/>
        <w:ind w:left="0"/>
        <w:jc w:val="both"/>
        <w:rPr>
          <w:rFonts w:ascii="Times New Roman" w:eastAsia="Times New Roman" w:hAnsi="Times New Roman"/>
          <w:sz w:val="24"/>
          <w:szCs w:val="24"/>
        </w:rPr>
      </w:pPr>
    </w:p>
    <w:p w14:paraId="46445C57" w14:textId="77777777" w:rsidR="009F2F5E" w:rsidRPr="00624B94" w:rsidRDefault="009F2F5E" w:rsidP="009F2F5E">
      <w:pPr>
        <w:pStyle w:val="ListParagraph"/>
        <w:widowControl w:val="0"/>
        <w:tabs>
          <w:tab w:val="left" w:pos="426"/>
        </w:tabs>
        <w:autoSpaceDE w:val="0"/>
        <w:autoSpaceDN w:val="0"/>
        <w:adjustRightInd w:val="0"/>
        <w:spacing w:after="0"/>
        <w:ind w:left="0"/>
        <w:jc w:val="both"/>
        <w:rPr>
          <w:rFonts w:ascii="Times New Roman" w:eastAsia="Times New Roman" w:hAnsi="Times New Roman"/>
          <w:sz w:val="24"/>
          <w:szCs w:val="24"/>
          <w:lang w:val="x-none"/>
        </w:rPr>
      </w:pPr>
      <w:r w:rsidRPr="00624B94">
        <w:rPr>
          <w:rFonts w:ascii="Times New Roman" w:eastAsia="Times New Roman" w:hAnsi="Times New Roman"/>
          <w:sz w:val="24"/>
          <w:szCs w:val="24"/>
        </w:rPr>
        <w:t xml:space="preserve">Изготвя </w:t>
      </w:r>
      <w:r w:rsidRPr="00624B94">
        <w:rPr>
          <w:rFonts w:ascii="Times New Roman" w:eastAsia="Times New Roman" w:hAnsi="Times New Roman"/>
          <w:sz w:val="24"/>
          <w:szCs w:val="24"/>
          <w:lang w:val="x-none"/>
        </w:rPr>
        <w:t>забрана</w:t>
      </w:r>
      <w:r w:rsidR="007E4573">
        <w:rPr>
          <w:rFonts w:ascii="Times New Roman" w:eastAsia="Times New Roman" w:hAnsi="Times New Roman"/>
          <w:sz w:val="24"/>
          <w:szCs w:val="24"/>
        </w:rPr>
        <w:t xml:space="preserve"> и </w:t>
      </w:r>
      <w:r w:rsidRPr="00624B94">
        <w:rPr>
          <w:rFonts w:ascii="Times New Roman" w:eastAsia="Times New Roman" w:hAnsi="Times New Roman"/>
          <w:sz w:val="24"/>
          <w:szCs w:val="24"/>
          <w:lang w:val="x-none"/>
        </w:rPr>
        <w:t>регламентира</w:t>
      </w:r>
      <w:r w:rsidRPr="00624B94">
        <w:rPr>
          <w:rFonts w:ascii="Times New Roman" w:eastAsia="Times New Roman" w:hAnsi="Times New Roman"/>
          <w:sz w:val="24"/>
          <w:szCs w:val="24"/>
        </w:rPr>
        <w:t>ни санкции</w:t>
      </w:r>
      <w:r w:rsidRPr="00624B94">
        <w:rPr>
          <w:rFonts w:ascii="Times New Roman" w:eastAsia="Times New Roman" w:hAnsi="Times New Roman"/>
          <w:sz w:val="24"/>
          <w:szCs w:val="24"/>
          <w:lang w:val="x-none"/>
        </w:rPr>
        <w:t xml:space="preserve"> с Наредбата по чл.22 от ЗУО относно:</w:t>
      </w:r>
    </w:p>
    <w:p w14:paraId="479743E8" w14:textId="77777777" w:rsidR="009F2F5E" w:rsidRPr="00624B94" w:rsidRDefault="009F2F5E" w:rsidP="009F2F5E">
      <w:pPr>
        <w:pStyle w:val="ListParagraph"/>
        <w:widowControl w:val="0"/>
        <w:numPr>
          <w:ilvl w:val="0"/>
          <w:numId w:val="19"/>
        </w:numPr>
        <w:autoSpaceDE w:val="0"/>
        <w:autoSpaceDN w:val="0"/>
        <w:adjustRightInd w:val="0"/>
        <w:spacing w:after="0"/>
        <w:jc w:val="both"/>
        <w:rPr>
          <w:rFonts w:ascii="Times New Roman" w:eastAsia="Times New Roman" w:hAnsi="Times New Roman"/>
          <w:sz w:val="24"/>
          <w:szCs w:val="24"/>
          <w:lang w:val="x-none"/>
        </w:rPr>
      </w:pPr>
      <w:r w:rsidRPr="00624B94">
        <w:rPr>
          <w:rFonts w:ascii="Times New Roman" w:eastAsia="Times New Roman" w:hAnsi="Times New Roman"/>
          <w:sz w:val="24"/>
          <w:szCs w:val="24"/>
          <w:lang w:val="x-none"/>
        </w:rPr>
        <w:t xml:space="preserve">чупенето на излезли от употреба </w:t>
      </w:r>
      <w:proofErr w:type="spellStart"/>
      <w:r w:rsidRPr="00624B94">
        <w:rPr>
          <w:rFonts w:ascii="Times New Roman" w:eastAsia="Times New Roman" w:hAnsi="Times New Roman"/>
          <w:sz w:val="24"/>
          <w:szCs w:val="24"/>
          <w:lang w:val="x-none"/>
        </w:rPr>
        <w:t>газоразрядни</w:t>
      </w:r>
      <w:proofErr w:type="spellEnd"/>
      <w:r w:rsidRPr="00624B94">
        <w:rPr>
          <w:rFonts w:ascii="Times New Roman" w:eastAsia="Times New Roman" w:hAnsi="Times New Roman"/>
          <w:sz w:val="24"/>
          <w:szCs w:val="24"/>
          <w:lang w:val="x-none"/>
        </w:rPr>
        <w:t xml:space="preserve"> лампи и електроннолъчеви тръби;</w:t>
      </w:r>
    </w:p>
    <w:p w14:paraId="1114EE01" w14:textId="77777777" w:rsidR="009F2F5E" w:rsidRPr="00624B94" w:rsidRDefault="009F2F5E" w:rsidP="009F2F5E">
      <w:pPr>
        <w:pStyle w:val="ListParagraph"/>
        <w:widowControl w:val="0"/>
        <w:numPr>
          <w:ilvl w:val="0"/>
          <w:numId w:val="19"/>
        </w:numPr>
        <w:autoSpaceDE w:val="0"/>
        <w:autoSpaceDN w:val="0"/>
        <w:adjustRightInd w:val="0"/>
        <w:spacing w:after="0"/>
        <w:jc w:val="both"/>
        <w:rPr>
          <w:rFonts w:ascii="Times New Roman" w:eastAsia="Times New Roman" w:hAnsi="Times New Roman"/>
          <w:sz w:val="24"/>
          <w:szCs w:val="24"/>
          <w:lang w:val="x-none"/>
        </w:rPr>
      </w:pPr>
      <w:r w:rsidRPr="00624B94">
        <w:rPr>
          <w:rFonts w:ascii="Times New Roman" w:eastAsia="Times New Roman" w:hAnsi="Times New Roman"/>
          <w:sz w:val="24"/>
          <w:szCs w:val="24"/>
          <w:lang w:val="x-none"/>
        </w:rPr>
        <w:t>изоставянето, изхвърлянето или друга форма на нерегламентирано обезвреждане на ИУЕЕО;</w:t>
      </w:r>
    </w:p>
    <w:p w14:paraId="6AFB6438" w14:textId="77777777" w:rsidR="009F2F5E" w:rsidRPr="00624B94" w:rsidRDefault="009F2F5E" w:rsidP="009F2F5E">
      <w:pPr>
        <w:pStyle w:val="ListParagraph"/>
        <w:widowControl w:val="0"/>
        <w:numPr>
          <w:ilvl w:val="0"/>
          <w:numId w:val="19"/>
        </w:numPr>
        <w:autoSpaceDE w:val="0"/>
        <w:autoSpaceDN w:val="0"/>
        <w:adjustRightInd w:val="0"/>
        <w:spacing w:after="0"/>
        <w:jc w:val="both"/>
        <w:rPr>
          <w:rFonts w:ascii="Times New Roman" w:eastAsia="Times New Roman" w:hAnsi="Times New Roman"/>
          <w:sz w:val="24"/>
          <w:szCs w:val="24"/>
          <w:lang w:val="x-none"/>
        </w:rPr>
      </w:pPr>
      <w:r w:rsidRPr="00624B94">
        <w:rPr>
          <w:rFonts w:ascii="Times New Roman" w:eastAsia="Times New Roman" w:hAnsi="Times New Roman"/>
          <w:sz w:val="24"/>
          <w:szCs w:val="24"/>
          <w:lang w:val="x-none"/>
        </w:rPr>
        <w:t>изхвърлянето на ИУЕЕО в съдове за събиране на битови отпадъци в т.ч. биоотпадъци и съдове за разделно събиране на отпадъци от опаковки.</w:t>
      </w:r>
    </w:p>
    <w:p w14:paraId="4940999A" w14:textId="77777777" w:rsidR="009F2F5E" w:rsidRPr="00624B94" w:rsidRDefault="009F2F5E" w:rsidP="009F2F5E">
      <w:pPr>
        <w:pStyle w:val="ListParagraph"/>
        <w:widowControl w:val="0"/>
        <w:autoSpaceDE w:val="0"/>
        <w:autoSpaceDN w:val="0"/>
        <w:adjustRightInd w:val="0"/>
        <w:spacing w:after="0"/>
        <w:jc w:val="both"/>
        <w:rPr>
          <w:rFonts w:ascii="Times New Roman" w:eastAsia="Times New Roman" w:hAnsi="Times New Roman"/>
          <w:sz w:val="24"/>
          <w:szCs w:val="24"/>
          <w:lang w:val="x-none"/>
        </w:rPr>
      </w:pPr>
    </w:p>
    <w:p w14:paraId="4E517A18" w14:textId="77777777" w:rsidR="009F2F5E" w:rsidRPr="00624B94" w:rsidRDefault="009F2F5E" w:rsidP="009F2F5E">
      <w:pPr>
        <w:widowControl w:val="0"/>
        <w:tabs>
          <w:tab w:val="left" w:pos="1245"/>
        </w:tabs>
        <w:autoSpaceDE w:val="0"/>
        <w:autoSpaceDN w:val="0"/>
        <w:adjustRightInd w:val="0"/>
        <w:spacing w:after="0"/>
        <w:ind w:right="118"/>
        <w:jc w:val="both"/>
        <w:rPr>
          <w:rFonts w:ascii="Times New Roman" w:eastAsia="Times New Roman" w:hAnsi="Times New Roman"/>
          <w:sz w:val="24"/>
          <w:szCs w:val="24"/>
          <w:lang w:val="x-none"/>
        </w:rPr>
      </w:pPr>
      <w:r w:rsidRPr="00624B94">
        <w:rPr>
          <w:rFonts w:ascii="Times New Roman" w:eastAsia="MS Mincho" w:hAnsi="Times New Roman"/>
          <w:sz w:val="24"/>
          <w:szCs w:val="24"/>
        </w:rPr>
        <w:t xml:space="preserve">Предоставя обработена информация от организацията по оползотворяване чрез сайта на общината и други информационни канали насочена към гражданите и юридическите лица, </w:t>
      </w:r>
      <w:r w:rsidRPr="00624B94">
        <w:rPr>
          <w:rFonts w:ascii="Times New Roman" w:eastAsia="Times New Roman" w:hAnsi="Times New Roman"/>
          <w:sz w:val="24"/>
          <w:szCs w:val="24"/>
          <w:lang w:val="x-none"/>
        </w:rPr>
        <w:t>притежатели на ИУЕЕО</w:t>
      </w:r>
      <w:r w:rsidRPr="00624B94">
        <w:rPr>
          <w:rFonts w:ascii="Times New Roman" w:eastAsia="Times New Roman" w:hAnsi="Times New Roman"/>
          <w:sz w:val="24"/>
          <w:szCs w:val="24"/>
        </w:rPr>
        <w:t>, които</w:t>
      </w:r>
      <w:r w:rsidRPr="00624B94">
        <w:rPr>
          <w:rFonts w:ascii="Times New Roman" w:eastAsia="Times New Roman" w:hAnsi="Times New Roman"/>
          <w:sz w:val="24"/>
          <w:szCs w:val="24"/>
          <w:lang w:val="x-none"/>
        </w:rPr>
        <w:t xml:space="preserve"> могат да:</w:t>
      </w:r>
    </w:p>
    <w:p w14:paraId="26C5B9B2" w14:textId="77777777" w:rsidR="009F2F5E" w:rsidRPr="00624B94" w:rsidRDefault="009F2F5E" w:rsidP="009F2F5E">
      <w:pPr>
        <w:widowControl w:val="0"/>
        <w:autoSpaceDE w:val="0"/>
        <w:autoSpaceDN w:val="0"/>
        <w:adjustRightInd w:val="0"/>
        <w:spacing w:after="0"/>
        <w:ind w:firstLine="480"/>
        <w:jc w:val="both"/>
        <w:rPr>
          <w:rFonts w:ascii="Times New Roman" w:eastAsia="Times New Roman" w:hAnsi="Times New Roman"/>
          <w:sz w:val="24"/>
          <w:szCs w:val="24"/>
          <w:lang w:val="x-none"/>
        </w:rPr>
      </w:pPr>
      <w:r w:rsidRPr="00624B94">
        <w:rPr>
          <w:rFonts w:ascii="Times New Roman" w:eastAsia="Times New Roman" w:hAnsi="Times New Roman"/>
          <w:sz w:val="24"/>
          <w:szCs w:val="24"/>
          <w:lang w:val="x-none"/>
        </w:rPr>
        <w:t>1. върнат безплатно ИУЕЕО в търговските обекти, които извършват продажба на ЕЕО, при покупката на ново ЕЕО от сходен вид и изпълняващо същите функции;</w:t>
      </w:r>
    </w:p>
    <w:p w14:paraId="0A71A660" w14:textId="77777777" w:rsidR="009F2F5E" w:rsidRPr="00624B94" w:rsidRDefault="009F2F5E" w:rsidP="009F2F5E">
      <w:pPr>
        <w:widowControl w:val="0"/>
        <w:autoSpaceDE w:val="0"/>
        <w:autoSpaceDN w:val="0"/>
        <w:adjustRightInd w:val="0"/>
        <w:spacing w:after="0"/>
        <w:ind w:firstLine="480"/>
        <w:jc w:val="both"/>
        <w:rPr>
          <w:rFonts w:ascii="Times New Roman" w:eastAsia="Times New Roman" w:hAnsi="Times New Roman"/>
          <w:sz w:val="24"/>
          <w:szCs w:val="24"/>
          <w:lang w:val="x-none"/>
        </w:rPr>
      </w:pPr>
      <w:r w:rsidRPr="00624B94">
        <w:rPr>
          <w:rFonts w:ascii="Times New Roman" w:eastAsia="Times New Roman" w:hAnsi="Times New Roman"/>
          <w:sz w:val="24"/>
          <w:szCs w:val="24"/>
          <w:lang w:val="x-none"/>
        </w:rPr>
        <w:t>2. върнат безплатно много малко по размер ИУЕЕО (при което нито един външен размер не надвишава 25 cm) в търговските обекти или на входа на обектите, които извършват продажба на ЕЕО, с търговска площ, по-голяма или равна на 400 m2, без да закупуват ЕЕО от подобен вид;</w:t>
      </w:r>
    </w:p>
    <w:p w14:paraId="45087A01" w14:textId="77777777" w:rsidR="009F2F5E" w:rsidRPr="00624B94" w:rsidRDefault="009F2F5E" w:rsidP="009F2F5E">
      <w:pPr>
        <w:widowControl w:val="0"/>
        <w:autoSpaceDE w:val="0"/>
        <w:autoSpaceDN w:val="0"/>
        <w:adjustRightInd w:val="0"/>
        <w:spacing w:after="0"/>
        <w:ind w:firstLine="480"/>
        <w:jc w:val="both"/>
        <w:rPr>
          <w:rFonts w:ascii="Times New Roman" w:eastAsia="Times New Roman" w:hAnsi="Times New Roman"/>
          <w:sz w:val="24"/>
          <w:szCs w:val="24"/>
          <w:lang w:val="x-none"/>
        </w:rPr>
      </w:pPr>
      <w:r w:rsidRPr="00624B94">
        <w:rPr>
          <w:rFonts w:ascii="Times New Roman" w:eastAsia="Times New Roman" w:hAnsi="Times New Roman"/>
          <w:sz w:val="24"/>
          <w:szCs w:val="24"/>
          <w:lang w:val="x-none"/>
        </w:rPr>
        <w:t>3. предадат безплатно ИУЕЕО, по заявка, съгласно утвърдения график за събиране на ИУЕЕО, когато има сключен договор.</w:t>
      </w:r>
    </w:p>
    <w:p w14:paraId="713D5CFD" w14:textId="77777777" w:rsidR="009F2F5E" w:rsidRPr="00624B94" w:rsidRDefault="009F2F5E" w:rsidP="009F2F5E">
      <w:pPr>
        <w:widowControl w:val="0"/>
        <w:autoSpaceDE w:val="0"/>
        <w:autoSpaceDN w:val="0"/>
        <w:adjustRightInd w:val="0"/>
        <w:spacing w:after="0"/>
        <w:ind w:firstLine="480"/>
        <w:jc w:val="both"/>
        <w:rPr>
          <w:rFonts w:ascii="Times New Roman" w:eastAsia="Times New Roman" w:hAnsi="Times New Roman"/>
          <w:sz w:val="24"/>
          <w:szCs w:val="24"/>
          <w:lang w:val="x-none"/>
        </w:rPr>
      </w:pPr>
      <w:r w:rsidRPr="00624B94">
        <w:rPr>
          <w:rFonts w:ascii="Times New Roman" w:eastAsia="Times New Roman" w:hAnsi="Times New Roman"/>
          <w:sz w:val="24"/>
          <w:szCs w:val="24"/>
          <w:lang w:val="x-none"/>
        </w:rPr>
        <w:t>4. предават ИУЕЕО на площадки за безвъзмездно предаване на разделно събрани отпадъци от домакинствата, в т.ч. едрогабаритни отпадъци, опасни отпадъци и други отпадъци на територията на общината.</w:t>
      </w:r>
    </w:p>
    <w:p w14:paraId="5A2553F0" w14:textId="77777777" w:rsidR="009F2F5E" w:rsidRPr="00624B94" w:rsidRDefault="009F2F5E" w:rsidP="009F2F5E">
      <w:pPr>
        <w:widowControl w:val="0"/>
        <w:autoSpaceDE w:val="0"/>
        <w:autoSpaceDN w:val="0"/>
        <w:adjustRightInd w:val="0"/>
        <w:spacing w:after="0"/>
        <w:ind w:firstLine="480"/>
        <w:jc w:val="both"/>
        <w:rPr>
          <w:rFonts w:ascii="Times New Roman" w:eastAsia="Times New Roman" w:hAnsi="Times New Roman"/>
          <w:sz w:val="24"/>
          <w:szCs w:val="24"/>
          <w:lang w:val="x-none"/>
        </w:rPr>
      </w:pPr>
    </w:p>
    <w:p w14:paraId="65120C1B" w14:textId="77777777" w:rsidR="009F2F5E" w:rsidRPr="000E6AF6" w:rsidRDefault="007E4573" w:rsidP="009F2F5E">
      <w:pPr>
        <w:spacing w:after="120"/>
        <w:jc w:val="both"/>
        <w:rPr>
          <w:rFonts w:ascii="Times New Roman" w:hAnsi="Times New Roman"/>
          <w:b/>
          <w:sz w:val="24"/>
          <w:szCs w:val="24"/>
        </w:rPr>
      </w:pPr>
      <w:r>
        <w:rPr>
          <w:rFonts w:ascii="Times New Roman" w:hAnsi="Times New Roman"/>
          <w:b/>
          <w:sz w:val="24"/>
          <w:szCs w:val="24"/>
        </w:rPr>
        <w:t xml:space="preserve">Отговорности на Организацията за ИУЕЕО </w:t>
      </w:r>
      <w:r w:rsidR="009F2F5E" w:rsidRPr="000E6AF6">
        <w:rPr>
          <w:rFonts w:ascii="Times New Roman" w:hAnsi="Times New Roman"/>
          <w:b/>
          <w:sz w:val="24"/>
          <w:szCs w:val="24"/>
        </w:rPr>
        <w:t>към общините:</w:t>
      </w:r>
    </w:p>
    <w:p w14:paraId="0067538F" w14:textId="77777777" w:rsidR="009F2F5E" w:rsidRPr="007E4573" w:rsidRDefault="00A4032E" w:rsidP="007E4573">
      <w:pPr>
        <w:widowControl w:val="0"/>
        <w:autoSpaceDE w:val="0"/>
        <w:autoSpaceDN w:val="0"/>
        <w:adjustRightInd w:val="0"/>
        <w:spacing w:after="0"/>
        <w:jc w:val="both"/>
        <w:rPr>
          <w:rFonts w:ascii="Times New Roman" w:hAnsi="Times New Roman"/>
          <w:sz w:val="24"/>
          <w:szCs w:val="24"/>
          <w:lang w:val="x-none"/>
        </w:rPr>
      </w:pPr>
      <w:r>
        <w:rPr>
          <w:rFonts w:ascii="Times New Roman" w:hAnsi="Times New Roman"/>
          <w:sz w:val="24"/>
          <w:szCs w:val="24"/>
        </w:rPr>
        <w:t xml:space="preserve">Организациите </w:t>
      </w:r>
      <w:r w:rsidR="009F2F5E" w:rsidRPr="007E4573">
        <w:rPr>
          <w:rFonts w:ascii="Times New Roman" w:hAnsi="Times New Roman"/>
          <w:sz w:val="24"/>
          <w:szCs w:val="24"/>
          <w:lang w:val="x-none"/>
        </w:rPr>
        <w:t>по оползотворяване на ИУЕЕО създават системи за разделно събиране на ИУЕЕО</w:t>
      </w:r>
      <w:r w:rsidR="009F2F5E" w:rsidRPr="007E4573">
        <w:rPr>
          <w:rFonts w:ascii="Times New Roman" w:hAnsi="Times New Roman"/>
          <w:sz w:val="24"/>
          <w:szCs w:val="24"/>
        </w:rPr>
        <w:t xml:space="preserve"> в общините</w:t>
      </w:r>
      <w:r w:rsidR="009F2F5E" w:rsidRPr="007E4573">
        <w:rPr>
          <w:rFonts w:ascii="Times New Roman" w:hAnsi="Times New Roman"/>
          <w:sz w:val="24"/>
          <w:szCs w:val="24"/>
          <w:lang w:val="x-none"/>
        </w:rPr>
        <w:t>, образувано в бита, като осигурят:</w:t>
      </w:r>
    </w:p>
    <w:p w14:paraId="16FD5012" w14:textId="77777777" w:rsidR="009F2F5E" w:rsidRPr="00624B94" w:rsidRDefault="009F2F5E" w:rsidP="009F2F5E">
      <w:pPr>
        <w:pStyle w:val="ListParagraph"/>
        <w:widowControl w:val="0"/>
        <w:numPr>
          <w:ilvl w:val="0"/>
          <w:numId w:val="20"/>
        </w:numPr>
        <w:autoSpaceDE w:val="0"/>
        <w:autoSpaceDN w:val="0"/>
        <w:adjustRightInd w:val="0"/>
        <w:spacing w:after="0"/>
        <w:jc w:val="both"/>
        <w:rPr>
          <w:rFonts w:ascii="Times New Roman" w:hAnsi="Times New Roman"/>
          <w:sz w:val="24"/>
          <w:szCs w:val="24"/>
          <w:lang w:val="x-none"/>
        </w:rPr>
      </w:pPr>
      <w:r w:rsidRPr="00624B94">
        <w:rPr>
          <w:rFonts w:ascii="Times New Roman" w:hAnsi="Times New Roman"/>
          <w:sz w:val="24"/>
          <w:szCs w:val="24"/>
          <w:lang w:val="x-none"/>
        </w:rPr>
        <w:t>превозни средства – от местата, в които се образува ИУЕЕО, или</w:t>
      </w:r>
      <w:r w:rsidRPr="00624B94">
        <w:rPr>
          <w:rFonts w:ascii="Times New Roman" w:hAnsi="Times New Roman"/>
          <w:sz w:val="24"/>
          <w:szCs w:val="24"/>
        </w:rPr>
        <w:t xml:space="preserve"> </w:t>
      </w:r>
      <w:r w:rsidRPr="00624B94">
        <w:rPr>
          <w:rFonts w:ascii="Times New Roman" w:hAnsi="Times New Roman"/>
          <w:sz w:val="24"/>
          <w:szCs w:val="24"/>
          <w:lang w:val="x-none"/>
        </w:rPr>
        <w:t xml:space="preserve"> чрез поставяне на съдове за събиране, разположени на мястото на продажбата на ЕЕО или на друго достъпно място в района, в който се образува ИУЕЕО, или чрез оборудване на места за разделно събиране на ИУЕЕО;</w:t>
      </w:r>
    </w:p>
    <w:p w14:paraId="0EF58215" w14:textId="77777777" w:rsidR="009F2F5E" w:rsidRPr="00624B94" w:rsidRDefault="007E4573" w:rsidP="009F2F5E">
      <w:pPr>
        <w:pStyle w:val="ListParagraph"/>
        <w:widowControl w:val="0"/>
        <w:numPr>
          <w:ilvl w:val="0"/>
          <w:numId w:val="20"/>
        </w:numPr>
        <w:autoSpaceDE w:val="0"/>
        <w:autoSpaceDN w:val="0"/>
        <w:adjustRightInd w:val="0"/>
        <w:spacing w:after="0"/>
        <w:jc w:val="both"/>
        <w:rPr>
          <w:rFonts w:ascii="Times New Roman" w:hAnsi="Times New Roman"/>
          <w:sz w:val="24"/>
          <w:szCs w:val="24"/>
          <w:lang w:val="x-none"/>
        </w:rPr>
      </w:pPr>
      <w:r>
        <w:rPr>
          <w:rFonts w:ascii="Times New Roman" w:hAnsi="Times New Roman"/>
          <w:sz w:val="24"/>
          <w:szCs w:val="24"/>
          <w:lang w:val="x-none"/>
        </w:rPr>
        <w:t>да регламенти</w:t>
      </w:r>
      <w:r w:rsidR="009F2F5E" w:rsidRPr="00624B94">
        <w:rPr>
          <w:rFonts w:ascii="Times New Roman" w:hAnsi="Times New Roman"/>
          <w:sz w:val="24"/>
          <w:szCs w:val="24"/>
          <w:lang w:val="x-none"/>
        </w:rPr>
        <w:t>рат през кмета на общината и осигурят  предаване на събраното количество ИУЕЕО на площадки за съхраняване, съоръжения за предварително третиране, рециклиране, оползотворяване и/или обезвреждане;</w:t>
      </w:r>
    </w:p>
    <w:p w14:paraId="7B8C22AB" w14:textId="77777777" w:rsidR="009F2F5E" w:rsidRPr="00624B94" w:rsidRDefault="009F2F5E" w:rsidP="009F2F5E">
      <w:pPr>
        <w:pStyle w:val="ListParagraph"/>
        <w:widowControl w:val="0"/>
        <w:numPr>
          <w:ilvl w:val="0"/>
          <w:numId w:val="20"/>
        </w:numPr>
        <w:autoSpaceDE w:val="0"/>
        <w:autoSpaceDN w:val="0"/>
        <w:adjustRightInd w:val="0"/>
        <w:spacing w:after="0"/>
        <w:jc w:val="both"/>
        <w:rPr>
          <w:rFonts w:ascii="Times New Roman" w:hAnsi="Times New Roman"/>
          <w:sz w:val="24"/>
          <w:szCs w:val="24"/>
          <w:lang w:val="x-none"/>
        </w:rPr>
      </w:pPr>
      <w:r w:rsidRPr="00624B94">
        <w:rPr>
          <w:rFonts w:ascii="Times New Roman" w:hAnsi="Times New Roman"/>
          <w:sz w:val="24"/>
          <w:szCs w:val="24"/>
        </w:rPr>
        <w:t xml:space="preserve">да </w:t>
      </w:r>
      <w:r w:rsidRPr="00624B94">
        <w:rPr>
          <w:rFonts w:ascii="Times New Roman" w:eastAsia="Times New Roman" w:hAnsi="Times New Roman"/>
          <w:sz w:val="24"/>
          <w:szCs w:val="24"/>
          <w:lang w:val="x-none"/>
        </w:rPr>
        <w:t>предоставят на кмета на общината най-малко веднъж годишно на информация за събраното ИУЕЕО на територията на общината.</w:t>
      </w:r>
      <w:bookmarkStart w:id="7" w:name="p27056775"/>
    </w:p>
    <w:p w14:paraId="4A1AF19D" w14:textId="77777777" w:rsidR="009F2F5E" w:rsidRPr="00624B94" w:rsidRDefault="009F2F5E" w:rsidP="009F2F5E">
      <w:pPr>
        <w:pStyle w:val="ListParagraph"/>
        <w:widowControl w:val="0"/>
        <w:numPr>
          <w:ilvl w:val="0"/>
          <w:numId w:val="20"/>
        </w:numPr>
        <w:autoSpaceDE w:val="0"/>
        <w:autoSpaceDN w:val="0"/>
        <w:adjustRightInd w:val="0"/>
        <w:spacing w:after="0"/>
        <w:jc w:val="both"/>
        <w:rPr>
          <w:rFonts w:ascii="Times New Roman" w:hAnsi="Times New Roman"/>
          <w:sz w:val="24"/>
          <w:szCs w:val="24"/>
          <w:lang w:val="x-none"/>
        </w:rPr>
      </w:pPr>
      <w:r w:rsidRPr="00624B94">
        <w:rPr>
          <w:rFonts w:ascii="Times New Roman" w:eastAsia="Times New Roman" w:hAnsi="Times New Roman"/>
          <w:sz w:val="24"/>
          <w:szCs w:val="24"/>
        </w:rPr>
        <w:t>предоставените</w:t>
      </w:r>
      <w:r w:rsidRPr="00624B94">
        <w:rPr>
          <w:rFonts w:ascii="Times New Roman" w:eastAsia="MS Mincho" w:hAnsi="Times New Roman"/>
          <w:sz w:val="24"/>
          <w:szCs w:val="24"/>
        </w:rPr>
        <w:t xml:space="preserve"> площадки за съхраняване и за предварително третиране на ИУЕЕО се проектират, оборудват и експлоатират съгласно изискванията на </w:t>
      </w:r>
      <w:bookmarkEnd w:id="7"/>
      <w:r w:rsidRPr="00624B94">
        <w:rPr>
          <w:rFonts w:ascii="Times New Roman" w:eastAsia="MS Mincho" w:hAnsi="Times New Roman"/>
          <w:sz w:val="24"/>
          <w:szCs w:val="24"/>
        </w:rPr>
        <w:fldChar w:fldCharType="begin"/>
      </w:r>
      <w:r w:rsidRPr="00624B94">
        <w:rPr>
          <w:rFonts w:ascii="Times New Roman" w:eastAsia="MS Mincho" w:hAnsi="Times New Roman"/>
          <w:sz w:val="24"/>
          <w:szCs w:val="24"/>
        </w:rPr>
        <w:instrText xml:space="preserve"> HYPERLINK "https://web2.apis.bg/sofiacouncil/p.php?i=1821939" \t "_blank" </w:instrText>
      </w:r>
      <w:r w:rsidRPr="00624B94">
        <w:rPr>
          <w:rFonts w:ascii="Times New Roman" w:eastAsia="MS Mincho" w:hAnsi="Times New Roman"/>
          <w:sz w:val="24"/>
          <w:szCs w:val="24"/>
        </w:rPr>
        <w:fldChar w:fldCharType="separate"/>
      </w:r>
      <w:r w:rsidRPr="00624B94">
        <w:rPr>
          <w:rFonts w:ascii="Times New Roman" w:eastAsia="MS Mincho" w:hAnsi="Times New Roman"/>
          <w:sz w:val="24"/>
          <w:szCs w:val="24"/>
          <w:u w:val="single"/>
        </w:rPr>
        <w:t>Наредбата за излязлото от употреба електрическо и електронно оборудване</w:t>
      </w:r>
      <w:r w:rsidRPr="00624B94">
        <w:rPr>
          <w:rFonts w:ascii="Times New Roman" w:eastAsia="MS Mincho" w:hAnsi="Times New Roman"/>
          <w:sz w:val="24"/>
          <w:szCs w:val="24"/>
        </w:rPr>
        <w:fldChar w:fldCharType="end"/>
      </w:r>
      <w:r w:rsidRPr="00624B94">
        <w:rPr>
          <w:rFonts w:ascii="Times New Roman" w:eastAsia="MS Mincho" w:hAnsi="Times New Roman"/>
          <w:sz w:val="24"/>
          <w:szCs w:val="24"/>
        </w:rPr>
        <w:t xml:space="preserve"> и </w:t>
      </w:r>
      <w:r w:rsidRPr="00624B94">
        <w:rPr>
          <w:rFonts w:ascii="Times New Roman" w:eastAsia="MS Mincho" w:hAnsi="Times New Roman"/>
          <w:sz w:val="24"/>
          <w:szCs w:val="24"/>
        </w:rPr>
        <w:lastRenderedPageBreak/>
        <w:t>изискванията към площадките, съоръженията и инсталациите за съхраняване на отпадъци по наредбата по </w:t>
      </w:r>
      <w:hyperlink r:id="rId14" w:anchor="p32299802" w:tgtFrame="_blank" w:history="1">
        <w:r w:rsidRPr="00624B94">
          <w:rPr>
            <w:rFonts w:ascii="Times New Roman" w:eastAsia="MS Mincho" w:hAnsi="Times New Roman"/>
            <w:sz w:val="24"/>
            <w:szCs w:val="24"/>
            <w:u w:val="single"/>
          </w:rPr>
          <w:t>чл. 43, ал. 1 ЗУО</w:t>
        </w:r>
      </w:hyperlink>
      <w:r w:rsidRPr="00624B94">
        <w:rPr>
          <w:rFonts w:ascii="Times New Roman" w:eastAsia="MS Mincho" w:hAnsi="Times New Roman"/>
          <w:sz w:val="24"/>
          <w:szCs w:val="24"/>
        </w:rPr>
        <w:t>.</w:t>
      </w:r>
      <w:bookmarkStart w:id="8" w:name="p27056776"/>
    </w:p>
    <w:p w14:paraId="06B3EAE2" w14:textId="77777777" w:rsidR="009F2F5E" w:rsidRPr="00624B94" w:rsidRDefault="009F2F5E" w:rsidP="009F2F5E">
      <w:pPr>
        <w:pStyle w:val="ListParagraph"/>
        <w:widowControl w:val="0"/>
        <w:numPr>
          <w:ilvl w:val="0"/>
          <w:numId w:val="20"/>
        </w:numPr>
        <w:autoSpaceDE w:val="0"/>
        <w:autoSpaceDN w:val="0"/>
        <w:adjustRightInd w:val="0"/>
        <w:spacing w:after="0"/>
        <w:jc w:val="both"/>
        <w:rPr>
          <w:rFonts w:ascii="Times New Roman" w:hAnsi="Times New Roman"/>
          <w:sz w:val="24"/>
          <w:szCs w:val="24"/>
          <w:lang w:val="x-none"/>
        </w:rPr>
      </w:pPr>
      <w:r w:rsidRPr="00624B94">
        <w:rPr>
          <w:rFonts w:ascii="Times New Roman" w:eastAsia="Times New Roman" w:hAnsi="Times New Roman"/>
          <w:sz w:val="24"/>
          <w:szCs w:val="24"/>
        </w:rPr>
        <w:t>м</w:t>
      </w:r>
      <w:r w:rsidRPr="00624B94">
        <w:rPr>
          <w:rFonts w:ascii="Times New Roman" w:eastAsia="MS Mincho" w:hAnsi="Times New Roman"/>
          <w:sz w:val="24"/>
          <w:szCs w:val="24"/>
          <w:shd w:val="clear" w:color="auto" w:fill="FFFFFF"/>
        </w:rPr>
        <w:t>естата за разделно събиране на ИУЕЕО, включително тези, разположени в обекти, където се извършва продажба на ЕЕО, и площадките за съхраняване се обозначават с табели "Събирателен пункт за излязло от употреба електрическо и електронно оборудване".</w:t>
      </w:r>
      <w:bookmarkStart w:id="9" w:name="p27056777"/>
      <w:bookmarkEnd w:id="8"/>
    </w:p>
    <w:p w14:paraId="3F468138" w14:textId="77777777" w:rsidR="009F2F5E" w:rsidRPr="00624B94" w:rsidRDefault="009F2F5E" w:rsidP="009F2F5E">
      <w:pPr>
        <w:pStyle w:val="ListParagraph"/>
        <w:widowControl w:val="0"/>
        <w:numPr>
          <w:ilvl w:val="0"/>
          <w:numId w:val="20"/>
        </w:numPr>
        <w:autoSpaceDE w:val="0"/>
        <w:autoSpaceDN w:val="0"/>
        <w:adjustRightInd w:val="0"/>
        <w:spacing w:after="0"/>
        <w:jc w:val="both"/>
        <w:rPr>
          <w:rFonts w:ascii="Times New Roman" w:hAnsi="Times New Roman"/>
          <w:sz w:val="24"/>
          <w:szCs w:val="24"/>
          <w:lang w:val="x-none"/>
        </w:rPr>
      </w:pPr>
      <w:r w:rsidRPr="00624B94">
        <w:rPr>
          <w:rFonts w:ascii="Times New Roman" w:eastAsia="MS Mincho" w:hAnsi="Times New Roman"/>
          <w:sz w:val="24"/>
          <w:szCs w:val="24"/>
          <w:shd w:val="clear" w:color="auto" w:fill="FFFFFF"/>
        </w:rPr>
        <w:t>лицата, които пускат на пазара ЕЕО и изпълняват задълженията си индивидуално и намиращи се на територията на общината, също предоставят на кмета информация за местата за предаване на ИУЕЕО, образувано от бита.</w:t>
      </w:r>
    </w:p>
    <w:p w14:paraId="0ED82620" w14:textId="77777777" w:rsidR="009F2F5E" w:rsidRPr="00624B94" w:rsidRDefault="009F2F5E" w:rsidP="009F2F5E">
      <w:pPr>
        <w:pStyle w:val="ListParagraph"/>
        <w:widowControl w:val="0"/>
        <w:autoSpaceDE w:val="0"/>
        <w:autoSpaceDN w:val="0"/>
        <w:adjustRightInd w:val="0"/>
        <w:spacing w:after="0"/>
        <w:jc w:val="both"/>
        <w:rPr>
          <w:rFonts w:ascii="Times New Roman" w:hAnsi="Times New Roman"/>
          <w:sz w:val="24"/>
          <w:szCs w:val="24"/>
          <w:lang w:val="x-none"/>
        </w:rPr>
      </w:pPr>
    </w:p>
    <w:p w14:paraId="153B58DE" w14:textId="77777777" w:rsidR="009F2F5E" w:rsidRDefault="009F2F5E" w:rsidP="009F2F5E">
      <w:pPr>
        <w:pStyle w:val="ListParagraph"/>
        <w:keepNext/>
        <w:keepLines/>
        <w:numPr>
          <w:ilvl w:val="1"/>
          <w:numId w:val="26"/>
        </w:numPr>
        <w:tabs>
          <w:tab w:val="left" w:pos="426"/>
        </w:tabs>
        <w:spacing w:after="0"/>
        <w:ind w:left="0" w:firstLine="0"/>
        <w:jc w:val="both"/>
        <w:rPr>
          <w:rFonts w:ascii="Times New Roman" w:hAnsi="Times New Roman"/>
          <w:b/>
          <w:i/>
          <w:sz w:val="24"/>
          <w:szCs w:val="24"/>
        </w:rPr>
      </w:pPr>
      <w:bookmarkStart w:id="10" w:name="p27056778"/>
      <w:bookmarkEnd w:id="9"/>
      <w:r w:rsidRPr="00624B94">
        <w:rPr>
          <w:rFonts w:ascii="Times New Roman" w:hAnsi="Times New Roman"/>
          <w:b/>
          <w:i/>
          <w:sz w:val="24"/>
          <w:szCs w:val="24"/>
        </w:rPr>
        <w:t>Взаимодействие между общините и организациите по отработените масла и отпадъчните нефтопродукти</w:t>
      </w:r>
      <w:bookmarkStart w:id="11" w:name="p27056779"/>
      <w:bookmarkStart w:id="12" w:name="p27056780"/>
      <w:bookmarkStart w:id="13" w:name="p27056781"/>
      <w:bookmarkEnd w:id="10"/>
    </w:p>
    <w:p w14:paraId="20CCFBD1" w14:textId="77777777" w:rsidR="007E4573" w:rsidRPr="00624B94" w:rsidRDefault="007E4573" w:rsidP="007E4573">
      <w:pPr>
        <w:pStyle w:val="ListParagraph"/>
        <w:keepNext/>
        <w:keepLines/>
        <w:tabs>
          <w:tab w:val="left" w:pos="426"/>
        </w:tabs>
        <w:spacing w:after="0"/>
        <w:ind w:left="0"/>
        <w:jc w:val="both"/>
        <w:rPr>
          <w:rFonts w:ascii="Times New Roman" w:hAnsi="Times New Roman"/>
          <w:b/>
          <w:i/>
          <w:sz w:val="24"/>
          <w:szCs w:val="24"/>
        </w:rPr>
      </w:pPr>
    </w:p>
    <w:p w14:paraId="72E5391F" w14:textId="77777777" w:rsidR="009F2F5E" w:rsidRPr="00624B94" w:rsidRDefault="009F2F5E" w:rsidP="009F2F5E">
      <w:pPr>
        <w:keepNext/>
        <w:keepLines/>
        <w:spacing w:after="0"/>
        <w:jc w:val="both"/>
        <w:rPr>
          <w:rFonts w:ascii="Times New Roman" w:eastAsia="Times New Roman" w:hAnsi="Times New Roman"/>
          <w:sz w:val="24"/>
          <w:szCs w:val="24"/>
        </w:rPr>
      </w:pPr>
      <w:r w:rsidRPr="00624B94">
        <w:rPr>
          <w:rFonts w:ascii="Times New Roman" w:eastAsia="MS Mincho" w:hAnsi="Times New Roman"/>
          <w:sz w:val="24"/>
          <w:szCs w:val="24"/>
        </w:rPr>
        <w:t xml:space="preserve">С Наредбата за отработените масла и отпадъчните нефтопродукти Приета с ПМС № 352 от 27.12.2012 г., </w:t>
      </w:r>
      <w:proofErr w:type="spellStart"/>
      <w:r w:rsidRPr="00624B94">
        <w:rPr>
          <w:rFonts w:ascii="Times New Roman" w:eastAsia="MS Mincho" w:hAnsi="Times New Roman"/>
          <w:sz w:val="24"/>
          <w:szCs w:val="24"/>
        </w:rPr>
        <w:t>обн</w:t>
      </w:r>
      <w:proofErr w:type="spellEnd"/>
      <w:r w:rsidRPr="00624B94">
        <w:rPr>
          <w:rFonts w:ascii="Times New Roman" w:eastAsia="MS Mincho" w:hAnsi="Times New Roman"/>
          <w:sz w:val="24"/>
          <w:szCs w:val="24"/>
        </w:rPr>
        <w:t>., ДВ, бр. 2 от 08.01.2013 г, в сила от 8.01.2013 г.  се определят изисквания за пускането на пазара на масла и разделното събиране, съхраняването, транспортирането, оползотворяването и обезвреждането на отработени масла и отпадъчни нефтопродукт</w:t>
      </w:r>
      <w:r w:rsidRPr="00624B94">
        <w:rPr>
          <w:rFonts w:ascii="Times New Roman" w:eastAsia="Times New Roman" w:hAnsi="Times New Roman"/>
          <w:sz w:val="24"/>
          <w:szCs w:val="24"/>
        </w:rPr>
        <w:t>и.</w:t>
      </w:r>
    </w:p>
    <w:p w14:paraId="5ECD3CF1" w14:textId="77777777" w:rsidR="009F2F5E" w:rsidRPr="00624B94" w:rsidRDefault="009F2F5E" w:rsidP="009F2F5E">
      <w:pPr>
        <w:keepNext/>
        <w:keepLines/>
        <w:spacing w:after="0"/>
        <w:jc w:val="both"/>
        <w:rPr>
          <w:rFonts w:ascii="Times New Roman" w:hAnsi="Times New Roman"/>
          <w:sz w:val="24"/>
          <w:szCs w:val="24"/>
        </w:rPr>
      </w:pPr>
    </w:p>
    <w:p w14:paraId="02A7CBF0" w14:textId="77777777" w:rsidR="009F2F5E" w:rsidRPr="009F2F5E" w:rsidRDefault="009F2F5E" w:rsidP="009F2F5E">
      <w:pPr>
        <w:spacing w:after="0"/>
        <w:rPr>
          <w:rFonts w:ascii="Times New Roman" w:hAnsi="Times New Roman"/>
          <w:b/>
          <w:color w:val="549E39"/>
          <w:sz w:val="24"/>
          <w:szCs w:val="24"/>
        </w:rPr>
      </w:pPr>
      <w:r w:rsidRPr="00624B94">
        <w:rPr>
          <w:rFonts w:ascii="Times New Roman" w:eastAsia="MS Mincho" w:hAnsi="Times New Roman"/>
          <w:sz w:val="24"/>
          <w:szCs w:val="24"/>
        </w:rPr>
        <w:t xml:space="preserve"> </w:t>
      </w:r>
      <w:r w:rsidRPr="000E6AF6">
        <w:rPr>
          <w:rFonts w:ascii="Times New Roman" w:hAnsi="Times New Roman"/>
          <w:b/>
          <w:sz w:val="24"/>
          <w:szCs w:val="24"/>
        </w:rPr>
        <w:t>Отговорности на Кметът на общината съгласно чл. 39 от Наредбата :</w:t>
      </w:r>
    </w:p>
    <w:p w14:paraId="7A475641" w14:textId="77777777" w:rsidR="009F2F5E" w:rsidRPr="00624B94" w:rsidRDefault="009F2F5E" w:rsidP="009F2F5E">
      <w:pPr>
        <w:pStyle w:val="ListParagraph"/>
        <w:numPr>
          <w:ilvl w:val="0"/>
          <w:numId w:val="21"/>
        </w:numPr>
        <w:tabs>
          <w:tab w:val="left" w:pos="426"/>
          <w:tab w:val="left" w:pos="1920"/>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организира дейностите по събиране и съхраняване на отработените масла и отпадъчни нефтопродукти и предаването им за оползотворяване или обезвреждане по чл. 19, ал. 3, т. 7 ЗУО, като сключи договор с организация по оползотворяване;</w:t>
      </w:r>
    </w:p>
    <w:p w14:paraId="1DC4F1EE" w14:textId="77777777" w:rsidR="009F2F5E" w:rsidRPr="00624B94" w:rsidRDefault="009F2F5E" w:rsidP="009F2F5E">
      <w:pPr>
        <w:pStyle w:val="ListParagraph"/>
        <w:numPr>
          <w:ilvl w:val="0"/>
          <w:numId w:val="21"/>
        </w:numPr>
        <w:tabs>
          <w:tab w:val="left" w:pos="426"/>
          <w:tab w:val="left" w:pos="1920"/>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съгласува местата за смяна на отработени масла и отпадъчните нефтопродукти на територията на общината и информира обществеността за местоположението им и условията за приемане;</w:t>
      </w:r>
    </w:p>
    <w:p w14:paraId="2781FAAC" w14:textId="77777777" w:rsidR="009F2F5E" w:rsidRPr="00624B94" w:rsidRDefault="009F2F5E" w:rsidP="009F2F5E">
      <w:pPr>
        <w:pStyle w:val="ListParagraph"/>
        <w:numPr>
          <w:ilvl w:val="0"/>
          <w:numId w:val="21"/>
        </w:numPr>
        <w:tabs>
          <w:tab w:val="left" w:pos="426"/>
          <w:tab w:val="left" w:pos="1920"/>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Оповестява чрез меди</w:t>
      </w:r>
      <w:r w:rsidR="005200A8">
        <w:rPr>
          <w:rFonts w:ascii="Times New Roman" w:eastAsia="MS Mincho" w:hAnsi="Times New Roman"/>
          <w:sz w:val="24"/>
          <w:szCs w:val="24"/>
        </w:rPr>
        <w:t>и</w:t>
      </w:r>
      <w:r w:rsidRPr="00624B94">
        <w:rPr>
          <w:rFonts w:ascii="Times New Roman" w:eastAsia="MS Mincho" w:hAnsi="Times New Roman"/>
          <w:sz w:val="24"/>
          <w:szCs w:val="24"/>
        </w:rPr>
        <w:t>те и сайта на общината местата за събирането и/или съхраняването на отработени масла и/или отпадъчни нефтопродукти:</w:t>
      </w:r>
    </w:p>
    <w:p w14:paraId="407A6FB4" w14:textId="77777777" w:rsidR="009F2F5E" w:rsidRPr="00624B94" w:rsidRDefault="009F2F5E" w:rsidP="005200A8">
      <w:pPr>
        <w:spacing w:after="0"/>
        <w:ind w:firstLine="990"/>
        <w:jc w:val="both"/>
        <w:rPr>
          <w:rFonts w:ascii="Times New Roman" w:eastAsia="MS Mincho" w:hAnsi="Times New Roman"/>
          <w:sz w:val="24"/>
          <w:szCs w:val="24"/>
        </w:rPr>
      </w:pPr>
      <w:r w:rsidRPr="00624B94">
        <w:rPr>
          <w:rFonts w:ascii="Times New Roman" w:eastAsia="MS Mincho" w:hAnsi="Times New Roman"/>
          <w:sz w:val="24"/>
          <w:szCs w:val="24"/>
        </w:rPr>
        <w:t>1. местата за смяна на отработени масла и  площадките за предварително съхраняване, когато са образувани в резултат на експлоатацията на техника и оборудване;</w:t>
      </w:r>
    </w:p>
    <w:p w14:paraId="341C105A" w14:textId="77777777" w:rsidR="009F2F5E" w:rsidRPr="00624B94" w:rsidRDefault="009F2F5E" w:rsidP="005200A8">
      <w:pPr>
        <w:spacing w:after="0"/>
        <w:ind w:firstLine="990"/>
        <w:jc w:val="both"/>
        <w:rPr>
          <w:rFonts w:ascii="Times New Roman" w:eastAsia="MS Mincho" w:hAnsi="Times New Roman"/>
          <w:sz w:val="24"/>
          <w:szCs w:val="24"/>
        </w:rPr>
      </w:pPr>
      <w:r w:rsidRPr="00624B94">
        <w:rPr>
          <w:rFonts w:ascii="Times New Roman" w:eastAsia="MS Mincho" w:hAnsi="Times New Roman"/>
          <w:sz w:val="24"/>
          <w:szCs w:val="24"/>
        </w:rPr>
        <w:t>2. събирателни пунктове, обособени самостоятелно или като част от площадките, на които са разположени съоръжения и инсталации за оползотворяване и/или обезвреждане на отработени масла и отпадъчни нефтопродукти</w:t>
      </w:r>
    </w:p>
    <w:p w14:paraId="33AC1CDF" w14:textId="77777777" w:rsidR="009F2F5E" w:rsidRPr="00624B94" w:rsidRDefault="009F2F5E" w:rsidP="009F2F5E">
      <w:pPr>
        <w:pStyle w:val="ListParagraph"/>
        <w:numPr>
          <w:ilvl w:val="0"/>
          <w:numId w:val="21"/>
        </w:numPr>
        <w:tabs>
          <w:tab w:val="left" w:pos="426"/>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Регламентира в Наредбата по чл. 22 от ЗУО задълженията на лицата, които извършват продажба на масла на крайните потребители на територията на общината, предназначени за употреба в моторни превозни средства, като ги  задължава да осигурят безплатно на крайния потребител информация, поставена на видно място на територията на обекта, относно местата за смяна на маслата след употребата им и възможните опасности за здравето и риска за околната среда при неправилно манипулиране.</w:t>
      </w:r>
    </w:p>
    <w:p w14:paraId="6CDC581F" w14:textId="77777777" w:rsidR="009F2F5E" w:rsidRPr="00624B94" w:rsidRDefault="009F2F5E" w:rsidP="009F2F5E">
      <w:pPr>
        <w:spacing w:after="0"/>
        <w:ind w:firstLine="990"/>
        <w:rPr>
          <w:rFonts w:ascii="Times New Roman" w:eastAsia="MS Mincho" w:hAnsi="Times New Roman"/>
          <w:sz w:val="24"/>
          <w:szCs w:val="24"/>
        </w:rPr>
      </w:pPr>
    </w:p>
    <w:p w14:paraId="5C2D978B" w14:textId="77777777" w:rsidR="009F2F5E" w:rsidRPr="000E6AF6" w:rsidRDefault="009F2F5E" w:rsidP="009F2F5E">
      <w:pPr>
        <w:spacing w:after="120"/>
        <w:jc w:val="both"/>
        <w:rPr>
          <w:rFonts w:ascii="Times New Roman" w:hAnsi="Times New Roman"/>
          <w:b/>
          <w:sz w:val="24"/>
          <w:szCs w:val="24"/>
        </w:rPr>
      </w:pPr>
      <w:r w:rsidRPr="000E6AF6">
        <w:rPr>
          <w:rFonts w:ascii="Times New Roman" w:hAnsi="Times New Roman"/>
          <w:b/>
          <w:sz w:val="24"/>
          <w:szCs w:val="24"/>
        </w:rPr>
        <w:t>Отговорности на Организацията за отработените</w:t>
      </w:r>
      <w:r w:rsidRPr="000E6AF6">
        <w:rPr>
          <w:rFonts w:ascii="Times New Roman" w:hAnsi="Times New Roman"/>
          <w:sz w:val="24"/>
          <w:szCs w:val="24"/>
        </w:rPr>
        <w:t xml:space="preserve"> </w:t>
      </w:r>
      <w:r w:rsidRPr="000E6AF6">
        <w:rPr>
          <w:rFonts w:ascii="Times New Roman" w:hAnsi="Times New Roman"/>
          <w:b/>
          <w:sz w:val="24"/>
          <w:szCs w:val="24"/>
        </w:rPr>
        <w:t>масла и отпадъчните нефтопродукти към общините:</w:t>
      </w:r>
    </w:p>
    <w:p w14:paraId="5C1B9A1E" w14:textId="77777777" w:rsidR="009F2F5E" w:rsidRPr="00624B94" w:rsidRDefault="009F2F5E" w:rsidP="009F2F5E">
      <w:pPr>
        <w:pStyle w:val="ListParagraph"/>
        <w:numPr>
          <w:ilvl w:val="0"/>
          <w:numId w:val="3"/>
        </w:numPr>
        <w:tabs>
          <w:tab w:val="left" w:pos="1920"/>
        </w:tabs>
        <w:spacing w:after="0"/>
        <w:jc w:val="both"/>
        <w:rPr>
          <w:rFonts w:ascii="Times New Roman" w:eastAsia="MS Mincho" w:hAnsi="Times New Roman"/>
          <w:sz w:val="24"/>
          <w:szCs w:val="24"/>
        </w:rPr>
      </w:pPr>
      <w:r w:rsidRPr="00624B94">
        <w:rPr>
          <w:rFonts w:ascii="Times New Roman" w:eastAsia="MS Mincho" w:hAnsi="Times New Roman"/>
          <w:sz w:val="24"/>
          <w:szCs w:val="24"/>
        </w:rPr>
        <w:lastRenderedPageBreak/>
        <w:t>Организация</w:t>
      </w:r>
      <w:r w:rsidR="005200A8">
        <w:rPr>
          <w:rFonts w:ascii="Times New Roman" w:eastAsia="MS Mincho" w:hAnsi="Times New Roman"/>
          <w:sz w:val="24"/>
          <w:szCs w:val="24"/>
        </w:rPr>
        <w:t>та</w:t>
      </w:r>
      <w:r w:rsidRPr="00624B94">
        <w:rPr>
          <w:rFonts w:ascii="Times New Roman" w:eastAsia="MS Mincho" w:hAnsi="Times New Roman"/>
          <w:sz w:val="24"/>
          <w:szCs w:val="24"/>
        </w:rPr>
        <w:t xml:space="preserve"> по оползотворяване на отработени масла" е ю</w:t>
      </w:r>
      <w:r w:rsidR="005200A8">
        <w:rPr>
          <w:rFonts w:ascii="Times New Roman" w:eastAsia="MS Mincho" w:hAnsi="Times New Roman"/>
          <w:sz w:val="24"/>
          <w:szCs w:val="24"/>
        </w:rPr>
        <w:t xml:space="preserve">ридическо лице, регистрирано по </w:t>
      </w:r>
      <w:r w:rsidRPr="00624B94">
        <w:rPr>
          <w:rFonts w:ascii="Times New Roman" w:eastAsia="MS Mincho" w:hAnsi="Times New Roman"/>
          <w:sz w:val="24"/>
          <w:szCs w:val="24"/>
        </w:rPr>
        <w:t>Търговския закон или съгласно националното му законодателство, което не разпределя печалба и което управлява и/или самостоятелно извършва дейностите по разделно събиране, рециклиране и оползотворяване.</w:t>
      </w:r>
    </w:p>
    <w:p w14:paraId="29F45CF2" w14:textId="77777777" w:rsidR="009F2F5E" w:rsidRPr="00624B94" w:rsidRDefault="009F2F5E" w:rsidP="009F2F5E">
      <w:pPr>
        <w:pStyle w:val="ListParagraph"/>
        <w:numPr>
          <w:ilvl w:val="0"/>
          <w:numId w:val="3"/>
        </w:numPr>
        <w:tabs>
          <w:tab w:val="left" w:pos="1920"/>
        </w:tabs>
        <w:spacing w:after="0"/>
        <w:jc w:val="both"/>
        <w:rPr>
          <w:rFonts w:ascii="Times New Roman" w:eastAsia="MS Mincho" w:hAnsi="Times New Roman"/>
          <w:sz w:val="24"/>
          <w:szCs w:val="24"/>
        </w:rPr>
      </w:pPr>
      <w:r w:rsidRPr="00624B94">
        <w:rPr>
          <w:rFonts w:ascii="Times New Roman" w:eastAsia="MS Mincho" w:hAnsi="Times New Roman"/>
          <w:sz w:val="24"/>
          <w:szCs w:val="24"/>
        </w:rPr>
        <w:t>Организацията по оползотворяване на отра</w:t>
      </w:r>
      <w:r w:rsidR="005200A8">
        <w:rPr>
          <w:rFonts w:ascii="Times New Roman" w:eastAsia="MS Mincho" w:hAnsi="Times New Roman"/>
          <w:sz w:val="24"/>
          <w:szCs w:val="24"/>
        </w:rPr>
        <w:t xml:space="preserve">ботени масла сключва договор с </w:t>
      </w:r>
      <w:r w:rsidRPr="00624B94">
        <w:rPr>
          <w:rFonts w:ascii="Times New Roman" w:eastAsia="MS Mincho" w:hAnsi="Times New Roman"/>
          <w:sz w:val="24"/>
          <w:szCs w:val="24"/>
        </w:rPr>
        <w:t xml:space="preserve"> кмета на общината, като съгласува местата за смяна на отработени масла и отпадъчните нефтопродукти на територията на общината;</w:t>
      </w:r>
    </w:p>
    <w:p w14:paraId="1E9E86E8" w14:textId="77777777" w:rsidR="009F2F5E" w:rsidRPr="00624B94" w:rsidRDefault="009F2F5E" w:rsidP="009F2F5E">
      <w:pPr>
        <w:pStyle w:val="ListParagraph"/>
        <w:numPr>
          <w:ilvl w:val="0"/>
          <w:numId w:val="3"/>
        </w:numPr>
        <w:spacing w:after="0"/>
        <w:jc w:val="both"/>
        <w:rPr>
          <w:rFonts w:ascii="Times New Roman" w:eastAsia="MS Mincho" w:hAnsi="Times New Roman"/>
          <w:sz w:val="24"/>
          <w:szCs w:val="24"/>
        </w:rPr>
      </w:pPr>
      <w:r w:rsidRPr="00624B94">
        <w:rPr>
          <w:rFonts w:ascii="Times New Roman" w:eastAsia="MS Mincho" w:hAnsi="Times New Roman"/>
          <w:sz w:val="24"/>
          <w:szCs w:val="24"/>
        </w:rPr>
        <w:t>Отработените масла и отпадъчните нефтопродукти се събират и съхраняват разделно по видове с кодове и наименования съгласно Наредбата за класификация на отпадъците или по начин, който позволява тяхното регенериране оползотворяване и/или обезвреждане;</w:t>
      </w:r>
    </w:p>
    <w:p w14:paraId="42AA47B3" w14:textId="77777777" w:rsidR="009F2F5E" w:rsidRPr="00624B94" w:rsidRDefault="009F2F5E" w:rsidP="009F2F5E">
      <w:pPr>
        <w:pStyle w:val="ListParagraph"/>
        <w:numPr>
          <w:ilvl w:val="0"/>
          <w:numId w:val="3"/>
        </w:numPr>
        <w:spacing w:after="0"/>
        <w:jc w:val="both"/>
        <w:rPr>
          <w:rFonts w:ascii="Times New Roman" w:eastAsia="MS Mincho" w:hAnsi="Times New Roman"/>
          <w:sz w:val="24"/>
          <w:szCs w:val="24"/>
        </w:rPr>
      </w:pPr>
      <w:r w:rsidRPr="00624B94">
        <w:rPr>
          <w:rFonts w:ascii="Times New Roman" w:eastAsia="MS Mincho" w:hAnsi="Times New Roman"/>
          <w:sz w:val="24"/>
          <w:szCs w:val="24"/>
        </w:rPr>
        <w:t>Предлага и съгласува местата и обособените части от площадки, на които се извършват дейности с отработени масла и/или отпадъчни нефтопродукти, според из изискванията по </w:t>
      </w:r>
      <w:hyperlink r:id="rId15" w:tgtFrame="_blank" w:history="1">
        <w:r w:rsidRPr="00624B94">
          <w:rPr>
            <w:rFonts w:ascii="Times New Roman" w:eastAsia="MS Mincho" w:hAnsi="Times New Roman"/>
            <w:sz w:val="24"/>
            <w:szCs w:val="24"/>
            <w:u w:val="single"/>
          </w:rPr>
          <w:t>Наредбата за отработените масла и отпадъчните нефтопродукти</w:t>
        </w:r>
      </w:hyperlink>
      <w:r w:rsidRPr="00624B94">
        <w:rPr>
          <w:rFonts w:ascii="Times New Roman" w:eastAsia="MS Mincho" w:hAnsi="Times New Roman"/>
          <w:sz w:val="24"/>
          <w:szCs w:val="24"/>
        </w:rPr>
        <w:t> и изискванията към площадките, съоръженията и инсталациите за съхраняване на отпадъци по наредбата по </w:t>
      </w:r>
      <w:hyperlink r:id="rId16" w:anchor="p32299802" w:tgtFrame="_blank" w:history="1">
        <w:r w:rsidRPr="00624B94">
          <w:rPr>
            <w:rFonts w:ascii="Times New Roman" w:eastAsia="MS Mincho" w:hAnsi="Times New Roman"/>
            <w:sz w:val="24"/>
            <w:szCs w:val="24"/>
            <w:u w:val="single"/>
          </w:rPr>
          <w:t>чл. 43, ал. 1 от ЗУО</w:t>
        </w:r>
      </w:hyperlink>
      <w:r w:rsidRPr="00624B94">
        <w:rPr>
          <w:rFonts w:ascii="Times New Roman" w:eastAsia="MS Mincho" w:hAnsi="Times New Roman"/>
          <w:sz w:val="24"/>
          <w:szCs w:val="24"/>
          <w:u w:val="single"/>
        </w:rPr>
        <w:t>;</w:t>
      </w:r>
    </w:p>
    <w:p w14:paraId="198D7A91" w14:textId="77777777" w:rsidR="009F2F5E" w:rsidRPr="00624B94" w:rsidRDefault="009F2F5E" w:rsidP="009F2F5E">
      <w:pPr>
        <w:pStyle w:val="ListParagraph"/>
        <w:numPr>
          <w:ilvl w:val="0"/>
          <w:numId w:val="3"/>
        </w:numPr>
        <w:spacing w:after="0"/>
        <w:jc w:val="both"/>
        <w:rPr>
          <w:rFonts w:ascii="Times New Roman" w:eastAsia="MS Mincho" w:hAnsi="Times New Roman"/>
          <w:sz w:val="24"/>
          <w:szCs w:val="24"/>
        </w:rPr>
      </w:pPr>
      <w:r w:rsidRPr="00624B94">
        <w:rPr>
          <w:rFonts w:ascii="Times New Roman" w:hAnsi="Times New Roman"/>
          <w:sz w:val="24"/>
          <w:szCs w:val="24"/>
        </w:rPr>
        <w:t xml:space="preserve"> </w:t>
      </w:r>
      <w:r w:rsidRPr="00624B94">
        <w:rPr>
          <w:rFonts w:ascii="Times New Roman" w:eastAsia="Times New Roman" w:hAnsi="Times New Roman"/>
          <w:sz w:val="24"/>
          <w:szCs w:val="24"/>
          <w:lang w:val="x-none"/>
        </w:rPr>
        <w:t>предоставят на кмета на общин</w:t>
      </w:r>
      <w:r w:rsidR="005200A8">
        <w:rPr>
          <w:rFonts w:ascii="Times New Roman" w:eastAsia="Times New Roman" w:hAnsi="Times New Roman"/>
          <w:sz w:val="24"/>
          <w:szCs w:val="24"/>
          <w:lang w:val="x-none"/>
        </w:rPr>
        <w:t xml:space="preserve">ата най-малко веднъж годишно </w:t>
      </w:r>
      <w:r w:rsidRPr="00624B94">
        <w:rPr>
          <w:rFonts w:ascii="Times New Roman" w:eastAsia="Times New Roman" w:hAnsi="Times New Roman"/>
          <w:sz w:val="24"/>
          <w:szCs w:val="24"/>
          <w:lang w:val="x-none"/>
        </w:rPr>
        <w:t xml:space="preserve">информация за събраното количество </w:t>
      </w:r>
      <w:r w:rsidRPr="00624B94">
        <w:rPr>
          <w:rFonts w:ascii="Times New Roman" w:eastAsia="MS Mincho" w:hAnsi="Times New Roman"/>
          <w:sz w:val="24"/>
          <w:szCs w:val="24"/>
        </w:rPr>
        <w:t xml:space="preserve">отработени масла </w:t>
      </w:r>
      <w:r w:rsidRPr="00624B94">
        <w:rPr>
          <w:rFonts w:ascii="Times New Roman" w:eastAsia="Times New Roman" w:hAnsi="Times New Roman"/>
          <w:sz w:val="24"/>
          <w:szCs w:val="24"/>
          <w:lang w:val="x-none"/>
        </w:rPr>
        <w:t>на територията на общината</w:t>
      </w:r>
      <w:r w:rsidRPr="00624B94">
        <w:rPr>
          <w:rFonts w:ascii="Times New Roman" w:eastAsia="Times New Roman" w:hAnsi="Times New Roman"/>
          <w:sz w:val="24"/>
          <w:szCs w:val="24"/>
        </w:rPr>
        <w:t>;</w:t>
      </w:r>
    </w:p>
    <w:p w14:paraId="63A3CCAA" w14:textId="77777777" w:rsidR="009F2F5E" w:rsidRPr="00624B94" w:rsidRDefault="009F2F5E" w:rsidP="009F2F5E">
      <w:pPr>
        <w:pStyle w:val="ListParagraph"/>
        <w:numPr>
          <w:ilvl w:val="0"/>
          <w:numId w:val="3"/>
        </w:numPr>
        <w:spacing w:after="0"/>
        <w:jc w:val="both"/>
        <w:rPr>
          <w:rFonts w:ascii="Times New Roman" w:eastAsia="MS Mincho" w:hAnsi="Times New Roman"/>
          <w:sz w:val="24"/>
          <w:szCs w:val="24"/>
        </w:rPr>
      </w:pPr>
      <w:r w:rsidRPr="00624B94">
        <w:rPr>
          <w:rFonts w:ascii="Times New Roman" w:eastAsia="MS Mincho" w:hAnsi="Times New Roman"/>
          <w:sz w:val="24"/>
          <w:szCs w:val="24"/>
        </w:rPr>
        <w:t>Организациите по оползотворяване на отработени масла и лицата, които пускат на пазара масла и изпълняват задълженията си индивидуално, предоставят на кмета информация за съответните местата.</w:t>
      </w:r>
    </w:p>
    <w:p w14:paraId="1DEF743F" w14:textId="77777777" w:rsidR="009F2F5E" w:rsidRPr="00624B94" w:rsidRDefault="009F2F5E" w:rsidP="009F2F5E">
      <w:pPr>
        <w:pStyle w:val="ListParagraph"/>
        <w:spacing w:after="0"/>
        <w:jc w:val="both"/>
        <w:rPr>
          <w:rFonts w:ascii="Times New Roman" w:eastAsia="MS Mincho" w:hAnsi="Times New Roman"/>
          <w:sz w:val="24"/>
          <w:szCs w:val="24"/>
        </w:rPr>
      </w:pPr>
    </w:p>
    <w:p w14:paraId="064B4A3D" w14:textId="77777777" w:rsidR="009F2F5E" w:rsidRPr="00624B94" w:rsidRDefault="009F2F5E" w:rsidP="009F2F5E">
      <w:pPr>
        <w:pStyle w:val="ListParagraph"/>
        <w:numPr>
          <w:ilvl w:val="1"/>
          <w:numId w:val="26"/>
        </w:numPr>
        <w:tabs>
          <w:tab w:val="left" w:pos="426"/>
        </w:tabs>
        <w:spacing w:after="0"/>
        <w:ind w:left="0" w:firstLine="0"/>
        <w:rPr>
          <w:rFonts w:ascii="Times New Roman" w:eastAsia="MS Mincho" w:hAnsi="Times New Roman"/>
          <w:b/>
          <w:i/>
          <w:sz w:val="24"/>
          <w:szCs w:val="24"/>
        </w:rPr>
      </w:pPr>
      <w:r w:rsidRPr="00624B94">
        <w:rPr>
          <w:rFonts w:ascii="Times New Roman" w:eastAsia="MS Mincho" w:hAnsi="Times New Roman"/>
          <w:b/>
          <w:i/>
          <w:sz w:val="24"/>
          <w:szCs w:val="24"/>
        </w:rPr>
        <w:t xml:space="preserve">Взаимодействие между </w:t>
      </w:r>
      <w:r w:rsidR="005200A8">
        <w:rPr>
          <w:rFonts w:ascii="Times New Roman" w:eastAsia="MS Mincho" w:hAnsi="Times New Roman"/>
          <w:b/>
          <w:i/>
          <w:sz w:val="24"/>
          <w:szCs w:val="24"/>
        </w:rPr>
        <w:t>общините и организациите по изле</w:t>
      </w:r>
      <w:r w:rsidRPr="00624B94">
        <w:rPr>
          <w:rFonts w:ascii="Times New Roman" w:eastAsia="MS Mincho" w:hAnsi="Times New Roman"/>
          <w:b/>
          <w:i/>
          <w:sz w:val="24"/>
          <w:szCs w:val="24"/>
        </w:rPr>
        <w:t>зли от употреба гуми (ИУГ)</w:t>
      </w:r>
    </w:p>
    <w:p w14:paraId="116BC63A" w14:textId="77777777" w:rsidR="009F2F5E" w:rsidRPr="005200A8" w:rsidRDefault="009F2F5E" w:rsidP="005200A8">
      <w:pPr>
        <w:pStyle w:val="Title"/>
        <w:spacing w:line="276" w:lineRule="auto"/>
        <w:jc w:val="both"/>
        <w:rPr>
          <w:rFonts w:ascii="Times New Roman" w:eastAsia="MS Mincho" w:hAnsi="Times New Roman" w:cs="Times New Roman"/>
          <w:sz w:val="24"/>
          <w:szCs w:val="24"/>
        </w:rPr>
      </w:pPr>
      <w:bookmarkStart w:id="14" w:name="p27056793"/>
      <w:r w:rsidRPr="00624B94">
        <w:rPr>
          <w:rFonts w:ascii="Times New Roman" w:eastAsia="MS Mincho" w:hAnsi="Times New Roman" w:cs="Times New Roman"/>
          <w:sz w:val="24"/>
          <w:szCs w:val="24"/>
        </w:rPr>
        <w:t xml:space="preserve">С Наредбата за изискванията за третиране на излезли от употреба </w:t>
      </w:r>
      <w:r w:rsidR="005200A8">
        <w:rPr>
          <w:rFonts w:ascii="Times New Roman" w:eastAsia="MS Mincho" w:hAnsi="Times New Roman" w:cs="Times New Roman"/>
          <w:sz w:val="24"/>
          <w:szCs w:val="24"/>
        </w:rPr>
        <w:t xml:space="preserve">гуми </w:t>
      </w:r>
      <w:r w:rsidR="005200A8">
        <w:rPr>
          <w:rFonts w:ascii="Times New Roman" w:eastAsia="MS Mincho" w:hAnsi="Times New Roman"/>
          <w:bCs/>
          <w:sz w:val="24"/>
          <w:szCs w:val="24"/>
        </w:rPr>
        <w:t>п</w:t>
      </w:r>
      <w:r w:rsidRPr="00624B94">
        <w:rPr>
          <w:rFonts w:ascii="Times New Roman" w:eastAsia="MS Mincho" w:hAnsi="Times New Roman"/>
          <w:bCs/>
          <w:sz w:val="24"/>
          <w:szCs w:val="24"/>
        </w:rPr>
        <w:t>риета с ПМС № 221от 14 септември 2012 г. в сила от 25.09.2012 г.</w:t>
      </w:r>
      <w:r w:rsidRPr="00624B94">
        <w:rPr>
          <w:rFonts w:ascii="Times New Roman" w:hAnsi="Times New Roman"/>
          <w:sz w:val="24"/>
          <w:szCs w:val="24"/>
        </w:rPr>
        <w:t xml:space="preserve"> </w:t>
      </w:r>
      <w:r w:rsidRPr="00624B94">
        <w:rPr>
          <w:rFonts w:ascii="Times New Roman" w:eastAsia="MS Mincho" w:hAnsi="Times New Roman"/>
          <w:sz w:val="24"/>
          <w:szCs w:val="24"/>
        </w:rPr>
        <w:t>се определят изискванията за събирането, транспортирането, съхраняването, оползотворяването или обезвреждането на излезли от употреба гуми (ИУГ), включително целите за регенерирането и/или рециклирането и/или оползотворяването им.</w:t>
      </w:r>
      <w:r w:rsidRPr="00624B94">
        <w:rPr>
          <w:rFonts w:ascii="Times New Roman" w:hAnsi="Times New Roman"/>
          <w:sz w:val="24"/>
          <w:szCs w:val="24"/>
        </w:rPr>
        <w:t xml:space="preserve"> </w:t>
      </w:r>
      <w:r w:rsidRPr="00624B94">
        <w:rPr>
          <w:rFonts w:ascii="Times New Roman" w:eastAsia="MS Mincho" w:hAnsi="Times New Roman"/>
          <w:sz w:val="24"/>
          <w:szCs w:val="24"/>
        </w:rPr>
        <w:t>Наредбата се прилага за:</w:t>
      </w:r>
    </w:p>
    <w:p w14:paraId="6EA05E28" w14:textId="77777777" w:rsidR="009F2F5E" w:rsidRPr="00624B94" w:rsidRDefault="009F2F5E" w:rsidP="009F2F5E">
      <w:pPr>
        <w:ind w:left="116"/>
        <w:rPr>
          <w:rFonts w:ascii="Times New Roman" w:eastAsia="MS Mincho" w:hAnsi="Times New Roman"/>
          <w:sz w:val="24"/>
          <w:szCs w:val="24"/>
        </w:rPr>
      </w:pPr>
      <w:r w:rsidRPr="00624B94">
        <w:rPr>
          <w:rFonts w:ascii="Times New Roman" w:eastAsia="MS Mincho" w:hAnsi="Times New Roman"/>
          <w:sz w:val="24"/>
          <w:szCs w:val="24"/>
        </w:rPr>
        <w:t>1.</w:t>
      </w:r>
      <w:r w:rsidRPr="00624B94">
        <w:rPr>
          <w:rFonts w:ascii="Times New Roman" w:eastAsia="MS Mincho" w:hAnsi="Times New Roman"/>
          <w:sz w:val="24"/>
          <w:szCs w:val="24"/>
        </w:rPr>
        <w:tab/>
        <w:t>всички видове пуснати на пазара гуми (външни, вътрешни и плътни), независимо от предназначението им;</w:t>
      </w:r>
    </w:p>
    <w:p w14:paraId="1949227D" w14:textId="77777777" w:rsidR="009F2F5E" w:rsidRPr="00624B94" w:rsidRDefault="009F2F5E" w:rsidP="009F2F5E">
      <w:pPr>
        <w:ind w:left="116"/>
        <w:rPr>
          <w:rFonts w:ascii="Times New Roman" w:eastAsia="MS Mincho" w:hAnsi="Times New Roman"/>
          <w:sz w:val="24"/>
          <w:szCs w:val="24"/>
        </w:rPr>
      </w:pPr>
      <w:r w:rsidRPr="00624B94">
        <w:rPr>
          <w:rFonts w:ascii="Times New Roman" w:eastAsia="MS Mincho" w:hAnsi="Times New Roman"/>
          <w:sz w:val="24"/>
          <w:szCs w:val="24"/>
        </w:rPr>
        <w:t>2.</w:t>
      </w:r>
      <w:r w:rsidRPr="00624B94">
        <w:rPr>
          <w:rFonts w:ascii="Times New Roman" w:eastAsia="MS Mincho" w:hAnsi="Times New Roman"/>
          <w:sz w:val="24"/>
          <w:szCs w:val="24"/>
        </w:rPr>
        <w:tab/>
        <w:t>за излезлите от употреба гуми.</w:t>
      </w:r>
    </w:p>
    <w:p w14:paraId="25BCD5ED" w14:textId="77777777" w:rsidR="009F2F5E" w:rsidRPr="000E6AF6" w:rsidRDefault="005200A8" w:rsidP="009F2F5E">
      <w:pPr>
        <w:spacing w:after="0"/>
        <w:jc w:val="both"/>
        <w:rPr>
          <w:rFonts w:ascii="Times New Roman" w:hAnsi="Times New Roman"/>
          <w:b/>
          <w:sz w:val="24"/>
          <w:szCs w:val="24"/>
        </w:rPr>
      </w:pPr>
      <w:r>
        <w:rPr>
          <w:rFonts w:ascii="Times New Roman" w:hAnsi="Times New Roman"/>
          <w:b/>
          <w:sz w:val="24"/>
          <w:szCs w:val="24"/>
        </w:rPr>
        <w:t>Отговорности на Кмета</w:t>
      </w:r>
      <w:r w:rsidR="009F2F5E" w:rsidRPr="000E6AF6">
        <w:rPr>
          <w:rFonts w:ascii="Times New Roman" w:hAnsi="Times New Roman"/>
          <w:b/>
          <w:sz w:val="24"/>
          <w:szCs w:val="24"/>
        </w:rPr>
        <w:t xml:space="preserve"> на общината съгласно тази Наредба:</w:t>
      </w:r>
    </w:p>
    <w:p w14:paraId="5867A7A2" w14:textId="77777777" w:rsidR="009F2F5E" w:rsidRPr="00624B94" w:rsidRDefault="009F2F5E" w:rsidP="009F2F5E">
      <w:pPr>
        <w:pStyle w:val="ListParagraph"/>
        <w:numPr>
          <w:ilvl w:val="0"/>
          <w:numId w:val="21"/>
        </w:numPr>
        <w:tabs>
          <w:tab w:val="left" w:pos="426"/>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съдейства за извършване на дейностите по събиране и съхраняване на ИУГ и предаването им за оползотворяване или обезвреждане, когато има сключен договор с организация за ИУГ за извършване на дейностите по събиране и съхраняване на ИУГ и предаването им за оползотворяване или обезвреждане;</w:t>
      </w:r>
    </w:p>
    <w:p w14:paraId="1B96D715" w14:textId="77777777" w:rsidR="009F2F5E" w:rsidRPr="00624B94" w:rsidRDefault="009F2F5E" w:rsidP="009F2F5E">
      <w:pPr>
        <w:pStyle w:val="ListParagraph"/>
        <w:numPr>
          <w:ilvl w:val="0"/>
          <w:numId w:val="21"/>
        </w:numPr>
        <w:tabs>
          <w:tab w:val="left" w:pos="426"/>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определя местата за събиране на ИУГ на територията на общината, когато същите се разполагат върху общински имот;</w:t>
      </w:r>
    </w:p>
    <w:p w14:paraId="04C60352" w14:textId="77777777" w:rsidR="009F2F5E" w:rsidRPr="00624B94" w:rsidRDefault="009F2F5E" w:rsidP="009F2F5E">
      <w:pPr>
        <w:pStyle w:val="ListParagraph"/>
        <w:numPr>
          <w:ilvl w:val="0"/>
          <w:numId w:val="21"/>
        </w:numPr>
        <w:tabs>
          <w:tab w:val="left" w:pos="426"/>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t xml:space="preserve">публикува на сайта на общината местата с площадките за събиране и </w:t>
      </w:r>
      <w:r w:rsidR="005200A8">
        <w:rPr>
          <w:rFonts w:ascii="Times New Roman" w:eastAsia="MS Mincho" w:hAnsi="Times New Roman"/>
          <w:sz w:val="24"/>
          <w:szCs w:val="24"/>
        </w:rPr>
        <w:t>съхраняване на ИУГ съгласно склю</w:t>
      </w:r>
      <w:r w:rsidRPr="00624B94">
        <w:rPr>
          <w:rFonts w:ascii="Times New Roman" w:eastAsia="MS Mincho" w:hAnsi="Times New Roman"/>
          <w:sz w:val="24"/>
          <w:szCs w:val="24"/>
        </w:rPr>
        <w:t>чения договор с организацията;</w:t>
      </w:r>
    </w:p>
    <w:p w14:paraId="3B7A073A" w14:textId="77777777" w:rsidR="009F2F5E" w:rsidRPr="00624B94" w:rsidRDefault="009F2F5E" w:rsidP="009F2F5E">
      <w:pPr>
        <w:pStyle w:val="ListParagraph"/>
        <w:numPr>
          <w:ilvl w:val="0"/>
          <w:numId w:val="21"/>
        </w:numPr>
        <w:tabs>
          <w:tab w:val="left" w:pos="426"/>
        </w:tabs>
        <w:spacing w:after="0"/>
        <w:ind w:left="0" w:firstLine="0"/>
        <w:jc w:val="both"/>
        <w:rPr>
          <w:rFonts w:ascii="Times New Roman" w:eastAsia="MS Mincho" w:hAnsi="Times New Roman"/>
          <w:sz w:val="24"/>
          <w:szCs w:val="24"/>
        </w:rPr>
      </w:pPr>
      <w:r w:rsidRPr="00624B94">
        <w:rPr>
          <w:rFonts w:ascii="Times New Roman" w:eastAsia="MS Mincho" w:hAnsi="Times New Roman"/>
          <w:sz w:val="24"/>
          <w:szCs w:val="24"/>
        </w:rPr>
        <w:lastRenderedPageBreak/>
        <w:t>определя условията в Наредбата по чл. 22 от ЗУО за Притежателите, извършващи продажба и/или смяна на гуми, в т.ч. мобилните сервизи за гуми и техните задължения:</w:t>
      </w:r>
    </w:p>
    <w:p w14:paraId="53741CE0" w14:textId="77777777" w:rsidR="009F2F5E" w:rsidRPr="00624B94" w:rsidRDefault="009F2F5E" w:rsidP="009F2F5E">
      <w:pPr>
        <w:pStyle w:val="ListParagraph"/>
        <w:numPr>
          <w:ilvl w:val="0"/>
          <w:numId w:val="22"/>
        </w:numPr>
        <w:spacing w:after="0"/>
        <w:jc w:val="both"/>
        <w:rPr>
          <w:rFonts w:ascii="Times New Roman" w:eastAsia="MS Mincho" w:hAnsi="Times New Roman"/>
          <w:sz w:val="24"/>
          <w:szCs w:val="24"/>
        </w:rPr>
      </w:pPr>
      <w:r w:rsidRPr="00624B94">
        <w:rPr>
          <w:rFonts w:ascii="Times New Roman" w:eastAsia="MS Mincho" w:hAnsi="Times New Roman"/>
          <w:sz w:val="24"/>
          <w:szCs w:val="24"/>
        </w:rPr>
        <w:t>да осигурят възможност за приемане на ИУГ от крайните потребители в местата на продажба и смяна на гумите;</w:t>
      </w:r>
    </w:p>
    <w:p w14:paraId="2884B14A" w14:textId="77777777" w:rsidR="009F2F5E" w:rsidRPr="00624B94" w:rsidRDefault="009F2F5E" w:rsidP="009F2F5E">
      <w:pPr>
        <w:pStyle w:val="ListParagraph"/>
        <w:numPr>
          <w:ilvl w:val="0"/>
          <w:numId w:val="22"/>
        </w:numPr>
        <w:spacing w:after="0"/>
        <w:jc w:val="both"/>
        <w:rPr>
          <w:rFonts w:ascii="Times New Roman" w:eastAsia="MS Mincho" w:hAnsi="Times New Roman"/>
          <w:sz w:val="24"/>
          <w:szCs w:val="24"/>
        </w:rPr>
      </w:pPr>
      <w:r w:rsidRPr="00624B94">
        <w:rPr>
          <w:rFonts w:ascii="Times New Roman" w:eastAsia="MS Mincho" w:hAnsi="Times New Roman"/>
          <w:sz w:val="24"/>
          <w:szCs w:val="24"/>
        </w:rPr>
        <w:t>да поставят на видно място в търговските обекти табели, съдържащи информация за възможностите и начина за обратно приемане в търговския обект на ИУГ.</w:t>
      </w:r>
    </w:p>
    <w:p w14:paraId="05923DA7" w14:textId="77777777" w:rsidR="009F2F5E" w:rsidRPr="00624B94" w:rsidRDefault="009F2F5E" w:rsidP="009F2F5E">
      <w:pPr>
        <w:pStyle w:val="ListParagraph"/>
        <w:numPr>
          <w:ilvl w:val="0"/>
          <w:numId w:val="22"/>
        </w:numPr>
        <w:spacing w:after="0"/>
        <w:jc w:val="both"/>
        <w:rPr>
          <w:rFonts w:ascii="Times New Roman" w:eastAsia="MS Mincho" w:hAnsi="Times New Roman"/>
          <w:sz w:val="24"/>
          <w:szCs w:val="24"/>
        </w:rPr>
      </w:pPr>
      <w:r w:rsidRPr="00624B94">
        <w:rPr>
          <w:rFonts w:ascii="Times New Roman" w:eastAsia="MS Mincho" w:hAnsi="Times New Roman"/>
          <w:sz w:val="24"/>
          <w:szCs w:val="24"/>
        </w:rPr>
        <w:t>предаването на ИУГ крайните потребители не дължат заплащане.</w:t>
      </w:r>
    </w:p>
    <w:p w14:paraId="5653D402" w14:textId="77777777" w:rsidR="009F2F5E" w:rsidRPr="00624B94" w:rsidRDefault="009F2F5E" w:rsidP="009F2F5E">
      <w:pPr>
        <w:widowControl w:val="0"/>
        <w:autoSpaceDE w:val="0"/>
        <w:autoSpaceDN w:val="0"/>
        <w:adjustRightInd w:val="0"/>
        <w:spacing w:after="0"/>
        <w:jc w:val="both"/>
        <w:rPr>
          <w:rFonts w:ascii="Times New Roman" w:eastAsia="MS Mincho" w:hAnsi="Times New Roman"/>
          <w:sz w:val="24"/>
          <w:szCs w:val="24"/>
        </w:rPr>
      </w:pPr>
      <w:r w:rsidRPr="00624B94">
        <w:rPr>
          <w:rFonts w:ascii="Times New Roman" w:eastAsia="Times New Roman" w:hAnsi="Times New Roman"/>
          <w:sz w:val="24"/>
          <w:szCs w:val="24"/>
        </w:rPr>
        <w:t xml:space="preserve">-    изготвя </w:t>
      </w:r>
      <w:r w:rsidRPr="00624B94">
        <w:rPr>
          <w:rFonts w:ascii="Times New Roman" w:eastAsia="Times New Roman" w:hAnsi="Times New Roman"/>
          <w:sz w:val="24"/>
          <w:szCs w:val="24"/>
          <w:lang w:val="x-none"/>
        </w:rPr>
        <w:t>забрана</w:t>
      </w:r>
      <w:r w:rsidRPr="00624B94">
        <w:rPr>
          <w:rFonts w:ascii="Times New Roman" w:eastAsia="Times New Roman" w:hAnsi="Times New Roman"/>
          <w:sz w:val="24"/>
          <w:szCs w:val="24"/>
        </w:rPr>
        <w:t xml:space="preserve"> и</w:t>
      </w:r>
      <w:r w:rsidRPr="00624B94">
        <w:rPr>
          <w:rFonts w:ascii="Times New Roman" w:eastAsia="Times New Roman" w:hAnsi="Times New Roman"/>
          <w:sz w:val="24"/>
          <w:szCs w:val="24"/>
          <w:lang w:val="x-none"/>
        </w:rPr>
        <w:t xml:space="preserve"> регламентира</w:t>
      </w:r>
      <w:r w:rsidRPr="00624B94">
        <w:rPr>
          <w:rFonts w:ascii="Times New Roman" w:eastAsia="Times New Roman" w:hAnsi="Times New Roman"/>
          <w:sz w:val="24"/>
          <w:szCs w:val="24"/>
        </w:rPr>
        <w:t>ни санкции</w:t>
      </w:r>
      <w:r w:rsidRPr="00624B94">
        <w:rPr>
          <w:rFonts w:ascii="Times New Roman" w:eastAsia="Times New Roman" w:hAnsi="Times New Roman"/>
          <w:sz w:val="24"/>
          <w:szCs w:val="24"/>
          <w:lang w:val="x-none"/>
        </w:rPr>
        <w:t xml:space="preserve"> с Наредбата по чл.22 от ЗУО относно</w:t>
      </w:r>
      <w:r w:rsidRPr="00624B94">
        <w:rPr>
          <w:rFonts w:ascii="Times New Roman" w:eastAsia="Times New Roman" w:hAnsi="Times New Roman"/>
          <w:sz w:val="24"/>
          <w:szCs w:val="24"/>
        </w:rPr>
        <w:t>:</w:t>
      </w:r>
    </w:p>
    <w:p w14:paraId="68F92E3C" w14:textId="77777777" w:rsidR="009F2F5E" w:rsidRPr="00624B94" w:rsidRDefault="009F2F5E" w:rsidP="009F2F5E">
      <w:pPr>
        <w:widowControl w:val="0"/>
        <w:autoSpaceDE w:val="0"/>
        <w:autoSpaceDN w:val="0"/>
        <w:adjustRightInd w:val="0"/>
        <w:spacing w:after="0"/>
        <w:ind w:firstLine="720"/>
        <w:jc w:val="both"/>
        <w:rPr>
          <w:rFonts w:ascii="Times New Roman" w:eastAsia="MS Mincho" w:hAnsi="Times New Roman"/>
          <w:sz w:val="24"/>
          <w:szCs w:val="24"/>
        </w:rPr>
      </w:pPr>
      <w:r w:rsidRPr="00624B94">
        <w:rPr>
          <w:rFonts w:ascii="Times New Roman" w:eastAsia="MS Mincho" w:hAnsi="Times New Roman"/>
          <w:sz w:val="24"/>
          <w:szCs w:val="24"/>
        </w:rPr>
        <w:t>1. изоставянето, нерегламентираното изхвърляне или друга форма на неконтролирано обезвреждане на ИУГ;</w:t>
      </w:r>
    </w:p>
    <w:p w14:paraId="3A6FA803" w14:textId="77777777" w:rsidR="009F2F5E" w:rsidRPr="00624B94" w:rsidRDefault="009F2F5E" w:rsidP="009F2F5E">
      <w:pPr>
        <w:spacing w:after="0"/>
        <w:ind w:firstLine="720"/>
        <w:jc w:val="both"/>
        <w:rPr>
          <w:rFonts w:ascii="Times New Roman" w:eastAsia="MS Mincho" w:hAnsi="Times New Roman"/>
          <w:sz w:val="24"/>
          <w:szCs w:val="24"/>
        </w:rPr>
      </w:pPr>
      <w:r w:rsidRPr="00624B94">
        <w:rPr>
          <w:rFonts w:ascii="Times New Roman" w:eastAsia="MS Mincho" w:hAnsi="Times New Roman"/>
          <w:sz w:val="24"/>
          <w:szCs w:val="24"/>
        </w:rPr>
        <w:t xml:space="preserve">2. изгарянето на ИУГ с изключение на случаите, в които лицата притежават съответното разрешение, издадено по реда на </w:t>
      </w:r>
      <w:hyperlink r:id="rId17" w:history="1">
        <w:r w:rsidRPr="00624B94">
          <w:rPr>
            <w:rFonts w:ascii="Times New Roman" w:eastAsia="MS Mincho" w:hAnsi="Times New Roman"/>
            <w:sz w:val="24"/>
            <w:szCs w:val="24"/>
            <w:u w:val="single" w:color="F38119"/>
          </w:rPr>
          <w:t>ЗУО</w:t>
        </w:r>
      </w:hyperlink>
      <w:r w:rsidRPr="00624B94">
        <w:rPr>
          <w:rFonts w:ascii="Times New Roman" w:eastAsia="MS Mincho" w:hAnsi="Times New Roman"/>
          <w:sz w:val="24"/>
          <w:szCs w:val="24"/>
        </w:rPr>
        <w:t>.</w:t>
      </w:r>
    </w:p>
    <w:p w14:paraId="688D4A5D" w14:textId="77777777" w:rsidR="009F2F5E" w:rsidRPr="00624B94" w:rsidRDefault="009F2F5E" w:rsidP="009F2F5E">
      <w:pPr>
        <w:tabs>
          <w:tab w:val="left" w:pos="1920"/>
        </w:tabs>
        <w:spacing w:after="0"/>
        <w:jc w:val="both"/>
        <w:rPr>
          <w:rFonts w:ascii="Times New Roman" w:eastAsia="Times New Roman" w:hAnsi="Times New Roman"/>
          <w:sz w:val="24"/>
          <w:szCs w:val="24"/>
          <w:lang w:eastAsia="bg-BG"/>
        </w:rPr>
      </w:pPr>
      <w:r w:rsidRPr="00624B94">
        <w:rPr>
          <w:rFonts w:ascii="Times New Roman" w:eastAsia="Times New Roman" w:hAnsi="Times New Roman"/>
          <w:sz w:val="24"/>
          <w:szCs w:val="24"/>
          <w:lang w:eastAsia="bg-BG"/>
        </w:rPr>
        <w:t>- информира и стимулира населението за разделно събиране на</w:t>
      </w:r>
      <w:r w:rsidRPr="00624B94">
        <w:rPr>
          <w:rFonts w:ascii="Times New Roman" w:hAnsi="Times New Roman"/>
          <w:sz w:val="24"/>
          <w:szCs w:val="24"/>
        </w:rPr>
        <w:t xml:space="preserve"> </w:t>
      </w:r>
      <w:proofErr w:type="spellStart"/>
      <w:r w:rsidRPr="00624B94">
        <w:rPr>
          <w:rFonts w:ascii="Times New Roman" w:hAnsi="Times New Roman"/>
          <w:sz w:val="24"/>
          <w:szCs w:val="24"/>
        </w:rPr>
        <w:t>на</w:t>
      </w:r>
      <w:proofErr w:type="spellEnd"/>
      <w:r w:rsidRPr="00624B94">
        <w:rPr>
          <w:rFonts w:ascii="Times New Roman" w:hAnsi="Times New Roman"/>
          <w:sz w:val="24"/>
          <w:szCs w:val="24"/>
        </w:rPr>
        <w:t xml:space="preserve"> ИУГ чрез</w:t>
      </w:r>
      <w:r w:rsidRPr="00624B94">
        <w:rPr>
          <w:rFonts w:ascii="Times New Roman" w:eastAsia="Times New Roman" w:hAnsi="Times New Roman"/>
          <w:sz w:val="24"/>
          <w:szCs w:val="24"/>
          <w:lang w:eastAsia="bg-BG"/>
        </w:rPr>
        <w:t xml:space="preserve">  Сайта за услугите за отпадъци на община;</w:t>
      </w:r>
    </w:p>
    <w:p w14:paraId="0F6AB25F" w14:textId="77777777" w:rsidR="009F2F5E" w:rsidRPr="00624B94" w:rsidRDefault="009F2F5E" w:rsidP="009F2F5E">
      <w:pPr>
        <w:tabs>
          <w:tab w:val="left" w:pos="1920"/>
        </w:tabs>
        <w:spacing w:after="0"/>
        <w:jc w:val="both"/>
        <w:rPr>
          <w:rFonts w:ascii="Times New Roman" w:eastAsia="Times New Roman" w:hAnsi="Times New Roman"/>
          <w:sz w:val="24"/>
          <w:szCs w:val="24"/>
          <w:lang w:eastAsia="bg-BG"/>
        </w:rPr>
      </w:pPr>
    </w:p>
    <w:bookmarkEnd w:id="14"/>
    <w:p w14:paraId="0B499F29" w14:textId="77777777" w:rsidR="009F2F5E" w:rsidRPr="000E6AF6" w:rsidRDefault="009F2F5E" w:rsidP="009F2F5E">
      <w:pPr>
        <w:spacing w:after="120"/>
        <w:jc w:val="both"/>
        <w:rPr>
          <w:rFonts w:ascii="Times New Roman" w:hAnsi="Times New Roman"/>
          <w:b/>
          <w:sz w:val="24"/>
          <w:szCs w:val="24"/>
        </w:rPr>
      </w:pPr>
      <w:r w:rsidRPr="000E6AF6">
        <w:rPr>
          <w:rFonts w:ascii="Times New Roman" w:hAnsi="Times New Roman"/>
          <w:b/>
          <w:sz w:val="24"/>
          <w:szCs w:val="24"/>
        </w:rPr>
        <w:t>Отговорности на Организацият</w:t>
      </w:r>
      <w:r w:rsidR="00625439">
        <w:rPr>
          <w:rFonts w:ascii="Times New Roman" w:hAnsi="Times New Roman"/>
          <w:b/>
          <w:sz w:val="24"/>
          <w:szCs w:val="24"/>
        </w:rPr>
        <w:t>а за изле</w:t>
      </w:r>
      <w:r w:rsidRPr="000E6AF6">
        <w:rPr>
          <w:rFonts w:ascii="Times New Roman" w:hAnsi="Times New Roman"/>
          <w:b/>
          <w:sz w:val="24"/>
          <w:szCs w:val="24"/>
        </w:rPr>
        <w:t>зли от употреба гуми (ИУГ) към общините:</w:t>
      </w:r>
    </w:p>
    <w:p w14:paraId="226BA7A9" w14:textId="77777777" w:rsidR="009F2F5E" w:rsidRPr="00624B94" w:rsidRDefault="009F2F5E" w:rsidP="009F2F5E">
      <w:pPr>
        <w:pStyle w:val="ListParagraph"/>
        <w:numPr>
          <w:ilvl w:val="0"/>
          <w:numId w:val="23"/>
        </w:numPr>
        <w:spacing w:after="0"/>
        <w:jc w:val="both"/>
        <w:rPr>
          <w:rFonts w:ascii="Times New Roman" w:eastAsia="MS Mincho" w:hAnsi="Times New Roman"/>
          <w:sz w:val="24"/>
          <w:szCs w:val="24"/>
        </w:rPr>
      </w:pPr>
      <w:r w:rsidRPr="00624B94">
        <w:rPr>
          <w:rFonts w:ascii="Times New Roman" w:eastAsia="MS Mincho" w:hAnsi="Times New Roman"/>
          <w:sz w:val="24"/>
          <w:szCs w:val="24"/>
        </w:rPr>
        <w:t>организацията осигурява събирането и/или съхраняването на ИУГ да се извършва на собствени или наети площадки за събиране и/или съхраняване на ИУГ обособени самостоятелно или като част от площадките, на които са разположени съоръжения и инсталации за оползотворяване или обезвреждане на ИУГ.</w:t>
      </w:r>
    </w:p>
    <w:p w14:paraId="170BC7FA" w14:textId="77777777" w:rsidR="009F2F5E" w:rsidRPr="00624B94" w:rsidRDefault="009F2F5E" w:rsidP="009F2F5E">
      <w:pPr>
        <w:pStyle w:val="ListParagraph"/>
        <w:numPr>
          <w:ilvl w:val="0"/>
          <w:numId w:val="23"/>
        </w:numPr>
        <w:spacing w:after="0"/>
        <w:jc w:val="both"/>
        <w:rPr>
          <w:rFonts w:ascii="Times New Roman" w:eastAsia="MS Mincho" w:hAnsi="Times New Roman"/>
          <w:sz w:val="24"/>
          <w:szCs w:val="24"/>
        </w:rPr>
      </w:pPr>
      <w:r w:rsidRPr="00624B94">
        <w:rPr>
          <w:rFonts w:ascii="Times New Roman" w:eastAsia="MS Mincho" w:hAnsi="Times New Roman"/>
          <w:sz w:val="24"/>
          <w:szCs w:val="24"/>
        </w:rPr>
        <w:t>осигуряване на съдове, транспортна техника, съоръжения друга техника за предварително и последващо третиране на ИУГ</w:t>
      </w:r>
    </w:p>
    <w:p w14:paraId="3A038388" w14:textId="77777777" w:rsidR="009F2F5E" w:rsidRPr="00624B94" w:rsidRDefault="009F2F5E" w:rsidP="009F2F5E">
      <w:pPr>
        <w:pStyle w:val="ListParagraph"/>
        <w:numPr>
          <w:ilvl w:val="0"/>
          <w:numId w:val="23"/>
        </w:numPr>
        <w:spacing w:after="0"/>
        <w:jc w:val="both"/>
        <w:rPr>
          <w:rFonts w:ascii="Times New Roman" w:eastAsia="MS Mincho" w:hAnsi="Times New Roman"/>
          <w:sz w:val="24"/>
          <w:szCs w:val="24"/>
        </w:rPr>
      </w:pPr>
      <w:r w:rsidRPr="00624B94">
        <w:rPr>
          <w:rFonts w:ascii="Times New Roman" w:eastAsia="MS Mincho" w:hAnsi="Times New Roman"/>
          <w:sz w:val="24"/>
          <w:szCs w:val="24"/>
        </w:rPr>
        <w:t>изграждане на площадки за последващо третиране на ИУГ</w:t>
      </w:r>
    </w:p>
    <w:p w14:paraId="33D9DDB6" w14:textId="77777777" w:rsidR="009F2F5E" w:rsidRPr="00624B94" w:rsidRDefault="009F2F5E" w:rsidP="009F2F5E">
      <w:pPr>
        <w:pStyle w:val="ListParagraph"/>
        <w:numPr>
          <w:ilvl w:val="0"/>
          <w:numId w:val="23"/>
        </w:numPr>
        <w:spacing w:after="0"/>
        <w:jc w:val="both"/>
        <w:rPr>
          <w:rFonts w:ascii="Times New Roman" w:eastAsia="MS Mincho" w:hAnsi="Times New Roman"/>
          <w:sz w:val="24"/>
          <w:szCs w:val="24"/>
        </w:rPr>
      </w:pPr>
      <w:r w:rsidRPr="00624B94">
        <w:rPr>
          <w:rFonts w:ascii="Times New Roman" w:eastAsia="MS Mincho" w:hAnsi="Times New Roman"/>
          <w:sz w:val="24"/>
          <w:szCs w:val="24"/>
        </w:rPr>
        <w:t>дейностите по оползотворяване или обезвреждане на ИУГ се извършват в съответствие със ЗУО и подзаконовите нормативни актове по прилагането му с цел предотвратяване на възможните вредни въздействия върху човешкото здраве и околната среда.</w:t>
      </w:r>
    </w:p>
    <w:p w14:paraId="481B58C6" w14:textId="77777777" w:rsidR="009F2F5E" w:rsidRPr="00624B94" w:rsidRDefault="009F2F5E" w:rsidP="009F2F5E">
      <w:pPr>
        <w:pStyle w:val="ListParagraph"/>
        <w:numPr>
          <w:ilvl w:val="0"/>
          <w:numId w:val="23"/>
        </w:numPr>
        <w:spacing w:after="0"/>
        <w:jc w:val="both"/>
        <w:rPr>
          <w:rFonts w:ascii="Times New Roman" w:eastAsia="MS Mincho" w:hAnsi="Times New Roman"/>
          <w:sz w:val="24"/>
          <w:szCs w:val="24"/>
        </w:rPr>
      </w:pPr>
      <w:r w:rsidRPr="00624B94">
        <w:rPr>
          <w:rFonts w:ascii="Times New Roman" w:eastAsia="MS Mincho" w:hAnsi="Times New Roman"/>
          <w:sz w:val="24"/>
          <w:szCs w:val="24"/>
        </w:rPr>
        <w:t>провеждане на информационни кампании и разработването на информационни материали;</w:t>
      </w:r>
    </w:p>
    <w:p w14:paraId="5C296C9C" w14:textId="77777777" w:rsidR="009F2F5E" w:rsidRPr="00624B94" w:rsidRDefault="009F2F5E" w:rsidP="009F2F5E">
      <w:pPr>
        <w:pStyle w:val="ListParagraph"/>
        <w:numPr>
          <w:ilvl w:val="0"/>
          <w:numId w:val="23"/>
        </w:numPr>
        <w:spacing w:after="0"/>
        <w:jc w:val="both"/>
        <w:rPr>
          <w:rFonts w:ascii="Times New Roman" w:eastAsia="MS Mincho" w:hAnsi="Times New Roman"/>
          <w:sz w:val="24"/>
          <w:szCs w:val="24"/>
        </w:rPr>
      </w:pPr>
      <w:r w:rsidRPr="00624B94">
        <w:rPr>
          <w:rFonts w:ascii="Times New Roman" w:eastAsia="MS Mincho" w:hAnsi="Times New Roman"/>
          <w:sz w:val="24"/>
          <w:szCs w:val="24"/>
        </w:rPr>
        <w:t>текущ и годишен отчет за предходната календарна година за количеството събрани  ИУГ на територията на общината</w:t>
      </w:r>
    </w:p>
    <w:p w14:paraId="3C387DDB" w14:textId="77777777" w:rsidR="009F2F5E" w:rsidRPr="00624B94" w:rsidRDefault="009F2F5E" w:rsidP="009F2F5E">
      <w:pPr>
        <w:pStyle w:val="ListParagraph"/>
        <w:spacing w:after="0"/>
        <w:jc w:val="both"/>
        <w:rPr>
          <w:rFonts w:ascii="Times New Roman" w:eastAsia="MS Mincho" w:hAnsi="Times New Roman"/>
          <w:sz w:val="24"/>
          <w:szCs w:val="24"/>
        </w:rPr>
      </w:pPr>
    </w:p>
    <w:p w14:paraId="5E410496" w14:textId="77777777" w:rsidR="009F2F5E" w:rsidRPr="00624B94" w:rsidRDefault="009F2F5E" w:rsidP="009F2F5E">
      <w:pPr>
        <w:pStyle w:val="ListParagraph"/>
        <w:keepNext/>
        <w:keepLines/>
        <w:numPr>
          <w:ilvl w:val="1"/>
          <w:numId w:val="26"/>
        </w:numPr>
        <w:tabs>
          <w:tab w:val="left" w:pos="426"/>
        </w:tabs>
        <w:spacing w:after="0"/>
        <w:ind w:left="0" w:firstLine="0"/>
        <w:rPr>
          <w:rFonts w:ascii="Times New Roman" w:hAnsi="Times New Roman"/>
          <w:b/>
          <w:i/>
          <w:sz w:val="24"/>
          <w:szCs w:val="24"/>
        </w:rPr>
      </w:pPr>
      <w:r w:rsidRPr="00624B94">
        <w:rPr>
          <w:rFonts w:ascii="Times New Roman" w:hAnsi="Times New Roman"/>
          <w:b/>
          <w:i/>
          <w:sz w:val="24"/>
          <w:szCs w:val="24"/>
        </w:rPr>
        <w:t>Взаимодействие между общините и организациите по излезлите от употреба моторни превозни средства (ИУМПС)</w:t>
      </w:r>
    </w:p>
    <w:p w14:paraId="7F59DA03" w14:textId="77777777" w:rsidR="009F2F5E" w:rsidRPr="00624B94" w:rsidRDefault="009F2F5E" w:rsidP="009F2F5E">
      <w:pPr>
        <w:spacing w:after="0"/>
        <w:jc w:val="both"/>
        <w:rPr>
          <w:rFonts w:ascii="Times New Roman" w:hAnsi="Times New Roman"/>
          <w:sz w:val="24"/>
          <w:szCs w:val="24"/>
        </w:rPr>
      </w:pPr>
      <w:r w:rsidRPr="00624B94">
        <w:rPr>
          <w:rFonts w:ascii="Times New Roman" w:hAnsi="Times New Roman"/>
          <w:sz w:val="24"/>
          <w:szCs w:val="24"/>
        </w:rPr>
        <w:t>С наредба за излезлите от употреба моторни превозни средства Приета с ПМС № 11 от 15.01.2013 г, последно изм. и доп. ДВ. бр.60 от 20 Юли 2018г се определят изискванията за събирането, транспортирането и третирането на излезлите от употреба моторни превозни средства (ИУМПС) и изискванията към пусканите на пазара моторни превозни средства (МПС), материали и компоненти за тях.</w:t>
      </w:r>
    </w:p>
    <w:p w14:paraId="350D9808" w14:textId="77777777" w:rsidR="009F2F5E" w:rsidRPr="00624B94" w:rsidRDefault="009F2F5E" w:rsidP="009F2F5E">
      <w:pPr>
        <w:spacing w:after="0"/>
        <w:jc w:val="both"/>
        <w:rPr>
          <w:rFonts w:ascii="Times New Roman" w:hAnsi="Times New Roman"/>
          <w:sz w:val="24"/>
          <w:szCs w:val="24"/>
        </w:rPr>
      </w:pPr>
    </w:p>
    <w:p w14:paraId="658E36F5" w14:textId="77777777" w:rsidR="009F2F5E" w:rsidRPr="00624B94" w:rsidRDefault="009F2F5E" w:rsidP="009F2F5E">
      <w:pPr>
        <w:rPr>
          <w:rFonts w:ascii="Times New Roman" w:hAnsi="Times New Roman"/>
          <w:sz w:val="24"/>
          <w:szCs w:val="24"/>
        </w:rPr>
      </w:pPr>
      <w:r w:rsidRPr="00624B94">
        <w:rPr>
          <w:rFonts w:ascii="Times New Roman" w:eastAsia="Times New Roman" w:hAnsi="Times New Roman"/>
          <w:b/>
          <w:bCs/>
          <w:sz w:val="24"/>
          <w:szCs w:val="24"/>
        </w:rPr>
        <w:t>Отговорностите на кмета се регламентират в чл.16 от Наредбата</w:t>
      </w:r>
      <w:r w:rsidRPr="00624B94">
        <w:rPr>
          <w:rFonts w:ascii="Times New Roman" w:hAnsi="Times New Roman"/>
          <w:sz w:val="24"/>
          <w:szCs w:val="24"/>
        </w:rPr>
        <w:t xml:space="preserve"> </w:t>
      </w:r>
    </w:p>
    <w:p w14:paraId="1BDF3CDB" w14:textId="77777777" w:rsidR="009F2F5E" w:rsidRPr="00624B94" w:rsidRDefault="009F2F5E" w:rsidP="009F2F5E">
      <w:pPr>
        <w:pStyle w:val="ListParagraph"/>
        <w:numPr>
          <w:ilvl w:val="0"/>
          <w:numId w:val="3"/>
        </w:numPr>
        <w:spacing w:after="0"/>
        <w:rPr>
          <w:rFonts w:ascii="Times New Roman" w:eastAsia="MS Mincho" w:hAnsi="Times New Roman"/>
          <w:sz w:val="24"/>
          <w:szCs w:val="24"/>
        </w:rPr>
      </w:pPr>
      <w:r w:rsidRPr="00624B94">
        <w:rPr>
          <w:rFonts w:ascii="Times New Roman" w:hAnsi="Times New Roman"/>
          <w:sz w:val="24"/>
          <w:szCs w:val="24"/>
        </w:rPr>
        <w:t>Определя изискванията към системата за събиране на ИУМПС на територията на съответната община;</w:t>
      </w:r>
    </w:p>
    <w:p w14:paraId="5E2E6DF5" w14:textId="77777777" w:rsidR="009F2F5E" w:rsidRPr="00624B94" w:rsidRDefault="009F2F5E" w:rsidP="009F2F5E">
      <w:pPr>
        <w:pStyle w:val="ListParagraph"/>
        <w:numPr>
          <w:ilvl w:val="0"/>
          <w:numId w:val="3"/>
        </w:numPr>
        <w:spacing w:after="160"/>
        <w:rPr>
          <w:rFonts w:ascii="Times New Roman" w:hAnsi="Times New Roman"/>
          <w:sz w:val="24"/>
          <w:szCs w:val="24"/>
        </w:rPr>
      </w:pPr>
      <w:r w:rsidRPr="00624B94">
        <w:rPr>
          <w:rFonts w:ascii="Times New Roman" w:hAnsi="Times New Roman"/>
          <w:sz w:val="24"/>
          <w:szCs w:val="24"/>
        </w:rPr>
        <w:lastRenderedPageBreak/>
        <w:t>Сключва договор с организации по оползотворяване на ИУМПС и/или лица, които изпълняват задълженията си индивидуално за дейностите по съхраняване и третиране на ИУМПС .</w:t>
      </w:r>
    </w:p>
    <w:p w14:paraId="363D2606" w14:textId="77777777" w:rsidR="009F2F5E" w:rsidRPr="00624B94" w:rsidRDefault="009F2F5E" w:rsidP="009F2F5E">
      <w:pPr>
        <w:pStyle w:val="ListParagraph"/>
        <w:numPr>
          <w:ilvl w:val="0"/>
          <w:numId w:val="3"/>
        </w:numPr>
        <w:spacing w:after="160"/>
        <w:jc w:val="both"/>
        <w:rPr>
          <w:rFonts w:ascii="Times New Roman" w:hAnsi="Times New Roman"/>
          <w:sz w:val="24"/>
          <w:szCs w:val="24"/>
        </w:rPr>
      </w:pPr>
      <w:r w:rsidRPr="00624B94">
        <w:rPr>
          <w:rFonts w:ascii="Times New Roman" w:hAnsi="Times New Roman"/>
          <w:sz w:val="24"/>
          <w:szCs w:val="24"/>
        </w:rPr>
        <w:t>Определя местата за разполагане на необходимите елементи на системата за разделно събиране и местата за предаване на излезли от употреба моторни превозни средства ИУМПС, върху общински имоти на територията на общината, в съответствие с програмата за управление на отпадъците и настоящата наредба, в случаите, когато икономическите оператори не са изградили площадки за събиране и съхраняване и на центрове за разкомплектоване на ИУМПС.</w:t>
      </w:r>
    </w:p>
    <w:p w14:paraId="62E87BBC" w14:textId="77777777" w:rsidR="009F2F5E" w:rsidRPr="00624B94" w:rsidRDefault="009F2F5E" w:rsidP="009F2F5E">
      <w:pPr>
        <w:pStyle w:val="ListParagraph"/>
        <w:numPr>
          <w:ilvl w:val="0"/>
          <w:numId w:val="3"/>
        </w:numPr>
        <w:spacing w:after="160"/>
        <w:jc w:val="both"/>
        <w:rPr>
          <w:rFonts w:ascii="Times New Roman" w:hAnsi="Times New Roman"/>
          <w:sz w:val="24"/>
          <w:szCs w:val="24"/>
        </w:rPr>
      </w:pPr>
      <w:r w:rsidRPr="00624B94">
        <w:rPr>
          <w:rFonts w:ascii="Times New Roman" w:hAnsi="Times New Roman"/>
          <w:sz w:val="24"/>
          <w:szCs w:val="24"/>
        </w:rPr>
        <w:t xml:space="preserve">Организира дейностите по събирането на ИУМПС по  и предаването им в центрове за разкомплектоване, за което контролните органи, определени от кмета на общината уведомяват звеното "Пътна полиция" или областната дирекция на Министерството на вътрешните работи по </w:t>
      </w:r>
      <w:proofErr w:type="spellStart"/>
      <w:r w:rsidRPr="00624B94">
        <w:rPr>
          <w:rFonts w:ascii="Times New Roman" w:hAnsi="Times New Roman"/>
          <w:sz w:val="24"/>
          <w:szCs w:val="24"/>
        </w:rPr>
        <w:t>месторегистрация</w:t>
      </w:r>
      <w:proofErr w:type="spellEnd"/>
      <w:r w:rsidRPr="00624B94">
        <w:rPr>
          <w:rFonts w:ascii="Times New Roman" w:hAnsi="Times New Roman"/>
          <w:sz w:val="24"/>
          <w:szCs w:val="24"/>
        </w:rPr>
        <w:t xml:space="preserve"> на МПС.</w:t>
      </w:r>
    </w:p>
    <w:p w14:paraId="0BDFC70C" w14:textId="77777777" w:rsidR="009F2F5E" w:rsidRPr="00624B94" w:rsidRDefault="009F2F5E" w:rsidP="009F2F5E">
      <w:pPr>
        <w:pStyle w:val="ListParagraph"/>
        <w:numPr>
          <w:ilvl w:val="0"/>
          <w:numId w:val="3"/>
        </w:numPr>
        <w:spacing w:after="0"/>
        <w:jc w:val="both"/>
        <w:rPr>
          <w:rFonts w:ascii="Times New Roman" w:eastAsia="MS Mincho" w:hAnsi="Times New Roman"/>
          <w:sz w:val="24"/>
          <w:szCs w:val="24"/>
        </w:rPr>
      </w:pPr>
      <w:r w:rsidRPr="00624B94">
        <w:rPr>
          <w:rFonts w:ascii="Times New Roman" w:hAnsi="Times New Roman"/>
          <w:sz w:val="24"/>
          <w:szCs w:val="24"/>
        </w:rPr>
        <w:t xml:space="preserve"> Извършва контрол по спазване на изискванията за събиране на ИУМПС на територията на съответната община;</w:t>
      </w:r>
    </w:p>
    <w:p w14:paraId="22E3D27B" w14:textId="77777777" w:rsidR="009F2F5E" w:rsidRPr="00624B94" w:rsidRDefault="009F2F5E" w:rsidP="009F2F5E">
      <w:pPr>
        <w:pStyle w:val="ListParagraph"/>
        <w:numPr>
          <w:ilvl w:val="0"/>
          <w:numId w:val="3"/>
        </w:numPr>
        <w:spacing w:after="0"/>
        <w:jc w:val="both"/>
        <w:rPr>
          <w:rFonts w:ascii="Times New Roman" w:eastAsia="MS Mincho" w:hAnsi="Times New Roman"/>
          <w:sz w:val="24"/>
          <w:szCs w:val="24"/>
        </w:rPr>
      </w:pPr>
      <w:r w:rsidRPr="00624B94">
        <w:rPr>
          <w:rFonts w:ascii="Times New Roman" w:hAnsi="Times New Roman"/>
          <w:sz w:val="24"/>
          <w:szCs w:val="24"/>
        </w:rPr>
        <w:t xml:space="preserve"> Проследява спаз</w:t>
      </w:r>
      <w:r w:rsidR="00625439">
        <w:rPr>
          <w:rFonts w:ascii="Times New Roman" w:hAnsi="Times New Roman"/>
          <w:sz w:val="24"/>
          <w:szCs w:val="24"/>
        </w:rPr>
        <w:t>ва</w:t>
      </w:r>
      <w:r w:rsidRPr="00624B94">
        <w:rPr>
          <w:rFonts w:ascii="Times New Roman" w:hAnsi="Times New Roman"/>
          <w:sz w:val="24"/>
          <w:szCs w:val="24"/>
        </w:rPr>
        <w:t>нето на задължението за предоставяне на информация на гражданите на съответната община по прилагане на системата за събиране на ИУМПС;</w:t>
      </w:r>
    </w:p>
    <w:p w14:paraId="190E783A" w14:textId="77777777" w:rsidR="009F2F5E" w:rsidRPr="00624B94" w:rsidRDefault="009F2F5E" w:rsidP="009F2F5E">
      <w:pPr>
        <w:pStyle w:val="ListParagraph"/>
        <w:numPr>
          <w:ilvl w:val="0"/>
          <w:numId w:val="3"/>
        </w:numPr>
        <w:spacing w:after="0"/>
        <w:jc w:val="both"/>
        <w:rPr>
          <w:rFonts w:ascii="Times New Roman" w:eastAsia="MS Mincho" w:hAnsi="Times New Roman"/>
          <w:sz w:val="24"/>
          <w:szCs w:val="24"/>
        </w:rPr>
      </w:pPr>
      <w:r w:rsidRPr="00624B94">
        <w:rPr>
          <w:rFonts w:ascii="Times New Roman" w:hAnsi="Times New Roman"/>
          <w:sz w:val="24"/>
          <w:szCs w:val="24"/>
        </w:rPr>
        <w:t>Провежда и участва в организирането на  образователни и информационни кампании и работа с обществеността;</w:t>
      </w:r>
    </w:p>
    <w:p w14:paraId="5B26FDBE" w14:textId="77777777" w:rsidR="009F2F5E" w:rsidRPr="00624B94" w:rsidRDefault="009F2F5E" w:rsidP="009F2F5E">
      <w:pPr>
        <w:pStyle w:val="ListParagraph"/>
        <w:numPr>
          <w:ilvl w:val="0"/>
          <w:numId w:val="3"/>
        </w:numPr>
        <w:spacing w:after="0"/>
        <w:jc w:val="both"/>
        <w:rPr>
          <w:rFonts w:ascii="Times New Roman" w:eastAsia="MS Mincho" w:hAnsi="Times New Roman"/>
          <w:sz w:val="24"/>
          <w:szCs w:val="24"/>
        </w:rPr>
      </w:pPr>
      <w:r w:rsidRPr="00624B94">
        <w:rPr>
          <w:rFonts w:ascii="Times New Roman" w:hAnsi="Times New Roman"/>
          <w:sz w:val="24"/>
          <w:szCs w:val="24"/>
        </w:rPr>
        <w:t xml:space="preserve"> определя местата за събиране на ИУМПС като се отрежда достатъчно площ и получава отчет от Организацията за броят на ИУМПС на територията на общината за година. </w:t>
      </w:r>
    </w:p>
    <w:p w14:paraId="01E15677" w14:textId="77777777" w:rsidR="009F2F5E" w:rsidRPr="00624B94" w:rsidRDefault="009F2F5E" w:rsidP="009F2F5E">
      <w:pPr>
        <w:pStyle w:val="ListParagraph"/>
        <w:numPr>
          <w:ilvl w:val="0"/>
          <w:numId w:val="3"/>
        </w:numPr>
        <w:spacing w:after="160"/>
        <w:jc w:val="both"/>
        <w:rPr>
          <w:rFonts w:ascii="Times New Roman" w:hAnsi="Times New Roman"/>
          <w:sz w:val="24"/>
          <w:szCs w:val="24"/>
        </w:rPr>
      </w:pPr>
      <w:r w:rsidRPr="00624B94">
        <w:rPr>
          <w:rFonts w:ascii="Times New Roman" w:hAnsi="Times New Roman"/>
          <w:sz w:val="24"/>
          <w:szCs w:val="24"/>
        </w:rPr>
        <w:t>Кметовете назначават комисия от общинска администрация за установяване на ИУМПС, собствеността на терена и собствеността на ИУМПС. На установените ИУМПС се залепва стик</w:t>
      </w:r>
      <w:r w:rsidR="00625439">
        <w:rPr>
          <w:rFonts w:ascii="Times New Roman" w:hAnsi="Times New Roman"/>
          <w:sz w:val="24"/>
          <w:szCs w:val="24"/>
        </w:rPr>
        <w:t>ер – предписание и се подава сиг</w:t>
      </w:r>
      <w:r w:rsidRPr="00624B94">
        <w:rPr>
          <w:rFonts w:ascii="Times New Roman" w:hAnsi="Times New Roman"/>
          <w:sz w:val="24"/>
          <w:szCs w:val="24"/>
        </w:rPr>
        <w:t>нала на Организацията, с която притежава договор;</w:t>
      </w:r>
    </w:p>
    <w:p w14:paraId="3CBED10C" w14:textId="77777777" w:rsidR="009F2F5E" w:rsidRPr="00624B94" w:rsidRDefault="009F2F5E" w:rsidP="009F2F5E">
      <w:pPr>
        <w:pStyle w:val="ListParagraph"/>
        <w:numPr>
          <w:ilvl w:val="0"/>
          <w:numId w:val="3"/>
        </w:numPr>
        <w:spacing w:after="160"/>
        <w:jc w:val="both"/>
        <w:rPr>
          <w:rFonts w:ascii="Times New Roman" w:hAnsi="Times New Roman"/>
          <w:sz w:val="24"/>
          <w:szCs w:val="24"/>
        </w:rPr>
      </w:pPr>
      <w:bookmarkStart w:id="15" w:name="p27056789"/>
      <w:bookmarkEnd w:id="15"/>
      <w:r w:rsidRPr="00624B94">
        <w:rPr>
          <w:rFonts w:ascii="Times New Roman" w:hAnsi="Times New Roman"/>
          <w:sz w:val="24"/>
          <w:szCs w:val="24"/>
        </w:rPr>
        <w:t>Регламентира в Наредбата по чл. 22 на ЗУО реда за ИУМПС, които се намират върху имот държавна или общинска собственост. С</w:t>
      </w:r>
      <w:r w:rsidR="00625439">
        <w:rPr>
          <w:rFonts w:ascii="Times New Roman" w:hAnsi="Times New Roman"/>
          <w:sz w:val="24"/>
          <w:szCs w:val="24"/>
        </w:rPr>
        <w:t>о</w:t>
      </w:r>
      <w:r w:rsidRPr="00624B94">
        <w:rPr>
          <w:rFonts w:ascii="Times New Roman" w:hAnsi="Times New Roman"/>
          <w:sz w:val="24"/>
          <w:szCs w:val="24"/>
        </w:rPr>
        <w:t>бственикът е длъжен да предаде МПС на площадка за временно съхранение или в център за разкомп</w:t>
      </w:r>
      <w:r w:rsidR="00625439">
        <w:rPr>
          <w:rFonts w:ascii="Times New Roman" w:hAnsi="Times New Roman"/>
          <w:sz w:val="24"/>
          <w:szCs w:val="24"/>
        </w:rPr>
        <w:t>лектоване на ИУМПС, с които община</w:t>
      </w:r>
      <w:r w:rsidRPr="00624B94">
        <w:rPr>
          <w:rFonts w:ascii="Times New Roman" w:hAnsi="Times New Roman"/>
          <w:sz w:val="24"/>
          <w:szCs w:val="24"/>
        </w:rPr>
        <w:t>та има сключен договор. Когато собственик на МПС не изпълни задължението за предаване, както и в случаите, когато ИУМПС не може да бъде идентифицирано поради липса на регистрационен или идентификационен номер и при невъзможност собственикът да бъде установен се прилага процедурата по </w:t>
      </w:r>
      <w:hyperlink r:id="rId18" w:anchor="p36207818" w:history="1">
        <w:r w:rsidRPr="00624B94">
          <w:rPr>
            <w:rStyle w:val="Hyperlink"/>
            <w:rFonts w:ascii="Times New Roman" w:hAnsi="Times New Roman"/>
            <w:sz w:val="24"/>
            <w:szCs w:val="24"/>
          </w:rPr>
          <w:t>чл. 143, ал. 7</w:t>
        </w:r>
      </w:hyperlink>
      <w:r w:rsidRPr="00624B94">
        <w:rPr>
          <w:rFonts w:ascii="Times New Roman" w:hAnsi="Times New Roman"/>
          <w:sz w:val="24"/>
          <w:szCs w:val="24"/>
        </w:rPr>
        <w:t> и </w:t>
      </w:r>
      <w:hyperlink r:id="rId19" w:anchor="p36207818" w:history="1">
        <w:r w:rsidRPr="00624B94">
          <w:rPr>
            <w:rStyle w:val="Hyperlink"/>
            <w:rFonts w:ascii="Times New Roman" w:hAnsi="Times New Roman"/>
            <w:sz w:val="24"/>
            <w:szCs w:val="24"/>
          </w:rPr>
          <w:t>ал. 8 от Закона за движението по пътищата</w:t>
        </w:r>
      </w:hyperlink>
      <w:r w:rsidRPr="00624B94">
        <w:rPr>
          <w:rFonts w:ascii="Times New Roman" w:hAnsi="Times New Roman"/>
          <w:sz w:val="24"/>
          <w:szCs w:val="24"/>
        </w:rPr>
        <w:t>.</w:t>
      </w:r>
    </w:p>
    <w:p w14:paraId="7F668D94" w14:textId="77777777" w:rsidR="009F2F5E" w:rsidRPr="00624B94" w:rsidRDefault="009F2F5E" w:rsidP="009F2F5E">
      <w:pPr>
        <w:pStyle w:val="ListParagraph"/>
        <w:numPr>
          <w:ilvl w:val="0"/>
          <w:numId w:val="3"/>
        </w:numPr>
        <w:spacing w:after="160"/>
        <w:jc w:val="both"/>
        <w:rPr>
          <w:rFonts w:ascii="Times New Roman" w:hAnsi="Times New Roman"/>
          <w:sz w:val="24"/>
          <w:szCs w:val="24"/>
        </w:rPr>
      </w:pPr>
      <w:r w:rsidRPr="00624B94">
        <w:rPr>
          <w:rFonts w:ascii="Times New Roman" w:hAnsi="Times New Roman"/>
          <w:sz w:val="24"/>
          <w:szCs w:val="24"/>
        </w:rPr>
        <w:t>Изготвя забрана, регламентирана в Наредбата по чл. 22 на общината за:</w:t>
      </w:r>
    </w:p>
    <w:p w14:paraId="1C525DE7" w14:textId="77777777" w:rsidR="009F2F5E" w:rsidRPr="00624B94" w:rsidRDefault="009F2F5E" w:rsidP="009F2F5E">
      <w:pPr>
        <w:pStyle w:val="ListParagraph"/>
        <w:numPr>
          <w:ilvl w:val="0"/>
          <w:numId w:val="3"/>
        </w:numPr>
        <w:spacing w:after="160"/>
        <w:jc w:val="both"/>
        <w:rPr>
          <w:rFonts w:ascii="Times New Roman" w:hAnsi="Times New Roman"/>
          <w:sz w:val="24"/>
          <w:szCs w:val="24"/>
        </w:rPr>
      </w:pPr>
      <w:r w:rsidRPr="00624B94">
        <w:rPr>
          <w:rFonts w:ascii="Times New Roman" w:hAnsi="Times New Roman"/>
          <w:sz w:val="24"/>
          <w:szCs w:val="24"/>
        </w:rPr>
        <w:t>1. разполагането на ИУМПС в имоти общинска и държавна собственост;</w:t>
      </w:r>
    </w:p>
    <w:p w14:paraId="1EE93991" w14:textId="77777777" w:rsidR="009F2F5E" w:rsidRPr="00624B94" w:rsidRDefault="009F2F5E" w:rsidP="009F2F5E">
      <w:pPr>
        <w:pStyle w:val="ListParagraph"/>
        <w:numPr>
          <w:ilvl w:val="0"/>
          <w:numId w:val="3"/>
        </w:numPr>
        <w:spacing w:after="160"/>
        <w:jc w:val="both"/>
        <w:rPr>
          <w:rFonts w:ascii="Times New Roman" w:hAnsi="Times New Roman"/>
          <w:sz w:val="24"/>
          <w:szCs w:val="24"/>
        </w:rPr>
      </w:pPr>
      <w:r w:rsidRPr="00624B94">
        <w:rPr>
          <w:rFonts w:ascii="Times New Roman" w:hAnsi="Times New Roman"/>
          <w:sz w:val="24"/>
          <w:szCs w:val="24"/>
        </w:rPr>
        <w:t>2. предаването на ИУМПС на лица, които не притежават разрешение, издадено по реда на </w:t>
      </w:r>
      <w:hyperlink r:id="rId20" w:history="1">
        <w:r w:rsidRPr="00624B94">
          <w:rPr>
            <w:rStyle w:val="Hyperlink"/>
            <w:rFonts w:ascii="Times New Roman" w:hAnsi="Times New Roman"/>
            <w:sz w:val="24"/>
            <w:szCs w:val="24"/>
          </w:rPr>
          <w:t>Закона за управление на отпадъците</w:t>
        </w:r>
      </w:hyperlink>
      <w:r w:rsidRPr="00624B94">
        <w:rPr>
          <w:rFonts w:ascii="Times New Roman" w:hAnsi="Times New Roman"/>
          <w:sz w:val="24"/>
          <w:szCs w:val="24"/>
        </w:rPr>
        <w:t>, или комплексно разрешително, издадено по реда на глава седма, раздел II от </w:t>
      </w:r>
      <w:hyperlink r:id="rId21" w:history="1">
        <w:r w:rsidRPr="00624B94">
          <w:rPr>
            <w:rStyle w:val="Hyperlink"/>
            <w:rFonts w:ascii="Times New Roman" w:hAnsi="Times New Roman"/>
            <w:sz w:val="24"/>
            <w:szCs w:val="24"/>
          </w:rPr>
          <w:t>Закона за опазване на околната среда</w:t>
        </w:r>
      </w:hyperlink>
      <w:r w:rsidRPr="00624B94">
        <w:rPr>
          <w:rFonts w:ascii="Times New Roman" w:hAnsi="Times New Roman"/>
          <w:sz w:val="24"/>
          <w:szCs w:val="24"/>
        </w:rPr>
        <w:t>.</w:t>
      </w:r>
    </w:p>
    <w:p w14:paraId="74523090" w14:textId="77777777" w:rsidR="009F2F5E" w:rsidRPr="00624B94" w:rsidRDefault="009F2F5E" w:rsidP="009F2F5E">
      <w:pPr>
        <w:pStyle w:val="ListParagraph"/>
        <w:jc w:val="both"/>
        <w:rPr>
          <w:rFonts w:ascii="Times New Roman" w:hAnsi="Times New Roman"/>
          <w:sz w:val="24"/>
          <w:szCs w:val="24"/>
        </w:rPr>
      </w:pPr>
    </w:p>
    <w:p w14:paraId="101DE9B2" w14:textId="77777777" w:rsidR="009F2F5E" w:rsidRPr="00624B94" w:rsidRDefault="009F2F5E" w:rsidP="00572C76">
      <w:pPr>
        <w:pStyle w:val="ListParagraph"/>
        <w:spacing w:after="120"/>
        <w:ind w:left="0"/>
        <w:jc w:val="both"/>
        <w:rPr>
          <w:rFonts w:ascii="Times New Roman" w:hAnsi="Times New Roman"/>
          <w:b/>
          <w:i/>
          <w:sz w:val="24"/>
          <w:szCs w:val="24"/>
        </w:rPr>
      </w:pPr>
      <w:bookmarkStart w:id="16" w:name="p44035831"/>
      <w:bookmarkEnd w:id="16"/>
      <w:r w:rsidRPr="00572C76">
        <w:rPr>
          <w:rFonts w:ascii="Times New Roman" w:hAnsi="Times New Roman"/>
          <w:b/>
          <w:sz w:val="24"/>
          <w:szCs w:val="24"/>
        </w:rPr>
        <w:t>Отговорности на Организацията за излезлите от употреба моторни превозни средства (ИУМПС) към общините:</w:t>
      </w:r>
    </w:p>
    <w:p w14:paraId="669AFBFF" w14:textId="77777777" w:rsidR="009F2F5E" w:rsidRPr="00624B94" w:rsidRDefault="009F2F5E" w:rsidP="009F2F5E">
      <w:pPr>
        <w:pStyle w:val="ListParagraph"/>
        <w:numPr>
          <w:ilvl w:val="0"/>
          <w:numId w:val="3"/>
        </w:numPr>
        <w:spacing w:after="160"/>
        <w:jc w:val="both"/>
        <w:rPr>
          <w:rFonts w:ascii="Times New Roman" w:hAnsi="Times New Roman"/>
          <w:sz w:val="24"/>
          <w:szCs w:val="24"/>
        </w:rPr>
      </w:pPr>
      <w:r w:rsidRPr="00624B94">
        <w:rPr>
          <w:rFonts w:ascii="Times New Roman" w:hAnsi="Times New Roman"/>
          <w:sz w:val="24"/>
          <w:szCs w:val="24"/>
        </w:rPr>
        <w:lastRenderedPageBreak/>
        <w:t>осъществяват конкретната дейност в съответствие с изискванията на </w:t>
      </w:r>
      <w:hyperlink r:id="rId22" w:history="1">
        <w:r w:rsidRPr="00624B94">
          <w:rPr>
            <w:rStyle w:val="Hyperlink"/>
            <w:rFonts w:ascii="Times New Roman" w:hAnsi="Times New Roman"/>
            <w:sz w:val="24"/>
            <w:szCs w:val="24"/>
          </w:rPr>
          <w:t>Наредбата за излезлите от употреба моторни превозни средства</w:t>
        </w:r>
      </w:hyperlink>
      <w:r w:rsidRPr="00624B94">
        <w:rPr>
          <w:rFonts w:ascii="Times New Roman" w:hAnsi="Times New Roman"/>
          <w:sz w:val="24"/>
          <w:szCs w:val="24"/>
        </w:rPr>
        <w:t>;</w:t>
      </w:r>
    </w:p>
    <w:p w14:paraId="62C25787" w14:textId="77777777" w:rsidR="009F2F5E" w:rsidRPr="00624B94" w:rsidRDefault="009F2F5E" w:rsidP="009F2F5E">
      <w:pPr>
        <w:pStyle w:val="ListParagraph"/>
        <w:numPr>
          <w:ilvl w:val="0"/>
          <w:numId w:val="3"/>
        </w:numPr>
        <w:spacing w:after="160"/>
        <w:jc w:val="both"/>
        <w:rPr>
          <w:rFonts w:ascii="Times New Roman" w:hAnsi="Times New Roman"/>
          <w:sz w:val="24"/>
          <w:szCs w:val="24"/>
        </w:rPr>
      </w:pPr>
      <w:r w:rsidRPr="00624B94">
        <w:rPr>
          <w:rFonts w:ascii="Times New Roman" w:hAnsi="Times New Roman"/>
          <w:sz w:val="24"/>
          <w:szCs w:val="24"/>
        </w:rPr>
        <w:t>приемат ИУМПС на денонощно охраняеми паркинги за временно съхранение и съставят констативен протокол за състоянието на ИУМПС;</w:t>
      </w:r>
    </w:p>
    <w:p w14:paraId="54A4B37A" w14:textId="77777777" w:rsidR="009F2F5E" w:rsidRPr="00624B94" w:rsidRDefault="009F2F5E" w:rsidP="009F2F5E">
      <w:pPr>
        <w:pStyle w:val="ListParagraph"/>
        <w:numPr>
          <w:ilvl w:val="0"/>
          <w:numId w:val="3"/>
        </w:numPr>
        <w:spacing w:after="160"/>
        <w:jc w:val="both"/>
        <w:rPr>
          <w:rFonts w:ascii="Times New Roman" w:hAnsi="Times New Roman"/>
          <w:sz w:val="24"/>
          <w:szCs w:val="24"/>
        </w:rPr>
      </w:pPr>
      <w:r w:rsidRPr="00624B94">
        <w:rPr>
          <w:rFonts w:ascii="Times New Roman" w:hAnsi="Times New Roman"/>
          <w:sz w:val="24"/>
          <w:szCs w:val="24"/>
        </w:rPr>
        <w:t>води отчетни книги по Наредба № 2 за реда и образците, по които се предоставя информация за дейностите по отпадъците, както и реда за регистъра за приетите автомобили, заверен в КАТ и предоставят информация на общината;</w:t>
      </w:r>
    </w:p>
    <w:p w14:paraId="4D863C91" w14:textId="77777777" w:rsidR="009F2F5E" w:rsidRPr="00624B94" w:rsidRDefault="009F2F5E" w:rsidP="009F2F5E">
      <w:pPr>
        <w:pStyle w:val="ListParagraph"/>
        <w:numPr>
          <w:ilvl w:val="0"/>
          <w:numId w:val="3"/>
        </w:numPr>
        <w:spacing w:after="160"/>
        <w:jc w:val="both"/>
        <w:rPr>
          <w:rFonts w:ascii="Times New Roman" w:hAnsi="Times New Roman"/>
          <w:sz w:val="24"/>
          <w:szCs w:val="24"/>
        </w:rPr>
      </w:pPr>
      <w:r w:rsidRPr="00624B94">
        <w:rPr>
          <w:rFonts w:ascii="Times New Roman" w:hAnsi="Times New Roman"/>
          <w:sz w:val="24"/>
          <w:szCs w:val="24"/>
        </w:rPr>
        <w:t xml:space="preserve"> води регистър за приетите автомобили, заверен в сектор КАТ на СД Полиция по място;</w:t>
      </w:r>
    </w:p>
    <w:p w14:paraId="31CE5A12" w14:textId="77777777" w:rsidR="009F2F5E" w:rsidRPr="00624B94" w:rsidRDefault="009F2F5E" w:rsidP="009F2F5E">
      <w:pPr>
        <w:pStyle w:val="ListParagraph"/>
        <w:numPr>
          <w:ilvl w:val="0"/>
          <w:numId w:val="3"/>
        </w:numPr>
        <w:spacing w:after="160"/>
        <w:jc w:val="both"/>
        <w:rPr>
          <w:rFonts w:ascii="Times New Roman" w:hAnsi="Times New Roman"/>
          <w:strike/>
          <w:sz w:val="24"/>
          <w:szCs w:val="24"/>
        </w:rPr>
      </w:pPr>
      <w:r w:rsidRPr="00624B94">
        <w:rPr>
          <w:rFonts w:ascii="Times New Roman" w:hAnsi="Times New Roman"/>
          <w:sz w:val="24"/>
          <w:szCs w:val="24"/>
        </w:rPr>
        <w:t>предават за разкомплектоване ИУМПС не по-рано от 14 дни от датата на приемането ИУМПС за временно съхранение;</w:t>
      </w:r>
    </w:p>
    <w:p w14:paraId="546244BF" w14:textId="77777777" w:rsidR="009F2F5E" w:rsidRPr="00624B94" w:rsidRDefault="009F2F5E" w:rsidP="009F2F5E">
      <w:pPr>
        <w:pStyle w:val="ListParagraph"/>
        <w:numPr>
          <w:ilvl w:val="0"/>
          <w:numId w:val="3"/>
        </w:numPr>
        <w:spacing w:after="160"/>
        <w:jc w:val="both"/>
        <w:rPr>
          <w:rFonts w:ascii="Times New Roman" w:hAnsi="Times New Roman"/>
          <w:sz w:val="24"/>
          <w:szCs w:val="24"/>
        </w:rPr>
      </w:pPr>
      <w:r w:rsidRPr="00624B94">
        <w:rPr>
          <w:rFonts w:ascii="Times New Roman" w:hAnsi="Times New Roman"/>
          <w:sz w:val="24"/>
          <w:szCs w:val="24"/>
        </w:rPr>
        <w:t>освобождават ИУМПС в 14-дневния срок, в случаите, когато Собственикът е поискал връщането и е заплатил разходи по принудителното преместване и временното съхранение, както и глобата (имуществената санкция);</w:t>
      </w:r>
    </w:p>
    <w:p w14:paraId="58F435EB" w14:textId="77777777" w:rsidR="009F2F5E" w:rsidRPr="00624B94" w:rsidRDefault="009F2F5E" w:rsidP="009F2F5E">
      <w:pPr>
        <w:pStyle w:val="ListParagraph"/>
        <w:numPr>
          <w:ilvl w:val="0"/>
          <w:numId w:val="3"/>
        </w:numPr>
        <w:spacing w:after="160"/>
        <w:jc w:val="both"/>
        <w:rPr>
          <w:rFonts w:ascii="Times New Roman" w:hAnsi="Times New Roman"/>
          <w:sz w:val="24"/>
          <w:szCs w:val="24"/>
        </w:rPr>
      </w:pPr>
      <w:r w:rsidRPr="00624B94">
        <w:rPr>
          <w:rFonts w:ascii="Times New Roman" w:hAnsi="Times New Roman"/>
          <w:sz w:val="24"/>
          <w:szCs w:val="24"/>
        </w:rPr>
        <w:t>- предоставят информация за количеството и броя ИУМПС, които са събрани и третирани през отчетния период, както и наличието на отчетни документи за тях.</w:t>
      </w:r>
    </w:p>
    <w:p w14:paraId="2BC54CBE" w14:textId="77777777" w:rsidR="00572C76" w:rsidRDefault="009F2F5E" w:rsidP="00572C76">
      <w:pPr>
        <w:pStyle w:val="ListParagraph"/>
        <w:numPr>
          <w:ilvl w:val="0"/>
          <w:numId w:val="3"/>
        </w:numPr>
        <w:spacing w:after="160"/>
        <w:jc w:val="both"/>
        <w:rPr>
          <w:rFonts w:ascii="Times New Roman" w:hAnsi="Times New Roman"/>
          <w:sz w:val="24"/>
          <w:szCs w:val="24"/>
        </w:rPr>
      </w:pPr>
      <w:r w:rsidRPr="00624B94">
        <w:rPr>
          <w:rFonts w:ascii="Times New Roman" w:hAnsi="Times New Roman"/>
          <w:sz w:val="24"/>
          <w:szCs w:val="24"/>
        </w:rPr>
        <w:t>Организират и съдействат за провеждането на информационни кампании и популяризиране на мест</w:t>
      </w:r>
      <w:r w:rsidR="00625439">
        <w:rPr>
          <w:rFonts w:ascii="Times New Roman" w:hAnsi="Times New Roman"/>
          <w:sz w:val="24"/>
          <w:szCs w:val="24"/>
        </w:rPr>
        <w:t>ата с изградени площадки за съби</w:t>
      </w:r>
      <w:r w:rsidRPr="00624B94">
        <w:rPr>
          <w:rFonts w:ascii="Times New Roman" w:hAnsi="Times New Roman"/>
          <w:sz w:val="24"/>
          <w:szCs w:val="24"/>
        </w:rPr>
        <w:t>ране на ИУМПС съвместно с общината.</w:t>
      </w:r>
    </w:p>
    <w:p w14:paraId="4B1DDCBB" w14:textId="77777777" w:rsidR="00572C76" w:rsidRPr="00572C76" w:rsidRDefault="00572C76" w:rsidP="00572C76">
      <w:pPr>
        <w:pStyle w:val="ListParagraph"/>
        <w:spacing w:after="160"/>
        <w:jc w:val="both"/>
        <w:rPr>
          <w:rFonts w:ascii="Times New Roman" w:hAnsi="Times New Roman"/>
          <w:sz w:val="24"/>
          <w:szCs w:val="24"/>
        </w:rPr>
      </w:pPr>
    </w:p>
    <w:p w14:paraId="53A9C541" w14:textId="504A0E12" w:rsidR="00952D20" w:rsidRPr="00142C77" w:rsidRDefault="001619F4" w:rsidP="00952D20">
      <w:pPr>
        <w:pStyle w:val="ListParagraph"/>
        <w:keepNext/>
        <w:keepLines/>
        <w:numPr>
          <w:ilvl w:val="1"/>
          <w:numId w:val="26"/>
        </w:numPr>
        <w:tabs>
          <w:tab w:val="left" w:pos="426"/>
        </w:tabs>
        <w:spacing w:after="0"/>
        <w:ind w:left="0" w:firstLine="0"/>
        <w:jc w:val="both"/>
        <w:rPr>
          <w:rFonts w:ascii="Times New Roman" w:hAnsi="Times New Roman"/>
          <w:color w:val="5B9BD5" w:themeColor="accent1"/>
          <w:sz w:val="24"/>
          <w:szCs w:val="24"/>
        </w:rPr>
      </w:pPr>
      <w:r w:rsidRPr="00142C77">
        <w:rPr>
          <w:rFonts w:ascii="Times New Roman" w:hAnsi="Times New Roman"/>
          <w:b/>
          <w:i/>
          <w:color w:val="5B9BD5" w:themeColor="accent1"/>
          <w:sz w:val="24"/>
          <w:szCs w:val="24"/>
        </w:rPr>
        <w:t xml:space="preserve">Наредба за изменение и допълнение на Наредба № 1 от 04 юни 2014г. за реда и образците, по които се предоставя информация за дейностите по отпадъците, както и за реда за водене на публични регистри – </w:t>
      </w:r>
      <w:proofErr w:type="spellStart"/>
      <w:r w:rsidRPr="00142C77">
        <w:rPr>
          <w:rFonts w:ascii="Times New Roman" w:hAnsi="Times New Roman"/>
          <w:b/>
          <w:i/>
          <w:color w:val="5B9BD5" w:themeColor="accent1"/>
          <w:sz w:val="24"/>
          <w:szCs w:val="24"/>
        </w:rPr>
        <w:t>обн</w:t>
      </w:r>
      <w:proofErr w:type="spellEnd"/>
      <w:r w:rsidRPr="00142C77">
        <w:rPr>
          <w:rFonts w:ascii="Times New Roman" w:hAnsi="Times New Roman"/>
          <w:b/>
          <w:i/>
          <w:color w:val="5B9BD5" w:themeColor="accent1"/>
          <w:sz w:val="24"/>
          <w:szCs w:val="24"/>
        </w:rPr>
        <w:t xml:space="preserve">. ДВ бр.51 от 20.06.2014, </w:t>
      </w:r>
      <w:proofErr w:type="spellStart"/>
      <w:r w:rsidRPr="00142C77">
        <w:rPr>
          <w:rFonts w:ascii="Times New Roman" w:hAnsi="Times New Roman"/>
          <w:b/>
          <w:i/>
          <w:color w:val="5B9BD5" w:themeColor="accent1"/>
          <w:sz w:val="24"/>
          <w:szCs w:val="24"/>
        </w:rPr>
        <w:t>посл</w:t>
      </w:r>
      <w:proofErr w:type="spellEnd"/>
      <w:r w:rsidRPr="00142C77">
        <w:rPr>
          <w:rFonts w:ascii="Times New Roman" w:hAnsi="Times New Roman"/>
          <w:b/>
          <w:i/>
          <w:color w:val="5B9BD5" w:themeColor="accent1"/>
          <w:sz w:val="24"/>
          <w:szCs w:val="24"/>
        </w:rPr>
        <w:t>. изм. и доп. ДВ бр.82 от 01 октомври 2021 г.</w:t>
      </w:r>
    </w:p>
    <w:p w14:paraId="440A9B2F" w14:textId="77777777" w:rsidR="00A91BA5" w:rsidRPr="00142C77" w:rsidRDefault="00A91BA5" w:rsidP="00A91BA5">
      <w:pPr>
        <w:pStyle w:val="ListParagraph"/>
        <w:keepNext/>
        <w:keepLines/>
        <w:tabs>
          <w:tab w:val="left" w:pos="426"/>
        </w:tabs>
        <w:spacing w:after="0"/>
        <w:ind w:left="0"/>
        <w:jc w:val="both"/>
        <w:rPr>
          <w:rFonts w:ascii="Times New Roman" w:hAnsi="Times New Roman"/>
          <w:color w:val="5B9BD5" w:themeColor="accent1"/>
          <w:sz w:val="24"/>
          <w:szCs w:val="24"/>
        </w:rPr>
      </w:pPr>
    </w:p>
    <w:p w14:paraId="330127DB" w14:textId="1A4BCCDC" w:rsidR="004D48FC" w:rsidRPr="000A5E1E" w:rsidRDefault="004D48FC" w:rsidP="004D48FC">
      <w:pPr>
        <w:tabs>
          <w:tab w:val="left" w:pos="993"/>
        </w:tabs>
        <w:overflowPunct w:val="0"/>
        <w:autoSpaceDE w:val="0"/>
        <w:autoSpaceDN w:val="0"/>
        <w:adjustRightInd w:val="0"/>
        <w:spacing w:after="0"/>
        <w:jc w:val="both"/>
        <w:textAlignment w:val="baseline"/>
        <w:rPr>
          <w:rFonts w:ascii="Times New Roman" w:hAnsi="Times New Roman"/>
          <w:b/>
          <w:color w:val="4472C4" w:themeColor="accent5"/>
          <w:sz w:val="24"/>
          <w:szCs w:val="24"/>
          <w:u w:val="single"/>
        </w:rPr>
      </w:pPr>
      <w:r w:rsidRPr="000A5E1E">
        <w:rPr>
          <w:rFonts w:ascii="Times New Roman" w:hAnsi="Times New Roman"/>
          <w:b/>
          <w:color w:val="4472C4" w:themeColor="accent5"/>
          <w:sz w:val="24"/>
          <w:szCs w:val="24"/>
          <w:u w:val="single"/>
        </w:rPr>
        <w:t>Мотиви за изме</w:t>
      </w:r>
      <w:r w:rsidR="00D0632A" w:rsidRPr="000A5E1E">
        <w:rPr>
          <w:rFonts w:ascii="Times New Roman" w:hAnsi="Times New Roman"/>
          <w:b/>
          <w:color w:val="4472C4" w:themeColor="accent5"/>
          <w:sz w:val="24"/>
          <w:szCs w:val="24"/>
          <w:u w:val="single"/>
        </w:rPr>
        <w:t>нение и допълнение на наредбата:</w:t>
      </w:r>
    </w:p>
    <w:p w14:paraId="4E62BCD9" w14:textId="65F04153" w:rsidR="007707C8" w:rsidRPr="0041783C" w:rsidRDefault="004D48FC" w:rsidP="004D48FC">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rPr>
      </w:pPr>
      <w:r>
        <w:rPr>
          <w:rFonts w:ascii="Times New Roman" w:hAnsi="Times New Roman"/>
          <w:color w:val="FF0000"/>
          <w:sz w:val="24"/>
          <w:szCs w:val="24"/>
        </w:rPr>
        <w:tab/>
      </w:r>
      <w:r w:rsidR="00BE7E7B">
        <w:rPr>
          <w:rFonts w:ascii="Times New Roman" w:hAnsi="Times New Roman"/>
          <w:color w:val="5B9BD5" w:themeColor="accent1"/>
          <w:sz w:val="24"/>
          <w:szCs w:val="24"/>
        </w:rPr>
        <w:t>Основна причина</w:t>
      </w:r>
      <w:r w:rsidR="001619F4" w:rsidRPr="0041783C">
        <w:rPr>
          <w:rFonts w:ascii="Times New Roman" w:hAnsi="Times New Roman"/>
          <w:color w:val="5B9BD5" w:themeColor="accent1"/>
          <w:sz w:val="24"/>
          <w:szCs w:val="24"/>
        </w:rPr>
        <w:t xml:space="preserve"> за изменение и допълнение на действащата </w:t>
      </w:r>
      <w:r w:rsidR="009F41AB" w:rsidRPr="0041783C">
        <w:rPr>
          <w:rFonts w:ascii="Times New Roman" w:hAnsi="Times New Roman"/>
          <w:color w:val="5B9BD5" w:themeColor="accent1"/>
          <w:sz w:val="24"/>
          <w:szCs w:val="24"/>
        </w:rPr>
        <w:t xml:space="preserve">до 2020 г. </w:t>
      </w:r>
      <w:r w:rsidR="001619F4" w:rsidRPr="0041783C">
        <w:rPr>
          <w:rFonts w:ascii="Times New Roman" w:hAnsi="Times New Roman"/>
          <w:color w:val="5B9BD5" w:themeColor="accent1"/>
          <w:sz w:val="24"/>
          <w:szCs w:val="24"/>
        </w:rPr>
        <w:t>наредба е промяната в ЗУО на чл.48, ал.8, относно воденето на отчетност за дейности с отпадъци както и реда за публичните регистри. Съгласно ал.8 на ЗУО, воденето на публичните регистри и предоставянето на информация се извършват съгласно наредбите по ал.1,  з</w:t>
      </w:r>
      <w:r w:rsidRPr="0041783C">
        <w:rPr>
          <w:rFonts w:ascii="Times New Roman" w:hAnsi="Times New Roman"/>
          <w:color w:val="5B9BD5" w:themeColor="accent1"/>
          <w:sz w:val="24"/>
          <w:szCs w:val="24"/>
        </w:rPr>
        <w:t xml:space="preserve">адължително в електронна среда, </w:t>
      </w:r>
      <w:r w:rsidR="001619F4" w:rsidRPr="0041783C">
        <w:rPr>
          <w:rFonts w:ascii="Times New Roman" w:hAnsi="Times New Roman"/>
          <w:color w:val="5B9BD5" w:themeColor="accent1"/>
          <w:sz w:val="24"/>
          <w:szCs w:val="24"/>
        </w:rPr>
        <w:t>чрез Национална и</w:t>
      </w:r>
      <w:r w:rsidR="00732659" w:rsidRPr="0041783C">
        <w:rPr>
          <w:rFonts w:ascii="Times New Roman" w:hAnsi="Times New Roman"/>
          <w:color w:val="5B9BD5" w:themeColor="accent1"/>
          <w:sz w:val="24"/>
          <w:szCs w:val="24"/>
        </w:rPr>
        <w:t>нформационна система „Отпадъци“ (</w:t>
      </w:r>
      <w:r w:rsidRPr="0041783C">
        <w:rPr>
          <w:rFonts w:ascii="Times New Roman" w:hAnsi="Times New Roman"/>
          <w:color w:val="5B9BD5" w:themeColor="accent1"/>
          <w:sz w:val="24"/>
          <w:szCs w:val="24"/>
        </w:rPr>
        <w:t>НИСО).</w:t>
      </w:r>
    </w:p>
    <w:p w14:paraId="3CF3A4D4" w14:textId="77777777" w:rsidR="007707C8" w:rsidRPr="0041783C" w:rsidRDefault="00356D49" w:rsidP="002D6B59">
      <w:pPr>
        <w:tabs>
          <w:tab w:val="left" w:pos="993"/>
        </w:tabs>
        <w:overflowPunct w:val="0"/>
        <w:autoSpaceDE w:val="0"/>
        <w:autoSpaceDN w:val="0"/>
        <w:adjustRightInd w:val="0"/>
        <w:spacing w:after="0"/>
        <w:ind w:firstLine="709"/>
        <w:jc w:val="both"/>
        <w:textAlignment w:val="baseline"/>
        <w:rPr>
          <w:rFonts w:ascii="Times New Roman" w:hAnsi="Times New Roman"/>
          <w:color w:val="5B9BD5" w:themeColor="accent1"/>
          <w:sz w:val="24"/>
          <w:szCs w:val="24"/>
        </w:rPr>
      </w:pPr>
      <w:r w:rsidRPr="0041783C">
        <w:rPr>
          <w:rFonts w:ascii="Times New Roman" w:hAnsi="Times New Roman"/>
          <w:color w:val="5B9BD5" w:themeColor="accent1"/>
          <w:sz w:val="24"/>
          <w:szCs w:val="24"/>
        </w:rPr>
        <w:t xml:space="preserve"> </w:t>
      </w:r>
      <w:r w:rsidR="00A85E2D" w:rsidRPr="0041783C">
        <w:rPr>
          <w:rFonts w:ascii="Times New Roman" w:hAnsi="Times New Roman"/>
          <w:color w:val="5B9BD5" w:themeColor="accent1"/>
          <w:sz w:val="24"/>
          <w:szCs w:val="24"/>
        </w:rPr>
        <w:t>Промяната</w:t>
      </w:r>
      <w:r w:rsidR="0048368A" w:rsidRPr="0041783C">
        <w:rPr>
          <w:rFonts w:ascii="Times New Roman" w:hAnsi="Times New Roman"/>
          <w:color w:val="5B9BD5" w:themeColor="accent1"/>
          <w:sz w:val="24"/>
          <w:szCs w:val="24"/>
        </w:rPr>
        <w:t xml:space="preserve"> и допълнението</w:t>
      </w:r>
      <w:r w:rsidR="00A85E2D" w:rsidRPr="0041783C">
        <w:rPr>
          <w:rFonts w:ascii="Times New Roman" w:hAnsi="Times New Roman"/>
          <w:color w:val="5B9BD5" w:themeColor="accent1"/>
          <w:sz w:val="24"/>
          <w:szCs w:val="24"/>
        </w:rPr>
        <w:t xml:space="preserve"> в наредбата се налага и поради въвеждането на изискванията на Директива (ЕС) 2018/852 за изменение на Директива 94/62/ЕО относно опаковките и отпадъците от опаковки в българското законодателство, които от своя страна водят до необходимост от промени във воденето на отчетност и докладването на информация за отпадъци от опаковки.</w:t>
      </w:r>
    </w:p>
    <w:p w14:paraId="6A07243E" w14:textId="5AC1B025" w:rsidR="00A85E2D" w:rsidRPr="0041783C" w:rsidRDefault="002D6B59" w:rsidP="002D6B59">
      <w:pPr>
        <w:tabs>
          <w:tab w:val="left" w:pos="993"/>
        </w:tabs>
        <w:overflowPunct w:val="0"/>
        <w:autoSpaceDE w:val="0"/>
        <w:autoSpaceDN w:val="0"/>
        <w:adjustRightInd w:val="0"/>
        <w:spacing w:after="0"/>
        <w:ind w:firstLine="709"/>
        <w:jc w:val="both"/>
        <w:textAlignment w:val="baseline"/>
        <w:rPr>
          <w:rFonts w:ascii="Times New Roman" w:hAnsi="Times New Roman"/>
          <w:color w:val="5B9BD5" w:themeColor="accent1"/>
          <w:sz w:val="24"/>
          <w:szCs w:val="24"/>
        </w:rPr>
      </w:pPr>
      <w:r w:rsidRPr="0041783C">
        <w:rPr>
          <w:rFonts w:ascii="Times New Roman" w:hAnsi="Times New Roman"/>
          <w:color w:val="5B9BD5" w:themeColor="accent1"/>
          <w:sz w:val="24"/>
          <w:szCs w:val="24"/>
        </w:rPr>
        <w:t xml:space="preserve"> През 2020 година наредбата се актуализира, но</w:t>
      </w:r>
      <w:r w:rsidR="004D48FC" w:rsidRPr="0041783C">
        <w:rPr>
          <w:rFonts w:ascii="Times New Roman" w:hAnsi="Times New Roman"/>
          <w:color w:val="5B9BD5" w:themeColor="accent1"/>
          <w:sz w:val="24"/>
          <w:szCs w:val="24"/>
        </w:rPr>
        <w:t xml:space="preserve"> лицата, които осъществяват трансграничен превоз, не успяват </w:t>
      </w:r>
      <w:r w:rsidR="000F2AFF" w:rsidRPr="0041783C">
        <w:rPr>
          <w:rFonts w:ascii="Times New Roman" w:hAnsi="Times New Roman"/>
          <w:color w:val="5B9BD5" w:themeColor="accent1"/>
          <w:sz w:val="24"/>
          <w:szCs w:val="24"/>
        </w:rPr>
        <w:t>да изпълняват задълженията си, з</w:t>
      </w:r>
      <w:r w:rsidR="004D48FC" w:rsidRPr="0041783C">
        <w:rPr>
          <w:rFonts w:ascii="Times New Roman" w:hAnsi="Times New Roman"/>
          <w:color w:val="5B9BD5" w:themeColor="accent1"/>
          <w:sz w:val="24"/>
          <w:szCs w:val="24"/>
        </w:rPr>
        <w:t xml:space="preserve">а </w:t>
      </w:r>
      <w:r w:rsidRPr="0041783C">
        <w:rPr>
          <w:rFonts w:ascii="Times New Roman" w:hAnsi="Times New Roman"/>
          <w:color w:val="5B9BD5" w:themeColor="accent1"/>
          <w:sz w:val="24"/>
          <w:szCs w:val="24"/>
        </w:rPr>
        <w:t xml:space="preserve"> изпращане на точна и вярна информация д</w:t>
      </w:r>
      <w:r w:rsidR="00356D49" w:rsidRPr="0041783C">
        <w:rPr>
          <w:rFonts w:ascii="Times New Roman" w:hAnsi="Times New Roman"/>
          <w:color w:val="5B9BD5" w:themeColor="accent1"/>
          <w:sz w:val="24"/>
          <w:szCs w:val="24"/>
        </w:rPr>
        <w:t>о</w:t>
      </w:r>
      <w:r w:rsidRPr="0041783C">
        <w:rPr>
          <w:rFonts w:ascii="Times New Roman" w:hAnsi="Times New Roman"/>
          <w:color w:val="5B9BD5" w:themeColor="accent1"/>
          <w:sz w:val="24"/>
          <w:szCs w:val="24"/>
        </w:rPr>
        <w:t xml:space="preserve"> контролните органи в нормативно указания срок. Също така чрез изменение на Регламент 2020/2174, се актуализира кода на пластмасовите отпадъци, за които се декларира, че в състава на транспортираните отпадъци съдържанието на други материали, примеси или замърсители е не повече от десет тегловни процента за конкретната пратка.</w:t>
      </w:r>
      <w:r w:rsidR="007707C8" w:rsidRPr="0041783C">
        <w:rPr>
          <w:rFonts w:ascii="Times New Roman" w:hAnsi="Times New Roman"/>
          <w:color w:val="5B9BD5" w:themeColor="accent1"/>
          <w:sz w:val="24"/>
          <w:szCs w:val="24"/>
        </w:rPr>
        <w:t xml:space="preserve"> Всичко това налага поредно изменение и допълнение на наредбата.</w:t>
      </w:r>
    </w:p>
    <w:p w14:paraId="2F064673" w14:textId="5C45C744" w:rsidR="00966A14" w:rsidRPr="0041783C" w:rsidRDefault="00966A14" w:rsidP="002D6B59">
      <w:pPr>
        <w:tabs>
          <w:tab w:val="left" w:pos="993"/>
        </w:tabs>
        <w:overflowPunct w:val="0"/>
        <w:autoSpaceDE w:val="0"/>
        <w:autoSpaceDN w:val="0"/>
        <w:adjustRightInd w:val="0"/>
        <w:spacing w:after="0"/>
        <w:ind w:firstLine="709"/>
        <w:jc w:val="both"/>
        <w:textAlignment w:val="baseline"/>
        <w:rPr>
          <w:rFonts w:ascii="Times New Roman" w:hAnsi="Times New Roman"/>
          <w:color w:val="5B9BD5" w:themeColor="accent1"/>
          <w:sz w:val="24"/>
          <w:szCs w:val="24"/>
        </w:rPr>
      </w:pPr>
      <w:r w:rsidRPr="0041783C">
        <w:rPr>
          <w:rFonts w:ascii="Times New Roman" w:hAnsi="Times New Roman"/>
          <w:color w:val="5B9BD5" w:themeColor="accent1"/>
          <w:sz w:val="24"/>
          <w:szCs w:val="24"/>
        </w:rPr>
        <w:lastRenderedPageBreak/>
        <w:t xml:space="preserve">Наредба № 1 определя реда и образците за водене на отчетност за дейностите по отпадъци, за предоставяне на информация на дейностите по отпадъци, за реда за предоставяне на информация от лицата, които пускат на пазара продукти, след употребата на които се </w:t>
      </w:r>
      <w:r w:rsidR="00BE7E7B">
        <w:rPr>
          <w:rFonts w:ascii="Times New Roman" w:hAnsi="Times New Roman"/>
          <w:color w:val="5B9BD5" w:themeColor="accent1"/>
          <w:sz w:val="24"/>
          <w:szCs w:val="24"/>
        </w:rPr>
        <w:t>образуват масово разпространени</w:t>
      </w:r>
      <w:r w:rsidRPr="0041783C">
        <w:rPr>
          <w:rFonts w:ascii="Times New Roman" w:hAnsi="Times New Roman"/>
          <w:color w:val="5B9BD5" w:themeColor="accent1"/>
          <w:sz w:val="24"/>
          <w:szCs w:val="24"/>
        </w:rPr>
        <w:t xml:space="preserve"> отпадъци</w:t>
      </w:r>
      <w:r w:rsidR="00D642C4" w:rsidRPr="0041783C">
        <w:rPr>
          <w:rFonts w:ascii="Times New Roman" w:hAnsi="Times New Roman"/>
          <w:color w:val="5B9BD5" w:themeColor="accent1"/>
          <w:sz w:val="24"/>
          <w:szCs w:val="24"/>
        </w:rPr>
        <w:t>, както и реда за водене на публични регистри по чл.45, ал.1 от ЗУО.</w:t>
      </w:r>
    </w:p>
    <w:p w14:paraId="1EC98125" w14:textId="5656565C" w:rsidR="00254496" w:rsidRPr="0041783C" w:rsidRDefault="00510E27" w:rsidP="00254496">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rPr>
      </w:pPr>
      <w:r w:rsidRPr="0041783C">
        <w:rPr>
          <w:rFonts w:ascii="Times New Roman" w:hAnsi="Times New Roman"/>
          <w:color w:val="5B9BD5" w:themeColor="accent1"/>
          <w:sz w:val="24"/>
          <w:szCs w:val="24"/>
        </w:rPr>
        <w:t xml:space="preserve">С </w:t>
      </w:r>
      <w:r w:rsidR="00254496" w:rsidRPr="0041783C">
        <w:rPr>
          <w:rFonts w:ascii="Times New Roman" w:hAnsi="Times New Roman"/>
          <w:color w:val="5B9BD5" w:themeColor="accent1"/>
          <w:sz w:val="24"/>
          <w:szCs w:val="24"/>
        </w:rPr>
        <w:t>изменението и допълнението на наредбата</w:t>
      </w:r>
      <w:r w:rsidR="00F91511" w:rsidRPr="0041783C">
        <w:rPr>
          <w:rFonts w:ascii="Times New Roman" w:hAnsi="Times New Roman"/>
          <w:color w:val="5B9BD5" w:themeColor="accent1"/>
          <w:sz w:val="24"/>
          <w:szCs w:val="24"/>
        </w:rPr>
        <w:t xml:space="preserve"> </w:t>
      </w:r>
      <w:r w:rsidR="00D03D46" w:rsidRPr="0041783C">
        <w:rPr>
          <w:rFonts w:ascii="Times New Roman" w:hAnsi="Times New Roman"/>
          <w:color w:val="5B9BD5" w:themeColor="accent1"/>
          <w:sz w:val="24"/>
          <w:szCs w:val="24"/>
        </w:rPr>
        <w:t xml:space="preserve">се въвежда изграждането и поддържането на  </w:t>
      </w:r>
      <w:r w:rsidR="00254496" w:rsidRPr="0041783C">
        <w:rPr>
          <w:rFonts w:ascii="Times New Roman" w:hAnsi="Times New Roman"/>
          <w:color w:val="5B9BD5" w:themeColor="accent1"/>
          <w:sz w:val="24"/>
          <w:szCs w:val="24"/>
        </w:rPr>
        <w:t>На</w:t>
      </w:r>
      <w:r w:rsidR="00D03D46" w:rsidRPr="0041783C">
        <w:rPr>
          <w:rFonts w:ascii="Times New Roman" w:hAnsi="Times New Roman"/>
          <w:color w:val="5B9BD5" w:themeColor="accent1"/>
          <w:sz w:val="24"/>
          <w:szCs w:val="24"/>
        </w:rPr>
        <w:t>ционална информационна система „О</w:t>
      </w:r>
      <w:r w:rsidR="00254496" w:rsidRPr="0041783C">
        <w:rPr>
          <w:rFonts w:ascii="Times New Roman" w:hAnsi="Times New Roman"/>
          <w:color w:val="5B9BD5" w:themeColor="accent1"/>
          <w:sz w:val="24"/>
          <w:szCs w:val="24"/>
        </w:rPr>
        <w:t>тпадъци</w:t>
      </w:r>
      <w:r w:rsidR="00D03D46" w:rsidRPr="0041783C">
        <w:rPr>
          <w:rFonts w:ascii="Times New Roman" w:hAnsi="Times New Roman"/>
          <w:color w:val="5B9BD5" w:themeColor="accent1"/>
          <w:sz w:val="24"/>
          <w:szCs w:val="24"/>
        </w:rPr>
        <w:t>“</w:t>
      </w:r>
      <w:r w:rsidR="00254496" w:rsidRPr="0041783C">
        <w:rPr>
          <w:rFonts w:ascii="Times New Roman" w:hAnsi="Times New Roman"/>
          <w:color w:val="5B9BD5" w:themeColor="accent1"/>
          <w:sz w:val="24"/>
          <w:szCs w:val="24"/>
        </w:rPr>
        <w:t xml:space="preserve"> (НИСО)</w:t>
      </w:r>
      <w:r w:rsidR="00D03D46" w:rsidRPr="0041783C">
        <w:rPr>
          <w:rFonts w:ascii="Times New Roman" w:hAnsi="Times New Roman"/>
          <w:color w:val="5B9BD5" w:themeColor="accent1"/>
          <w:sz w:val="24"/>
          <w:szCs w:val="24"/>
        </w:rPr>
        <w:t>, в отговор на чл.48, ал.1 от ЗУО</w:t>
      </w:r>
      <w:r w:rsidR="00254496" w:rsidRPr="0041783C">
        <w:rPr>
          <w:rFonts w:ascii="Times New Roman" w:hAnsi="Times New Roman"/>
          <w:color w:val="5B9BD5" w:themeColor="accent1"/>
          <w:sz w:val="24"/>
          <w:szCs w:val="24"/>
        </w:rPr>
        <w:t>.</w:t>
      </w:r>
    </w:p>
    <w:p w14:paraId="336C3A57" w14:textId="77777777" w:rsidR="00F64103" w:rsidRPr="000A5E1E" w:rsidRDefault="00F64103" w:rsidP="00254496">
      <w:pPr>
        <w:tabs>
          <w:tab w:val="left" w:pos="993"/>
        </w:tabs>
        <w:overflowPunct w:val="0"/>
        <w:autoSpaceDE w:val="0"/>
        <w:autoSpaceDN w:val="0"/>
        <w:adjustRightInd w:val="0"/>
        <w:spacing w:after="0"/>
        <w:jc w:val="both"/>
        <w:textAlignment w:val="baseline"/>
        <w:rPr>
          <w:rFonts w:ascii="Times New Roman" w:hAnsi="Times New Roman"/>
          <w:b/>
          <w:color w:val="5B9BD5" w:themeColor="accent1"/>
          <w:sz w:val="24"/>
          <w:szCs w:val="24"/>
          <w:u w:val="single"/>
        </w:rPr>
      </w:pPr>
      <w:r w:rsidRPr="000A5E1E">
        <w:rPr>
          <w:rFonts w:ascii="Times New Roman" w:hAnsi="Times New Roman"/>
          <w:b/>
          <w:color w:val="5B9BD5" w:themeColor="accent1"/>
          <w:sz w:val="24"/>
          <w:szCs w:val="24"/>
          <w:u w:val="single"/>
        </w:rPr>
        <w:t>Задължени лица по наредбата са:</w:t>
      </w:r>
    </w:p>
    <w:p w14:paraId="5A06E389" w14:textId="77777777" w:rsidR="00F64103" w:rsidRPr="0041783C" w:rsidRDefault="00F64103" w:rsidP="00FD6B6C">
      <w:pPr>
        <w:pStyle w:val="ListParagraph"/>
        <w:numPr>
          <w:ilvl w:val="0"/>
          <w:numId w:val="39"/>
        </w:numPr>
        <w:rPr>
          <w:rFonts w:ascii="Times New Roman" w:hAnsi="Times New Roman"/>
          <w:color w:val="5B9BD5" w:themeColor="accent1"/>
          <w:sz w:val="24"/>
          <w:szCs w:val="24"/>
        </w:rPr>
      </w:pPr>
      <w:r w:rsidRPr="0041783C">
        <w:rPr>
          <w:rFonts w:ascii="Times New Roman" w:hAnsi="Times New Roman"/>
          <w:color w:val="5B9BD5" w:themeColor="accent1"/>
          <w:sz w:val="24"/>
          <w:szCs w:val="24"/>
        </w:rPr>
        <w:t>Лицата, чиято дейност е свързана с образуване, събиране и транспортиране на производствени  и/или опасни отпадъци</w:t>
      </w:r>
      <w:r w:rsidR="00FD6B6C" w:rsidRPr="0041783C">
        <w:rPr>
          <w:rFonts w:ascii="Times New Roman" w:hAnsi="Times New Roman"/>
          <w:color w:val="5B9BD5" w:themeColor="accent1"/>
          <w:sz w:val="24"/>
          <w:szCs w:val="24"/>
        </w:rPr>
        <w:t>, със събиране, съхраняване и транспортиране на битови, строителни и масово разпространени отпадъци</w:t>
      </w:r>
    </w:p>
    <w:p w14:paraId="5553E6FE" w14:textId="77777777" w:rsidR="00F64103" w:rsidRPr="0041783C" w:rsidRDefault="00F64103" w:rsidP="00E66CDA">
      <w:pPr>
        <w:pStyle w:val="ListParagraph"/>
        <w:numPr>
          <w:ilvl w:val="0"/>
          <w:numId w:val="39"/>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rPr>
      </w:pPr>
      <w:r w:rsidRPr="0041783C">
        <w:rPr>
          <w:rFonts w:ascii="Times New Roman" w:hAnsi="Times New Roman"/>
          <w:color w:val="5B9BD5" w:themeColor="accent1"/>
          <w:sz w:val="24"/>
          <w:szCs w:val="24"/>
        </w:rPr>
        <w:t>Лицата, които пускат на пазара продукти, след употребата на които се образуват масово разпространени отпадъци</w:t>
      </w:r>
    </w:p>
    <w:p w14:paraId="0ED19184" w14:textId="5F7DD385" w:rsidR="00F64103" w:rsidRPr="0041783C" w:rsidRDefault="00510E27" w:rsidP="00F64103">
      <w:pPr>
        <w:pStyle w:val="ListParagraph"/>
        <w:numPr>
          <w:ilvl w:val="0"/>
          <w:numId w:val="39"/>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rPr>
      </w:pPr>
      <w:r w:rsidRPr="0041783C">
        <w:rPr>
          <w:rFonts w:ascii="Times New Roman" w:hAnsi="Times New Roman"/>
          <w:color w:val="5B9BD5" w:themeColor="accent1"/>
          <w:sz w:val="24"/>
          <w:szCs w:val="24"/>
        </w:rPr>
        <w:t>Организации по оползотворяване</w:t>
      </w:r>
    </w:p>
    <w:p w14:paraId="79288927" w14:textId="5629C6EF" w:rsidR="00510E27" w:rsidRPr="0041783C" w:rsidRDefault="00510E27" w:rsidP="00F64103">
      <w:pPr>
        <w:pStyle w:val="ListParagraph"/>
        <w:numPr>
          <w:ilvl w:val="0"/>
          <w:numId w:val="39"/>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rPr>
      </w:pPr>
      <w:r w:rsidRPr="0041783C">
        <w:rPr>
          <w:rFonts w:ascii="Times New Roman" w:hAnsi="Times New Roman"/>
          <w:color w:val="5B9BD5" w:themeColor="accent1"/>
          <w:sz w:val="24"/>
          <w:szCs w:val="24"/>
        </w:rPr>
        <w:t>Регионални сдружения за управление на отпадъци</w:t>
      </w:r>
    </w:p>
    <w:p w14:paraId="18C8365E" w14:textId="24F77FFA" w:rsidR="00F64103" w:rsidRPr="0041783C" w:rsidRDefault="00510E27" w:rsidP="00D0632A">
      <w:pPr>
        <w:pStyle w:val="ListParagraph"/>
        <w:numPr>
          <w:ilvl w:val="0"/>
          <w:numId w:val="39"/>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rPr>
      </w:pPr>
      <w:r w:rsidRPr="0041783C">
        <w:rPr>
          <w:rFonts w:ascii="Times New Roman" w:hAnsi="Times New Roman"/>
          <w:color w:val="5B9BD5" w:themeColor="accent1"/>
          <w:sz w:val="24"/>
          <w:szCs w:val="24"/>
        </w:rPr>
        <w:t xml:space="preserve">Лицата, които </w:t>
      </w:r>
      <w:r w:rsidR="00D0632A" w:rsidRPr="0041783C">
        <w:rPr>
          <w:rFonts w:ascii="Times New Roman" w:hAnsi="Times New Roman"/>
          <w:color w:val="5B9BD5" w:themeColor="accent1"/>
          <w:sz w:val="24"/>
          <w:szCs w:val="24"/>
        </w:rPr>
        <w:t>извършват дейности като търговец или брокер на отпадъци и др.</w:t>
      </w:r>
    </w:p>
    <w:p w14:paraId="66FC968D" w14:textId="3E1CEED8" w:rsidR="000739AB" w:rsidRDefault="00E70F1B" w:rsidP="00254496">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rPr>
      </w:pPr>
      <w:r>
        <w:rPr>
          <w:rFonts w:ascii="Times New Roman" w:hAnsi="Times New Roman"/>
          <w:color w:val="5B9BD5" w:themeColor="accent1"/>
          <w:sz w:val="24"/>
          <w:szCs w:val="24"/>
        </w:rPr>
        <w:t xml:space="preserve">Измененията и допълненията в </w:t>
      </w:r>
      <w:r w:rsidR="00CD16F0">
        <w:rPr>
          <w:rFonts w:ascii="Times New Roman" w:hAnsi="Times New Roman"/>
          <w:color w:val="5B9BD5" w:themeColor="accent1"/>
          <w:sz w:val="24"/>
          <w:szCs w:val="24"/>
        </w:rPr>
        <w:t>наредбата</w:t>
      </w:r>
      <w:r>
        <w:rPr>
          <w:rFonts w:ascii="Times New Roman" w:hAnsi="Times New Roman"/>
          <w:color w:val="5B9BD5" w:themeColor="accent1"/>
          <w:sz w:val="24"/>
          <w:szCs w:val="24"/>
        </w:rPr>
        <w:t xml:space="preserve"> са по отношение на начина на водене на отчетните книги, който се извършва по електронен път в </w:t>
      </w:r>
      <w:r w:rsidRPr="00E70F1B">
        <w:rPr>
          <w:rFonts w:ascii="Times New Roman" w:hAnsi="Times New Roman"/>
          <w:color w:val="5B9BD5" w:themeColor="accent1"/>
          <w:sz w:val="24"/>
          <w:szCs w:val="24"/>
        </w:rPr>
        <w:t>НИСО, поддържана от ИАОС, при наличие на квалифициран електронен подпис (КЕП).</w:t>
      </w:r>
      <w:r>
        <w:rPr>
          <w:rFonts w:ascii="Times New Roman" w:hAnsi="Times New Roman"/>
          <w:color w:val="5B9BD5" w:themeColor="accent1"/>
          <w:sz w:val="24"/>
          <w:szCs w:val="24"/>
        </w:rPr>
        <w:t xml:space="preserve"> До момента отчетността се водеше в отчетни книги на хартиен носител или в системата на ИАОС. </w:t>
      </w:r>
      <w:r w:rsidR="000739AB">
        <w:rPr>
          <w:rFonts w:ascii="Times New Roman" w:hAnsi="Times New Roman"/>
          <w:color w:val="5B9BD5" w:themeColor="accent1"/>
          <w:sz w:val="24"/>
          <w:szCs w:val="24"/>
        </w:rPr>
        <w:t>С измененията, хартиения носител отпада. Удължава се срока за</w:t>
      </w:r>
      <w:r w:rsidR="008503A3">
        <w:rPr>
          <w:rFonts w:ascii="Times New Roman" w:hAnsi="Times New Roman"/>
          <w:color w:val="5B9BD5" w:themeColor="accent1"/>
          <w:sz w:val="24"/>
          <w:szCs w:val="24"/>
        </w:rPr>
        <w:t xml:space="preserve"> ежемесечното</w:t>
      </w:r>
      <w:r w:rsidR="000739AB">
        <w:rPr>
          <w:rFonts w:ascii="Times New Roman" w:hAnsi="Times New Roman"/>
          <w:color w:val="5B9BD5" w:themeColor="accent1"/>
          <w:sz w:val="24"/>
          <w:szCs w:val="24"/>
        </w:rPr>
        <w:t xml:space="preserve"> </w:t>
      </w:r>
      <w:r w:rsidR="008503A3">
        <w:rPr>
          <w:rFonts w:ascii="Times New Roman" w:hAnsi="Times New Roman"/>
          <w:color w:val="5B9BD5" w:themeColor="accent1"/>
          <w:sz w:val="24"/>
          <w:szCs w:val="24"/>
        </w:rPr>
        <w:t>подаване</w:t>
      </w:r>
      <w:r w:rsidR="000739AB">
        <w:rPr>
          <w:rFonts w:ascii="Times New Roman" w:hAnsi="Times New Roman"/>
          <w:color w:val="5B9BD5" w:themeColor="accent1"/>
          <w:sz w:val="24"/>
          <w:szCs w:val="24"/>
        </w:rPr>
        <w:t xml:space="preserve"> на отчетните книги до </w:t>
      </w:r>
      <w:r w:rsidR="008503A3">
        <w:rPr>
          <w:rFonts w:ascii="Times New Roman" w:hAnsi="Times New Roman"/>
          <w:color w:val="5B9BD5" w:themeColor="accent1"/>
          <w:sz w:val="24"/>
          <w:szCs w:val="24"/>
        </w:rPr>
        <w:t>15</w:t>
      </w:r>
      <w:r w:rsidR="000739AB">
        <w:rPr>
          <w:rFonts w:ascii="Times New Roman" w:hAnsi="Times New Roman"/>
          <w:color w:val="5B9BD5" w:themeColor="accent1"/>
          <w:sz w:val="24"/>
          <w:szCs w:val="24"/>
        </w:rPr>
        <w:t xml:space="preserve"> дни след изтичането на</w:t>
      </w:r>
      <w:r w:rsidR="008503A3">
        <w:rPr>
          <w:rFonts w:ascii="Times New Roman" w:hAnsi="Times New Roman"/>
          <w:color w:val="5B9BD5" w:themeColor="accent1"/>
          <w:sz w:val="24"/>
          <w:szCs w:val="24"/>
        </w:rPr>
        <w:t xml:space="preserve"> месеца. Досегашният срок беше до 5 дни. </w:t>
      </w:r>
      <w:r w:rsidR="007965C6">
        <w:rPr>
          <w:rFonts w:ascii="Times New Roman" w:hAnsi="Times New Roman"/>
          <w:color w:val="5B9BD5" w:themeColor="accent1"/>
          <w:sz w:val="24"/>
          <w:szCs w:val="24"/>
        </w:rPr>
        <w:t xml:space="preserve">Годишните отчети се подават в същия срок – до </w:t>
      </w:r>
      <w:r w:rsidR="007965C6" w:rsidRPr="007965C6">
        <w:rPr>
          <w:rFonts w:ascii="Times New Roman" w:hAnsi="Times New Roman"/>
          <w:color w:val="5B9BD5" w:themeColor="accent1"/>
          <w:sz w:val="24"/>
          <w:szCs w:val="24"/>
        </w:rPr>
        <w:t>10 март на текущата година чрез НИСО,</w:t>
      </w:r>
      <w:r w:rsidR="007C259C">
        <w:rPr>
          <w:rFonts w:ascii="Times New Roman" w:hAnsi="Times New Roman"/>
          <w:color w:val="5B9BD5" w:themeColor="accent1"/>
          <w:sz w:val="24"/>
          <w:szCs w:val="24"/>
        </w:rPr>
        <w:t xml:space="preserve"> като промяната е във формуляра - чрез</w:t>
      </w:r>
      <w:r w:rsidR="007965C6" w:rsidRPr="007965C6">
        <w:rPr>
          <w:rFonts w:ascii="Times New Roman" w:hAnsi="Times New Roman"/>
          <w:color w:val="5B9BD5" w:themeColor="accent1"/>
          <w:sz w:val="24"/>
          <w:szCs w:val="24"/>
        </w:rPr>
        <w:t xml:space="preserve"> електронно заявление. Корекции на годишните отчети, се извършват в системата на НИСО до 31-ви март на текущата година</w:t>
      </w:r>
      <w:r w:rsidR="007965C6">
        <w:rPr>
          <w:rFonts w:ascii="Times New Roman" w:hAnsi="Times New Roman"/>
          <w:color w:val="5B9BD5" w:themeColor="accent1"/>
          <w:sz w:val="24"/>
          <w:szCs w:val="24"/>
        </w:rPr>
        <w:t>.</w:t>
      </w:r>
    </w:p>
    <w:p w14:paraId="714CF601" w14:textId="18FDA964" w:rsidR="00165041" w:rsidRPr="00165041" w:rsidRDefault="00165041" w:rsidP="00165041">
      <w:pPr>
        <w:tabs>
          <w:tab w:val="left" w:pos="993"/>
        </w:tabs>
        <w:overflowPunct w:val="0"/>
        <w:autoSpaceDE w:val="0"/>
        <w:autoSpaceDN w:val="0"/>
        <w:adjustRightInd w:val="0"/>
        <w:spacing w:after="0"/>
        <w:jc w:val="both"/>
        <w:textAlignment w:val="baseline"/>
        <w:rPr>
          <w:rFonts w:ascii="Times New Roman" w:hAnsi="Times New Roman" w:cs="Times New Roman"/>
          <w:color w:val="5B9BD5" w:themeColor="accent1"/>
          <w:sz w:val="24"/>
          <w:szCs w:val="24"/>
          <w:shd w:val="clear" w:color="auto" w:fill="FFFFFF"/>
        </w:rPr>
      </w:pPr>
      <w:r>
        <w:rPr>
          <w:rFonts w:ascii="Times New Roman" w:hAnsi="Times New Roman"/>
          <w:color w:val="5B9BD5" w:themeColor="accent1"/>
          <w:sz w:val="24"/>
          <w:szCs w:val="24"/>
        </w:rPr>
        <w:t xml:space="preserve">Въвежда се допълнение в чл.10, ал.4, което </w:t>
      </w:r>
      <w:r w:rsidRPr="00165041">
        <w:rPr>
          <w:rFonts w:ascii="Times New Roman" w:hAnsi="Times New Roman"/>
          <w:color w:val="5B9BD5" w:themeColor="accent1"/>
          <w:sz w:val="24"/>
          <w:szCs w:val="24"/>
        </w:rPr>
        <w:t xml:space="preserve">обхваща </w:t>
      </w:r>
      <w:r w:rsidRPr="00165041">
        <w:rPr>
          <w:rFonts w:ascii="Times New Roman" w:hAnsi="Times New Roman" w:cs="Times New Roman"/>
          <w:color w:val="5B9BD5" w:themeColor="accent1"/>
          <w:sz w:val="24"/>
          <w:szCs w:val="24"/>
        </w:rPr>
        <w:t>о</w:t>
      </w:r>
      <w:r w:rsidRPr="00165041">
        <w:rPr>
          <w:rFonts w:ascii="Times New Roman" w:hAnsi="Times New Roman" w:cs="Times New Roman"/>
          <w:color w:val="5B9BD5" w:themeColor="accent1"/>
          <w:sz w:val="24"/>
          <w:szCs w:val="24"/>
          <w:shd w:val="clear" w:color="auto" w:fill="FFFFFF"/>
        </w:rPr>
        <w:t>тчетните книги по чл. 7, т. 2 за отпадъци с произход от общинските системи за събиране на смесени битови отпадъци с код 20 03 01 (смесени битови отпадъци), които могат да се попълват веднъж месечно с един запис за общото количество транспортирани отпадъци по дати.</w:t>
      </w:r>
      <w:r>
        <w:rPr>
          <w:rFonts w:ascii="Times New Roman" w:hAnsi="Times New Roman" w:cs="Times New Roman"/>
          <w:color w:val="5B9BD5" w:themeColor="accent1"/>
          <w:sz w:val="24"/>
          <w:szCs w:val="24"/>
          <w:shd w:val="clear" w:color="auto" w:fill="FFFFFF"/>
        </w:rPr>
        <w:t xml:space="preserve"> В досега действащата наредба, тази възможност не беше предвидена.</w:t>
      </w:r>
    </w:p>
    <w:p w14:paraId="4E725263" w14:textId="77BDFA10" w:rsidR="00EE17AD" w:rsidRDefault="00EE17AD" w:rsidP="00254496">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rPr>
      </w:pPr>
      <w:r>
        <w:rPr>
          <w:rFonts w:ascii="Times New Roman" w:hAnsi="Times New Roman"/>
          <w:color w:val="5B9BD5" w:themeColor="accent1"/>
          <w:sz w:val="24"/>
          <w:szCs w:val="24"/>
        </w:rPr>
        <w:t xml:space="preserve">Към публичните регистри, които се водят от </w:t>
      </w:r>
      <w:proofErr w:type="spellStart"/>
      <w:r>
        <w:rPr>
          <w:rFonts w:ascii="Times New Roman" w:hAnsi="Times New Roman"/>
          <w:color w:val="5B9BD5" w:themeColor="accent1"/>
          <w:sz w:val="24"/>
          <w:szCs w:val="24"/>
        </w:rPr>
        <w:t>изп</w:t>
      </w:r>
      <w:proofErr w:type="spellEnd"/>
      <w:r>
        <w:rPr>
          <w:rFonts w:ascii="Times New Roman" w:hAnsi="Times New Roman"/>
          <w:color w:val="5B9BD5" w:themeColor="accent1"/>
          <w:sz w:val="24"/>
          <w:szCs w:val="24"/>
        </w:rPr>
        <w:t>.</w:t>
      </w:r>
      <w:r w:rsidR="005A1EC4">
        <w:rPr>
          <w:rFonts w:ascii="Times New Roman" w:hAnsi="Times New Roman"/>
          <w:color w:val="5B9BD5" w:themeColor="accent1"/>
          <w:sz w:val="24"/>
          <w:szCs w:val="24"/>
        </w:rPr>
        <w:t xml:space="preserve"> </w:t>
      </w:r>
      <w:r>
        <w:rPr>
          <w:rFonts w:ascii="Times New Roman" w:hAnsi="Times New Roman"/>
          <w:color w:val="5B9BD5" w:themeColor="accent1"/>
          <w:sz w:val="24"/>
          <w:szCs w:val="24"/>
        </w:rPr>
        <w:t>директор на ИАОС, с промяната на наредбата от 2021 г се добавят и лицата, които пускат на пазара обувки и текстил и опаковани стоки.</w:t>
      </w:r>
      <w:r w:rsidR="000607AA">
        <w:rPr>
          <w:rFonts w:ascii="Times New Roman" w:hAnsi="Times New Roman"/>
          <w:color w:val="5B9BD5" w:themeColor="accent1"/>
          <w:sz w:val="24"/>
          <w:szCs w:val="24"/>
        </w:rPr>
        <w:t xml:space="preserve"> Вписването на лицата, става посредством регистрационни образци в информационната система на ИАОС.</w:t>
      </w:r>
    </w:p>
    <w:p w14:paraId="7180E9D0" w14:textId="7DF9AAD1" w:rsidR="00CD16F0" w:rsidRPr="00CD16F0" w:rsidRDefault="009E7DAE" w:rsidP="00CD16F0">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rPr>
      </w:pPr>
      <w:r>
        <w:rPr>
          <w:rFonts w:ascii="Times New Roman" w:hAnsi="Times New Roman"/>
          <w:color w:val="5B9BD5" w:themeColor="accent1"/>
          <w:sz w:val="24"/>
          <w:szCs w:val="24"/>
        </w:rPr>
        <w:t xml:space="preserve">Нова възможност, която дава </w:t>
      </w:r>
      <w:r w:rsidR="00CD16F0">
        <w:rPr>
          <w:rFonts w:ascii="Times New Roman" w:hAnsi="Times New Roman"/>
          <w:color w:val="5B9BD5" w:themeColor="accent1"/>
          <w:sz w:val="24"/>
          <w:szCs w:val="24"/>
        </w:rPr>
        <w:t xml:space="preserve"> въвеждането на НИСО</w:t>
      </w:r>
      <w:r>
        <w:rPr>
          <w:rFonts w:ascii="Times New Roman" w:hAnsi="Times New Roman"/>
          <w:color w:val="5B9BD5" w:themeColor="accent1"/>
          <w:sz w:val="24"/>
          <w:szCs w:val="24"/>
        </w:rPr>
        <w:t xml:space="preserve"> и изменението на наредбата от 2021 г.</w:t>
      </w:r>
      <w:r w:rsidR="00CD16F0">
        <w:rPr>
          <w:rFonts w:ascii="Times New Roman" w:hAnsi="Times New Roman"/>
          <w:color w:val="5B9BD5" w:themeColor="accent1"/>
          <w:sz w:val="24"/>
          <w:szCs w:val="24"/>
        </w:rPr>
        <w:t xml:space="preserve"> </w:t>
      </w:r>
      <w:r>
        <w:rPr>
          <w:rFonts w:ascii="Times New Roman" w:hAnsi="Times New Roman"/>
          <w:color w:val="5B9BD5" w:themeColor="accent1"/>
          <w:sz w:val="24"/>
          <w:szCs w:val="24"/>
        </w:rPr>
        <w:t>е</w:t>
      </w:r>
      <w:r w:rsidR="00CD16F0">
        <w:rPr>
          <w:rFonts w:ascii="Times New Roman" w:hAnsi="Times New Roman"/>
          <w:color w:val="5B9BD5" w:themeColor="accent1"/>
          <w:sz w:val="24"/>
          <w:szCs w:val="24"/>
        </w:rPr>
        <w:t xml:space="preserve"> подаване на </w:t>
      </w:r>
      <w:r w:rsidR="00CD16F0" w:rsidRPr="00CD16F0">
        <w:rPr>
          <w:rFonts w:ascii="Times New Roman" w:hAnsi="Times New Roman"/>
          <w:color w:val="5B9BD5" w:themeColor="accent1"/>
          <w:sz w:val="24"/>
          <w:szCs w:val="24"/>
        </w:rPr>
        <w:t>заявление за издаване, изменение и/или допълнение или прекратяване на документи за извършване на дейности с отпадъци по реда на чл. 67 и 78 ЗУО</w:t>
      </w:r>
      <w:r>
        <w:rPr>
          <w:rFonts w:ascii="Times New Roman" w:hAnsi="Times New Roman"/>
          <w:color w:val="5B9BD5" w:themeColor="accent1"/>
          <w:sz w:val="24"/>
          <w:szCs w:val="24"/>
        </w:rPr>
        <w:t xml:space="preserve">, за </w:t>
      </w:r>
      <w:r w:rsidR="00CD16F0" w:rsidRPr="00CD16F0">
        <w:rPr>
          <w:rFonts w:ascii="Times New Roman" w:hAnsi="Times New Roman"/>
          <w:color w:val="5B9BD5" w:themeColor="accent1"/>
          <w:sz w:val="24"/>
          <w:szCs w:val="24"/>
        </w:rPr>
        <w:t>подаване за утвърждаване или прекратяване на действието на работен лист за класификация на отпадъците по приложение № 5 от Наредба № 2 от 23 юли 2014 г. за класификация на отпадъцит</w:t>
      </w:r>
      <w:r>
        <w:rPr>
          <w:rFonts w:ascii="Times New Roman" w:hAnsi="Times New Roman"/>
          <w:color w:val="5B9BD5" w:themeColor="accent1"/>
          <w:sz w:val="24"/>
          <w:szCs w:val="24"/>
        </w:rPr>
        <w:t xml:space="preserve">е (ДВ, бр. 66 от 8.08.2014 г.), </w:t>
      </w:r>
      <w:r w:rsidR="00CD16F0" w:rsidRPr="00CD16F0">
        <w:rPr>
          <w:rFonts w:ascii="Times New Roman" w:hAnsi="Times New Roman"/>
          <w:color w:val="5B9BD5" w:themeColor="accent1"/>
          <w:sz w:val="24"/>
          <w:szCs w:val="24"/>
        </w:rPr>
        <w:t xml:space="preserve">регистриране на задължените лица в регистъра на производителите на отпадъци, които </w:t>
      </w:r>
      <w:r>
        <w:rPr>
          <w:rFonts w:ascii="Times New Roman" w:hAnsi="Times New Roman"/>
          <w:color w:val="5B9BD5" w:themeColor="accent1"/>
          <w:sz w:val="24"/>
          <w:szCs w:val="24"/>
        </w:rPr>
        <w:t xml:space="preserve">са престанали да бъдат отпадъци и </w:t>
      </w:r>
      <w:r w:rsidR="00CD16F0" w:rsidRPr="00CD16F0">
        <w:rPr>
          <w:rFonts w:ascii="Times New Roman" w:hAnsi="Times New Roman"/>
          <w:color w:val="5B9BD5" w:themeColor="accent1"/>
          <w:sz w:val="24"/>
          <w:szCs w:val="24"/>
        </w:rPr>
        <w:t>регистриране на лицата, извършващи дейности като търговец или като брокер на отпадъци.</w:t>
      </w:r>
    </w:p>
    <w:p w14:paraId="06D93EBC" w14:textId="77777777" w:rsidR="00EB1EE3" w:rsidRPr="00142C77" w:rsidRDefault="00E860D5" w:rsidP="00254496">
      <w:pPr>
        <w:tabs>
          <w:tab w:val="left" w:pos="993"/>
        </w:tabs>
        <w:overflowPunct w:val="0"/>
        <w:autoSpaceDE w:val="0"/>
        <w:autoSpaceDN w:val="0"/>
        <w:adjustRightInd w:val="0"/>
        <w:spacing w:after="0"/>
        <w:jc w:val="both"/>
        <w:textAlignment w:val="baseline"/>
        <w:rPr>
          <w:rFonts w:ascii="Times New Roman" w:hAnsi="Times New Roman" w:cs="Times New Roman"/>
          <w:color w:val="5B9BD5" w:themeColor="accent1"/>
          <w:sz w:val="24"/>
          <w:szCs w:val="24"/>
          <w:shd w:val="clear" w:color="auto" w:fill="FFFFFF"/>
        </w:rPr>
      </w:pPr>
      <w:r w:rsidRPr="00142C77">
        <w:rPr>
          <w:rFonts w:ascii="Times New Roman" w:hAnsi="Times New Roman" w:cs="Times New Roman"/>
          <w:color w:val="5B9BD5" w:themeColor="accent1"/>
          <w:sz w:val="24"/>
          <w:szCs w:val="24"/>
          <w:shd w:val="clear" w:color="auto" w:fill="FFFFFF"/>
        </w:rPr>
        <w:t>От 01.01.2022 година са изменени</w:t>
      </w:r>
      <w:r w:rsidR="00EB1EE3" w:rsidRPr="00142C77">
        <w:rPr>
          <w:rFonts w:ascii="Times New Roman" w:hAnsi="Times New Roman" w:cs="Times New Roman"/>
          <w:color w:val="5B9BD5" w:themeColor="accent1"/>
          <w:sz w:val="24"/>
          <w:szCs w:val="24"/>
          <w:shd w:val="clear" w:color="auto" w:fill="FFFFFF"/>
        </w:rPr>
        <w:t>:</w:t>
      </w:r>
    </w:p>
    <w:p w14:paraId="5748767B" w14:textId="77777777" w:rsidR="00EB1EE3" w:rsidRPr="00142C77" w:rsidRDefault="00EB1EE3" w:rsidP="00EB1EE3">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142C77">
        <w:rPr>
          <w:rFonts w:ascii="Times New Roman" w:hAnsi="Times New Roman"/>
          <w:color w:val="5B9BD5" w:themeColor="accent1"/>
          <w:sz w:val="24"/>
          <w:szCs w:val="24"/>
          <w:shd w:val="clear" w:color="auto" w:fill="FFFFFF"/>
        </w:rPr>
        <w:lastRenderedPageBreak/>
        <w:t>приложение</w:t>
      </w:r>
      <w:r w:rsidR="00E860D5" w:rsidRPr="00142C77">
        <w:rPr>
          <w:rFonts w:ascii="Times New Roman" w:hAnsi="Times New Roman"/>
          <w:color w:val="5B9BD5" w:themeColor="accent1"/>
          <w:sz w:val="24"/>
          <w:szCs w:val="24"/>
          <w:shd w:val="clear" w:color="auto" w:fill="FFFFFF"/>
        </w:rPr>
        <w:t xml:space="preserve"> №2</w:t>
      </w:r>
      <w:r w:rsidRPr="00142C77">
        <w:rPr>
          <w:rFonts w:ascii="Times New Roman" w:hAnsi="Times New Roman"/>
          <w:color w:val="5B9BD5" w:themeColor="accent1"/>
          <w:sz w:val="24"/>
          <w:szCs w:val="24"/>
          <w:shd w:val="clear" w:color="auto" w:fill="FFFFFF"/>
        </w:rPr>
        <w:t xml:space="preserve"> -  Отчетна книга за събиране и транспортиране или за събиране и съхраняване (оползотворяване с код R13 по смисъла на Приложение 2 от ЗУО и/или обезвреждане с код D15 по смисъла на Приложение 1 от ЗУО);</w:t>
      </w:r>
    </w:p>
    <w:p w14:paraId="11F631C4" w14:textId="77777777" w:rsidR="00EB1EE3" w:rsidRPr="00142C77" w:rsidRDefault="00EB1EE3" w:rsidP="00EB1EE3">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142C77">
        <w:rPr>
          <w:rFonts w:ascii="Times New Roman" w:hAnsi="Times New Roman"/>
          <w:color w:val="5B9BD5" w:themeColor="accent1"/>
          <w:sz w:val="24"/>
          <w:szCs w:val="24"/>
          <w:shd w:val="clear" w:color="auto" w:fill="FFFFFF"/>
        </w:rPr>
        <w:t>приложение №4 - Отчетна книга за оползотворяване и/или обезвреждане (с изключение на депониране) на отпадъци /DOC формат/</w:t>
      </w:r>
    </w:p>
    <w:p w14:paraId="2CDFE0F4" w14:textId="77777777" w:rsidR="00EB1EE3" w:rsidRPr="00142C77" w:rsidRDefault="00EB1EE3" w:rsidP="00EB1EE3">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142C77">
        <w:rPr>
          <w:rFonts w:ascii="Times New Roman" w:hAnsi="Times New Roman"/>
          <w:color w:val="5B9BD5" w:themeColor="accent1"/>
          <w:sz w:val="24"/>
          <w:szCs w:val="24"/>
          <w:shd w:val="clear" w:color="auto" w:fill="FFFFFF"/>
        </w:rPr>
        <w:t>приложение №6 - Отчетна книга за събиране и транспортиране или за събиране и съхраняване (оползотворяване с код R13 по смисъла на Приложение 2 от §1, т.13 от ДР на ЗУО) на отпадъци от черни и цветни метали /DOC формат</w:t>
      </w:r>
    </w:p>
    <w:p w14:paraId="23C5C5B0" w14:textId="77777777" w:rsidR="00EB1EE3" w:rsidRPr="00142C77" w:rsidRDefault="00EB1EE3" w:rsidP="00EB1EE3">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142C77">
        <w:rPr>
          <w:rFonts w:ascii="Times New Roman" w:hAnsi="Times New Roman"/>
          <w:color w:val="5B9BD5" w:themeColor="accent1"/>
          <w:sz w:val="24"/>
          <w:szCs w:val="24"/>
          <w:shd w:val="clear" w:color="auto" w:fill="FFFFFF"/>
        </w:rPr>
        <w:t>п</w:t>
      </w:r>
      <w:r w:rsidR="00E860D5" w:rsidRPr="00142C77">
        <w:rPr>
          <w:rFonts w:ascii="Times New Roman" w:hAnsi="Times New Roman"/>
          <w:color w:val="5B9BD5" w:themeColor="accent1"/>
          <w:sz w:val="24"/>
          <w:szCs w:val="24"/>
          <w:shd w:val="clear" w:color="auto" w:fill="FFFFFF"/>
        </w:rPr>
        <w:t>риложение № 11 към чл.14</w:t>
      </w:r>
      <w:r w:rsidRPr="00142C77">
        <w:rPr>
          <w:rFonts w:ascii="Times New Roman" w:hAnsi="Times New Roman"/>
          <w:color w:val="5B9BD5" w:themeColor="accent1"/>
          <w:sz w:val="24"/>
          <w:szCs w:val="24"/>
          <w:shd w:val="clear" w:color="auto" w:fill="FFFFFF"/>
        </w:rPr>
        <w:t xml:space="preserve"> – Годишен отчет за събиране и съхраняване на излязло от употреба електрическо и електронно оборудване /DOC формат/</w:t>
      </w:r>
    </w:p>
    <w:p w14:paraId="753DAAA1" w14:textId="212D1A3F" w:rsidR="00EB1EE3" w:rsidRPr="00142C77" w:rsidRDefault="00EB1EE3" w:rsidP="00EB1EE3">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142C77">
        <w:rPr>
          <w:rFonts w:ascii="Times New Roman" w:hAnsi="Times New Roman"/>
          <w:color w:val="5B9BD5" w:themeColor="accent1"/>
          <w:sz w:val="24"/>
          <w:szCs w:val="24"/>
          <w:shd w:val="clear" w:color="auto" w:fill="FFFFFF"/>
        </w:rPr>
        <w:t>п</w:t>
      </w:r>
      <w:r w:rsidR="00E860D5" w:rsidRPr="00142C77">
        <w:rPr>
          <w:rFonts w:ascii="Times New Roman" w:hAnsi="Times New Roman"/>
          <w:color w:val="5B9BD5" w:themeColor="accent1"/>
          <w:sz w:val="24"/>
          <w:szCs w:val="24"/>
          <w:shd w:val="clear" w:color="auto" w:fill="FFFFFF"/>
        </w:rPr>
        <w:t>риложение № 20 към чл.18</w:t>
      </w:r>
      <w:r w:rsidR="00087567" w:rsidRPr="00142C77">
        <w:rPr>
          <w:rFonts w:ascii="Times New Roman" w:hAnsi="Times New Roman"/>
          <w:color w:val="5B9BD5" w:themeColor="accent1"/>
          <w:sz w:val="24"/>
          <w:szCs w:val="24"/>
          <w:shd w:val="clear" w:color="auto" w:fill="FFFFFF"/>
        </w:rPr>
        <w:t xml:space="preserve"> - </w:t>
      </w:r>
      <w:r w:rsidRPr="00142C77">
        <w:rPr>
          <w:rFonts w:ascii="Times New Roman" w:hAnsi="Times New Roman"/>
          <w:color w:val="5B9BD5" w:themeColor="accent1"/>
          <w:sz w:val="24"/>
          <w:szCs w:val="24"/>
          <w:shd w:val="clear" w:color="auto" w:fill="FFFFFF"/>
        </w:rPr>
        <w:t>Годишен отчет за подготовка преди оползотворяване или обезвреждане на отпадъци с произход от бита /DOC формат/</w:t>
      </w:r>
    </w:p>
    <w:p w14:paraId="59C7DD72" w14:textId="77777777" w:rsidR="00EB1EE3" w:rsidRPr="00142C77" w:rsidRDefault="00EB1EE3" w:rsidP="00EB1EE3">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142C77">
        <w:rPr>
          <w:rFonts w:ascii="Times New Roman" w:hAnsi="Times New Roman"/>
          <w:color w:val="5B9BD5" w:themeColor="accent1"/>
          <w:sz w:val="24"/>
          <w:szCs w:val="24"/>
          <w:shd w:val="clear" w:color="auto" w:fill="FFFFFF"/>
        </w:rPr>
        <w:t>п</w:t>
      </w:r>
      <w:r w:rsidR="00E860D5" w:rsidRPr="00142C77">
        <w:rPr>
          <w:rFonts w:ascii="Times New Roman" w:hAnsi="Times New Roman"/>
          <w:color w:val="5B9BD5" w:themeColor="accent1"/>
          <w:sz w:val="24"/>
          <w:szCs w:val="24"/>
          <w:shd w:val="clear" w:color="auto" w:fill="FFFFFF"/>
        </w:rPr>
        <w:t>риложение № 34</w:t>
      </w:r>
      <w:r w:rsidR="000438E3" w:rsidRPr="00142C77">
        <w:rPr>
          <w:rFonts w:ascii="Times New Roman" w:hAnsi="Times New Roman"/>
          <w:color w:val="5B9BD5" w:themeColor="accent1"/>
          <w:sz w:val="24"/>
          <w:szCs w:val="24"/>
          <w:shd w:val="clear" w:color="auto" w:fill="FFFFFF"/>
        </w:rPr>
        <w:t xml:space="preserve"> - </w:t>
      </w:r>
      <w:r w:rsidRPr="00142C77">
        <w:rPr>
          <w:rFonts w:ascii="Times New Roman" w:hAnsi="Times New Roman"/>
          <w:color w:val="5B9BD5" w:themeColor="accent1"/>
          <w:sz w:val="24"/>
          <w:szCs w:val="24"/>
          <w:shd w:val="clear" w:color="auto" w:fill="FFFFFF"/>
        </w:rPr>
        <w:t>Годишен отчет за търговец и/или брокер /DOC формат/</w:t>
      </w:r>
    </w:p>
    <w:p w14:paraId="63873B19" w14:textId="77777777" w:rsidR="00EB1EE3" w:rsidRPr="00142C77" w:rsidRDefault="00EB1EE3" w:rsidP="00EB1EE3">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142C77">
        <w:rPr>
          <w:rFonts w:ascii="Times New Roman" w:hAnsi="Times New Roman"/>
          <w:color w:val="5B9BD5" w:themeColor="accent1"/>
          <w:sz w:val="24"/>
          <w:szCs w:val="24"/>
          <w:shd w:val="clear" w:color="auto" w:fill="FFFFFF"/>
        </w:rPr>
        <w:t>приложение № 35 - Годишен отчет за дейности с отпадъци по Регламент (ЕО) № 1013/2006 относно превоза на отпадъци /DOC формат/</w:t>
      </w:r>
    </w:p>
    <w:p w14:paraId="55F3225F" w14:textId="77777777" w:rsidR="00EB1EE3" w:rsidRPr="00142C77" w:rsidRDefault="00EB1EE3" w:rsidP="00EB1EE3">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142C77">
        <w:rPr>
          <w:rFonts w:ascii="Times New Roman" w:hAnsi="Times New Roman"/>
          <w:color w:val="5B9BD5" w:themeColor="accent1"/>
          <w:sz w:val="24"/>
          <w:szCs w:val="24"/>
          <w:shd w:val="clear" w:color="auto" w:fill="FFFFFF"/>
        </w:rPr>
        <w:t>приложение № 36 - Годишна справка – декларация за дейности с отпадъци по Регламент (ЕО) № 1013/2006 относно превоза на отпадъци /DOC формат/.</w:t>
      </w:r>
    </w:p>
    <w:p w14:paraId="6B7A6CC0" w14:textId="794395F2" w:rsidR="00FC7219" w:rsidRPr="00142C77" w:rsidRDefault="00E860D5" w:rsidP="00EB1EE3">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142C77">
        <w:rPr>
          <w:rFonts w:ascii="Times New Roman" w:hAnsi="Times New Roman"/>
          <w:color w:val="5B9BD5" w:themeColor="accent1"/>
          <w:sz w:val="24"/>
          <w:szCs w:val="24"/>
          <w:shd w:val="clear" w:color="auto" w:fill="FFFFFF"/>
        </w:rPr>
        <w:t>Актуализираните приложен</w:t>
      </w:r>
      <w:r w:rsidR="00EB1EE3" w:rsidRPr="00142C77">
        <w:rPr>
          <w:rFonts w:ascii="Times New Roman" w:hAnsi="Times New Roman"/>
          <w:color w:val="5B9BD5" w:themeColor="accent1"/>
          <w:sz w:val="24"/>
          <w:szCs w:val="24"/>
          <w:shd w:val="clear" w:color="auto" w:fill="FFFFFF"/>
        </w:rPr>
        <w:t>ия са достъпни на сайта на ИАОС, където има и под</w:t>
      </w:r>
      <w:r w:rsidR="004E171F" w:rsidRPr="00142C77">
        <w:rPr>
          <w:rFonts w:ascii="Times New Roman" w:hAnsi="Times New Roman"/>
          <w:color w:val="5B9BD5" w:themeColor="accent1"/>
          <w:sz w:val="24"/>
          <w:szCs w:val="24"/>
          <w:shd w:val="clear" w:color="auto" w:fill="FFFFFF"/>
        </w:rPr>
        <w:t xml:space="preserve">робни указания за работа с НИСО - </w:t>
      </w:r>
      <w:hyperlink r:id="rId23" w:history="1">
        <w:r w:rsidR="004E171F" w:rsidRPr="00142C77">
          <w:rPr>
            <w:rStyle w:val="Hyperlink"/>
            <w:rFonts w:ascii="Times New Roman" w:hAnsi="Times New Roman"/>
            <w:color w:val="5B9BD5" w:themeColor="accent1"/>
            <w:sz w:val="24"/>
            <w:szCs w:val="24"/>
            <w:shd w:val="clear" w:color="auto" w:fill="FFFFFF"/>
          </w:rPr>
          <w:t>https://eea.government.bg/bg/nsmos/waste</w:t>
        </w:r>
      </w:hyperlink>
      <w:r w:rsidR="004E171F" w:rsidRPr="00142C77">
        <w:rPr>
          <w:rFonts w:ascii="Times New Roman" w:hAnsi="Times New Roman"/>
          <w:color w:val="5B9BD5" w:themeColor="accent1"/>
          <w:sz w:val="24"/>
          <w:szCs w:val="24"/>
          <w:shd w:val="clear" w:color="auto" w:fill="FFFFFF"/>
        </w:rPr>
        <w:t>.</w:t>
      </w:r>
    </w:p>
    <w:p w14:paraId="3F3E32B8" w14:textId="77777777" w:rsidR="004E171F" w:rsidRPr="00142C77" w:rsidRDefault="004E171F" w:rsidP="00EB1EE3">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p>
    <w:p w14:paraId="52AB0493" w14:textId="77777777" w:rsidR="00FC7219" w:rsidRPr="00142C77" w:rsidRDefault="00FC7219" w:rsidP="00EB1EE3">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p>
    <w:p w14:paraId="05DB5AF1" w14:textId="4E2F3E3C" w:rsidR="00FC7219" w:rsidRPr="00142C77" w:rsidRDefault="00FC7219" w:rsidP="00FC7219">
      <w:pPr>
        <w:pStyle w:val="ListParagraph"/>
        <w:numPr>
          <w:ilvl w:val="1"/>
          <w:numId w:val="26"/>
        </w:numPr>
        <w:tabs>
          <w:tab w:val="left" w:pos="993"/>
        </w:tabs>
        <w:overflowPunct w:val="0"/>
        <w:autoSpaceDE w:val="0"/>
        <w:autoSpaceDN w:val="0"/>
        <w:adjustRightInd w:val="0"/>
        <w:spacing w:after="0"/>
        <w:jc w:val="both"/>
        <w:textAlignment w:val="baseline"/>
        <w:rPr>
          <w:rFonts w:ascii="Times New Roman" w:hAnsi="Times New Roman"/>
          <w:b/>
          <w:i/>
          <w:color w:val="5B9BD5" w:themeColor="accent1"/>
          <w:sz w:val="24"/>
          <w:szCs w:val="24"/>
          <w:shd w:val="clear" w:color="auto" w:fill="FFFFFF"/>
        </w:rPr>
      </w:pPr>
      <w:r w:rsidRPr="00142C77">
        <w:rPr>
          <w:rFonts w:ascii="Times New Roman" w:hAnsi="Times New Roman"/>
          <w:b/>
          <w:i/>
          <w:color w:val="5B9BD5" w:themeColor="accent1"/>
          <w:sz w:val="24"/>
          <w:szCs w:val="24"/>
          <w:shd w:val="clear" w:color="auto" w:fill="FFFFFF"/>
        </w:rPr>
        <w:t xml:space="preserve">Наредба за изменение и допълнение на наредба № 6 от 27 август 2013 г. За условията и изискванията за изграждане и експлоатация на депа и на други съоръжения и инсталации за оползотворяване и обезвреждане на отпадъци ( ДВ, бр. 80 от 2013 г., </w:t>
      </w:r>
      <w:proofErr w:type="spellStart"/>
      <w:r w:rsidRPr="00142C77">
        <w:rPr>
          <w:rFonts w:ascii="Times New Roman" w:hAnsi="Times New Roman"/>
          <w:b/>
          <w:i/>
          <w:color w:val="5B9BD5" w:themeColor="accent1"/>
          <w:sz w:val="24"/>
          <w:szCs w:val="24"/>
          <w:shd w:val="clear" w:color="auto" w:fill="FFFFFF"/>
        </w:rPr>
        <w:t>посл</w:t>
      </w:r>
      <w:proofErr w:type="spellEnd"/>
      <w:r w:rsidRPr="00142C77">
        <w:rPr>
          <w:rFonts w:ascii="Times New Roman" w:hAnsi="Times New Roman"/>
          <w:b/>
          <w:i/>
          <w:color w:val="5B9BD5" w:themeColor="accent1"/>
          <w:sz w:val="24"/>
          <w:szCs w:val="24"/>
          <w:shd w:val="clear" w:color="auto" w:fill="FFFFFF"/>
        </w:rPr>
        <w:t>.</w:t>
      </w:r>
      <w:r w:rsidR="005A1EC4">
        <w:rPr>
          <w:rFonts w:ascii="Times New Roman" w:hAnsi="Times New Roman"/>
          <w:b/>
          <w:i/>
          <w:color w:val="5B9BD5" w:themeColor="accent1"/>
          <w:sz w:val="24"/>
          <w:szCs w:val="24"/>
          <w:shd w:val="clear" w:color="auto" w:fill="FFFFFF"/>
        </w:rPr>
        <w:t xml:space="preserve"> </w:t>
      </w:r>
      <w:r w:rsidRPr="00142C77">
        <w:rPr>
          <w:rFonts w:ascii="Times New Roman" w:hAnsi="Times New Roman"/>
          <w:b/>
          <w:i/>
          <w:color w:val="5B9BD5" w:themeColor="accent1"/>
          <w:sz w:val="24"/>
          <w:szCs w:val="24"/>
          <w:shd w:val="clear" w:color="auto" w:fill="FFFFFF"/>
        </w:rPr>
        <w:t>изм. и доп. ДВ бр.36, 01 май 2021 г.)</w:t>
      </w:r>
    </w:p>
    <w:p w14:paraId="4B3C735E" w14:textId="77777777" w:rsidR="00912BB3" w:rsidRPr="00142C77" w:rsidRDefault="00912BB3" w:rsidP="00912BB3">
      <w:pPr>
        <w:pStyle w:val="ListParagraph"/>
        <w:tabs>
          <w:tab w:val="left" w:pos="993"/>
        </w:tabs>
        <w:overflowPunct w:val="0"/>
        <w:autoSpaceDE w:val="0"/>
        <w:autoSpaceDN w:val="0"/>
        <w:adjustRightInd w:val="0"/>
        <w:spacing w:after="0"/>
        <w:ind w:left="360"/>
        <w:jc w:val="both"/>
        <w:textAlignment w:val="baseline"/>
        <w:rPr>
          <w:rFonts w:ascii="Times New Roman" w:hAnsi="Times New Roman"/>
          <w:b/>
          <w:i/>
          <w:color w:val="5B9BD5" w:themeColor="accent1"/>
          <w:sz w:val="24"/>
          <w:szCs w:val="24"/>
          <w:shd w:val="clear" w:color="auto" w:fill="FFFFFF"/>
        </w:rPr>
      </w:pPr>
    </w:p>
    <w:p w14:paraId="5854E821" w14:textId="6272DFC9" w:rsidR="00B839FF" w:rsidRPr="00142C77" w:rsidRDefault="00732659" w:rsidP="001648A6">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142C77">
        <w:rPr>
          <w:rFonts w:ascii="Times New Roman" w:hAnsi="Times New Roman"/>
          <w:color w:val="5B9BD5" w:themeColor="accent1"/>
          <w:sz w:val="24"/>
          <w:szCs w:val="24"/>
          <w:shd w:val="clear" w:color="auto" w:fill="FFFFFF"/>
        </w:rPr>
        <w:tab/>
      </w:r>
      <w:r w:rsidR="00CD73B6" w:rsidRPr="00142C77">
        <w:rPr>
          <w:rFonts w:ascii="Times New Roman" w:hAnsi="Times New Roman"/>
          <w:color w:val="5B9BD5" w:themeColor="accent1"/>
          <w:sz w:val="24"/>
          <w:szCs w:val="24"/>
          <w:shd w:val="clear" w:color="auto" w:fill="FFFFFF"/>
        </w:rPr>
        <w:t xml:space="preserve">Наредба № </w:t>
      </w:r>
      <w:r w:rsidR="002763D7" w:rsidRPr="00142C77">
        <w:rPr>
          <w:rFonts w:ascii="Times New Roman" w:hAnsi="Times New Roman"/>
          <w:color w:val="5B9BD5" w:themeColor="accent1"/>
          <w:sz w:val="24"/>
          <w:szCs w:val="24"/>
          <w:shd w:val="clear" w:color="auto" w:fill="FFFFFF"/>
        </w:rPr>
        <w:t>6 регламентира условията и изискванията за проектиране, изграждане, експлоатация и закриване на депа, на които се депонират битови, строителни, производствени и/или опасни отпадъци. Тя определя още условията и изискванията за изграждане и експлоатация на други съоръжения и инсталации за оползотворяване и обезвреждане на битови отпадъци, както и общите правила при третиране на отпадъци за вс</w:t>
      </w:r>
      <w:r w:rsidR="00912BB3" w:rsidRPr="00142C77">
        <w:rPr>
          <w:rFonts w:ascii="Times New Roman" w:hAnsi="Times New Roman"/>
          <w:color w:val="5B9BD5" w:themeColor="accent1"/>
          <w:sz w:val="24"/>
          <w:szCs w:val="24"/>
          <w:shd w:val="clear" w:color="auto" w:fill="FFFFFF"/>
        </w:rPr>
        <w:t>яка от дейностите по чл.35, ал.</w:t>
      </w:r>
      <w:r w:rsidR="002763D7" w:rsidRPr="00142C77">
        <w:rPr>
          <w:rFonts w:ascii="Times New Roman" w:hAnsi="Times New Roman"/>
          <w:color w:val="5B9BD5" w:themeColor="accent1"/>
          <w:sz w:val="24"/>
          <w:szCs w:val="24"/>
          <w:shd w:val="clear" w:color="auto" w:fill="FFFFFF"/>
        </w:rPr>
        <w:t>2 от ЗУО</w:t>
      </w:r>
      <w:r w:rsidR="00A33161" w:rsidRPr="00142C77">
        <w:rPr>
          <w:rFonts w:ascii="Times New Roman" w:hAnsi="Times New Roman"/>
          <w:color w:val="5B9BD5" w:themeColor="accent1"/>
          <w:sz w:val="24"/>
          <w:szCs w:val="24"/>
          <w:shd w:val="clear" w:color="auto" w:fill="FFFFFF"/>
        </w:rPr>
        <w:t>, освободени от изискването за получаване на разрешение</w:t>
      </w:r>
      <w:r w:rsidR="002763D7" w:rsidRPr="00142C77">
        <w:rPr>
          <w:rFonts w:ascii="Times New Roman" w:hAnsi="Times New Roman"/>
          <w:color w:val="5B9BD5" w:themeColor="accent1"/>
          <w:sz w:val="24"/>
          <w:szCs w:val="24"/>
          <w:shd w:val="clear" w:color="auto" w:fill="FFFFFF"/>
        </w:rPr>
        <w:t xml:space="preserve">. Подробно </w:t>
      </w:r>
      <w:r w:rsidR="00CD73B6" w:rsidRPr="00142C77">
        <w:rPr>
          <w:rFonts w:ascii="Times New Roman" w:hAnsi="Times New Roman"/>
          <w:color w:val="5B9BD5" w:themeColor="accent1"/>
          <w:sz w:val="24"/>
          <w:szCs w:val="24"/>
          <w:shd w:val="clear" w:color="auto" w:fill="FFFFFF"/>
        </w:rPr>
        <w:t>представя</w:t>
      </w:r>
      <w:r w:rsidR="002763D7" w:rsidRPr="00142C77">
        <w:rPr>
          <w:rFonts w:ascii="Times New Roman" w:hAnsi="Times New Roman"/>
          <w:color w:val="5B9BD5" w:themeColor="accent1"/>
          <w:sz w:val="24"/>
          <w:szCs w:val="24"/>
          <w:shd w:val="clear" w:color="auto" w:fill="FFFFFF"/>
        </w:rPr>
        <w:t xml:space="preserve"> процедурата и </w:t>
      </w:r>
      <w:r w:rsidR="00CD73B6" w:rsidRPr="00142C77">
        <w:rPr>
          <w:rFonts w:ascii="Times New Roman" w:hAnsi="Times New Roman"/>
          <w:color w:val="5B9BD5" w:themeColor="accent1"/>
          <w:sz w:val="24"/>
          <w:szCs w:val="24"/>
          <w:shd w:val="clear" w:color="auto" w:fill="FFFFFF"/>
        </w:rPr>
        <w:t xml:space="preserve">посочва </w:t>
      </w:r>
      <w:r w:rsidR="002763D7" w:rsidRPr="00142C77">
        <w:rPr>
          <w:rFonts w:ascii="Times New Roman" w:hAnsi="Times New Roman"/>
          <w:color w:val="5B9BD5" w:themeColor="accent1"/>
          <w:sz w:val="24"/>
          <w:szCs w:val="24"/>
          <w:shd w:val="clear" w:color="auto" w:fill="FFFFFF"/>
        </w:rPr>
        <w:t>критериите за приемане на отпадъците на депа с основното охарактеризиране на отпадъците.</w:t>
      </w:r>
      <w:r w:rsidR="00025D1A" w:rsidRPr="00142C77">
        <w:rPr>
          <w:rFonts w:ascii="Times New Roman" w:hAnsi="Times New Roman"/>
          <w:color w:val="5B9BD5" w:themeColor="accent1"/>
          <w:sz w:val="24"/>
          <w:szCs w:val="24"/>
          <w:shd w:val="clear" w:color="auto" w:fill="FFFFFF"/>
        </w:rPr>
        <w:t xml:space="preserve"> </w:t>
      </w:r>
    </w:p>
    <w:p w14:paraId="20E36034" w14:textId="76949D77" w:rsidR="00BC41DF" w:rsidRPr="00142C77" w:rsidRDefault="00BC41DF" w:rsidP="001648A6">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142C77">
        <w:rPr>
          <w:rFonts w:ascii="Times New Roman" w:hAnsi="Times New Roman"/>
          <w:color w:val="5B9BD5" w:themeColor="accent1"/>
          <w:sz w:val="24"/>
          <w:szCs w:val="24"/>
          <w:shd w:val="clear" w:color="auto" w:fill="FFFFFF"/>
        </w:rPr>
        <w:t>С последната п</w:t>
      </w:r>
      <w:r w:rsidR="00025D1A" w:rsidRPr="00142C77">
        <w:rPr>
          <w:rFonts w:ascii="Times New Roman" w:hAnsi="Times New Roman"/>
          <w:color w:val="5B9BD5" w:themeColor="accent1"/>
          <w:sz w:val="24"/>
          <w:szCs w:val="24"/>
          <w:shd w:val="clear" w:color="auto" w:fill="FFFFFF"/>
        </w:rPr>
        <w:t>ро</w:t>
      </w:r>
      <w:r w:rsidRPr="00142C77">
        <w:rPr>
          <w:rFonts w:ascii="Times New Roman" w:hAnsi="Times New Roman"/>
          <w:color w:val="5B9BD5" w:themeColor="accent1"/>
          <w:sz w:val="24"/>
          <w:szCs w:val="24"/>
          <w:shd w:val="clear" w:color="auto" w:fill="FFFFFF"/>
        </w:rPr>
        <w:t>мяна</w:t>
      </w:r>
      <w:r w:rsidR="00025D1A" w:rsidRPr="00142C77">
        <w:rPr>
          <w:rFonts w:ascii="Times New Roman" w:hAnsi="Times New Roman"/>
          <w:color w:val="5B9BD5" w:themeColor="accent1"/>
          <w:sz w:val="24"/>
          <w:szCs w:val="24"/>
          <w:shd w:val="clear" w:color="auto" w:fill="FFFFFF"/>
        </w:rPr>
        <w:t xml:space="preserve"> от май 2021</w:t>
      </w:r>
      <w:r w:rsidRPr="00142C77">
        <w:rPr>
          <w:rFonts w:ascii="Times New Roman" w:hAnsi="Times New Roman"/>
          <w:color w:val="5B9BD5" w:themeColor="accent1"/>
          <w:sz w:val="24"/>
          <w:szCs w:val="24"/>
          <w:shd w:val="clear" w:color="auto" w:fill="FFFFFF"/>
        </w:rPr>
        <w:t>, наредбата</w:t>
      </w:r>
      <w:r w:rsidR="00025D1A" w:rsidRPr="00142C77">
        <w:rPr>
          <w:rFonts w:ascii="Times New Roman" w:hAnsi="Times New Roman"/>
          <w:color w:val="5B9BD5" w:themeColor="accent1"/>
          <w:sz w:val="24"/>
          <w:szCs w:val="24"/>
          <w:shd w:val="clear" w:color="auto" w:fill="FFFFFF"/>
        </w:rPr>
        <w:t xml:space="preserve"> въвежда</w:t>
      </w:r>
      <w:r w:rsidRPr="00142C77">
        <w:rPr>
          <w:rFonts w:ascii="Times New Roman" w:hAnsi="Times New Roman"/>
          <w:color w:val="5B9BD5" w:themeColor="accent1"/>
          <w:sz w:val="24"/>
          <w:szCs w:val="24"/>
          <w:shd w:val="clear" w:color="auto" w:fill="FFFFFF"/>
        </w:rPr>
        <w:t xml:space="preserve"> в чл.1, ал.6,</w:t>
      </w:r>
      <w:r w:rsidR="00025D1A" w:rsidRPr="00142C77">
        <w:rPr>
          <w:rFonts w:ascii="Times New Roman" w:hAnsi="Times New Roman"/>
          <w:color w:val="5B9BD5" w:themeColor="accent1"/>
          <w:sz w:val="24"/>
          <w:szCs w:val="24"/>
          <w:shd w:val="clear" w:color="auto" w:fill="FFFFFF"/>
        </w:rPr>
        <w:t xml:space="preserve"> </w:t>
      </w:r>
      <w:r w:rsidRPr="00142C77">
        <w:rPr>
          <w:rFonts w:ascii="Times New Roman" w:hAnsi="Times New Roman"/>
          <w:color w:val="5B9BD5" w:themeColor="accent1"/>
          <w:sz w:val="24"/>
          <w:szCs w:val="24"/>
          <w:shd w:val="clear" w:color="auto" w:fill="FFFFFF"/>
        </w:rPr>
        <w:t xml:space="preserve">изисквания за </w:t>
      </w:r>
      <w:r w:rsidR="00CD73B6" w:rsidRPr="00142C77">
        <w:rPr>
          <w:rFonts w:ascii="Times New Roman" w:hAnsi="Times New Roman"/>
          <w:color w:val="5B9BD5" w:themeColor="accent1"/>
          <w:sz w:val="24"/>
          <w:szCs w:val="24"/>
          <w:shd w:val="clear" w:color="auto" w:fill="FFFFFF"/>
        </w:rPr>
        <w:t>поетапно</w:t>
      </w:r>
      <w:r w:rsidR="00025D1A" w:rsidRPr="00142C77">
        <w:rPr>
          <w:rFonts w:ascii="Times New Roman" w:hAnsi="Times New Roman"/>
          <w:color w:val="5B9BD5" w:themeColor="accent1"/>
          <w:sz w:val="24"/>
          <w:szCs w:val="24"/>
          <w:shd w:val="clear" w:color="auto" w:fill="FFFFFF"/>
        </w:rPr>
        <w:t xml:space="preserve"> намаляване депонирането на отпадъци, и по-специално на отпадъци, които са подходящи за рециклиране или друго оползотворяване.</w:t>
      </w:r>
    </w:p>
    <w:p w14:paraId="7FEE69D4" w14:textId="77777777" w:rsidR="00CD73B6" w:rsidRDefault="00376E30" w:rsidP="001648A6">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516E6B">
        <w:rPr>
          <w:rFonts w:ascii="Times New Roman" w:hAnsi="Times New Roman"/>
          <w:color w:val="5B9BD5" w:themeColor="accent1"/>
          <w:sz w:val="24"/>
          <w:szCs w:val="24"/>
          <w:shd w:val="clear" w:color="auto" w:fill="FFFFFF"/>
        </w:rPr>
        <w:tab/>
      </w:r>
      <w:r w:rsidR="00025D1A" w:rsidRPr="00516E6B">
        <w:rPr>
          <w:rFonts w:ascii="Times New Roman" w:hAnsi="Times New Roman"/>
          <w:color w:val="5B9BD5" w:themeColor="accent1"/>
          <w:sz w:val="24"/>
          <w:szCs w:val="24"/>
          <w:shd w:val="clear" w:color="auto" w:fill="FFFFFF"/>
        </w:rPr>
        <w:t xml:space="preserve">Наредбата не се отнася </w:t>
      </w:r>
      <w:r w:rsidR="00631DED" w:rsidRPr="00516E6B">
        <w:rPr>
          <w:rFonts w:ascii="Times New Roman" w:hAnsi="Times New Roman"/>
          <w:color w:val="5B9BD5" w:themeColor="accent1"/>
          <w:sz w:val="24"/>
          <w:szCs w:val="24"/>
          <w:shd w:val="clear" w:color="auto" w:fill="FFFFFF"/>
        </w:rPr>
        <w:t xml:space="preserve">за </w:t>
      </w:r>
      <w:r w:rsidR="00025D1A" w:rsidRPr="00516E6B">
        <w:rPr>
          <w:rFonts w:ascii="Times New Roman" w:hAnsi="Times New Roman"/>
          <w:color w:val="5B9BD5" w:themeColor="accent1"/>
          <w:sz w:val="24"/>
          <w:szCs w:val="24"/>
          <w:shd w:val="clear" w:color="auto" w:fill="FFFFFF"/>
        </w:rPr>
        <w:t>внасянето на утайки и други подходящи отпадъци в почвата с цел наторяване или подобряване на нейните качества</w:t>
      </w:r>
      <w:r w:rsidR="00912BB3" w:rsidRPr="00516E6B">
        <w:rPr>
          <w:rFonts w:ascii="Times New Roman" w:hAnsi="Times New Roman"/>
          <w:color w:val="5B9BD5" w:themeColor="accent1"/>
          <w:sz w:val="24"/>
          <w:szCs w:val="24"/>
          <w:shd w:val="clear" w:color="auto" w:fill="FFFFFF"/>
        </w:rPr>
        <w:t xml:space="preserve">, както и </w:t>
      </w:r>
      <w:r w:rsidR="00631DED" w:rsidRPr="00516E6B">
        <w:rPr>
          <w:rFonts w:ascii="Times New Roman" w:hAnsi="Times New Roman"/>
          <w:color w:val="5B9BD5" w:themeColor="accent1"/>
          <w:sz w:val="24"/>
          <w:szCs w:val="24"/>
          <w:shd w:val="clear" w:color="auto" w:fill="FFFFFF"/>
        </w:rPr>
        <w:t xml:space="preserve"> </w:t>
      </w:r>
      <w:r w:rsidR="00912BB3" w:rsidRPr="00516E6B">
        <w:rPr>
          <w:rFonts w:ascii="Times New Roman" w:hAnsi="Times New Roman"/>
          <w:color w:val="5B9BD5" w:themeColor="accent1"/>
          <w:sz w:val="24"/>
          <w:szCs w:val="24"/>
          <w:shd w:val="clear" w:color="auto" w:fill="FFFFFF"/>
        </w:rPr>
        <w:t xml:space="preserve">не обхваща </w:t>
      </w:r>
      <w:r w:rsidR="00631DED" w:rsidRPr="00516E6B">
        <w:rPr>
          <w:rFonts w:ascii="Times New Roman" w:hAnsi="Times New Roman"/>
          <w:color w:val="5B9BD5" w:themeColor="accent1"/>
          <w:sz w:val="24"/>
          <w:szCs w:val="24"/>
          <w:shd w:val="clear" w:color="auto" w:fill="FFFFFF"/>
        </w:rPr>
        <w:t xml:space="preserve">натрупване на </w:t>
      </w:r>
      <w:r w:rsidR="00912BB3" w:rsidRPr="00516E6B">
        <w:rPr>
          <w:rFonts w:ascii="Times New Roman" w:hAnsi="Times New Roman"/>
          <w:color w:val="5B9BD5" w:themeColor="accent1"/>
          <w:sz w:val="24"/>
          <w:szCs w:val="24"/>
          <w:shd w:val="clear" w:color="auto" w:fill="FFFFFF"/>
        </w:rPr>
        <w:t>неопасни драгажни утайки по протежение на брега на малки водни обекти, от които те са драгирани и неопасни утайки в повърхностни води, включително на дъното на водни обекти и под него.</w:t>
      </w:r>
    </w:p>
    <w:p w14:paraId="6922B03E" w14:textId="785ED95B" w:rsidR="00025D1A" w:rsidRPr="00516E6B" w:rsidRDefault="001648A6" w:rsidP="001648A6">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516E6B">
        <w:rPr>
          <w:rFonts w:ascii="Times New Roman" w:hAnsi="Times New Roman"/>
          <w:color w:val="5B9BD5" w:themeColor="accent1"/>
          <w:sz w:val="24"/>
          <w:szCs w:val="24"/>
          <w:shd w:val="clear" w:color="auto" w:fill="FFFFFF"/>
        </w:rPr>
        <w:t xml:space="preserve">С последното изменение и допълнение на наредбата, в чл.2, ал. 4 се уточнява, че наредбата не обхваща натрупване на незамърсена почва и отпадъци, получени в резултат </w:t>
      </w:r>
      <w:r w:rsidRPr="00516E6B">
        <w:rPr>
          <w:rFonts w:ascii="Times New Roman" w:hAnsi="Times New Roman"/>
          <w:color w:val="5B9BD5" w:themeColor="accent1"/>
          <w:sz w:val="24"/>
          <w:szCs w:val="24"/>
          <w:shd w:val="clear" w:color="auto" w:fill="FFFFFF"/>
        </w:rPr>
        <w:lastRenderedPageBreak/>
        <w:t>на проучването, добива, преработката и съхраняването на минерални суровини и при експлоатацията на кариери и рудници, когато попадат в приложното поле на законодателни актове на Европейския съюз, които не уреждат обществени отношения във връзка с управлението на отпадъците.</w:t>
      </w:r>
    </w:p>
    <w:p w14:paraId="258A3F12" w14:textId="77777777" w:rsidR="005A2466" w:rsidRDefault="00732659" w:rsidP="002763D7">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DA5EF3">
        <w:rPr>
          <w:rFonts w:ascii="Times New Roman" w:hAnsi="Times New Roman"/>
          <w:color w:val="5B9BD5" w:themeColor="accent1"/>
          <w:sz w:val="24"/>
          <w:szCs w:val="24"/>
          <w:shd w:val="clear" w:color="auto" w:fill="FFFFFF"/>
        </w:rPr>
        <w:tab/>
      </w:r>
      <w:r w:rsidR="00DA5EF3" w:rsidRPr="00DA5EF3">
        <w:rPr>
          <w:rFonts w:ascii="Times New Roman" w:hAnsi="Times New Roman"/>
          <w:color w:val="5B9BD5" w:themeColor="accent1"/>
          <w:sz w:val="24"/>
          <w:szCs w:val="24"/>
          <w:shd w:val="clear" w:color="auto" w:fill="FFFFFF"/>
        </w:rPr>
        <w:t>В</w:t>
      </w:r>
      <w:r w:rsidR="00BB2D02" w:rsidRPr="00DA5EF3">
        <w:rPr>
          <w:rFonts w:ascii="Times New Roman" w:hAnsi="Times New Roman"/>
          <w:color w:val="5B9BD5" w:themeColor="accent1"/>
          <w:sz w:val="24"/>
          <w:szCs w:val="24"/>
          <w:shd w:val="clear" w:color="auto" w:fill="FFFFFF"/>
        </w:rPr>
        <w:t xml:space="preserve"> член 13 на Наредбата</w:t>
      </w:r>
      <w:r w:rsidR="00DA5EF3" w:rsidRPr="00DA5EF3">
        <w:rPr>
          <w:rFonts w:ascii="Times New Roman" w:hAnsi="Times New Roman"/>
          <w:color w:val="5B9BD5" w:themeColor="accent1"/>
          <w:sz w:val="24"/>
          <w:szCs w:val="24"/>
          <w:shd w:val="clear" w:color="auto" w:fill="FFFFFF"/>
        </w:rPr>
        <w:t>, детайлно се описва какви отпадъци не</w:t>
      </w:r>
      <w:r w:rsidR="005A2466">
        <w:rPr>
          <w:rFonts w:ascii="Times New Roman" w:hAnsi="Times New Roman"/>
          <w:color w:val="5B9BD5" w:themeColor="accent1"/>
          <w:sz w:val="24"/>
          <w:szCs w:val="24"/>
          <w:shd w:val="clear" w:color="auto" w:fill="FFFFFF"/>
        </w:rPr>
        <w:t xml:space="preserve"> се допуска да бъдат депонирани:</w:t>
      </w:r>
    </w:p>
    <w:p w14:paraId="313F5695" w14:textId="77777777" w:rsidR="005A2466" w:rsidRDefault="00DC2ED1" w:rsidP="005A2466">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5A2466">
        <w:rPr>
          <w:rFonts w:ascii="Times New Roman" w:hAnsi="Times New Roman"/>
          <w:color w:val="5B9BD5" w:themeColor="accent1"/>
          <w:sz w:val="24"/>
          <w:szCs w:val="24"/>
          <w:shd w:val="clear" w:color="auto" w:fill="FFFFFF"/>
        </w:rPr>
        <w:t>течни отпадъци, отпадъци, определени като експлозивни, корозивни, оксидир</w:t>
      </w:r>
      <w:r w:rsidR="005A2466">
        <w:rPr>
          <w:rFonts w:ascii="Times New Roman" w:hAnsi="Times New Roman"/>
          <w:color w:val="5B9BD5" w:themeColor="accent1"/>
          <w:sz w:val="24"/>
          <w:szCs w:val="24"/>
          <w:shd w:val="clear" w:color="auto" w:fill="FFFFFF"/>
        </w:rPr>
        <w:t>ащи, леснозапалими или запалими;</w:t>
      </w:r>
    </w:p>
    <w:p w14:paraId="43A0C1FE" w14:textId="77777777" w:rsidR="005A2466" w:rsidRDefault="00DC2ED1" w:rsidP="005A2466">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5A2466">
        <w:rPr>
          <w:rFonts w:ascii="Times New Roman" w:hAnsi="Times New Roman"/>
          <w:color w:val="5B9BD5" w:themeColor="accent1"/>
          <w:sz w:val="24"/>
          <w:szCs w:val="24"/>
          <w:shd w:val="clear" w:color="auto" w:fill="FFFFFF"/>
        </w:rPr>
        <w:t>бол</w:t>
      </w:r>
      <w:r w:rsidR="005A2466">
        <w:rPr>
          <w:rFonts w:ascii="Times New Roman" w:hAnsi="Times New Roman"/>
          <w:color w:val="5B9BD5" w:themeColor="accent1"/>
          <w:sz w:val="24"/>
          <w:szCs w:val="24"/>
          <w:shd w:val="clear" w:color="auto" w:fill="FFFFFF"/>
        </w:rPr>
        <w:t>нични и други клинични отпадъци</w:t>
      </w:r>
    </w:p>
    <w:p w14:paraId="24B6E87B" w14:textId="77777777" w:rsidR="005A2466" w:rsidRDefault="00DC2ED1" w:rsidP="005A2466">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5A2466">
        <w:rPr>
          <w:rFonts w:ascii="Times New Roman" w:hAnsi="Times New Roman"/>
          <w:color w:val="5B9BD5" w:themeColor="accent1"/>
          <w:sz w:val="24"/>
          <w:szCs w:val="24"/>
          <w:shd w:val="clear" w:color="auto" w:fill="FFFFFF"/>
        </w:rPr>
        <w:t>излезли от употреба гуми</w:t>
      </w:r>
      <w:r w:rsidR="00DA5EF3" w:rsidRPr="005A2466">
        <w:rPr>
          <w:rFonts w:ascii="Times New Roman" w:hAnsi="Times New Roman"/>
          <w:color w:val="5B9BD5" w:themeColor="accent1"/>
          <w:sz w:val="24"/>
          <w:szCs w:val="24"/>
          <w:shd w:val="clear" w:color="auto" w:fill="FFFFFF"/>
        </w:rPr>
        <w:t xml:space="preserve"> и </w:t>
      </w:r>
      <w:proofErr w:type="spellStart"/>
      <w:r w:rsidR="00DA5EF3" w:rsidRPr="005A2466">
        <w:rPr>
          <w:rFonts w:ascii="Times New Roman" w:hAnsi="Times New Roman"/>
          <w:color w:val="5B9BD5" w:themeColor="accent1"/>
          <w:sz w:val="24"/>
          <w:szCs w:val="24"/>
          <w:shd w:val="clear" w:color="auto" w:fill="FFFFFF"/>
        </w:rPr>
        <w:t>др</w:t>
      </w:r>
      <w:proofErr w:type="spellEnd"/>
      <w:r w:rsidR="005A2466">
        <w:rPr>
          <w:rFonts w:ascii="Times New Roman" w:hAnsi="Times New Roman"/>
          <w:color w:val="5B9BD5" w:themeColor="accent1"/>
          <w:sz w:val="24"/>
          <w:szCs w:val="24"/>
          <w:shd w:val="clear" w:color="auto" w:fill="FFFFFF"/>
        </w:rPr>
        <w:t>;</w:t>
      </w:r>
    </w:p>
    <w:p w14:paraId="72D02538" w14:textId="6920F106" w:rsidR="004F2E7D" w:rsidRPr="005A2466" w:rsidRDefault="00DC2ED1" w:rsidP="005A2466">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5A2466">
        <w:rPr>
          <w:rFonts w:ascii="Times New Roman" w:hAnsi="Times New Roman"/>
          <w:color w:val="5B9BD5" w:themeColor="accent1"/>
          <w:sz w:val="24"/>
          <w:szCs w:val="24"/>
          <w:shd w:val="clear" w:color="auto" w:fill="FFFFFF"/>
        </w:rPr>
        <w:t>неидентифицирани и нови химични вещества, които са възникнали в резултат на научноизследователска, развойна и учебна дейност, ефектът от които върху човека и околната среда е неизвестен</w:t>
      </w:r>
      <w:r w:rsidR="004126A7" w:rsidRPr="005A2466">
        <w:rPr>
          <w:rFonts w:ascii="Times New Roman" w:hAnsi="Times New Roman"/>
          <w:color w:val="5B9BD5" w:themeColor="accent1"/>
          <w:sz w:val="24"/>
          <w:szCs w:val="24"/>
          <w:shd w:val="clear" w:color="auto" w:fill="FFFFFF"/>
        </w:rPr>
        <w:t>.</w:t>
      </w:r>
      <w:r w:rsidR="004F2E7D" w:rsidRPr="005A2466">
        <w:rPr>
          <w:rFonts w:ascii="Times New Roman" w:hAnsi="Times New Roman"/>
          <w:color w:val="5B9BD5" w:themeColor="accent1"/>
          <w:sz w:val="24"/>
          <w:szCs w:val="24"/>
          <w:shd w:val="clear" w:color="auto" w:fill="FFFFFF"/>
        </w:rPr>
        <w:t xml:space="preserve"> </w:t>
      </w:r>
    </w:p>
    <w:p w14:paraId="3630C85C" w14:textId="19BA944E" w:rsidR="004F2E7D" w:rsidRPr="00DA5EF3" w:rsidRDefault="00732659" w:rsidP="002763D7">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DA5EF3">
        <w:rPr>
          <w:rFonts w:ascii="Times New Roman" w:hAnsi="Times New Roman"/>
          <w:color w:val="5B9BD5" w:themeColor="accent1"/>
          <w:sz w:val="24"/>
          <w:szCs w:val="24"/>
          <w:shd w:val="clear" w:color="auto" w:fill="FFFFFF"/>
        </w:rPr>
        <w:tab/>
      </w:r>
      <w:r w:rsidR="004F2E7D" w:rsidRPr="00DA5EF3">
        <w:rPr>
          <w:rFonts w:ascii="Times New Roman" w:hAnsi="Times New Roman"/>
          <w:color w:val="5B9BD5" w:themeColor="accent1"/>
          <w:sz w:val="24"/>
          <w:szCs w:val="24"/>
          <w:shd w:val="clear" w:color="auto" w:fill="FFFFFF"/>
        </w:rPr>
        <w:t>С изменението и допълнението на наредбата с</w:t>
      </w:r>
      <w:r w:rsidR="00DA5EF3" w:rsidRPr="00DA5EF3">
        <w:rPr>
          <w:rFonts w:ascii="Times New Roman" w:hAnsi="Times New Roman"/>
          <w:color w:val="5B9BD5" w:themeColor="accent1"/>
          <w:sz w:val="24"/>
          <w:szCs w:val="24"/>
          <w:shd w:val="clear" w:color="auto" w:fill="FFFFFF"/>
        </w:rPr>
        <w:t>е добавят нови алинеи към чл.13. Съгласно ал.7, не се допуска депонирането на</w:t>
      </w:r>
      <w:r w:rsidR="004F2E7D" w:rsidRPr="00DA5EF3">
        <w:rPr>
          <w:rFonts w:ascii="Times New Roman" w:hAnsi="Times New Roman"/>
          <w:color w:val="5B9BD5" w:themeColor="accent1"/>
          <w:sz w:val="24"/>
          <w:szCs w:val="24"/>
          <w:shd w:val="clear" w:color="auto" w:fill="FFFFFF"/>
        </w:rPr>
        <w:t xml:space="preserve"> разделно събрани битови отпадъци и биоотпадъци, с цел подготвянето им за повторна употреба и рециклиране. Допуска се изключение за отп</w:t>
      </w:r>
      <w:r w:rsidR="00DA5EF3" w:rsidRPr="00DA5EF3">
        <w:rPr>
          <w:rFonts w:ascii="Times New Roman" w:hAnsi="Times New Roman"/>
          <w:color w:val="5B9BD5" w:themeColor="accent1"/>
          <w:sz w:val="24"/>
          <w:szCs w:val="24"/>
          <w:shd w:val="clear" w:color="auto" w:fill="FFFFFF"/>
        </w:rPr>
        <w:t>адъците от последващите действия</w:t>
      </w:r>
      <w:r w:rsidR="004F2E7D" w:rsidRPr="00DA5EF3">
        <w:rPr>
          <w:rFonts w:ascii="Times New Roman" w:hAnsi="Times New Roman"/>
          <w:color w:val="5B9BD5" w:themeColor="accent1"/>
          <w:sz w:val="24"/>
          <w:szCs w:val="24"/>
          <w:shd w:val="clear" w:color="auto" w:fill="FFFFFF"/>
        </w:rPr>
        <w:t xml:space="preserve"> по третирането на разделно събраните отпадъци, за които депонирането дава най-благоприятни за околната среда резултати в съответствие с йерархията при управление на отпадъците.</w:t>
      </w:r>
    </w:p>
    <w:p w14:paraId="0883445F" w14:textId="764A065B" w:rsidR="002763D7" w:rsidRPr="00DA5EF3" w:rsidRDefault="00732659" w:rsidP="002763D7">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DA5EF3">
        <w:rPr>
          <w:rFonts w:ascii="Times New Roman" w:hAnsi="Times New Roman"/>
          <w:color w:val="5B9BD5" w:themeColor="accent1"/>
          <w:sz w:val="24"/>
          <w:szCs w:val="24"/>
          <w:shd w:val="clear" w:color="auto" w:fill="FFFFFF"/>
        </w:rPr>
        <w:tab/>
      </w:r>
      <w:r w:rsidR="00DA5EF3" w:rsidRPr="00DA5EF3">
        <w:rPr>
          <w:rFonts w:ascii="Times New Roman" w:hAnsi="Times New Roman"/>
          <w:color w:val="5B9BD5" w:themeColor="accent1"/>
          <w:sz w:val="24"/>
          <w:szCs w:val="24"/>
          <w:shd w:val="clear" w:color="auto" w:fill="FFFFFF"/>
        </w:rPr>
        <w:t>Съществената промяна ще влезе в сила о</w:t>
      </w:r>
      <w:r w:rsidR="004F2E7D" w:rsidRPr="00DA5EF3">
        <w:rPr>
          <w:rFonts w:ascii="Times New Roman" w:hAnsi="Times New Roman"/>
          <w:color w:val="5B9BD5" w:themeColor="accent1"/>
          <w:sz w:val="24"/>
          <w:szCs w:val="24"/>
          <w:shd w:val="clear" w:color="auto" w:fill="FFFFFF"/>
        </w:rPr>
        <w:t>т 01 януари 2030 г.</w:t>
      </w:r>
      <w:r w:rsidR="005A2466">
        <w:rPr>
          <w:rFonts w:ascii="Times New Roman" w:hAnsi="Times New Roman"/>
          <w:color w:val="5B9BD5" w:themeColor="accent1"/>
          <w:sz w:val="24"/>
          <w:szCs w:val="24"/>
          <w:shd w:val="clear" w:color="auto" w:fill="FFFFFF"/>
        </w:rPr>
        <w:t>, съгласно която</w:t>
      </w:r>
      <w:r w:rsidR="004F2E7D" w:rsidRPr="00DA5EF3">
        <w:rPr>
          <w:rFonts w:ascii="Times New Roman" w:hAnsi="Times New Roman"/>
          <w:color w:val="5B9BD5" w:themeColor="accent1"/>
          <w:sz w:val="24"/>
          <w:szCs w:val="24"/>
          <w:shd w:val="clear" w:color="auto" w:fill="FFFFFF"/>
        </w:rPr>
        <w:t xml:space="preserve"> няма да се допуска депонирането на всички битови отпадъци, годни за рецикл</w:t>
      </w:r>
      <w:r w:rsidR="005A2466">
        <w:rPr>
          <w:rFonts w:ascii="Times New Roman" w:hAnsi="Times New Roman"/>
          <w:color w:val="5B9BD5" w:themeColor="accent1"/>
          <w:sz w:val="24"/>
          <w:szCs w:val="24"/>
          <w:shd w:val="clear" w:color="auto" w:fill="FFFFFF"/>
        </w:rPr>
        <w:t>иране или друго оползотворяване.</w:t>
      </w:r>
      <w:r w:rsidR="004F2E7D" w:rsidRPr="00DA5EF3">
        <w:rPr>
          <w:rFonts w:ascii="Times New Roman" w:hAnsi="Times New Roman"/>
          <w:color w:val="5B9BD5" w:themeColor="accent1"/>
          <w:sz w:val="24"/>
          <w:szCs w:val="24"/>
          <w:shd w:val="clear" w:color="auto" w:fill="FFFFFF"/>
        </w:rPr>
        <w:t xml:space="preserve"> </w:t>
      </w:r>
      <w:r w:rsidR="005A2466">
        <w:rPr>
          <w:rFonts w:ascii="Times New Roman" w:hAnsi="Times New Roman"/>
          <w:color w:val="5B9BD5" w:themeColor="accent1"/>
          <w:sz w:val="24"/>
          <w:szCs w:val="24"/>
          <w:shd w:val="clear" w:color="auto" w:fill="FFFFFF"/>
        </w:rPr>
        <w:t>И</w:t>
      </w:r>
      <w:r w:rsidR="004F2E7D" w:rsidRPr="00DA5EF3">
        <w:rPr>
          <w:rFonts w:ascii="Times New Roman" w:hAnsi="Times New Roman"/>
          <w:color w:val="5B9BD5" w:themeColor="accent1"/>
          <w:sz w:val="24"/>
          <w:szCs w:val="24"/>
          <w:shd w:val="clear" w:color="auto" w:fill="FFFFFF"/>
        </w:rPr>
        <w:t xml:space="preserve">зключение </w:t>
      </w:r>
      <w:r w:rsidR="00DA5EF3" w:rsidRPr="00DA5EF3">
        <w:rPr>
          <w:rFonts w:ascii="Times New Roman" w:hAnsi="Times New Roman"/>
          <w:color w:val="5B9BD5" w:themeColor="accent1"/>
          <w:sz w:val="24"/>
          <w:szCs w:val="24"/>
          <w:shd w:val="clear" w:color="auto" w:fill="FFFFFF"/>
        </w:rPr>
        <w:t>ще се допуска за отпадъци, з</w:t>
      </w:r>
      <w:r w:rsidR="004F2E7D" w:rsidRPr="00DA5EF3">
        <w:rPr>
          <w:rFonts w:ascii="Times New Roman" w:hAnsi="Times New Roman"/>
          <w:color w:val="5B9BD5" w:themeColor="accent1"/>
          <w:sz w:val="24"/>
          <w:szCs w:val="24"/>
          <w:shd w:val="clear" w:color="auto" w:fill="FFFFFF"/>
        </w:rPr>
        <w:t>а които, депонирането дава най-благоприятни за околната среда резултати в съответствие с йерархията при управление на отпадъците.</w:t>
      </w:r>
    </w:p>
    <w:p w14:paraId="5A8FCEB0" w14:textId="71008580" w:rsidR="00C4572F" w:rsidRPr="00087567" w:rsidRDefault="00732659" w:rsidP="00087567">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Pr>
          <w:rFonts w:ascii="Times New Roman" w:hAnsi="Times New Roman"/>
          <w:color w:val="FF0000"/>
          <w:sz w:val="24"/>
          <w:szCs w:val="24"/>
          <w:shd w:val="clear" w:color="auto" w:fill="FFFFFF"/>
        </w:rPr>
        <w:tab/>
      </w:r>
      <w:r w:rsidR="003170BC" w:rsidRPr="00087567">
        <w:rPr>
          <w:rFonts w:ascii="Times New Roman" w:hAnsi="Times New Roman"/>
          <w:color w:val="5B9BD5" w:themeColor="accent1"/>
          <w:sz w:val="24"/>
          <w:szCs w:val="24"/>
          <w:shd w:val="clear" w:color="auto" w:fill="FFFFFF"/>
        </w:rPr>
        <w:t>Наредбата регламентира и начина на опр</w:t>
      </w:r>
      <w:r w:rsidR="00087567" w:rsidRPr="00087567">
        <w:rPr>
          <w:rFonts w:ascii="Times New Roman" w:hAnsi="Times New Roman"/>
          <w:color w:val="5B9BD5" w:themeColor="accent1"/>
          <w:sz w:val="24"/>
          <w:szCs w:val="24"/>
          <w:shd w:val="clear" w:color="auto" w:fill="FFFFFF"/>
        </w:rPr>
        <w:t>еделяне на цената за депониране (ц</w:t>
      </w:r>
      <w:r w:rsidR="003170BC" w:rsidRPr="00087567">
        <w:rPr>
          <w:rFonts w:ascii="Times New Roman" w:hAnsi="Times New Roman"/>
          <w:color w:val="5B9BD5" w:themeColor="accent1"/>
          <w:sz w:val="24"/>
          <w:szCs w:val="24"/>
          <w:shd w:val="clear" w:color="auto" w:fill="FFFFFF"/>
        </w:rPr>
        <w:t xml:space="preserve">ената за депониране на отпадъците се определя с план-сметки за всяка от дейностите по изграждане, експлоатация, мониторинг, закриване и след експлоатационни грижи за депото, като се отчита очаквания годишен обем на постъпващите отпадъци за целия период на експлоатация на </w:t>
      </w:r>
      <w:r w:rsidR="00087567" w:rsidRPr="00087567">
        <w:rPr>
          <w:rFonts w:ascii="Times New Roman" w:hAnsi="Times New Roman"/>
          <w:color w:val="5B9BD5" w:themeColor="accent1"/>
          <w:sz w:val="24"/>
          <w:szCs w:val="24"/>
          <w:shd w:val="clear" w:color="auto" w:fill="FFFFFF"/>
        </w:rPr>
        <w:t>депото).</w:t>
      </w:r>
    </w:p>
    <w:p w14:paraId="2EE2A6E9" w14:textId="79A8C4B8" w:rsidR="003170BC" w:rsidRPr="00087567" w:rsidRDefault="00C24BF6" w:rsidP="00C24BF6">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087567">
        <w:rPr>
          <w:rFonts w:ascii="Times New Roman" w:hAnsi="Times New Roman"/>
          <w:color w:val="5B9BD5" w:themeColor="accent1"/>
          <w:sz w:val="24"/>
          <w:szCs w:val="24"/>
          <w:shd w:val="clear" w:color="auto" w:fill="FFFFFF"/>
        </w:rPr>
        <w:t>Цената за депониране на отпадъци трябва да възстановява разходите за изграждане на депото и да покрива разходите за експлоатация, мониторинг, закриване и след експлоатационни грижи за площадката на депото за период не по-кратък от 30 години.</w:t>
      </w:r>
      <w:r w:rsidR="00FE7E1A" w:rsidRPr="00087567">
        <w:rPr>
          <w:rFonts w:ascii="Times New Roman" w:hAnsi="Times New Roman"/>
          <w:color w:val="5B9BD5" w:themeColor="accent1"/>
          <w:sz w:val="24"/>
          <w:szCs w:val="24"/>
          <w:shd w:val="clear" w:color="auto" w:fill="FFFFFF"/>
        </w:rPr>
        <w:t xml:space="preserve"> План – сметките са неразделна част от договора за възлагане на обществената поръчка, за дейността по депониране на отпадъци, когато то се възлага от кмета на общината или от договора, с който общината възлага депонирането на отпадъци на търговско дружество.</w:t>
      </w:r>
    </w:p>
    <w:p w14:paraId="4F009D1E" w14:textId="77777777" w:rsidR="00C4572F" w:rsidRPr="005D3CC0" w:rsidRDefault="00732659" w:rsidP="00C4572F">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5D3CC0">
        <w:rPr>
          <w:rFonts w:ascii="Times New Roman" w:hAnsi="Times New Roman"/>
          <w:color w:val="5B9BD5" w:themeColor="accent1"/>
          <w:sz w:val="24"/>
          <w:szCs w:val="24"/>
          <w:shd w:val="clear" w:color="auto" w:fill="FFFFFF"/>
        </w:rPr>
        <w:tab/>
      </w:r>
      <w:r w:rsidR="00215FD2" w:rsidRPr="005D3CC0">
        <w:rPr>
          <w:rFonts w:ascii="Times New Roman" w:hAnsi="Times New Roman"/>
          <w:color w:val="5B9BD5" w:themeColor="accent1"/>
          <w:sz w:val="24"/>
          <w:szCs w:val="24"/>
          <w:shd w:val="clear" w:color="auto" w:fill="FFFFFF"/>
        </w:rPr>
        <w:t>Наредбата разписва също така детайлно изискванията при проектирането и изграждането на депата, както и изискванията към експлоатацията на депата за отпадъци.</w:t>
      </w:r>
      <w:r w:rsidR="00C4572F" w:rsidRPr="005D3CC0">
        <w:rPr>
          <w:rFonts w:ascii="Times New Roman" w:hAnsi="Times New Roman"/>
          <w:color w:val="5B9BD5" w:themeColor="accent1"/>
          <w:sz w:val="24"/>
          <w:szCs w:val="24"/>
          <w:shd w:val="clear" w:color="auto" w:fill="FFFFFF"/>
        </w:rPr>
        <w:t xml:space="preserve"> В наредбата се регламентира и  процедурата за закриване на депата за отпадъци или за клетка на депо, описват се етапите и стъпките, както и необходимите след експлоатационни грижи на площадката на депото.</w:t>
      </w:r>
    </w:p>
    <w:p w14:paraId="56E65875" w14:textId="06964C7A" w:rsidR="00675F6F" w:rsidRPr="005D3CC0" w:rsidRDefault="00675F6F" w:rsidP="00215FD2">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p>
    <w:p w14:paraId="482A0D8A" w14:textId="002B8AF2" w:rsidR="00AA51D2" w:rsidRPr="005D3CC0" w:rsidRDefault="00215FD2" w:rsidP="00215FD2">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5D3CC0">
        <w:rPr>
          <w:rFonts w:ascii="Times New Roman" w:hAnsi="Times New Roman"/>
          <w:color w:val="5B9BD5" w:themeColor="accent1"/>
          <w:sz w:val="24"/>
          <w:szCs w:val="24"/>
          <w:shd w:val="clear" w:color="auto" w:fill="FFFFFF"/>
        </w:rPr>
        <w:t xml:space="preserve">С актуализирането на наредбата, в чл. 38 от раздела за изискванията, се </w:t>
      </w:r>
      <w:r w:rsidR="00675F6F" w:rsidRPr="005D3CC0">
        <w:rPr>
          <w:rFonts w:ascii="Times New Roman" w:hAnsi="Times New Roman"/>
          <w:color w:val="5B9BD5" w:themeColor="accent1"/>
          <w:sz w:val="24"/>
          <w:szCs w:val="24"/>
          <w:shd w:val="clear" w:color="auto" w:fill="FFFFFF"/>
        </w:rPr>
        <w:t xml:space="preserve">създава </w:t>
      </w:r>
      <w:r w:rsidR="00C4572F" w:rsidRPr="005D3CC0">
        <w:rPr>
          <w:rFonts w:ascii="Times New Roman" w:hAnsi="Times New Roman"/>
          <w:color w:val="5B9BD5" w:themeColor="accent1"/>
          <w:sz w:val="24"/>
          <w:szCs w:val="24"/>
          <w:shd w:val="clear" w:color="auto" w:fill="FFFFFF"/>
        </w:rPr>
        <w:t xml:space="preserve">нова </w:t>
      </w:r>
      <w:r w:rsidR="00675F6F" w:rsidRPr="005D3CC0">
        <w:rPr>
          <w:rFonts w:ascii="Times New Roman" w:hAnsi="Times New Roman"/>
          <w:color w:val="5B9BD5" w:themeColor="accent1"/>
          <w:sz w:val="24"/>
          <w:szCs w:val="24"/>
          <w:shd w:val="clear" w:color="auto" w:fill="FFFFFF"/>
        </w:rPr>
        <w:t>ал.4</w:t>
      </w:r>
      <w:r w:rsidRPr="005D3CC0">
        <w:rPr>
          <w:rFonts w:ascii="Times New Roman" w:hAnsi="Times New Roman"/>
          <w:color w:val="5B9BD5" w:themeColor="accent1"/>
          <w:sz w:val="24"/>
          <w:szCs w:val="24"/>
          <w:shd w:val="clear" w:color="auto" w:fill="FFFFFF"/>
        </w:rPr>
        <w:t xml:space="preserve">, </w:t>
      </w:r>
      <w:r w:rsidR="00675F6F" w:rsidRPr="005D3CC0">
        <w:rPr>
          <w:rFonts w:ascii="Times New Roman" w:hAnsi="Times New Roman"/>
          <w:color w:val="5B9BD5" w:themeColor="accent1"/>
          <w:sz w:val="24"/>
          <w:szCs w:val="24"/>
          <w:shd w:val="clear" w:color="auto" w:fill="FFFFFF"/>
        </w:rPr>
        <w:t>която гласи, че</w:t>
      </w:r>
      <w:r w:rsidRPr="005D3CC0">
        <w:rPr>
          <w:color w:val="5B9BD5" w:themeColor="accent1"/>
        </w:rPr>
        <w:t xml:space="preserve"> </w:t>
      </w:r>
      <w:r w:rsidRPr="005D3CC0">
        <w:rPr>
          <w:rFonts w:ascii="Times New Roman" w:hAnsi="Times New Roman"/>
          <w:color w:val="5B9BD5" w:themeColor="accent1"/>
          <w:sz w:val="24"/>
          <w:szCs w:val="24"/>
          <w:shd w:val="clear" w:color="auto" w:fill="FFFFFF"/>
        </w:rPr>
        <w:t>депонирането на отпадъците се прилага при спазване на йерархията при управление на отпадъцит</w:t>
      </w:r>
      <w:r w:rsidR="00AA51D2" w:rsidRPr="005D3CC0">
        <w:rPr>
          <w:rFonts w:ascii="Times New Roman" w:hAnsi="Times New Roman"/>
          <w:color w:val="5B9BD5" w:themeColor="accent1"/>
          <w:sz w:val="24"/>
          <w:szCs w:val="24"/>
          <w:shd w:val="clear" w:color="auto" w:fill="FFFFFF"/>
        </w:rPr>
        <w:t xml:space="preserve">е и при изпълнение на целите за </w:t>
      </w:r>
      <w:r w:rsidRPr="005D3CC0">
        <w:rPr>
          <w:rFonts w:ascii="Times New Roman" w:hAnsi="Times New Roman"/>
          <w:color w:val="5B9BD5" w:themeColor="accent1"/>
          <w:sz w:val="24"/>
          <w:szCs w:val="24"/>
          <w:shd w:val="clear" w:color="auto" w:fill="FFFFFF"/>
        </w:rPr>
        <w:t xml:space="preserve">подготовката за повторна употреба и на рециклирането съгласно чл. 31, ал. 1, т. 3 ЗУО.  </w:t>
      </w:r>
    </w:p>
    <w:p w14:paraId="10563942" w14:textId="7133F62A" w:rsidR="00215FD2" w:rsidRPr="005D3CC0" w:rsidRDefault="00732659" w:rsidP="00215FD2">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5D3CC0">
        <w:rPr>
          <w:rFonts w:ascii="Times New Roman" w:hAnsi="Times New Roman"/>
          <w:color w:val="5B9BD5" w:themeColor="accent1"/>
          <w:sz w:val="24"/>
          <w:szCs w:val="24"/>
          <w:shd w:val="clear" w:color="auto" w:fill="FFFFFF"/>
        </w:rPr>
        <w:lastRenderedPageBreak/>
        <w:tab/>
      </w:r>
    </w:p>
    <w:p w14:paraId="56DF4F73" w14:textId="43BA5E9D" w:rsidR="00F956F6" w:rsidRPr="005D3CC0" w:rsidRDefault="00732659" w:rsidP="00215FD2">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5D3CC0">
        <w:rPr>
          <w:rFonts w:ascii="Times New Roman" w:hAnsi="Times New Roman"/>
          <w:color w:val="5B9BD5" w:themeColor="accent1"/>
          <w:sz w:val="24"/>
          <w:szCs w:val="24"/>
          <w:shd w:val="clear" w:color="auto" w:fill="FFFFFF"/>
        </w:rPr>
        <w:tab/>
      </w:r>
      <w:r w:rsidR="00F956F6" w:rsidRPr="005D3CC0">
        <w:rPr>
          <w:rFonts w:ascii="Times New Roman" w:hAnsi="Times New Roman"/>
          <w:color w:val="5B9BD5" w:themeColor="accent1"/>
          <w:sz w:val="24"/>
          <w:szCs w:val="24"/>
          <w:shd w:val="clear" w:color="auto" w:fill="FFFFFF"/>
        </w:rPr>
        <w:t xml:space="preserve">Наредбата </w:t>
      </w:r>
      <w:r w:rsidR="00FA1EE2" w:rsidRPr="005D3CC0">
        <w:rPr>
          <w:rFonts w:ascii="Times New Roman" w:hAnsi="Times New Roman"/>
          <w:color w:val="5B9BD5" w:themeColor="accent1"/>
          <w:sz w:val="24"/>
          <w:szCs w:val="24"/>
          <w:shd w:val="clear" w:color="auto" w:fill="FFFFFF"/>
        </w:rPr>
        <w:t>описва и</w:t>
      </w:r>
      <w:r w:rsidR="00F956F6" w:rsidRPr="005D3CC0">
        <w:rPr>
          <w:rFonts w:ascii="Times New Roman" w:hAnsi="Times New Roman"/>
          <w:color w:val="5B9BD5" w:themeColor="accent1"/>
          <w:sz w:val="24"/>
          <w:szCs w:val="24"/>
          <w:shd w:val="clear" w:color="auto" w:fill="FFFFFF"/>
        </w:rPr>
        <w:t xml:space="preserve"> изисквания</w:t>
      </w:r>
      <w:r w:rsidR="00FA1EE2" w:rsidRPr="005D3CC0">
        <w:rPr>
          <w:rFonts w:ascii="Times New Roman" w:hAnsi="Times New Roman"/>
          <w:color w:val="5B9BD5" w:themeColor="accent1"/>
          <w:sz w:val="24"/>
          <w:szCs w:val="24"/>
          <w:shd w:val="clear" w:color="auto" w:fill="FFFFFF"/>
        </w:rPr>
        <w:t>та</w:t>
      </w:r>
      <w:r w:rsidR="00F956F6" w:rsidRPr="005D3CC0">
        <w:rPr>
          <w:rFonts w:ascii="Times New Roman" w:hAnsi="Times New Roman"/>
          <w:color w:val="5B9BD5" w:themeColor="accent1"/>
          <w:sz w:val="24"/>
          <w:szCs w:val="24"/>
          <w:shd w:val="clear" w:color="auto" w:fill="FFFFFF"/>
        </w:rPr>
        <w:t xml:space="preserve"> към експлоатацията на други съоръжения и инсталации за оползотворяв</w:t>
      </w:r>
      <w:r w:rsidR="00C4572F" w:rsidRPr="005D3CC0">
        <w:rPr>
          <w:rFonts w:ascii="Times New Roman" w:hAnsi="Times New Roman"/>
          <w:color w:val="5B9BD5" w:themeColor="accent1"/>
          <w:sz w:val="24"/>
          <w:szCs w:val="24"/>
          <w:shd w:val="clear" w:color="auto" w:fill="FFFFFF"/>
        </w:rPr>
        <w:t xml:space="preserve">ане и обезвреждане на отпадъци - </w:t>
      </w:r>
      <w:r w:rsidR="00F956F6" w:rsidRPr="005D3CC0">
        <w:rPr>
          <w:rFonts w:ascii="Times New Roman" w:hAnsi="Times New Roman"/>
          <w:color w:val="5B9BD5" w:themeColor="accent1"/>
          <w:sz w:val="24"/>
          <w:szCs w:val="24"/>
          <w:shd w:val="clear" w:color="auto" w:fill="FFFFFF"/>
        </w:rPr>
        <w:t>съоръжения за биологично третиране на биоразградими отпадъци, съоръжения и инсталации за пред</w:t>
      </w:r>
      <w:r w:rsidR="00FA1EE2" w:rsidRPr="005D3CC0">
        <w:rPr>
          <w:rFonts w:ascii="Times New Roman" w:hAnsi="Times New Roman"/>
          <w:color w:val="5B9BD5" w:themeColor="accent1"/>
          <w:sz w:val="24"/>
          <w:szCs w:val="24"/>
          <w:shd w:val="clear" w:color="auto" w:fill="FFFFFF"/>
        </w:rPr>
        <w:t>варително третиране на отпадъци</w:t>
      </w:r>
      <w:r w:rsidR="00F956F6" w:rsidRPr="005D3CC0">
        <w:rPr>
          <w:rFonts w:ascii="Times New Roman" w:hAnsi="Times New Roman"/>
          <w:color w:val="5B9BD5" w:themeColor="accent1"/>
          <w:sz w:val="24"/>
          <w:szCs w:val="24"/>
          <w:shd w:val="clear" w:color="auto" w:fill="FFFFFF"/>
        </w:rPr>
        <w:t>, съ</w:t>
      </w:r>
      <w:r w:rsidR="00FA1EE2" w:rsidRPr="005D3CC0">
        <w:rPr>
          <w:rFonts w:ascii="Times New Roman" w:hAnsi="Times New Roman"/>
          <w:color w:val="5B9BD5" w:themeColor="accent1"/>
          <w:sz w:val="24"/>
          <w:szCs w:val="24"/>
          <w:shd w:val="clear" w:color="auto" w:fill="FFFFFF"/>
        </w:rPr>
        <w:t>оръжения и инсталации</w:t>
      </w:r>
      <w:r w:rsidR="00925791" w:rsidRPr="005D3CC0">
        <w:rPr>
          <w:rFonts w:ascii="Times New Roman" w:hAnsi="Times New Roman"/>
          <w:color w:val="5B9BD5" w:themeColor="accent1"/>
          <w:sz w:val="24"/>
          <w:szCs w:val="24"/>
          <w:shd w:val="clear" w:color="auto" w:fill="FFFFFF"/>
        </w:rPr>
        <w:t xml:space="preserve"> за оползотворяване и обезвреждане</w:t>
      </w:r>
      <w:r w:rsidR="00FA1EE2" w:rsidRPr="005D3CC0">
        <w:rPr>
          <w:rFonts w:ascii="Times New Roman" w:hAnsi="Times New Roman"/>
          <w:color w:val="5B9BD5" w:themeColor="accent1"/>
          <w:sz w:val="24"/>
          <w:szCs w:val="24"/>
          <w:shd w:val="clear" w:color="auto" w:fill="FFFFFF"/>
        </w:rPr>
        <w:t xml:space="preserve"> на отпадъци, както и изискванията за съхраняване на метален живак за повече от една година.</w:t>
      </w:r>
    </w:p>
    <w:p w14:paraId="4FF7CAA4" w14:textId="77777777" w:rsidR="00F956F6" w:rsidRPr="00FE7E1A" w:rsidRDefault="00F956F6" w:rsidP="00215FD2">
      <w:pPr>
        <w:tabs>
          <w:tab w:val="left" w:pos="993"/>
        </w:tabs>
        <w:overflowPunct w:val="0"/>
        <w:autoSpaceDE w:val="0"/>
        <w:autoSpaceDN w:val="0"/>
        <w:adjustRightInd w:val="0"/>
        <w:spacing w:after="0"/>
        <w:jc w:val="both"/>
        <w:textAlignment w:val="baseline"/>
        <w:rPr>
          <w:rFonts w:ascii="Times New Roman" w:hAnsi="Times New Roman"/>
          <w:color w:val="FF0000"/>
          <w:sz w:val="24"/>
          <w:szCs w:val="24"/>
          <w:shd w:val="clear" w:color="auto" w:fill="FFFFFF"/>
        </w:rPr>
      </w:pPr>
    </w:p>
    <w:p w14:paraId="7025C393" w14:textId="77777777" w:rsidR="004126A7" w:rsidRPr="00FA114F" w:rsidRDefault="005658FE" w:rsidP="005658FE">
      <w:pPr>
        <w:pStyle w:val="ListParagraph"/>
        <w:numPr>
          <w:ilvl w:val="1"/>
          <w:numId w:val="26"/>
        </w:numPr>
        <w:tabs>
          <w:tab w:val="left" w:pos="993"/>
        </w:tabs>
        <w:overflowPunct w:val="0"/>
        <w:autoSpaceDE w:val="0"/>
        <w:autoSpaceDN w:val="0"/>
        <w:adjustRightInd w:val="0"/>
        <w:spacing w:after="0"/>
        <w:jc w:val="both"/>
        <w:textAlignment w:val="baseline"/>
        <w:rPr>
          <w:rFonts w:ascii="Times New Roman" w:hAnsi="Times New Roman"/>
          <w:b/>
          <w:i/>
          <w:color w:val="5B9BD5" w:themeColor="accent1"/>
          <w:sz w:val="24"/>
          <w:szCs w:val="24"/>
          <w:shd w:val="clear" w:color="auto" w:fill="FFFFFF"/>
        </w:rPr>
      </w:pPr>
      <w:r w:rsidRPr="00FA114F">
        <w:rPr>
          <w:rFonts w:ascii="Times New Roman" w:hAnsi="Times New Roman"/>
          <w:b/>
          <w:i/>
          <w:color w:val="5B9BD5" w:themeColor="accent1"/>
          <w:sz w:val="24"/>
          <w:szCs w:val="24"/>
          <w:shd w:val="clear" w:color="auto" w:fill="FFFFFF"/>
        </w:rPr>
        <w:t>Проект на Наредба за условията и изискванията, на които трябва да отговарят площадките за съхраняване или третиране на отпадъци, за разполагане на съоръжения за третиране на отпадъци и за транспортиране на производствени и опасни отпадъци</w:t>
      </w:r>
    </w:p>
    <w:p w14:paraId="73CCE1F9" w14:textId="77777777" w:rsidR="005658FE" w:rsidRPr="00FA114F" w:rsidRDefault="005658FE" w:rsidP="005658FE">
      <w:pPr>
        <w:pStyle w:val="ListParagraph"/>
        <w:tabs>
          <w:tab w:val="left" w:pos="993"/>
        </w:tabs>
        <w:overflowPunct w:val="0"/>
        <w:autoSpaceDE w:val="0"/>
        <w:autoSpaceDN w:val="0"/>
        <w:adjustRightInd w:val="0"/>
        <w:spacing w:after="0"/>
        <w:ind w:left="360"/>
        <w:jc w:val="both"/>
        <w:textAlignment w:val="baseline"/>
        <w:rPr>
          <w:rFonts w:ascii="Times New Roman" w:hAnsi="Times New Roman"/>
          <w:color w:val="5B9BD5" w:themeColor="accent1"/>
          <w:sz w:val="24"/>
          <w:szCs w:val="24"/>
          <w:shd w:val="clear" w:color="auto" w:fill="FFFFFF"/>
        </w:rPr>
      </w:pPr>
    </w:p>
    <w:p w14:paraId="7FCC23C6" w14:textId="142C5C42" w:rsidR="00322557" w:rsidRPr="00FA114F" w:rsidRDefault="00E637EC" w:rsidP="00683D72">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Pr>
          <w:rFonts w:ascii="Times New Roman" w:hAnsi="Times New Roman"/>
          <w:color w:val="5B9BD5" w:themeColor="accent1"/>
          <w:sz w:val="24"/>
          <w:szCs w:val="24"/>
          <w:shd w:val="clear" w:color="auto" w:fill="FFFFFF"/>
        </w:rPr>
        <w:tab/>
      </w:r>
      <w:r w:rsidR="005658FE" w:rsidRPr="00FA114F">
        <w:rPr>
          <w:rFonts w:ascii="Times New Roman" w:hAnsi="Times New Roman"/>
          <w:color w:val="5B9BD5" w:themeColor="accent1"/>
          <w:sz w:val="24"/>
          <w:szCs w:val="24"/>
          <w:shd w:val="clear" w:color="auto" w:fill="FFFFFF"/>
        </w:rPr>
        <w:t xml:space="preserve">Проектът на наредбата </w:t>
      </w:r>
      <w:r w:rsidR="00A02E8B" w:rsidRPr="00FA114F">
        <w:rPr>
          <w:rFonts w:ascii="Times New Roman" w:hAnsi="Times New Roman"/>
          <w:color w:val="5B9BD5" w:themeColor="accent1"/>
          <w:sz w:val="24"/>
          <w:szCs w:val="24"/>
          <w:shd w:val="clear" w:color="auto" w:fill="FFFFFF"/>
        </w:rPr>
        <w:t>е разработен</w:t>
      </w:r>
      <w:r w:rsidR="005658FE" w:rsidRPr="00FA114F">
        <w:rPr>
          <w:rFonts w:ascii="Times New Roman" w:hAnsi="Times New Roman"/>
          <w:color w:val="5B9BD5" w:themeColor="accent1"/>
          <w:sz w:val="24"/>
          <w:szCs w:val="24"/>
          <w:shd w:val="clear" w:color="auto" w:fill="FFFFFF"/>
        </w:rPr>
        <w:t xml:space="preserve"> в съответствие с изискванията на националното и европейското законодателство, като </w:t>
      </w:r>
      <w:r w:rsidR="00A02E8B" w:rsidRPr="00FA114F">
        <w:rPr>
          <w:rFonts w:ascii="Times New Roman" w:hAnsi="Times New Roman"/>
          <w:color w:val="5B9BD5" w:themeColor="accent1"/>
          <w:sz w:val="24"/>
          <w:szCs w:val="24"/>
          <w:shd w:val="clear" w:color="auto" w:fill="FFFFFF"/>
        </w:rPr>
        <w:t>си поставя за цел да</w:t>
      </w:r>
      <w:r w:rsidR="00A02E8B" w:rsidRPr="00FA114F">
        <w:rPr>
          <w:color w:val="5B9BD5" w:themeColor="accent1"/>
        </w:rPr>
        <w:t xml:space="preserve"> </w:t>
      </w:r>
      <w:r w:rsidR="00A02E8B" w:rsidRPr="00FA114F">
        <w:rPr>
          <w:rFonts w:ascii="Times New Roman" w:hAnsi="Times New Roman"/>
          <w:color w:val="5B9BD5" w:themeColor="accent1"/>
          <w:sz w:val="24"/>
          <w:szCs w:val="24"/>
          <w:shd w:val="clear" w:color="auto" w:fill="FFFFFF"/>
        </w:rPr>
        <w:t>обедини действащи</w:t>
      </w:r>
      <w:r w:rsidR="001A7492" w:rsidRPr="00FA114F">
        <w:rPr>
          <w:rFonts w:ascii="Times New Roman" w:hAnsi="Times New Roman"/>
          <w:color w:val="5B9BD5" w:themeColor="accent1"/>
          <w:sz w:val="24"/>
          <w:szCs w:val="24"/>
          <w:shd w:val="clear" w:color="auto" w:fill="FFFFFF"/>
        </w:rPr>
        <w:t>те</w:t>
      </w:r>
      <w:r w:rsidR="00A02E8B" w:rsidRPr="00FA114F">
        <w:rPr>
          <w:rFonts w:ascii="Times New Roman" w:hAnsi="Times New Roman"/>
          <w:color w:val="5B9BD5" w:themeColor="accent1"/>
          <w:sz w:val="24"/>
          <w:szCs w:val="24"/>
          <w:shd w:val="clear" w:color="auto" w:fill="FFFFFF"/>
        </w:rPr>
        <w:t xml:space="preserve"> нормативни изисквания в един нормативен акт</w:t>
      </w:r>
      <w:r w:rsidR="00683D72" w:rsidRPr="00FA114F">
        <w:rPr>
          <w:rFonts w:ascii="Times New Roman" w:hAnsi="Times New Roman"/>
          <w:color w:val="5B9BD5" w:themeColor="accent1"/>
          <w:sz w:val="24"/>
          <w:szCs w:val="24"/>
          <w:shd w:val="clear" w:color="auto" w:fill="FFFFFF"/>
        </w:rPr>
        <w:t>.</w:t>
      </w:r>
      <w:r w:rsidR="00322557" w:rsidRPr="00FA114F">
        <w:rPr>
          <w:rFonts w:ascii="Times New Roman" w:hAnsi="Times New Roman"/>
          <w:color w:val="5B9BD5" w:themeColor="accent1"/>
          <w:sz w:val="24"/>
          <w:szCs w:val="24"/>
          <w:shd w:val="clear" w:color="auto" w:fill="FFFFFF"/>
        </w:rPr>
        <w:t xml:space="preserve"> Проекта на наредбата не въвежда нови изисквания към засегнатите лица.</w:t>
      </w:r>
    </w:p>
    <w:p w14:paraId="16060C2A" w14:textId="7A83724C" w:rsidR="002763D7" w:rsidRPr="00FA114F" w:rsidRDefault="00683D72" w:rsidP="00683D72">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FA114F">
        <w:rPr>
          <w:rFonts w:ascii="Times New Roman" w:hAnsi="Times New Roman"/>
          <w:color w:val="5B9BD5" w:themeColor="accent1"/>
          <w:sz w:val="24"/>
          <w:szCs w:val="24"/>
          <w:shd w:val="clear" w:color="auto" w:fill="FFFFFF"/>
        </w:rPr>
        <w:t>Проектът</w:t>
      </w:r>
      <w:r w:rsidR="005658FE" w:rsidRPr="00FA114F">
        <w:rPr>
          <w:rFonts w:ascii="Times New Roman" w:hAnsi="Times New Roman"/>
          <w:color w:val="5B9BD5" w:themeColor="accent1"/>
          <w:sz w:val="24"/>
          <w:szCs w:val="24"/>
          <w:shd w:val="clear" w:color="auto" w:fill="FFFFFF"/>
        </w:rPr>
        <w:t xml:space="preserve"> </w:t>
      </w:r>
      <w:r w:rsidRPr="00FA114F">
        <w:rPr>
          <w:rFonts w:ascii="Times New Roman" w:hAnsi="Times New Roman"/>
          <w:color w:val="5B9BD5" w:themeColor="accent1"/>
          <w:sz w:val="24"/>
          <w:szCs w:val="24"/>
          <w:shd w:val="clear" w:color="auto" w:fill="FFFFFF"/>
        </w:rPr>
        <w:t>е разработен</w:t>
      </w:r>
      <w:r w:rsidR="005658FE" w:rsidRPr="00FA114F">
        <w:rPr>
          <w:rFonts w:ascii="Times New Roman" w:hAnsi="Times New Roman"/>
          <w:color w:val="5B9BD5" w:themeColor="accent1"/>
          <w:sz w:val="24"/>
          <w:szCs w:val="24"/>
          <w:shd w:val="clear" w:color="auto" w:fill="FFFFFF"/>
        </w:rPr>
        <w:t xml:space="preserve"> на основание на чл.43, ал.1</w:t>
      </w:r>
      <w:r w:rsidR="005658FE" w:rsidRPr="00FA114F">
        <w:rPr>
          <w:color w:val="5B9BD5" w:themeColor="accent1"/>
        </w:rPr>
        <w:t xml:space="preserve"> </w:t>
      </w:r>
      <w:r w:rsidR="005658FE" w:rsidRPr="00FA114F">
        <w:rPr>
          <w:rFonts w:ascii="Times New Roman" w:hAnsi="Times New Roman"/>
          <w:color w:val="5B9BD5" w:themeColor="accent1"/>
          <w:sz w:val="24"/>
          <w:szCs w:val="24"/>
          <w:shd w:val="clear" w:color="auto" w:fill="FFFFFF"/>
        </w:rPr>
        <w:t xml:space="preserve">и § 9, ал. 1 от Преходните и заключителни разпоредби на Закона за управление на отпадъците (ЗУО), като  </w:t>
      </w:r>
      <w:r w:rsidR="003F70C6" w:rsidRPr="00FA114F">
        <w:rPr>
          <w:rFonts w:ascii="Times New Roman" w:hAnsi="Times New Roman"/>
          <w:color w:val="5B9BD5" w:themeColor="accent1"/>
          <w:sz w:val="24"/>
          <w:szCs w:val="24"/>
          <w:shd w:val="clear" w:color="auto" w:fill="FFFFFF"/>
        </w:rPr>
        <w:t xml:space="preserve">приемането й </w:t>
      </w:r>
      <w:r w:rsidR="005658FE" w:rsidRPr="00FA114F">
        <w:rPr>
          <w:rFonts w:ascii="Times New Roman" w:hAnsi="Times New Roman"/>
          <w:color w:val="5B9BD5" w:themeColor="accent1"/>
          <w:sz w:val="24"/>
          <w:szCs w:val="24"/>
          <w:shd w:val="clear" w:color="auto" w:fill="FFFFFF"/>
        </w:rPr>
        <w:t>ще отмени Наредба № 7 от 24 август 2004 г. за изискванията, на които трябва да отговарят площадките за разполагане на съоръжения за третиране на отпадъци.</w:t>
      </w:r>
      <w:r w:rsidRPr="00FA114F">
        <w:rPr>
          <w:color w:val="5B9BD5" w:themeColor="accent1"/>
        </w:rPr>
        <w:t xml:space="preserve"> </w:t>
      </w:r>
    </w:p>
    <w:p w14:paraId="1ADC864B" w14:textId="77777777" w:rsidR="003F70C6" w:rsidRPr="00FA114F" w:rsidRDefault="00375411" w:rsidP="00683D72">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FA114F">
        <w:rPr>
          <w:rFonts w:ascii="Times New Roman" w:hAnsi="Times New Roman"/>
          <w:color w:val="5B9BD5" w:themeColor="accent1"/>
          <w:sz w:val="24"/>
          <w:szCs w:val="24"/>
          <w:shd w:val="clear" w:color="auto" w:fill="FFFFFF"/>
        </w:rPr>
        <w:t>Проектът на наредбата цели</w:t>
      </w:r>
      <w:r w:rsidR="003F70C6" w:rsidRPr="00FA114F">
        <w:rPr>
          <w:rFonts w:ascii="Times New Roman" w:hAnsi="Times New Roman"/>
          <w:color w:val="5B9BD5" w:themeColor="accent1"/>
          <w:sz w:val="24"/>
          <w:szCs w:val="24"/>
          <w:shd w:val="clear" w:color="auto" w:fill="FFFFFF"/>
        </w:rPr>
        <w:t>:</w:t>
      </w:r>
    </w:p>
    <w:p w14:paraId="773CF017" w14:textId="67772C2B" w:rsidR="003F70C6" w:rsidRPr="00FA114F" w:rsidRDefault="00375411" w:rsidP="003F70C6">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FA114F">
        <w:rPr>
          <w:rFonts w:ascii="Times New Roman" w:hAnsi="Times New Roman"/>
          <w:color w:val="5B9BD5" w:themeColor="accent1"/>
          <w:sz w:val="24"/>
          <w:szCs w:val="24"/>
          <w:shd w:val="clear" w:color="auto" w:fill="FFFFFF"/>
        </w:rPr>
        <w:t xml:space="preserve"> да се регламентират мерките и контрола</w:t>
      </w:r>
      <w:r w:rsidR="006B4288" w:rsidRPr="00FA114F">
        <w:rPr>
          <w:color w:val="5B9BD5" w:themeColor="accent1"/>
        </w:rPr>
        <w:t xml:space="preserve"> </w:t>
      </w:r>
      <w:r w:rsidR="006B4288" w:rsidRPr="00FA114F">
        <w:rPr>
          <w:rFonts w:ascii="Times New Roman" w:hAnsi="Times New Roman"/>
          <w:color w:val="5B9BD5" w:themeColor="accent1"/>
          <w:sz w:val="24"/>
          <w:szCs w:val="24"/>
          <w:shd w:val="clear" w:color="auto" w:fill="FFFFFF"/>
        </w:rPr>
        <w:t>при избор на местоположение на площадка за третиране на отпадъци,</w:t>
      </w:r>
      <w:r w:rsidRPr="00FA114F">
        <w:rPr>
          <w:rFonts w:ascii="Times New Roman" w:hAnsi="Times New Roman"/>
          <w:color w:val="5B9BD5" w:themeColor="accent1"/>
          <w:sz w:val="24"/>
          <w:szCs w:val="24"/>
          <w:shd w:val="clear" w:color="auto" w:fill="FFFFFF"/>
        </w:rPr>
        <w:t xml:space="preserve"> за да се подсигури защита на околната среда и човешкото здраве</w:t>
      </w:r>
      <w:r w:rsidR="003F70C6" w:rsidRPr="00FA114F">
        <w:rPr>
          <w:rFonts w:ascii="Times New Roman" w:hAnsi="Times New Roman"/>
          <w:color w:val="5B9BD5" w:themeColor="accent1"/>
          <w:sz w:val="24"/>
          <w:szCs w:val="24"/>
          <w:shd w:val="clear" w:color="auto" w:fill="FFFFFF"/>
        </w:rPr>
        <w:t>;</w:t>
      </w:r>
    </w:p>
    <w:p w14:paraId="17AD8B16" w14:textId="77777777" w:rsidR="003F70C6" w:rsidRPr="00FA114F" w:rsidRDefault="00375411" w:rsidP="003F70C6">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FA114F">
        <w:rPr>
          <w:rFonts w:ascii="Times New Roman" w:hAnsi="Times New Roman"/>
          <w:color w:val="5B9BD5" w:themeColor="accent1"/>
          <w:sz w:val="24"/>
          <w:szCs w:val="24"/>
          <w:shd w:val="clear" w:color="auto" w:fill="FFFFFF"/>
        </w:rPr>
        <w:t xml:space="preserve"> площадките за третиране на отпадъци, </w:t>
      </w:r>
      <w:r w:rsidR="0080220F" w:rsidRPr="00FA114F">
        <w:rPr>
          <w:rFonts w:ascii="Times New Roman" w:hAnsi="Times New Roman"/>
          <w:color w:val="5B9BD5" w:themeColor="accent1"/>
          <w:sz w:val="24"/>
          <w:szCs w:val="24"/>
          <w:shd w:val="clear" w:color="auto" w:fill="FFFFFF"/>
        </w:rPr>
        <w:t>с изключение на площадките по чл. 38, ал. 1 от ЗУО, да се отреждат с влязъл в сила подробен устройствен план</w:t>
      </w:r>
      <w:r w:rsidR="005000BF" w:rsidRPr="00FA114F">
        <w:rPr>
          <w:rFonts w:ascii="Times New Roman" w:hAnsi="Times New Roman"/>
          <w:color w:val="5B9BD5" w:themeColor="accent1"/>
          <w:sz w:val="24"/>
          <w:szCs w:val="24"/>
          <w:shd w:val="clear" w:color="auto" w:fill="FFFFFF"/>
        </w:rPr>
        <w:t xml:space="preserve"> и да са преминали процедури по реда на глава шест от ЗООС</w:t>
      </w:r>
      <w:r w:rsidR="0080220F" w:rsidRPr="00FA114F">
        <w:rPr>
          <w:rFonts w:ascii="Times New Roman" w:hAnsi="Times New Roman"/>
          <w:color w:val="5B9BD5" w:themeColor="accent1"/>
          <w:sz w:val="24"/>
          <w:szCs w:val="24"/>
          <w:shd w:val="clear" w:color="auto" w:fill="FFFFFF"/>
        </w:rPr>
        <w:t xml:space="preserve">. </w:t>
      </w:r>
    </w:p>
    <w:p w14:paraId="52D40336" w14:textId="77777777" w:rsidR="001F4A64" w:rsidRPr="00FA114F" w:rsidRDefault="003F70C6" w:rsidP="00683D72">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FA114F">
        <w:rPr>
          <w:rFonts w:ascii="Times New Roman" w:hAnsi="Times New Roman"/>
          <w:color w:val="5B9BD5" w:themeColor="accent1"/>
          <w:sz w:val="24"/>
          <w:szCs w:val="24"/>
          <w:shd w:val="clear" w:color="auto" w:fill="FFFFFF"/>
        </w:rPr>
        <w:t xml:space="preserve">да въведе </w:t>
      </w:r>
      <w:r w:rsidR="0080220F" w:rsidRPr="00FA114F">
        <w:rPr>
          <w:rFonts w:ascii="Times New Roman" w:hAnsi="Times New Roman"/>
          <w:color w:val="5B9BD5" w:themeColor="accent1"/>
          <w:sz w:val="24"/>
          <w:szCs w:val="24"/>
          <w:shd w:val="clear" w:color="auto" w:fill="FFFFFF"/>
        </w:rPr>
        <w:t>детайлни изисквания относно местоположението</w:t>
      </w:r>
      <w:r w:rsidR="005000BF" w:rsidRPr="00FA114F">
        <w:rPr>
          <w:rFonts w:ascii="Times New Roman" w:hAnsi="Times New Roman"/>
          <w:color w:val="5B9BD5" w:themeColor="accent1"/>
          <w:sz w:val="24"/>
          <w:szCs w:val="24"/>
          <w:shd w:val="clear" w:color="auto" w:fill="FFFFFF"/>
        </w:rPr>
        <w:t>, отстоянието</w:t>
      </w:r>
      <w:r w:rsidR="006678CD" w:rsidRPr="00FA114F">
        <w:rPr>
          <w:rFonts w:ascii="Times New Roman" w:hAnsi="Times New Roman"/>
          <w:color w:val="5B9BD5" w:themeColor="accent1"/>
          <w:sz w:val="24"/>
          <w:szCs w:val="24"/>
          <w:shd w:val="clear" w:color="auto" w:fill="FFFFFF"/>
        </w:rPr>
        <w:t>, застрояването както и</w:t>
      </w:r>
      <w:r w:rsidR="005000BF" w:rsidRPr="00FA114F">
        <w:rPr>
          <w:rFonts w:ascii="Times New Roman" w:hAnsi="Times New Roman"/>
          <w:color w:val="5B9BD5" w:themeColor="accent1"/>
          <w:sz w:val="24"/>
          <w:szCs w:val="24"/>
          <w:shd w:val="clear" w:color="auto" w:fill="FFFFFF"/>
        </w:rPr>
        <w:t xml:space="preserve"> </w:t>
      </w:r>
      <w:r w:rsidR="00833CBB" w:rsidRPr="00FA114F">
        <w:rPr>
          <w:rFonts w:ascii="Times New Roman" w:hAnsi="Times New Roman"/>
          <w:color w:val="5B9BD5" w:themeColor="accent1"/>
          <w:sz w:val="24"/>
          <w:szCs w:val="24"/>
          <w:shd w:val="clear" w:color="auto" w:fill="FFFFFF"/>
        </w:rPr>
        <w:t>разполагането на съоръжения</w:t>
      </w:r>
      <w:r w:rsidR="005000BF" w:rsidRPr="00FA114F">
        <w:rPr>
          <w:rFonts w:ascii="Times New Roman" w:hAnsi="Times New Roman"/>
          <w:color w:val="5B9BD5" w:themeColor="accent1"/>
          <w:sz w:val="24"/>
          <w:szCs w:val="24"/>
          <w:shd w:val="clear" w:color="auto" w:fill="FFFFFF"/>
        </w:rPr>
        <w:t xml:space="preserve"> </w:t>
      </w:r>
      <w:r w:rsidR="0080220F" w:rsidRPr="00FA114F">
        <w:rPr>
          <w:rFonts w:ascii="Times New Roman" w:hAnsi="Times New Roman"/>
          <w:color w:val="5B9BD5" w:themeColor="accent1"/>
          <w:sz w:val="24"/>
          <w:szCs w:val="24"/>
          <w:shd w:val="clear" w:color="auto" w:fill="FFFFFF"/>
        </w:rPr>
        <w:t xml:space="preserve"> на депата за отпадъци и на др</w:t>
      </w:r>
      <w:r w:rsidR="00833CBB" w:rsidRPr="00FA114F">
        <w:rPr>
          <w:rFonts w:ascii="Times New Roman" w:hAnsi="Times New Roman"/>
          <w:color w:val="5B9BD5" w:themeColor="accent1"/>
          <w:sz w:val="24"/>
          <w:szCs w:val="24"/>
          <w:shd w:val="clear" w:color="auto" w:fill="FFFFFF"/>
        </w:rPr>
        <w:t>уги</w:t>
      </w:r>
      <w:r w:rsidR="0080220F" w:rsidRPr="00FA114F">
        <w:rPr>
          <w:rFonts w:ascii="Times New Roman" w:hAnsi="Times New Roman"/>
          <w:color w:val="5B9BD5" w:themeColor="accent1"/>
          <w:sz w:val="24"/>
          <w:szCs w:val="24"/>
          <w:shd w:val="clear" w:color="auto" w:fill="FFFFFF"/>
        </w:rPr>
        <w:t xml:space="preserve"> пл</w:t>
      </w:r>
      <w:r w:rsidR="005000BF" w:rsidRPr="00FA114F">
        <w:rPr>
          <w:rFonts w:ascii="Times New Roman" w:hAnsi="Times New Roman"/>
          <w:color w:val="5B9BD5" w:themeColor="accent1"/>
          <w:sz w:val="24"/>
          <w:szCs w:val="24"/>
          <w:shd w:val="clear" w:color="auto" w:fill="FFFFFF"/>
        </w:rPr>
        <w:t>ощадки за третиране на отпадъци, които са описани в Приложение 1</w:t>
      </w:r>
      <w:r w:rsidR="006678CD" w:rsidRPr="00FA114F">
        <w:rPr>
          <w:rFonts w:ascii="Times New Roman" w:hAnsi="Times New Roman"/>
          <w:color w:val="5B9BD5" w:themeColor="accent1"/>
          <w:sz w:val="24"/>
          <w:szCs w:val="24"/>
          <w:shd w:val="clear" w:color="auto" w:fill="FFFFFF"/>
        </w:rPr>
        <w:t xml:space="preserve">, 2  и 3 </w:t>
      </w:r>
      <w:r w:rsidR="005000BF" w:rsidRPr="00FA114F">
        <w:rPr>
          <w:rFonts w:ascii="Times New Roman" w:hAnsi="Times New Roman"/>
          <w:color w:val="5B9BD5" w:themeColor="accent1"/>
          <w:sz w:val="24"/>
          <w:szCs w:val="24"/>
          <w:shd w:val="clear" w:color="auto" w:fill="FFFFFF"/>
        </w:rPr>
        <w:t>от преходните и заключителни разпоредби на наредбата.</w:t>
      </w:r>
    </w:p>
    <w:p w14:paraId="5992ADBC" w14:textId="065409B1" w:rsidR="006B4288" w:rsidRPr="00FA114F" w:rsidRDefault="00322557" w:rsidP="00683D72">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FA114F">
        <w:rPr>
          <w:rFonts w:ascii="Times New Roman" w:hAnsi="Times New Roman"/>
          <w:color w:val="5B9BD5" w:themeColor="accent1"/>
          <w:sz w:val="24"/>
          <w:szCs w:val="24"/>
          <w:shd w:val="clear" w:color="auto" w:fill="FFFFFF"/>
        </w:rPr>
        <w:t xml:space="preserve">да се определят </w:t>
      </w:r>
      <w:r w:rsidR="00A20B49" w:rsidRPr="00FA114F">
        <w:rPr>
          <w:rFonts w:ascii="Times New Roman" w:hAnsi="Times New Roman"/>
          <w:color w:val="5B9BD5" w:themeColor="accent1"/>
          <w:sz w:val="24"/>
          <w:szCs w:val="24"/>
          <w:shd w:val="clear" w:color="auto" w:fill="FFFFFF"/>
        </w:rPr>
        <w:t>геоложките, хидрогеоложките и хидроложки условия, на които трябва да отговарят площадките, на които ще се изграждат депа или съоръжения за биологично третиране на биоразградими отпадъц</w:t>
      </w:r>
      <w:r w:rsidRPr="00FA114F">
        <w:rPr>
          <w:rFonts w:ascii="Times New Roman" w:hAnsi="Times New Roman"/>
          <w:color w:val="5B9BD5" w:themeColor="accent1"/>
          <w:sz w:val="24"/>
          <w:szCs w:val="24"/>
          <w:shd w:val="clear" w:color="auto" w:fill="FFFFFF"/>
        </w:rPr>
        <w:t>и;</w:t>
      </w:r>
    </w:p>
    <w:p w14:paraId="0236045A" w14:textId="60C6CE8C" w:rsidR="00322557" w:rsidRPr="00FA114F" w:rsidRDefault="00322557" w:rsidP="00322557">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FA114F">
        <w:rPr>
          <w:rFonts w:ascii="Times New Roman" w:hAnsi="Times New Roman"/>
          <w:color w:val="5B9BD5" w:themeColor="accent1"/>
          <w:sz w:val="24"/>
          <w:szCs w:val="24"/>
          <w:shd w:val="clear" w:color="auto" w:fill="FFFFFF"/>
        </w:rPr>
        <w:t xml:space="preserve">да се въведе изискване площадките за извършване на някои дейности с отпадъци, като депониране, претоварване и сортиране на битови отпадъци, изгаряне, </w:t>
      </w:r>
      <w:proofErr w:type="spellStart"/>
      <w:r w:rsidRPr="00FA114F">
        <w:rPr>
          <w:rFonts w:ascii="Times New Roman" w:hAnsi="Times New Roman"/>
          <w:color w:val="5B9BD5" w:themeColor="accent1"/>
          <w:sz w:val="24"/>
          <w:szCs w:val="24"/>
          <w:shd w:val="clear" w:color="auto" w:fill="FFFFFF"/>
        </w:rPr>
        <w:t>пиролиза</w:t>
      </w:r>
      <w:proofErr w:type="spellEnd"/>
      <w:r w:rsidRPr="00FA114F">
        <w:rPr>
          <w:rFonts w:ascii="Times New Roman" w:hAnsi="Times New Roman"/>
          <w:color w:val="5B9BD5" w:themeColor="accent1"/>
          <w:sz w:val="24"/>
          <w:szCs w:val="24"/>
          <w:shd w:val="clear" w:color="auto" w:fill="FFFFFF"/>
        </w:rPr>
        <w:t xml:space="preserve"> и компостиране, да се намират на минимални отстояния от обекти, подлежащи на здравна защита. За вече изградени такива площадки или със завършила процедура по глава шеста от Закона за опазване на околната среда тази разпоредба не се прилага.</w:t>
      </w:r>
    </w:p>
    <w:p w14:paraId="700BE737" w14:textId="2788B47C" w:rsidR="00322557" w:rsidRPr="00FA114F" w:rsidRDefault="00322557" w:rsidP="00322557">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FA114F">
        <w:rPr>
          <w:rFonts w:ascii="Times New Roman" w:hAnsi="Times New Roman"/>
          <w:color w:val="5B9BD5" w:themeColor="accent1"/>
          <w:sz w:val="24"/>
          <w:szCs w:val="24"/>
          <w:shd w:val="clear" w:color="auto" w:fill="FFFFFF"/>
        </w:rPr>
        <w:t>да въведе конкретни изисквания при транспортирането на п</w:t>
      </w:r>
      <w:r w:rsidR="00F125E7" w:rsidRPr="00FA114F">
        <w:rPr>
          <w:rFonts w:ascii="Times New Roman" w:hAnsi="Times New Roman"/>
          <w:color w:val="5B9BD5" w:themeColor="accent1"/>
          <w:sz w:val="24"/>
          <w:szCs w:val="24"/>
          <w:shd w:val="clear" w:color="auto" w:fill="FFFFFF"/>
        </w:rPr>
        <w:t xml:space="preserve">роизводствени и опасни отпадъци,  както и </w:t>
      </w:r>
      <w:r w:rsidRPr="00FA114F">
        <w:rPr>
          <w:rFonts w:ascii="Times New Roman" w:hAnsi="Times New Roman"/>
          <w:color w:val="5B9BD5" w:themeColor="accent1"/>
          <w:sz w:val="24"/>
          <w:szCs w:val="24"/>
          <w:shd w:val="clear" w:color="auto" w:fill="FFFFFF"/>
        </w:rPr>
        <w:t xml:space="preserve"> изискванията към товародателят и превозвачите, изискванията към транспортните средства,  което да доведе до по-добър контрол при дейността по транспортиране на отпадъци.</w:t>
      </w:r>
    </w:p>
    <w:p w14:paraId="45EEAA66" w14:textId="77777777" w:rsidR="00322557" w:rsidRPr="00FA114F" w:rsidRDefault="00322557" w:rsidP="0003084E">
      <w:pPr>
        <w:pStyle w:val="ListParagraph"/>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p>
    <w:p w14:paraId="71BA0AC4" w14:textId="631FE587" w:rsidR="0030606C" w:rsidRPr="00FA114F" w:rsidRDefault="00F16589" w:rsidP="00683D72">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FA114F">
        <w:rPr>
          <w:rFonts w:ascii="Times New Roman" w:hAnsi="Times New Roman"/>
          <w:color w:val="5B9BD5" w:themeColor="accent1"/>
          <w:sz w:val="24"/>
          <w:szCs w:val="24"/>
          <w:shd w:val="clear" w:color="auto" w:fill="FFFFFF"/>
        </w:rPr>
        <w:t>Проектът на наредбата е върнат за втори път на обществено обсъждане, като вторият срок за становища от заинтересовани страни е бил до края на 2021 г. На този етап  наредбата все още не е приета от МС.</w:t>
      </w:r>
      <w:r w:rsidR="00B521F9">
        <w:rPr>
          <w:rFonts w:ascii="Times New Roman" w:hAnsi="Times New Roman"/>
          <w:color w:val="5B9BD5" w:themeColor="accent1"/>
          <w:sz w:val="24"/>
          <w:szCs w:val="24"/>
          <w:shd w:val="clear" w:color="auto" w:fill="FFFFFF"/>
        </w:rPr>
        <w:t xml:space="preserve"> </w:t>
      </w:r>
    </w:p>
    <w:p w14:paraId="093C0023" w14:textId="77777777" w:rsidR="00B37375" w:rsidRDefault="00B37375" w:rsidP="00683D72">
      <w:pPr>
        <w:tabs>
          <w:tab w:val="left" w:pos="993"/>
        </w:tabs>
        <w:overflowPunct w:val="0"/>
        <w:autoSpaceDE w:val="0"/>
        <w:autoSpaceDN w:val="0"/>
        <w:adjustRightInd w:val="0"/>
        <w:spacing w:after="0"/>
        <w:jc w:val="both"/>
        <w:textAlignment w:val="baseline"/>
        <w:rPr>
          <w:rFonts w:ascii="Times New Roman" w:hAnsi="Times New Roman"/>
          <w:color w:val="FF0000"/>
          <w:sz w:val="24"/>
          <w:szCs w:val="24"/>
          <w:shd w:val="clear" w:color="auto" w:fill="FFFFFF"/>
        </w:rPr>
      </w:pPr>
    </w:p>
    <w:p w14:paraId="5DDDE6CD" w14:textId="77777777" w:rsidR="00B37375" w:rsidRPr="00E637EC" w:rsidRDefault="00B37375" w:rsidP="00B37375">
      <w:pPr>
        <w:pStyle w:val="ListParagraph"/>
        <w:numPr>
          <w:ilvl w:val="1"/>
          <w:numId w:val="26"/>
        </w:numPr>
        <w:tabs>
          <w:tab w:val="left" w:pos="993"/>
        </w:tabs>
        <w:overflowPunct w:val="0"/>
        <w:autoSpaceDE w:val="0"/>
        <w:autoSpaceDN w:val="0"/>
        <w:adjustRightInd w:val="0"/>
        <w:spacing w:after="0"/>
        <w:jc w:val="both"/>
        <w:textAlignment w:val="baseline"/>
        <w:rPr>
          <w:rFonts w:ascii="Times New Roman" w:hAnsi="Times New Roman"/>
          <w:b/>
          <w:i/>
          <w:color w:val="5B9BD5" w:themeColor="accent1"/>
          <w:sz w:val="24"/>
          <w:szCs w:val="24"/>
          <w:shd w:val="clear" w:color="auto" w:fill="FFFFFF"/>
        </w:rPr>
      </w:pPr>
      <w:r w:rsidRPr="00E637EC">
        <w:rPr>
          <w:rFonts w:ascii="Times New Roman" w:hAnsi="Times New Roman"/>
          <w:b/>
          <w:i/>
          <w:color w:val="5B9BD5" w:themeColor="accent1"/>
          <w:sz w:val="24"/>
          <w:szCs w:val="24"/>
          <w:shd w:val="clear" w:color="auto" w:fill="FFFFFF"/>
        </w:rPr>
        <w:t>Решение № 656 от 09.09.2021 г на Министерски съвет за ограничаване на вноса на отпадъци с код  19 12 12</w:t>
      </w:r>
    </w:p>
    <w:p w14:paraId="78384DAC" w14:textId="0FC93B62" w:rsidR="00B232C5" w:rsidRPr="00E637EC" w:rsidRDefault="002C4E78" w:rsidP="00C40EC0">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E637EC">
        <w:rPr>
          <w:rFonts w:ascii="Times New Roman" w:hAnsi="Times New Roman"/>
          <w:color w:val="5B9BD5" w:themeColor="accent1"/>
          <w:sz w:val="24"/>
          <w:szCs w:val="24"/>
          <w:shd w:val="clear" w:color="auto" w:fill="FFFFFF"/>
        </w:rPr>
        <w:tab/>
      </w:r>
      <w:bookmarkStart w:id="17" w:name="_GoBack"/>
      <w:r w:rsidR="00C40EC0" w:rsidRPr="00E637EC">
        <w:rPr>
          <w:rFonts w:ascii="Times New Roman" w:hAnsi="Times New Roman"/>
          <w:color w:val="5B9BD5" w:themeColor="accent1"/>
          <w:sz w:val="24"/>
          <w:szCs w:val="24"/>
          <w:shd w:val="clear" w:color="auto" w:fill="FFFFFF"/>
        </w:rPr>
        <w:t xml:space="preserve">Съгласно чл. 98 от </w:t>
      </w:r>
      <w:r w:rsidR="009B2B72" w:rsidRPr="00E637EC">
        <w:rPr>
          <w:rFonts w:ascii="Times New Roman" w:hAnsi="Times New Roman"/>
          <w:color w:val="5B9BD5" w:themeColor="accent1"/>
          <w:sz w:val="24"/>
          <w:szCs w:val="24"/>
          <w:shd w:val="clear" w:color="auto" w:fill="FFFFFF"/>
        </w:rPr>
        <w:t>ЗУО</w:t>
      </w:r>
      <w:r w:rsidR="0004678F" w:rsidRPr="00E637EC">
        <w:rPr>
          <w:rFonts w:ascii="Times New Roman" w:hAnsi="Times New Roman"/>
          <w:color w:val="5B9BD5" w:themeColor="accent1"/>
          <w:sz w:val="24"/>
          <w:szCs w:val="24"/>
          <w:shd w:val="clear" w:color="auto" w:fill="FFFFFF"/>
        </w:rPr>
        <w:t>,</w:t>
      </w:r>
      <w:r w:rsidR="00C40EC0" w:rsidRPr="00E637EC">
        <w:rPr>
          <w:rFonts w:ascii="Times New Roman" w:hAnsi="Times New Roman"/>
          <w:color w:val="5B9BD5" w:themeColor="accent1"/>
          <w:sz w:val="24"/>
          <w:szCs w:val="24"/>
          <w:shd w:val="clear" w:color="auto" w:fill="FFFFFF"/>
        </w:rPr>
        <w:t xml:space="preserve"> се забраняват превозите на отпадъци за Република България, предназначени за обезвреждане</w:t>
      </w:r>
      <w:r w:rsidR="0069036D" w:rsidRPr="00E637EC">
        <w:rPr>
          <w:rFonts w:ascii="Times New Roman" w:hAnsi="Times New Roman"/>
          <w:color w:val="5B9BD5" w:themeColor="accent1"/>
          <w:sz w:val="24"/>
          <w:szCs w:val="24"/>
          <w:shd w:val="clear" w:color="auto" w:fill="FFFFFF"/>
        </w:rPr>
        <w:t>. Съгласно ал.</w:t>
      </w:r>
      <w:r w:rsidR="00C40EC0" w:rsidRPr="00E637EC">
        <w:rPr>
          <w:rFonts w:ascii="Times New Roman" w:hAnsi="Times New Roman"/>
          <w:color w:val="5B9BD5" w:themeColor="accent1"/>
          <w:sz w:val="24"/>
          <w:szCs w:val="24"/>
          <w:shd w:val="clear" w:color="auto" w:fill="FFFFFF"/>
        </w:rPr>
        <w:t xml:space="preserve">3 на същия член се допускат изключения, в случаите когато в Националния план за управление на отпадъците 2021-2028 г., по чл.49, ал.1 са заложени специфични мерки за управление на даден отпадък или поток от отпадъци в съответствие </w:t>
      </w:r>
      <w:r w:rsidR="0004678F" w:rsidRPr="00E637EC">
        <w:rPr>
          <w:rFonts w:ascii="Times New Roman" w:hAnsi="Times New Roman"/>
          <w:color w:val="5B9BD5" w:themeColor="accent1"/>
          <w:sz w:val="24"/>
          <w:szCs w:val="24"/>
          <w:shd w:val="clear" w:color="auto" w:fill="FFFFFF"/>
        </w:rPr>
        <w:t>с Регламент ( ЕО) № 1013/2006 г</w:t>
      </w:r>
      <w:r w:rsidR="009B2B72" w:rsidRPr="00E637EC">
        <w:rPr>
          <w:rFonts w:ascii="Times New Roman" w:hAnsi="Times New Roman"/>
          <w:color w:val="5B9BD5" w:themeColor="accent1"/>
          <w:sz w:val="24"/>
          <w:szCs w:val="24"/>
          <w:shd w:val="clear" w:color="auto" w:fill="FFFFFF"/>
        </w:rPr>
        <w:t>.</w:t>
      </w:r>
      <w:r w:rsidR="0004678F" w:rsidRPr="00E637EC">
        <w:rPr>
          <w:rFonts w:ascii="Times New Roman" w:hAnsi="Times New Roman"/>
          <w:color w:val="5B9BD5" w:themeColor="accent1"/>
          <w:sz w:val="24"/>
          <w:szCs w:val="24"/>
          <w:shd w:val="clear" w:color="auto" w:fill="FFFFFF"/>
        </w:rPr>
        <w:t xml:space="preserve"> Министерския съвет на РБ може с мотивирано решение по предложение на министъра на околната среда и водите да ограничи вноса на тези отпадъци. </w:t>
      </w:r>
    </w:p>
    <w:p w14:paraId="506B27E2" w14:textId="77777777" w:rsidR="00336A70" w:rsidRPr="00E637EC" w:rsidRDefault="00E5579C" w:rsidP="00C40EC0">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E637EC">
        <w:rPr>
          <w:rFonts w:ascii="Times New Roman" w:hAnsi="Times New Roman"/>
          <w:color w:val="5B9BD5" w:themeColor="accent1"/>
          <w:sz w:val="24"/>
          <w:szCs w:val="24"/>
          <w:shd w:val="clear" w:color="auto" w:fill="FFFFFF"/>
        </w:rPr>
        <w:t>За периода 2015 – 2019 г. в България са получени от внос 375 269 тона RDF модифицирани горива и 11 434 тона смесени отпадъци. От тях 19 775 тона са предназначени за изгаряне с оползотворяване от ТЕЦ-овете, останалите – от циментовите заводи.</w:t>
      </w:r>
    </w:p>
    <w:p w14:paraId="24C54520" w14:textId="1D972E79" w:rsidR="00336A70" w:rsidRPr="00E637EC" w:rsidRDefault="00336A70" w:rsidP="00C40EC0">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E637EC">
        <w:rPr>
          <w:rFonts w:ascii="Times New Roman" w:hAnsi="Times New Roman"/>
          <w:color w:val="5B9BD5" w:themeColor="accent1"/>
          <w:sz w:val="24"/>
          <w:szCs w:val="24"/>
          <w:shd w:val="clear" w:color="auto" w:fill="FFFFFF"/>
        </w:rPr>
        <w:t xml:space="preserve">Част от заинтересованите страни изразяват несъгласие с проекта на предложението за ограничаване на вноса  на отпадъци с код 19 12 12 и приемане на решението на МС. Основен мотив за това е, че генерираните от съществуващите инсталации за сепариране и предварително третиране отпадъци с код 19 12 12 и др. </w:t>
      </w:r>
      <w:proofErr w:type="spellStart"/>
      <w:r w:rsidRPr="00E637EC">
        <w:rPr>
          <w:rFonts w:ascii="Times New Roman" w:hAnsi="Times New Roman"/>
          <w:color w:val="5B9BD5" w:themeColor="accent1"/>
          <w:sz w:val="24"/>
          <w:szCs w:val="24"/>
          <w:shd w:val="clear" w:color="auto" w:fill="FFFFFF"/>
        </w:rPr>
        <w:t>горими</w:t>
      </w:r>
      <w:proofErr w:type="spellEnd"/>
      <w:r w:rsidRPr="00E637EC">
        <w:rPr>
          <w:rFonts w:ascii="Times New Roman" w:hAnsi="Times New Roman"/>
          <w:color w:val="5B9BD5" w:themeColor="accent1"/>
          <w:sz w:val="24"/>
          <w:szCs w:val="24"/>
          <w:shd w:val="clear" w:color="auto" w:fill="FFFFFF"/>
        </w:rPr>
        <w:t xml:space="preserve"> отпадъци в България са с ниско качество – ниска калоричност, висока влажност и високо съдържание на негорима фракция. Поради тази причина циментовите инсталации, които ползват местни </w:t>
      </w:r>
      <w:proofErr w:type="spellStart"/>
      <w:r w:rsidRPr="00E637EC">
        <w:rPr>
          <w:rFonts w:ascii="Times New Roman" w:hAnsi="Times New Roman"/>
          <w:color w:val="5B9BD5" w:themeColor="accent1"/>
          <w:sz w:val="24"/>
          <w:szCs w:val="24"/>
          <w:shd w:val="clear" w:color="auto" w:fill="FFFFFF"/>
        </w:rPr>
        <w:t>горими</w:t>
      </w:r>
      <w:proofErr w:type="spellEnd"/>
      <w:r w:rsidRPr="00E637EC">
        <w:rPr>
          <w:rFonts w:ascii="Times New Roman" w:hAnsi="Times New Roman"/>
          <w:color w:val="5B9BD5" w:themeColor="accent1"/>
          <w:sz w:val="24"/>
          <w:szCs w:val="24"/>
          <w:shd w:val="clear" w:color="auto" w:fill="FFFFFF"/>
        </w:rPr>
        <w:t xml:space="preserve"> отпадъци, ги ползват винаги в смес с вносен висококачествен </w:t>
      </w:r>
      <w:r w:rsidRPr="00E637EC">
        <w:rPr>
          <w:rFonts w:ascii="Times New Roman" w:hAnsi="Times New Roman"/>
          <w:color w:val="5B9BD5" w:themeColor="accent1"/>
          <w:sz w:val="24"/>
          <w:szCs w:val="24"/>
          <w:shd w:val="clear" w:color="auto" w:fill="FFFFFF"/>
          <w:lang w:val="en-GB"/>
        </w:rPr>
        <w:t>SRF/RDF</w:t>
      </w:r>
      <w:r w:rsidRPr="00E637EC">
        <w:rPr>
          <w:rFonts w:ascii="Times New Roman" w:hAnsi="Times New Roman"/>
          <w:color w:val="5B9BD5" w:themeColor="accent1"/>
          <w:sz w:val="24"/>
          <w:szCs w:val="24"/>
          <w:shd w:val="clear" w:color="auto" w:fill="FFFFFF"/>
        </w:rPr>
        <w:t>.</w:t>
      </w:r>
    </w:p>
    <w:p w14:paraId="24EC2722" w14:textId="19FABBC3" w:rsidR="00C40EC0" w:rsidRPr="00E637EC" w:rsidRDefault="00B232C5" w:rsidP="00C40EC0">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E637EC">
        <w:rPr>
          <w:rFonts w:ascii="Times New Roman" w:hAnsi="Times New Roman"/>
          <w:color w:val="5B9BD5" w:themeColor="accent1"/>
          <w:sz w:val="24"/>
          <w:szCs w:val="24"/>
          <w:shd w:val="clear" w:color="auto" w:fill="FFFFFF"/>
        </w:rPr>
        <w:t>С приемането на Националния план за управление на отпадъците със срок на действие до 2028 г, се създават юридически ос</w:t>
      </w:r>
      <w:r w:rsidR="001F194F" w:rsidRPr="00E637EC">
        <w:rPr>
          <w:rFonts w:ascii="Times New Roman" w:hAnsi="Times New Roman"/>
          <w:color w:val="5B9BD5" w:themeColor="accent1"/>
          <w:sz w:val="24"/>
          <w:szCs w:val="24"/>
          <w:shd w:val="clear" w:color="auto" w:fill="FFFFFF"/>
        </w:rPr>
        <w:t xml:space="preserve">нования да се предприемат мерки, </w:t>
      </w:r>
      <w:r w:rsidRPr="00E637EC">
        <w:rPr>
          <w:rFonts w:ascii="Times New Roman" w:hAnsi="Times New Roman"/>
          <w:color w:val="5B9BD5" w:themeColor="accent1"/>
          <w:sz w:val="24"/>
          <w:szCs w:val="24"/>
          <w:shd w:val="clear" w:color="auto" w:fill="FFFFFF"/>
        </w:rPr>
        <w:t>с решение на МС, срещу вноса на смесения отпадък, който по-скоро трябва да се депонира, отколкото да се изгаря, защото вредните емисии от него са неконтролни и недопустими за територията на страната.</w:t>
      </w:r>
    </w:p>
    <w:p w14:paraId="12A602F8" w14:textId="0D8D64F1" w:rsidR="00CF4F4D" w:rsidRPr="00E637EC" w:rsidRDefault="0004678F" w:rsidP="00C40EC0">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E637EC">
        <w:rPr>
          <w:rFonts w:ascii="Times New Roman" w:hAnsi="Times New Roman"/>
          <w:color w:val="5B9BD5" w:themeColor="accent1"/>
          <w:sz w:val="24"/>
          <w:szCs w:val="24"/>
          <w:shd w:val="clear" w:color="auto" w:fill="FFFFFF"/>
        </w:rPr>
        <w:t>С решение № 656 от 09.09.2021 г</w:t>
      </w:r>
      <w:r w:rsidR="00FB36EC" w:rsidRPr="00E637EC">
        <w:rPr>
          <w:rFonts w:ascii="Times New Roman" w:hAnsi="Times New Roman"/>
          <w:color w:val="5B9BD5" w:themeColor="accent1"/>
          <w:sz w:val="24"/>
          <w:szCs w:val="24"/>
          <w:shd w:val="clear" w:color="auto" w:fill="FFFFFF"/>
        </w:rPr>
        <w:t>.</w:t>
      </w:r>
      <w:r w:rsidR="0069036D" w:rsidRPr="00E637EC">
        <w:rPr>
          <w:rFonts w:ascii="Times New Roman" w:hAnsi="Times New Roman"/>
          <w:color w:val="5B9BD5" w:themeColor="accent1"/>
          <w:sz w:val="24"/>
          <w:szCs w:val="24"/>
          <w:shd w:val="clear" w:color="auto" w:fill="FFFFFF"/>
        </w:rPr>
        <w:t>,</w:t>
      </w:r>
      <w:r w:rsidRPr="00E637EC">
        <w:rPr>
          <w:rFonts w:ascii="Times New Roman" w:hAnsi="Times New Roman"/>
          <w:color w:val="5B9BD5" w:themeColor="accent1"/>
          <w:sz w:val="24"/>
          <w:szCs w:val="24"/>
          <w:shd w:val="clear" w:color="auto" w:fill="FFFFFF"/>
        </w:rPr>
        <w:t xml:space="preserve"> М</w:t>
      </w:r>
      <w:r w:rsidR="009B2B72" w:rsidRPr="00E637EC">
        <w:rPr>
          <w:rFonts w:ascii="Times New Roman" w:hAnsi="Times New Roman"/>
          <w:color w:val="5B9BD5" w:themeColor="accent1"/>
          <w:sz w:val="24"/>
          <w:szCs w:val="24"/>
          <w:shd w:val="clear" w:color="auto" w:fill="FFFFFF"/>
        </w:rPr>
        <w:t xml:space="preserve">С </w:t>
      </w:r>
      <w:r w:rsidRPr="00E637EC">
        <w:rPr>
          <w:rFonts w:ascii="Times New Roman" w:hAnsi="Times New Roman"/>
          <w:color w:val="5B9BD5" w:themeColor="accent1"/>
          <w:sz w:val="24"/>
          <w:szCs w:val="24"/>
          <w:shd w:val="clear" w:color="auto" w:fill="FFFFFF"/>
        </w:rPr>
        <w:t>ограничава в</w:t>
      </w:r>
      <w:r w:rsidR="00FB36EC" w:rsidRPr="00E637EC">
        <w:rPr>
          <w:rFonts w:ascii="Times New Roman" w:hAnsi="Times New Roman"/>
          <w:color w:val="5B9BD5" w:themeColor="accent1"/>
          <w:sz w:val="24"/>
          <w:szCs w:val="24"/>
          <w:shd w:val="clear" w:color="auto" w:fill="FFFFFF"/>
        </w:rPr>
        <w:t>нос</w:t>
      </w:r>
      <w:r w:rsidR="0069036D" w:rsidRPr="00E637EC">
        <w:rPr>
          <w:rFonts w:ascii="Times New Roman" w:hAnsi="Times New Roman"/>
          <w:color w:val="5B9BD5" w:themeColor="accent1"/>
          <w:sz w:val="24"/>
          <w:szCs w:val="24"/>
          <w:shd w:val="clear" w:color="auto" w:fill="FFFFFF"/>
        </w:rPr>
        <w:t>а на отпадъци с код 1</w:t>
      </w:r>
      <w:r w:rsidR="00B232C5" w:rsidRPr="00E637EC">
        <w:rPr>
          <w:rFonts w:ascii="Times New Roman" w:hAnsi="Times New Roman"/>
          <w:color w:val="5B9BD5" w:themeColor="accent1"/>
          <w:sz w:val="24"/>
          <w:szCs w:val="24"/>
          <w:shd w:val="clear" w:color="auto" w:fill="FFFFFF"/>
        </w:rPr>
        <w:t xml:space="preserve">9 </w:t>
      </w:r>
      <w:r w:rsidR="0069036D" w:rsidRPr="00E637EC">
        <w:rPr>
          <w:rFonts w:ascii="Times New Roman" w:hAnsi="Times New Roman"/>
          <w:color w:val="5B9BD5" w:themeColor="accent1"/>
          <w:sz w:val="24"/>
          <w:szCs w:val="24"/>
          <w:shd w:val="clear" w:color="auto" w:fill="FFFFFF"/>
        </w:rPr>
        <w:t xml:space="preserve">12 12 - </w:t>
      </w:r>
      <w:r w:rsidR="00FB36EC" w:rsidRPr="00E637EC">
        <w:rPr>
          <w:rFonts w:ascii="Times New Roman" w:hAnsi="Times New Roman"/>
          <w:color w:val="5B9BD5" w:themeColor="accent1"/>
          <w:sz w:val="24"/>
          <w:szCs w:val="24"/>
          <w:shd w:val="clear" w:color="auto" w:fill="FFFFFF"/>
        </w:rPr>
        <w:t xml:space="preserve">други отпадъци (включително смеси от материали) от механично третиране на отпадъци, различни от упоменатите в  19 12 11 за извършване на дейности с код </w:t>
      </w:r>
      <w:r w:rsidR="00FB36EC" w:rsidRPr="00E637EC">
        <w:rPr>
          <w:rFonts w:ascii="Times New Roman" w:hAnsi="Times New Roman"/>
          <w:color w:val="5B9BD5" w:themeColor="accent1"/>
          <w:sz w:val="24"/>
          <w:szCs w:val="24"/>
          <w:shd w:val="clear" w:color="auto" w:fill="FFFFFF"/>
          <w:lang w:val="en-GB"/>
        </w:rPr>
        <w:t>R</w:t>
      </w:r>
      <w:r w:rsidR="00FB36EC" w:rsidRPr="00E637EC">
        <w:rPr>
          <w:rFonts w:ascii="Times New Roman" w:hAnsi="Times New Roman"/>
          <w:color w:val="5B9BD5" w:themeColor="accent1"/>
          <w:sz w:val="24"/>
          <w:szCs w:val="24"/>
          <w:shd w:val="clear" w:color="auto" w:fill="FFFFFF"/>
          <w:lang w:val="en-US"/>
        </w:rPr>
        <w:t xml:space="preserve">1 – </w:t>
      </w:r>
      <w:r w:rsidR="00FB36EC" w:rsidRPr="00E637EC">
        <w:rPr>
          <w:rFonts w:ascii="Times New Roman" w:hAnsi="Times New Roman"/>
          <w:color w:val="5B9BD5" w:themeColor="accent1"/>
          <w:sz w:val="24"/>
          <w:szCs w:val="24"/>
          <w:shd w:val="clear" w:color="auto" w:fill="FFFFFF"/>
        </w:rPr>
        <w:t>използване на отпадъците предимно като гориво или друг начин за получаване на енергия за периода 2021 – 2028 г.</w:t>
      </w:r>
    </w:p>
    <w:p w14:paraId="5B817039" w14:textId="77777777" w:rsidR="00B834AF" w:rsidRPr="00E637EC" w:rsidRDefault="00B834AF" w:rsidP="00C40EC0">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E637EC">
        <w:rPr>
          <w:rFonts w:ascii="Times New Roman" w:hAnsi="Times New Roman"/>
          <w:color w:val="5B9BD5" w:themeColor="accent1"/>
          <w:sz w:val="24"/>
          <w:szCs w:val="24"/>
          <w:shd w:val="clear" w:color="auto" w:fill="FFFFFF"/>
        </w:rPr>
        <w:t>Основни цели на решението:</w:t>
      </w:r>
    </w:p>
    <w:p w14:paraId="30FBF935" w14:textId="3BB68FCF" w:rsidR="00B834AF" w:rsidRPr="00E637EC" w:rsidRDefault="00CF4F4D" w:rsidP="00B834AF">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E637EC">
        <w:rPr>
          <w:rFonts w:ascii="Times New Roman" w:hAnsi="Times New Roman"/>
          <w:color w:val="5B9BD5" w:themeColor="accent1"/>
          <w:sz w:val="24"/>
          <w:szCs w:val="24"/>
          <w:shd w:val="clear" w:color="auto" w:fill="FFFFFF"/>
        </w:rPr>
        <w:t xml:space="preserve">да се </w:t>
      </w:r>
      <w:r w:rsidR="0069036D" w:rsidRPr="00E637EC">
        <w:rPr>
          <w:rFonts w:ascii="Times New Roman" w:hAnsi="Times New Roman"/>
          <w:color w:val="5B9BD5" w:themeColor="accent1"/>
          <w:sz w:val="24"/>
          <w:szCs w:val="24"/>
          <w:shd w:val="clear" w:color="auto" w:fill="FFFFFF"/>
        </w:rPr>
        <w:t>под</w:t>
      </w:r>
      <w:r w:rsidRPr="00E637EC">
        <w:rPr>
          <w:rFonts w:ascii="Times New Roman" w:hAnsi="Times New Roman"/>
          <w:color w:val="5B9BD5" w:themeColor="accent1"/>
          <w:sz w:val="24"/>
          <w:szCs w:val="24"/>
          <w:shd w:val="clear" w:color="auto" w:fill="FFFFFF"/>
        </w:rPr>
        <w:t xml:space="preserve">сигури капацитета на страната ни за изгаряне с оползотворяване  на енергията на отпадъци с произход от </w:t>
      </w:r>
      <w:r w:rsidR="0069036D" w:rsidRPr="00E637EC">
        <w:rPr>
          <w:rFonts w:ascii="Times New Roman" w:hAnsi="Times New Roman"/>
          <w:color w:val="5B9BD5" w:themeColor="accent1"/>
          <w:sz w:val="24"/>
          <w:szCs w:val="24"/>
          <w:shd w:val="clear" w:color="auto" w:fill="FFFFFF"/>
        </w:rPr>
        <w:t xml:space="preserve">бита. Става въпрос за отпадъци, които са </w:t>
      </w:r>
      <w:r w:rsidR="0069036D" w:rsidRPr="00E637EC">
        <w:rPr>
          <w:rFonts w:ascii="Times New Roman" w:hAnsi="Times New Roman"/>
          <w:color w:val="5B9BD5" w:themeColor="accent1"/>
          <w:sz w:val="24"/>
          <w:szCs w:val="24"/>
          <w:u w:val="single"/>
          <w:shd w:val="clear" w:color="auto" w:fill="FFFFFF"/>
        </w:rPr>
        <w:t>генерирани в България</w:t>
      </w:r>
      <w:r w:rsidR="0069036D" w:rsidRPr="00E637EC">
        <w:rPr>
          <w:rFonts w:ascii="Times New Roman" w:hAnsi="Times New Roman"/>
          <w:color w:val="5B9BD5" w:themeColor="accent1"/>
          <w:sz w:val="24"/>
          <w:szCs w:val="24"/>
          <w:shd w:val="clear" w:color="auto" w:fill="FFFFFF"/>
        </w:rPr>
        <w:t xml:space="preserve"> и</w:t>
      </w:r>
      <w:r w:rsidRPr="00E637EC">
        <w:rPr>
          <w:rFonts w:ascii="Times New Roman" w:hAnsi="Times New Roman"/>
          <w:color w:val="5B9BD5" w:themeColor="accent1"/>
          <w:sz w:val="24"/>
          <w:szCs w:val="24"/>
          <w:shd w:val="clear" w:color="auto" w:fill="FFFFFF"/>
        </w:rPr>
        <w:t xml:space="preserve"> </w:t>
      </w:r>
      <w:r w:rsidR="0069036D" w:rsidRPr="00E637EC">
        <w:rPr>
          <w:rFonts w:ascii="Times New Roman" w:hAnsi="Times New Roman"/>
          <w:color w:val="5B9BD5" w:themeColor="accent1"/>
          <w:sz w:val="24"/>
          <w:szCs w:val="24"/>
          <w:shd w:val="clear" w:color="auto" w:fill="FFFFFF"/>
        </w:rPr>
        <w:t xml:space="preserve">които са </w:t>
      </w:r>
      <w:r w:rsidRPr="00E637EC">
        <w:rPr>
          <w:rFonts w:ascii="Times New Roman" w:hAnsi="Times New Roman"/>
          <w:color w:val="5B9BD5" w:themeColor="accent1"/>
          <w:sz w:val="24"/>
          <w:szCs w:val="24"/>
          <w:shd w:val="clear" w:color="auto" w:fill="FFFFFF"/>
        </w:rPr>
        <w:t xml:space="preserve">преминали през </w:t>
      </w:r>
      <w:r w:rsidR="0069036D" w:rsidRPr="00E637EC">
        <w:rPr>
          <w:rFonts w:ascii="Times New Roman" w:hAnsi="Times New Roman"/>
          <w:color w:val="5B9BD5" w:themeColor="accent1"/>
          <w:sz w:val="24"/>
          <w:szCs w:val="24"/>
          <w:shd w:val="clear" w:color="auto" w:fill="FFFFFF"/>
        </w:rPr>
        <w:t>операция по механично третиране и</w:t>
      </w:r>
      <w:r w:rsidRPr="00E637EC">
        <w:rPr>
          <w:rFonts w:ascii="Times New Roman" w:hAnsi="Times New Roman"/>
          <w:color w:val="5B9BD5" w:themeColor="accent1"/>
          <w:sz w:val="24"/>
          <w:szCs w:val="24"/>
          <w:shd w:val="clear" w:color="auto" w:fill="FFFFFF"/>
        </w:rPr>
        <w:t xml:space="preserve"> не могат </w:t>
      </w:r>
      <w:r w:rsidR="009B2B72" w:rsidRPr="00E637EC">
        <w:rPr>
          <w:rFonts w:ascii="Times New Roman" w:hAnsi="Times New Roman"/>
          <w:color w:val="5B9BD5" w:themeColor="accent1"/>
          <w:sz w:val="24"/>
          <w:szCs w:val="24"/>
          <w:shd w:val="clear" w:color="auto" w:fill="FFFFFF"/>
        </w:rPr>
        <w:t>да бъдат рециклирани.</w:t>
      </w:r>
    </w:p>
    <w:p w14:paraId="05CC9FBE" w14:textId="35C3D30F" w:rsidR="00CF4F4D" w:rsidRPr="00E637EC" w:rsidRDefault="004729D6" w:rsidP="00B834AF">
      <w:pPr>
        <w:pStyle w:val="ListParagraph"/>
        <w:numPr>
          <w:ilvl w:val="0"/>
          <w:numId w:val="3"/>
        </w:num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E637EC">
        <w:rPr>
          <w:rFonts w:ascii="Times New Roman" w:hAnsi="Times New Roman"/>
          <w:color w:val="5B9BD5" w:themeColor="accent1"/>
          <w:sz w:val="24"/>
          <w:szCs w:val="24"/>
          <w:shd w:val="clear" w:color="auto" w:fill="FFFFFF"/>
        </w:rPr>
        <w:t>да се</w:t>
      </w:r>
      <w:r w:rsidR="00FB36EC" w:rsidRPr="00E637EC">
        <w:rPr>
          <w:rFonts w:ascii="Times New Roman" w:hAnsi="Times New Roman"/>
          <w:color w:val="5B9BD5" w:themeColor="accent1"/>
          <w:sz w:val="24"/>
          <w:szCs w:val="24"/>
          <w:shd w:val="clear" w:color="auto" w:fill="FFFFFF"/>
        </w:rPr>
        <w:t xml:space="preserve"> ограничи максимално депонирането на </w:t>
      </w:r>
      <w:r w:rsidRPr="00E637EC">
        <w:rPr>
          <w:rFonts w:ascii="Times New Roman" w:hAnsi="Times New Roman"/>
          <w:color w:val="5B9BD5" w:themeColor="accent1"/>
          <w:sz w:val="24"/>
          <w:szCs w:val="24"/>
          <w:shd w:val="clear" w:color="auto" w:fill="FFFFFF"/>
        </w:rPr>
        <w:t xml:space="preserve">гореописаните </w:t>
      </w:r>
      <w:r w:rsidR="00FB36EC" w:rsidRPr="00E637EC">
        <w:rPr>
          <w:rFonts w:ascii="Times New Roman" w:hAnsi="Times New Roman"/>
          <w:color w:val="5B9BD5" w:themeColor="accent1"/>
          <w:sz w:val="24"/>
          <w:szCs w:val="24"/>
          <w:shd w:val="clear" w:color="auto" w:fill="FFFFFF"/>
        </w:rPr>
        <w:t>отпадъци.</w:t>
      </w:r>
    </w:p>
    <w:p w14:paraId="1618DF9E" w14:textId="6F558854" w:rsidR="00FB36EC" w:rsidRPr="00E637EC" w:rsidRDefault="00FB36EC" w:rsidP="00C40EC0">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r w:rsidRPr="00E637EC">
        <w:rPr>
          <w:rFonts w:ascii="Times New Roman" w:hAnsi="Times New Roman"/>
          <w:color w:val="5B9BD5" w:themeColor="accent1"/>
          <w:sz w:val="24"/>
          <w:szCs w:val="24"/>
          <w:shd w:val="clear" w:color="auto" w:fill="FFFFFF"/>
        </w:rPr>
        <w:t>Вносът на ограничените отпадъци, ще се разрешава, само в случаите, в които генерираните количества отпадъци в страната, не са достатъчни за капацитета на инста</w:t>
      </w:r>
      <w:r w:rsidR="004913A2" w:rsidRPr="00E637EC">
        <w:rPr>
          <w:rFonts w:ascii="Times New Roman" w:hAnsi="Times New Roman"/>
          <w:color w:val="5B9BD5" w:themeColor="accent1"/>
          <w:sz w:val="24"/>
          <w:szCs w:val="24"/>
          <w:shd w:val="clear" w:color="auto" w:fill="FFFFFF"/>
        </w:rPr>
        <w:t>лациите (</w:t>
      </w:r>
      <w:r w:rsidRPr="00E637EC">
        <w:rPr>
          <w:rFonts w:ascii="Times New Roman" w:hAnsi="Times New Roman"/>
          <w:color w:val="5B9BD5" w:themeColor="accent1"/>
          <w:sz w:val="24"/>
          <w:szCs w:val="24"/>
          <w:shd w:val="clear" w:color="auto" w:fill="FFFFFF"/>
        </w:rPr>
        <w:t>с издадени комплексни разрешителни</w:t>
      </w:r>
      <w:r w:rsidR="004913A2" w:rsidRPr="00E637EC">
        <w:rPr>
          <w:rFonts w:ascii="Times New Roman" w:hAnsi="Times New Roman"/>
          <w:color w:val="5B9BD5" w:themeColor="accent1"/>
          <w:sz w:val="24"/>
          <w:szCs w:val="24"/>
          <w:shd w:val="clear" w:color="auto" w:fill="FFFFFF"/>
        </w:rPr>
        <w:t>)</w:t>
      </w:r>
      <w:r w:rsidRPr="00E637EC">
        <w:rPr>
          <w:rFonts w:ascii="Times New Roman" w:hAnsi="Times New Roman"/>
          <w:color w:val="5B9BD5" w:themeColor="accent1"/>
          <w:sz w:val="24"/>
          <w:szCs w:val="24"/>
          <w:shd w:val="clear" w:color="auto" w:fill="FFFFFF"/>
        </w:rPr>
        <w:t xml:space="preserve"> за изгаряне на отпадъци с оползотворяване на енергията</w:t>
      </w:r>
      <w:r w:rsidR="001F194F" w:rsidRPr="00E637EC">
        <w:rPr>
          <w:rFonts w:ascii="Times New Roman" w:hAnsi="Times New Roman"/>
          <w:color w:val="5B9BD5" w:themeColor="accent1"/>
          <w:sz w:val="24"/>
          <w:szCs w:val="24"/>
          <w:shd w:val="clear" w:color="auto" w:fill="FFFFFF"/>
        </w:rPr>
        <w:t>, както и при подсигуряване на</w:t>
      </w:r>
      <w:r w:rsidRPr="00E637EC">
        <w:rPr>
          <w:rFonts w:ascii="Times New Roman" w:hAnsi="Times New Roman"/>
          <w:color w:val="5B9BD5" w:themeColor="accent1"/>
          <w:sz w:val="24"/>
          <w:szCs w:val="24"/>
          <w:shd w:val="clear" w:color="auto" w:fill="FFFFFF"/>
        </w:rPr>
        <w:t xml:space="preserve"> адекватна периодична информац</w:t>
      </w:r>
      <w:r w:rsidR="00ED51BB" w:rsidRPr="00E637EC">
        <w:rPr>
          <w:rFonts w:ascii="Times New Roman" w:hAnsi="Times New Roman"/>
          <w:color w:val="5B9BD5" w:themeColor="accent1"/>
          <w:sz w:val="24"/>
          <w:szCs w:val="24"/>
          <w:shd w:val="clear" w:color="auto" w:fill="FFFFFF"/>
        </w:rPr>
        <w:t xml:space="preserve">ия и </w:t>
      </w:r>
      <w:r w:rsidR="001F194F" w:rsidRPr="00E637EC">
        <w:rPr>
          <w:rFonts w:ascii="Times New Roman" w:hAnsi="Times New Roman"/>
          <w:color w:val="5B9BD5" w:themeColor="accent1"/>
          <w:sz w:val="24"/>
          <w:szCs w:val="24"/>
          <w:shd w:val="clear" w:color="auto" w:fill="FFFFFF"/>
        </w:rPr>
        <w:t>изготвяне на</w:t>
      </w:r>
      <w:r w:rsidR="00ED51BB" w:rsidRPr="00E637EC">
        <w:rPr>
          <w:rFonts w:ascii="Times New Roman" w:hAnsi="Times New Roman"/>
          <w:color w:val="5B9BD5" w:themeColor="accent1"/>
          <w:sz w:val="24"/>
          <w:szCs w:val="24"/>
          <w:shd w:val="clear" w:color="auto" w:fill="FFFFFF"/>
        </w:rPr>
        <w:t xml:space="preserve"> доклади от министър</w:t>
      </w:r>
      <w:r w:rsidR="001F194F" w:rsidRPr="00E637EC">
        <w:rPr>
          <w:rFonts w:ascii="Times New Roman" w:hAnsi="Times New Roman"/>
          <w:color w:val="5B9BD5" w:themeColor="accent1"/>
          <w:sz w:val="24"/>
          <w:szCs w:val="24"/>
          <w:shd w:val="clear" w:color="auto" w:fill="FFFFFF"/>
        </w:rPr>
        <w:t>а</w:t>
      </w:r>
      <w:r w:rsidR="00ED51BB" w:rsidRPr="00E637EC">
        <w:rPr>
          <w:rFonts w:ascii="Times New Roman" w:hAnsi="Times New Roman"/>
          <w:color w:val="5B9BD5" w:themeColor="accent1"/>
          <w:sz w:val="24"/>
          <w:szCs w:val="24"/>
          <w:shd w:val="clear" w:color="auto" w:fill="FFFFFF"/>
        </w:rPr>
        <w:t xml:space="preserve"> на околната среда и водите.</w:t>
      </w:r>
    </w:p>
    <w:bookmarkEnd w:id="17"/>
    <w:p w14:paraId="53476E97" w14:textId="77777777" w:rsidR="00CF4F4D" w:rsidRPr="00E637EC" w:rsidRDefault="00CF4F4D" w:rsidP="00C40EC0">
      <w:pPr>
        <w:tabs>
          <w:tab w:val="left" w:pos="993"/>
        </w:tabs>
        <w:overflowPunct w:val="0"/>
        <w:autoSpaceDE w:val="0"/>
        <w:autoSpaceDN w:val="0"/>
        <w:adjustRightInd w:val="0"/>
        <w:spacing w:after="0"/>
        <w:jc w:val="both"/>
        <w:textAlignment w:val="baseline"/>
        <w:rPr>
          <w:rFonts w:ascii="Times New Roman" w:hAnsi="Times New Roman"/>
          <w:color w:val="5B9BD5" w:themeColor="accent1"/>
          <w:sz w:val="24"/>
          <w:szCs w:val="24"/>
          <w:shd w:val="clear" w:color="auto" w:fill="FFFFFF"/>
        </w:rPr>
      </w:pPr>
    </w:p>
    <w:p w14:paraId="76A44669" w14:textId="5AF14256" w:rsidR="002C4E78" w:rsidRPr="00E637EC" w:rsidRDefault="00B232C5" w:rsidP="00C40EC0">
      <w:pPr>
        <w:tabs>
          <w:tab w:val="left" w:pos="993"/>
        </w:tabs>
        <w:overflowPunct w:val="0"/>
        <w:autoSpaceDE w:val="0"/>
        <w:autoSpaceDN w:val="0"/>
        <w:adjustRightInd w:val="0"/>
        <w:spacing w:after="0"/>
        <w:jc w:val="both"/>
        <w:textAlignment w:val="baseline"/>
        <w:rPr>
          <w:rFonts w:ascii="Tahoma" w:hAnsi="Tahoma" w:cs="Tahoma"/>
          <w:color w:val="5B9BD5" w:themeColor="accent1"/>
          <w:sz w:val="23"/>
          <w:szCs w:val="23"/>
          <w:shd w:val="clear" w:color="auto" w:fill="FFFFFF"/>
        </w:rPr>
      </w:pPr>
      <w:r w:rsidRPr="00E637EC">
        <w:rPr>
          <w:rFonts w:ascii="Tahoma" w:hAnsi="Tahoma" w:cs="Tahoma"/>
          <w:color w:val="5B9BD5" w:themeColor="accent1"/>
          <w:sz w:val="23"/>
          <w:szCs w:val="23"/>
          <w:shd w:val="clear" w:color="auto" w:fill="FFFFFF"/>
        </w:rPr>
        <w:t xml:space="preserve"> </w:t>
      </w:r>
    </w:p>
    <w:p w14:paraId="748AB4AE" w14:textId="02CF21F8" w:rsidR="001F194F" w:rsidRPr="00E637EC" w:rsidRDefault="001F194F" w:rsidP="00C40EC0">
      <w:pPr>
        <w:tabs>
          <w:tab w:val="left" w:pos="993"/>
        </w:tabs>
        <w:overflowPunct w:val="0"/>
        <w:autoSpaceDE w:val="0"/>
        <w:autoSpaceDN w:val="0"/>
        <w:adjustRightInd w:val="0"/>
        <w:spacing w:after="0"/>
        <w:jc w:val="both"/>
        <w:textAlignment w:val="baseline"/>
        <w:rPr>
          <w:rFonts w:ascii="Tahoma" w:hAnsi="Tahoma" w:cs="Tahoma"/>
          <w:color w:val="5B9BD5" w:themeColor="accent1"/>
          <w:sz w:val="23"/>
          <w:szCs w:val="23"/>
          <w:shd w:val="clear" w:color="auto" w:fill="FFFFFF"/>
        </w:rPr>
      </w:pPr>
    </w:p>
    <w:p w14:paraId="5F56E2A9" w14:textId="234256C0" w:rsidR="001F194F" w:rsidRPr="00E637EC" w:rsidRDefault="001F194F" w:rsidP="00C40EC0">
      <w:pPr>
        <w:tabs>
          <w:tab w:val="left" w:pos="993"/>
        </w:tabs>
        <w:overflowPunct w:val="0"/>
        <w:autoSpaceDE w:val="0"/>
        <w:autoSpaceDN w:val="0"/>
        <w:adjustRightInd w:val="0"/>
        <w:spacing w:after="0"/>
        <w:jc w:val="both"/>
        <w:textAlignment w:val="baseline"/>
        <w:rPr>
          <w:rFonts w:ascii="Tahoma" w:hAnsi="Tahoma" w:cs="Tahoma"/>
          <w:color w:val="5B9BD5" w:themeColor="accent1"/>
          <w:sz w:val="23"/>
          <w:szCs w:val="23"/>
          <w:shd w:val="clear" w:color="auto" w:fill="FFFFFF"/>
        </w:rPr>
      </w:pPr>
    </w:p>
    <w:p w14:paraId="4306B6B4" w14:textId="739BDEA5" w:rsidR="001F194F" w:rsidRPr="00E637EC" w:rsidRDefault="001F194F" w:rsidP="00C40EC0">
      <w:pPr>
        <w:tabs>
          <w:tab w:val="left" w:pos="993"/>
        </w:tabs>
        <w:overflowPunct w:val="0"/>
        <w:autoSpaceDE w:val="0"/>
        <w:autoSpaceDN w:val="0"/>
        <w:adjustRightInd w:val="0"/>
        <w:spacing w:after="0"/>
        <w:jc w:val="both"/>
        <w:textAlignment w:val="baseline"/>
        <w:rPr>
          <w:rFonts w:ascii="Tahoma" w:hAnsi="Tahoma" w:cs="Tahoma"/>
          <w:color w:val="5B9BD5" w:themeColor="accent1"/>
          <w:sz w:val="23"/>
          <w:szCs w:val="23"/>
          <w:shd w:val="clear" w:color="auto" w:fill="FFFFFF"/>
        </w:rPr>
      </w:pPr>
    </w:p>
    <w:p w14:paraId="3DB9562E" w14:textId="0A2BEE78" w:rsidR="001F194F" w:rsidRPr="00E637EC" w:rsidRDefault="001F194F" w:rsidP="00C40EC0">
      <w:pPr>
        <w:tabs>
          <w:tab w:val="left" w:pos="993"/>
        </w:tabs>
        <w:overflowPunct w:val="0"/>
        <w:autoSpaceDE w:val="0"/>
        <w:autoSpaceDN w:val="0"/>
        <w:adjustRightInd w:val="0"/>
        <w:spacing w:after="0"/>
        <w:jc w:val="both"/>
        <w:textAlignment w:val="baseline"/>
        <w:rPr>
          <w:rFonts w:ascii="Tahoma" w:hAnsi="Tahoma" w:cs="Tahoma"/>
          <w:color w:val="5B9BD5" w:themeColor="accent1"/>
          <w:sz w:val="23"/>
          <w:szCs w:val="23"/>
          <w:shd w:val="clear" w:color="auto" w:fill="FFFFFF"/>
        </w:rPr>
      </w:pPr>
    </w:p>
    <w:p w14:paraId="52681735" w14:textId="7E4F2D22" w:rsidR="001F194F" w:rsidRPr="00E637EC" w:rsidRDefault="001F194F" w:rsidP="00C40EC0">
      <w:pPr>
        <w:tabs>
          <w:tab w:val="left" w:pos="993"/>
        </w:tabs>
        <w:overflowPunct w:val="0"/>
        <w:autoSpaceDE w:val="0"/>
        <w:autoSpaceDN w:val="0"/>
        <w:adjustRightInd w:val="0"/>
        <w:spacing w:after="0"/>
        <w:jc w:val="both"/>
        <w:textAlignment w:val="baseline"/>
        <w:rPr>
          <w:rFonts w:ascii="Tahoma" w:hAnsi="Tahoma" w:cs="Tahoma"/>
          <w:color w:val="5B9BD5" w:themeColor="accent1"/>
          <w:sz w:val="23"/>
          <w:szCs w:val="23"/>
          <w:shd w:val="clear" w:color="auto" w:fill="FFFFFF"/>
        </w:rPr>
      </w:pPr>
    </w:p>
    <w:p w14:paraId="3E836C3C" w14:textId="52DC0F70" w:rsidR="001F194F" w:rsidRPr="00E637EC" w:rsidRDefault="001F194F" w:rsidP="00C40EC0">
      <w:pPr>
        <w:tabs>
          <w:tab w:val="left" w:pos="993"/>
        </w:tabs>
        <w:overflowPunct w:val="0"/>
        <w:autoSpaceDE w:val="0"/>
        <w:autoSpaceDN w:val="0"/>
        <w:adjustRightInd w:val="0"/>
        <w:spacing w:after="0"/>
        <w:jc w:val="both"/>
        <w:textAlignment w:val="baseline"/>
        <w:rPr>
          <w:rFonts w:ascii="Tahoma" w:hAnsi="Tahoma" w:cs="Tahoma"/>
          <w:color w:val="5B9BD5" w:themeColor="accent1"/>
          <w:sz w:val="23"/>
          <w:szCs w:val="23"/>
          <w:shd w:val="clear" w:color="auto" w:fill="FFFFFF"/>
        </w:rPr>
      </w:pPr>
    </w:p>
    <w:p w14:paraId="5F492D21" w14:textId="155524FB" w:rsidR="001F194F" w:rsidRPr="00E637EC" w:rsidRDefault="001F194F" w:rsidP="00C40EC0">
      <w:pPr>
        <w:tabs>
          <w:tab w:val="left" w:pos="993"/>
        </w:tabs>
        <w:overflowPunct w:val="0"/>
        <w:autoSpaceDE w:val="0"/>
        <w:autoSpaceDN w:val="0"/>
        <w:adjustRightInd w:val="0"/>
        <w:spacing w:after="0"/>
        <w:jc w:val="both"/>
        <w:textAlignment w:val="baseline"/>
        <w:rPr>
          <w:rFonts w:ascii="Tahoma" w:hAnsi="Tahoma" w:cs="Tahoma"/>
          <w:color w:val="5B9BD5" w:themeColor="accent1"/>
          <w:sz w:val="23"/>
          <w:szCs w:val="23"/>
          <w:shd w:val="clear" w:color="auto" w:fill="FFFFFF"/>
        </w:rPr>
      </w:pPr>
    </w:p>
    <w:p w14:paraId="7E786A6D" w14:textId="6C97CF1B" w:rsidR="001F194F" w:rsidRPr="00E637EC" w:rsidRDefault="001F194F" w:rsidP="00C40EC0">
      <w:pPr>
        <w:tabs>
          <w:tab w:val="left" w:pos="993"/>
        </w:tabs>
        <w:overflowPunct w:val="0"/>
        <w:autoSpaceDE w:val="0"/>
        <w:autoSpaceDN w:val="0"/>
        <w:adjustRightInd w:val="0"/>
        <w:spacing w:after="0"/>
        <w:jc w:val="both"/>
        <w:textAlignment w:val="baseline"/>
        <w:rPr>
          <w:rFonts w:ascii="Tahoma" w:hAnsi="Tahoma" w:cs="Tahoma"/>
          <w:color w:val="5B9BD5" w:themeColor="accent1"/>
          <w:sz w:val="23"/>
          <w:szCs w:val="23"/>
          <w:shd w:val="clear" w:color="auto" w:fill="FFFFFF"/>
        </w:rPr>
      </w:pPr>
    </w:p>
    <w:p w14:paraId="16F13439" w14:textId="3E6D3A76" w:rsidR="001F194F" w:rsidRPr="00E637EC" w:rsidRDefault="001F194F" w:rsidP="00C40EC0">
      <w:pPr>
        <w:tabs>
          <w:tab w:val="left" w:pos="993"/>
        </w:tabs>
        <w:overflowPunct w:val="0"/>
        <w:autoSpaceDE w:val="0"/>
        <w:autoSpaceDN w:val="0"/>
        <w:adjustRightInd w:val="0"/>
        <w:spacing w:after="0"/>
        <w:jc w:val="both"/>
        <w:textAlignment w:val="baseline"/>
        <w:rPr>
          <w:rFonts w:ascii="Tahoma" w:hAnsi="Tahoma" w:cs="Tahoma"/>
          <w:color w:val="5B9BD5" w:themeColor="accent1"/>
          <w:sz w:val="23"/>
          <w:szCs w:val="23"/>
          <w:shd w:val="clear" w:color="auto" w:fill="FFFFFF"/>
        </w:rPr>
      </w:pPr>
    </w:p>
    <w:p w14:paraId="7F688CD7" w14:textId="68F01B59" w:rsidR="001F194F" w:rsidRPr="00E637EC" w:rsidRDefault="001F194F" w:rsidP="00C40EC0">
      <w:pPr>
        <w:tabs>
          <w:tab w:val="left" w:pos="993"/>
        </w:tabs>
        <w:overflowPunct w:val="0"/>
        <w:autoSpaceDE w:val="0"/>
        <w:autoSpaceDN w:val="0"/>
        <w:adjustRightInd w:val="0"/>
        <w:spacing w:after="0"/>
        <w:jc w:val="both"/>
        <w:textAlignment w:val="baseline"/>
        <w:rPr>
          <w:rFonts w:ascii="Tahoma" w:hAnsi="Tahoma" w:cs="Tahoma"/>
          <w:color w:val="5B9BD5" w:themeColor="accent1"/>
          <w:sz w:val="23"/>
          <w:szCs w:val="23"/>
          <w:shd w:val="clear" w:color="auto" w:fill="FFFFFF"/>
        </w:rPr>
      </w:pPr>
    </w:p>
    <w:p w14:paraId="5E56204A" w14:textId="2921937F" w:rsidR="001F194F" w:rsidRPr="00E637EC" w:rsidRDefault="001F194F" w:rsidP="00C40EC0">
      <w:pPr>
        <w:tabs>
          <w:tab w:val="left" w:pos="993"/>
        </w:tabs>
        <w:overflowPunct w:val="0"/>
        <w:autoSpaceDE w:val="0"/>
        <w:autoSpaceDN w:val="0"/>
        <w:adjustRightInd w:val="0"/>
        <w:spacing w:after="0"/>
        <w:jc w:val="both"/>
        <w:textAlignment w:val="baseline"/>
        <w:rPr>
          <w:rFonts w:ascii="Tahoma" w:hAnsi="Tahoma" w:cs="Tahoma"/>
          <w:color w:val="5B9BD5" w:themeColor="accent1"/>
          <w:sz w:val="23"/>
          <w:szCs w:val="23"/>
          <w:shd w:val="clear" w:color="auto" w:fill="FFFFFF"/>
        </w:rPr>
      </w:pPr>
    </w:p>
    <w:p w14:paraId="08243619" w14:textId="703C1114" w:rsidR="001F194F" w:rsidRDefault="001F194F"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4B682EB7" w14:textId="76D50575" w:rsidR="001F194F" w:rsidRDefault="001F194F"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653F57AE" w14:textId="4A13A9EB" w:rsidR="001F194F" w:rsidRDefault="001F194F"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6F6A71F0" w14:textId="61A1EEA9" w:rsidR="001F194F" w:rsidRDefault="001F194F"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1C4DA795" w14:textId="6A22BEF7" w:rsidR="001F194F" w:rsidRDefault="001F194F"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520500A4" w14:textId="24F67789" w:rsidR="001F194F" w:rsidRDefault="001F194F"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1E548216" w14:textId="2B0F4C20" w:rsidR="001F194F" w:rsidRDefault="001F194F"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04E84211" w14:textId="5B9E433B" w:rsidR="001F194F" w:rsidRDefault="001F194F"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618602A7" w14:textId="6D20A0CC"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17C5B40A" w14:textId="169895EA"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76BBE0E9" w14:textId="20B03F9C"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24850BFB" w14:textId="1F295A87"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1082A551" w14:textId="5E3C75E9"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508465C7" w14:textId="02415FFC"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210BEE1C" w14:textId="61BA7E6A"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4A909BF9" w14:textId="28BC75C7"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60FF105C" w14:textId="342374B0"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4F40408E" w14:textId="66A8C87E"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74207B49" w14:textId="1D26A6D8"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6EDB61BE" w14:textId="77777777"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6FCDC7C2" w14:textId="4475597C"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64F6B533" w14:textId="6792467C"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71A6DE88" w14:textId="29B3FF4B"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7955ABB2" w14:textId="77777777"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p w14:paraId="2ABC3F4E" w14:textId="12D55341" w:rsidR="00CD0B9B" w:rsidRDefault="00CD0B9B" w:rsidP="00C40EC0">
      <w:pPr>
        <w:tabs>
          <w:tab w:val="left" w:pos="993"/>
        </w:tabs>
        <w:overflowPunct w:val="0"/>
        <w:autoSpaceDE w:val="0"/>
        <w:autoSpaceDN w:val="0"/>
        <w:adjustRightInd w:val="0"/>
        <w:spacing w:after="0"/>
        <w:jc w:val="both"/>
        <w:textAlignment w:val="baseline"/>
        <w:rPr>
          <w:rFonts w:ascii="Tahoma" w:hAnsi="Tahoma" w:cs="Tahoma"/>
          <w:color w:val="5C6566"/>
          <w:sz w:val="23"/>
          <w:szCs w:val="23"/>
          <w:shd w:val="clear" w:color="auto" w:fill="FFFFFF"/>
        </w:rPr>
      </w:pPr>
    </w:p>
    <w:bookmarkEnd w:id="6"/>
    <w:bookmarkEnd w:id="11"/>
    <w:bookmarkEnd w:id="12"/>
    <w:bookmarkEnd w:id="13"/>
    <w:p w14:paraId="23C0E85B" w14:textId="77777777" w:rsidR="009F2F5E" w:rsidRPr="00B731F9" w:rsidRDefault="009F2F5E" w:rsidP="009F2F5E">
      <w:pPr>
        <w:autoSpaceDE w:val="0"/>
        <w:autoSpaceDN w:val="0"/>
        <w:adjustRightInd w:val="0"/>
        <w:spacing w:after="120"/>
        <w:rPr>
          <w:rFonts w:ascii="Times New Roman" w:hAnsi="Times New Roman"/>
          <w:b/>
          <w:sz w:val="24"/>
          <w:szCs w:val="24"/>
        </w:rPr>
      </w:pPr>
      <w:r>
        <w:rPr>
          <w:rFonts w:ascii="Times New Roman" w:hAnsi="Times New Roman"/>
          <w:b/>
          <w:sz w:val="24"/>
          <w:szCs w:val="24"/>
        </w:rPr>
        <w:t>СПИСЪК НА ИЗПОЛЗВАНИТЕ РЕСУРСНИ МАТЕРИАЛИ</w:t>
      </w:r>
    </w:p>
    <w:p w14:paraId="3A9EABB9" w14:textId="77777777" w:rsidR="00EE64BC" w:rsidRDefault="009F2F5E" w:rsidP="00EE64BC">
      <w:pPr>
        <w:pStyle w:val="ListParagraph"/>
        <w:numPr>
          <w:ilvl w:val="0"/>
          <w:numId w:val="29"/>
        </w:numPr>
        <w:tabs>
          <w:tab w:val="left" w:pos="426"/>
        </w:tabs>
        <w:spacing w:after="0"/>
        <w:ind w:left="0" w:firstLine="0"/>
        <w:jc w:val="both"/>
        <w:rPr>
          <w:rFonts w:ascii="Times New Roman" w:hAnsi="Times New Roman"/>
          <w:color w:val="000000"/>
          <w:sz w:val="24"/>
          <w:szCs w:val="24"/>
        </w:rPr>
      </w:pPr>
      <w:r w:rsidRPr="009F2F5E">
        <w:rPr>
          <w:rFonts w:ascii="Times New Roman" w:hAnsi="Times New Roman"/>
          <w:color w:val="000000"/>
          <w:sz w:val="24"/>
          <w:szCs w:val="24"/>
        </w:rPr>
        <w:t>Закон за управление на отпадъците (</w:t>
      </w:r>
      <w:r w:rsidRPr="009F2F5E">
        <w:rPr>
          <w:rFonts w:ascii="Times New Roman" w:hAnsi="Times New Roman"/>
          <w:i/>
          <w:color w:val="000000"/>
          <w:sz w:val="24"/>
          <w:szCs w:val="24"/>
        </w:rPr>
        <w:t xml:space="preserve">ДВ, бр. 53 от 13.07.2012 г., </w:t>
      </w:r>
      <w:proofErr w:type="spellStart"/>
      <w:r w:rsidRPr="009F2F5E">
        <w:rPr>
          <w:rFonts w:ascii="Times New Roman" w:hAnsi="Times New Roman"/>
          <w:i/>
          <w:color w:val="000000"/>
          <w:sz w:val="24"/>
          <w:szCs w:val="24"/>
        </w:rPr>
        <w:t>посл</w:t>
      </w:r>
      <w:proofErr w:type="spellEnd"/>
      <w:r w:rsidRPr="009F2F5E">
        <w:rPr>
          <w:rFonts w:ascii="Times New Roman" w:hAnsi="Times New Roman"/>
          <w:i/>
          <w:color w:val="000000"/>
          <w:sz w:val="24"/>
          <w:szCs w:val="24"/>
        </w:rPr>
        <w:t>. изм. ДВ, бр. 19 от 05.03.2021 г.</w:t>
      </w:r>
      <w:r w:rsidRPr="009F2F5E">
        <w:rPr>
          <w:rFonts w:ascii="Times New Roman" w:hAnsi="Times New Roman"/>
          <w:color w:val="000000"/>
          <w:sz w:val="24"/>
          <w:szCs w:val="24"/>
        </w:rPr>
        <w:t>)</w:t>
      </w:r>
    </w:p>
    <w:p w14:paraId="742EA8AD" w14:textId="77777777" w:rsidR="00EE64BC" w:rsidRDefault="00EA4CE9" w:rsidP="00EE64BC">
      <w:pPr>
        <w:pStyle w:val="ListParagraph"/>
        <w:numPr>
          <w:ilvl w:val="0"/>
          <w:numId w:val="29"/>
        </w:numPr>
        <w:tabs>
          <w:tab w:val="left" w:pos="426"/>
        </w:tabs>
        <w:spacing w:after="0"/>
        <w:ind w:left="0" w:firstLine="0"/>
        <w:jc w:val="both"/>
        <w:rPr>
          <w:rFonts w:ascii="Times New Roman" w:hAnsi="Times New Roman"/>
          <w:color w:val="000000"/>
          <w:sz w:val="24"/>
          <w:szCs w:val="24"/>
        </w:rPr>
      </w:pPr>
      <w:hyperlink r:id="rId24" w:tgtFrame="_self" w:history="1">
        <w:r w:rsidR="009F2F5E" w:rsidRPr="00EE64BC">
          <w:rPr>
            <w:rFonts w:ascii="Times New Roman" w:hAnsi="Times New Roman"/>
            <w:sz w:val="24"/>
            <w:szCs w:val="24"/>
            <w:shd w:val="clear" w:color="auto" w:fill="FFFFFF"/>
          </w:rPr>
          <w:t>Наредба за разделно събиране на биоотпадъците и третиране на биоразградимите отпадъци</w:t>
        </w:r>
      </w:hyperlink>
      <w:r w:rsidR="009F2F5E" w:rsidRPr="00EE64BC">
        <w:rPr>
          <w:rFonts w:ascii="Times New Roman" w:hAnsi="Times New Roman"/>
          <w:sz w:val="24"/>
          <w:szCs w:val="24"/>
          <w:shd w:val="clear" w:color="auto" w:fill="FFFFFF"/>
        </w:rPr>
        <w:t> (</w:t>
      </w:r>
      <w:r w:rsidR="009F2F5E" w:rsidRPr="00EE64BC">
        <w:rPr>
          <w:rFonts w:ascii="Times New Roman" w:hAnsi="Times New Roman"/>
          <w:i/>
          <w:sz w:val="24"/>
          <w:szCs w:val="24"/>
          <w:shd w:val="clear" w:color="auto" w:fill="FFFFFF"/>
        </w:rPr>
        <w:t xml:space="preserve">Приета с ПМС № 20 от 25.01.2017 г., </w:t>
      </w:r>
      <w:proofErr w:type="spellStart"/>
      <w:r w:rsidR="009F2F5E" w:rsidRPr="00EE64BC">
        <w:rPr>
          <w:rFonts w:ascii="Times New Roman" w:hAnsi="Times New Roman"/>
          <w:i/>
          <w:sz w:val="24"/>
          <w:szCs w:val="24"/>
          <w:shd w:val="clear" w:color="auto" w:fill="FFFFFF"/>
        </w:rPr>
        <w:t>Обн</w:t>
      </w:r>
      <w:proofErr w:type="spellEnd"/>
      <w:r w:rsidR="009F2F5E" w:rsidRPr="00EE64BC">
        <w:rPr>
          <w:rFonts w:ascii="Times New Roman" w:hAnsi="Times New Roman"/>
          <w:i/>
          <w:sz w:val="24"/>
          <w:szCs w:val="24"/>
          <w:shd w:val="clear" w:color="auto" w:fill="FFFFFF"/>
        </w:rPr>
        <w:t>. ДВ. бр.11 от 31 Януари 2017г., изм. и доп. ДВ. бр.2 от 8 януари 2021 г</w:t>
      </w:r>
      <w:r w:rsidR="009F2F5E" w:rsidRPr="00EE64BC">
        <w:rPr>
          <w:rFonts w:ascii="Times New Roman" w:hAnsi="Times New Roman"/>
          <w:sz w:val="24"/>
          <w:szCs w:val="24"/>
          <w:shd w:val="clear" w:color="auto" w:fill="FFFFFF"/>
        </w:rPr>
        <w:t>.)</w:t>
      </w:r>
    </w:p>
    <w:p w14:paraId="3D09F833" w14:textId="77777777" w:rsidR="00EE64BC" w:rsidRDefault="00EA4CE9" w:rsidP="00EE64BC">
      <w:pPr>
        <w:pStyle w:val="ListParagraph"/>
        <w:numPr>
          <w:ilvl w:val="0"/>
          <w:numId w:val="29"/>
        </w:numPr>
        <w:tabs>
          <w:tab w:val="left" w:pos="426"/>
        </w:tabs>
        <w:spacing w:after="0"/>
        <w:ind w:left="0" w:firstLine="0"/>
        <w:jc w:val="both"/>
        <w:rPr>
          <w:rFonts w:ascii="Times New Roman" w:hAnsi="Times New Roman"/>
          <w:color w:val="000000"/>
          <w:sz w:val="24"/>
          <w:szCs w:val="24"/>
        </w:rPr>
      </w:pPr>
      <w:hyperlink r:id="rId25" w:tgtFrame="_self" w:history="1">
        <w:r w:rsidR="009F2F5E" w:rsidRPr="00EE64BC">
          <w:rPr>
            <w:rFonts w:ascii="Times New Roman" w:hAnsi="Times New Roman"/>
            <w:color w:val="205C90"/>
            <w:sz w:val="24"/>
            <w:szCs w:val="24"/>
            <w:u w:val="single"/>
            <w:shd w:val="clear" w:color="auto" w:fill="FFFFFF"/>
          </w:rPr>
          <w:t>Наредба за опаковките и отпадъците от опаковки</w:t>
        </w:r>
      </w:hyperlink>
      <w:r w:rsidR="009F2F5E" w:rsidRPr="00EE64BC">
        <w:rPr>
          <w:rFonts w:ascii="Times New Roman" w:hAnsi="Times New Roman"/>
          <w:color w:val="000000"/>
          <w:sz w:val="24"/>
          <w:szCs w:val="24"/>
          <w:shd w:val="clear" w:color="auto" w:fill="FFFFFF"/>
        </w:rPr>
        <w:t> (</w:t>
      </w:r>
      <w:r w:rsidR="009F2F5E" w:rsidRPr="00EE64BC">
        <w:rPr>
          <w:rFonts w:ascii="Times New Roman" w:hAnsi="Times New Roman"/>
          <w:i/>
          <w:color w:val="000000"/>
          <w:sz w:val="24"/>
          <w:szCs w:val="24"/>
          <w:shd w:val="clear" w:color="auto" w:fill="FFFFFF"/>
        </w:rPr>
        <w:t xml:space="preserve">Приета с ПМС № 271 от 30.10.2012 г., </w:t>
      </w:r>
      <w:proofErr w:type="spellStart"/>
      <w:r w:rsidR="009F2F5E" w:rsidRPr="00EE64BC">
        <w:rPr>
          <w:rFonts w:ascii="Times New Roman" w:hAnsi="Times New Roman"/>
          <w:i/>
          <w:color w:val="000000"/>
          <w:sz w:val="24"/>
          <w:szCs w:val="24"/>
          <w:shd w:val="clear" w:color="auto" w:fill="FFFFFF"/>
        </w:rPr>
        <w:t>обн</w:t>
      </w:r>
      <w:proofErr w:type="spellEnd"/>
      <w:r w:rsidR="009F2F5E" w:rsidRPr="00EE64BC">
        <w:rPr>
          <w:rFonts w:ascii="Times New Roman" w:hAnsi="Times New Roman"/>
          <w:i/>
          <w:color w:val="000000"/>
          <w:sz w:val="24"/>
          <w:szCs w:val="24"/>
          <w:shd w:val="clear" w:color="auto" w:fill="FFFFFF"/>
        </w:rPr>
        <w:t xml:space="preserve">., ДВ, бр. 85 от 6.11.2012 г., в сила от 6.11.2012 г., </w:t>
      </w:r>
      <w:proofErr w:type="spellStart"/>
      <w:r w:rsidR="009F2F5E" w:rsidRPr="00EE64BC">
        <w:rPr>
          <w:rFonts w:ascii="Times New Roman" w:hAnsi="Times New Roman"/>
          <w:i/>
          <w:color w:val="000000"/>
          <w:sz w:val="24"/>
          <w:szCs w:val="24"/>
          <w:shd w:val="clear" w:color="auto" w:fill="FFFFFF"/>
        </w:rPr>
        <w:t>посл</w:t>
      </w:r>
      <w:proofErr w:type="spellEnd"/>
      <w:r w:rsidR="009F2F5E" w:rsidRPr="00EE64BC">
        <w:rPr>
          <w:rFonts w:ascii="Times New Roman" w:hAnsi="Times New Roman"/>
          <w:i/>
          <w:color w:val="000000"/>
          <w:sz w:val="24"/>
          <w:szCs w:val="24"/>
          <w:shd w:val="clear" w:color="auto" w:fill="FFFFFF"/>
        </w:rPr>
        <w:t>. Изм. и доп. ДВ бр. 2 от 8.01.2021 г</w:t>
      </w:r>
      <w:r w:rsidR="009F2F5E" w:rsidRPr="00EE64BC">
        <w:rPr>
          <w:rFonts w:ascii="Times New Roman" w:hAnsi="Times New Roman"/>
          <w:color w:val="000000"/>
          <w:sz w:val="24"/>
          <w:szCs w:val="24"/>
          <w:shd w:val="clear" w:color="auto" w:fill="FFFFFF"/>
        </w:rPr>
        <w:t>.);</w:t>
      </w:r>
    </w:p>
    <w:p w14:paraId="4283800A" w14:textId="77777777" w:rsidR="009F2F5E" w:rsidRPr="00EE64BC" w:rsidRDefault="009F2F5E" w:rsidP="00EE64BC">
      <w:pPr>
        <w:pStyle w:val="ListParagraph"/>
        <w:numPr>
          <w:ilvl w:val="0"/>
          <w:numId w:val="29"/>
        </w:numPr>
        <w:tabs>
          <w:tab w:val="left" w:pos="426"/>
        </w:tabs>
        <w:spacing w:after="0"/>
        <w:ind w:left="0" w:firstLine="0"/>
        <w:jc w:val="both"/>
        <w:rPr>
          <w:rFonts w:ascii="Times New Roman" w:hAnsi="Times New Roman"/>
          <w:color w:val="000000"/>
          <w:sz w:val="24"/>
          <w:szCs w:val="24"/>
        </w:rPr>
      </w:pPr>
      <w:r w:rsidRPr="00EE64BC">
        <w:rPr>
          <w:rFonts w:ascii="Times New Roman" w:hAnsi="Times New Roman"/>
          <w:color w:val="000000"/>
          <w:sz w:val="24"/>
          <w:szCs w:val="24"/>
          <w:shd w:val="clear" w:color="auto" w:fill="FFFFFF"/>
        </w:rPr>
        <w:t>Наредба № 7 от 19 декември 2013 г. за реда и начина за изчисляване и определяне размера на обезпеченията и отчисленията, изисквани при депониране на отпадъци</w:t>
      </w:r>
      <w:r w:rsidRPr="00EE64BC">
        <w:rPr>
          <w:rFonts w:ascii="Times New Roman" w:hAnsi="Times New Roman"/>
          <w:i/>
          <w:color w:val="000000"/>
          <w:sz w:val="24"/>
          <w:szCs w:val="24"/>
          <w:shd w:val="clear" w:color="auto" w:fill="FFFFFF"/>
        </w:rPr>
        <w:t xml:space="preserve"> (</w:t>
      </w:r>
      <w:proofErr w:type="spellStart"/>
      <w:r w:rsidRPr="00EE64BC">
        <w:rPr>
          <w:rFonts w:ascii="Times New Roman" w:hAnsi="Times New Roman"/>
          <w:i/>
          <w:color w:val="000000"/>
          <w:sz w:val="24"/>
          <w:szCs w:val="24"/>
          <w:shd w:val="clear" w:color="auto" w:fill="FFFFFF"/>
        </w:rPr>
        <w:t>Обн</w:t>
      </w:r>
      <w:proofErr w:type="spellEnd"/>
      <w:r w:rsidRPr="00EE64BC">
        <w:rPr>
          <w:rFonts w:ascii="Times New Roman" w:hAnsi="Times New Roman"/>
          <w:i/>
          <w:color w:val="000000"/>
          <w:sz w:val="24"/>
          <w:szCs w:val="24"/>
          <w:shd w:val="clear" w:color="auto" w:fill="FFFFFF"/>
        </w:rPr>
        <w:t>. ДВ. бр.111 от 27 декември 2013г., изм. и доп. ДВ. бр.26 от 22 март 2020г.)</w:t>
      </w:r>
    </w:p>
    <w:p w14:paraId="49D3CC5C" w14:textId="77777777" w:rsidR="009F2F5E" w:rsidRPr="009F2F5E" w:rsidRDefault="009F2F5E" w:rsidP="009F2F5E">
      <w:pPr>
        <w:pStyle w:val="ListParagraph"/>
        <w:numPr>
          <w:ilvl w:val="0"/>
          <w:numId w:val="29"/>
        </w:numPr>
        <w:tabs>
          <w:tab w:val="left" w:pos="426"/>
        </w:tabs>
        <w:spacing w:after="0"/>
        <w:ind w:left="0" w:firstLine="0"/>
        <w:jc w:val="both"/>
        <w:rPr>
          <w:rFonts w:ascii="Times New Roman" w:hAnsi="Times New Roman"/>
          <w:i/>
          <w:color w:val="000000"/>
          <w:sz w:val="24"/>
          <w:szCs w:val="24"/>
          <w:lang w:eastAsia="bg-BG"/>
        </w:rPr>
      </w:pPr>
      <w:r w:rsidRPr="009F2F5E">
        <w:rPr>
          <w:rFonts w:ascii="Times New Roman" w:hAnsi="Times New Roman"/>
          <w:color w:val="000000"/>
          <w:sz w:val="24"/>
          <w:szCs w:val="24"/>
          <w:lang w:eastAsia="bg-BG"/>
        </w:rPr>
        <w:t>Наредба за излезли от употреба моторни превозни средства</w:t>
      </w:r>
      <w:r w:rsidRPr="009F2F5E">
        <w:rPr>
          <w:rFonts w:ascii="Times New Roman" w:hAnsi="Times New Roman"/>
          <w:i/>
          <w:color w:val="000000"/>
          <w:sz w:val="24"/>
          <w:szCs w:val="24"/>
          <w:lang w:eastAsia="bg-BG"/>
        </w:rPr>
        <w:t xml:space="preserve"> (Приета с ПМС №11 от 15.01.2013 г., </w:t>
      </w:r>
      <w:proofErr w:type="spellStart"/>
      <w:r w:rsidRPr="009F2F5E">
        <w:rPr>
          <w:rFonts w:ascii="Times New Roman" w:hAnsi="Times New Roman"/>
          <w:i/>
          <w:color w:val="000000"/>
          <w:sz w:val="24"/>
          <w:szCs w:val="24"/>
          <w:lang w:eastAsia="bg-BG"/>
        </w:rPr>
        <w:t>посл</w:t>
      </w:r>
      <w:proofErr w:type="spellEnd"/>
      <w:r w:rsidRPr="009F2F5E">
        <w:rPr>
          <w:rFonts w:ascii="Times New Roman" w:hAnsi="Times New Roman"/>
          <w:i/>
          <w:color w:val="000000"/>
          <w:sz w:val="24"/>
          <w:szCs w:val="24"/>
          <w:lang w:eastAsia="bg-BG"/>
        </w:rPr>
        <w:t>. изм. и доп. ДВ. бр. 2 от 8.01.2021 г.)</w:t>
      </w:r>
    </w:p>
    <w:p w14:paraId="5D53BF42" w14:textId="77777777" w:rsidR="009F2F5E" w:rsidRPr="009F2F5E" w:rsidRDefault="009F2F5E" w:rsidP="009F2F5E">
      <w:pPr>
        <w:pStyle w:val="NoSpacing1"/>
        <w:numPr>
          <w:ilvl w:val="0"/>
          <w:numId w:val="29"/>
        </w:numPr>
        <w:tabs>
          <w:tab w:val="left" w:pos="426"/>
        </w:tabs>
        <w:spacing w:line="276" w:lineRule="auto"/>
        <w:ind w:left="0" w:firstLine="0"/>
        <w:jc w:val="both"/>
        <w:rPr>
          <w:rFonts w:ascii="Times New Roman" w:hAnsi="Times New Roman" w:cs="Times New Roman"/>
          <w:color w:val="000000"/>
          <w:sz w:val="24"/>
          <w:szCs w:val="24"/>
        </w:rPr>
      </w:pPr>
      <w:r w:rsidRPr="009F2F5E">
        <w:rPr>
          <w:rFonts w:ascii="Times New Roman" w:hAnsi="Times New Roman" w:cs="Times New Roman"/>
          <w:color w:val="000000"/>
          <w:sz w:val="24"/>
          <w:szCs w:val="24"/>
        </w:rPr>
        <w:t>Наредба №1 от 4 юни 2014 г. за реда и образците, по който се предоставя информация за дейности с отпадъци, както и за реда на водене на публични регистри (</w:t>
      </w:r>
      <w:proofErr w:type="spellStart"/>
      <w:r w:rsidRPr="009F2F5E">
        <w:rPr>
          <w:rFonts w:ascii="Times New Roman" w:hAnsi="Times New Roman" w:cs="Times New Roman"/>
          <w:i/>
          <w:color w:val="000000"/>
          <w:sz w:val="24"/>
          <w:szCs w:val="24"/>
        </w:rPr>
        <w:t>Обн</w:t>
      </w:r>
      <w:proofErr w:type="spellEnd"/>
      <w:r w:rsidRPr="009F2F5E">
        <w:rPr>
          <w:rFonts w:ascii="Times New Roman" w:hAnsi="Times New Roman" w:cs="Times New Roman"/>
          <w:i/>
          <w:color w:val="000000"/>
          <w:sz w:val="24"/>
          <w:szCs w:val="24"/>
        </w:rPr>
        <w:t>. ДВ. бр. 51 от 20 юни 2014 г., изм. и доп. ДВ, бр. 30 от 31 Март 2020</w:t>
      </w:r>
      <w:r w:rsidRPr="009F2F5E">
        <w:rPr>
          <w:rFonts w:ascii="Times New Roman" w:hAnsi="Times New Roman" w:cs="Times New Roman"/>
          <w:color w:val="000000"/>
          <w:sz w:val="24"/>
          <w:szCs w:val="24"/>
        </w:rPr>
        <w:t xml:space="preserve"> г.)</w:t>
      </w:r>
    </w:p>
    <w:p w14:paraId="70DD3F02" w14:textId="77777777" w:rsidR="00164F60" w:rsidRDefault="009F2F5E" w:rsidP="00164F60">
      <w:pPr>
        <w:pStyle w:val="ListParagraph"/>
        <w:numPr>
          <w:ilvl w:val="0"/>
          <w:numId w:val="29"/>
        </w:numPr>
        <w:tabs>
          <w:tab w:val="left" w:pos="284"/>
        </w:tabs>
        <w:spacing w:after="0"/>
        <w:ind w:left="0" w:firstLine="0"/>
        <w:jc w:val="both"/>
        <w:rPr>
          <w:rFonts w:ascii="Times New Roman" w:hAnsi="Times New Roman"/>
          <w:b/>
          <w:bCs/>
          <w:i/>
          <w:color w:val="000000"/>
          <w:sz w:val="24"/>
          <w:szCs w:val="24"/>
          <w:lang w:eastAsia="en-GB"/>
        </w:rPr>
      </w:pPr>
      <w:r w:rsidRPr="009F2F5E">
        <w:rPr>
          <w:rFonts w:ascii="Times New Roman" w:hAnsi="Times New Roman"/>
          <w:bCs/>
          <w:color w:val="000000"/>
          <w:sz w:val="24"/>
          <w:szCs w:val="24"/>
          <w:lang w:eastAsia="en-GB"/>
        </w:rPr>
        <w:t>Наредба № 2 за класификация на отпадъците</w:t>
      </w:r>
      <w:r w:rsidRPr="009F2F5E">
        <w:rPr>
          <w:rFonts w:ascii="Times New Roman" w:hAnsi="Times New Roman"/>
          <w:b/>
          <w:bCs/>
          <w:i/>
          <w:color w:val="000000"/>
          <w:sz w:val="24"/>
          <w:szCs w:val="24"/>
          <w:lang w:eastAsia="en-GB"/>
        </w:rPr>
        <w:t xml:space="preserve"> </w:t>
      </w:r>
      <w:r w:rsidRPr="009F2F5E">
        <w:rPr>
          <w:rFonts w:ascii="Times New Roman" w:hAnsi="Times New Roman"/>
          <w:bCs/>
          <w:i/>
          <w:color w:val="000000"/>
          <w:sz w:val="24"/>
          <w:szCs w:val="24"/>
          <w:lang w:eastAsia="en-GB"/>
        </w:rPr>
        <w:t>(</w:t>
      </w:r>
      <w:proofErr w:type="spellStart"/>
      <w:r w:rsidRPr="009F2F5E">
        <w:rPr>
          <w:rFonts w:ascii="Times New Roman" w:hAnsi="Times New Roman"/>
          <w:i/>
          <w:color w:val="000000"/>
          <w:sz w:val="24"/>
          <w:szCs w:val="24"/>
          <w:shd w:val="clear" w:color="auto" w:fill="FFFFFF"/>
        </w:rPr>
        <w:t>обн</w:t>
      </w:r>
      <w:proofErr w:type="spellEnd"/>
      <w:r w:rsidRPr="009F2F5E">
        <w:rPr>
          <w:rFonts w:ascii="Times New Roman" w:hAnsi="Times New Roman"/>
          <w:i/>
          <w:color w:val="000000"/>
          <w:sz w:val="24"/>
          <w:szCs w:val="24"/>
          <w:shd w:val="clear" w:color="auto" w:fill="FFFFFF"/>
        </w:rPr>
        <w:t>., ДВ, бр. 66 от 8.08.2014 г., изм. и доп., бр. 86 от 6.10.2020 г.)</w:t>
      </w:r>
    </w:p>
    <w:p w14:paraId="72C72F7A" w14:textId="77777777" w:rsidR="00164F60" w:rsidRDefault="00EA4CE9" w:rsidP="00164F60">
      <w:pPr>
        <w:pStyle w:val="ListParagraph"/>
        <w:numPr>
          <w:ilvl w:val="0"/>
          <w:numId w:val="29"/>
        </w:numPr>
        <w:tabs>
          <w:tab w:val="left" w:pos="284"/>
        </w:tabs>
        <w:spacing w:after="0"/>
        <w:ind w:left="0" w:firstLine="0"/>
        <w:jc w:val="both"/>
        <w:rPr>
          <w:rFonts w:ascii="Times New Roman" w:hAnsi="Times New Roman"/>
          <w:b/>
          <w:bCs/>
          <w:i/>
          <w:color w:val="000000"/>
          <w:sz w:val="24"/>
          <w:szCs w:val="24"/>
          <w:lang w:eastAsia="en-GB"/>
        </w:rPr>
      </w:pPr>
      <w:hyperlink r:id="rId26" w:tgtFrame="_self" w:history="1">
        <w:r w:rsidR="009F2F5E" w:rsidRPr="00164F60">
          <w:rPr>
            <w:rFonts w:ascii="Times New Roman" w:hAnsi="Times New Roman"/>
            <w:sz w:val="24"/>
            <w:szCs w:val="24"/>
            <w:shd w:val="clear" w:color="auto" w:fill="FFFFFF"/>
          </w:rPr>
          <w:t>Наредба за батерии и акумулатори и за негодни за употреба батерии и акумулатори </w:t>
        </w:r>
      </w:hyperlink>
      <w:r w:rsidR="009F2F5E" w:rsidRPr="00164F60">
        <w:rPr>
          <w:rFonts w:ascii="Times New Roman" w:hAnsi="Times New Roman"/>
          <w:sz w:val="24"/>
          <w:szCs w:val="24"/>
          <w:shd w:val="clear" w:color="auto" w:fill="FFFFFF"/>
        </w:rPr>
        <w:t>(</w:t>
      </w:r>
      <w:r w:rsidR="009F2F5E" w:rsidRPr="00164F60">
        <w:rPr>
          <w:rFonts w:ascii="Times New Roman" w:hAnsi="Times New Roman"/>
          <w:i/>
          <w:sz w:val="24"/>
          <w:szCs w:val="24"/>
          <w:shd w:val="clear" w:color="auto" w:fill="FFFFFF"/>
        </w:rPr>
        <w:t xml:space="preserve">Приета с ПМС № 351 от 27.12.2012 г., </w:t>
      </w:r>
      <w:proofErr w:type="spellStart"/>
      <w:r w:rsidR="009F2F5E" w:rsidRPr="00164F60">
        <w:rPr>
          <w:rFonts w:ascii="Times New Roman" w:hAnsi="Times New Roman"/>
          <w:i/>
          <w:sz w:val="24"/>
          <w:szCs w:val="24"/>
          <w:shd w:val="clear" w:color="auto" w:fill="FFFFFF"/>
        </w:rPr>
        <w:t>обн</w:t>
      </w:r>
      <w:proofErr w:type="spellEnd"/>
      <w:r w:rsidR="009F2F5E" w:rsidRPr="00164F60">
        <w:rPr>
          <w:rFonts w:ascii="Times New Roman" w:hAnsi="Times New Roman"/>
          <w:i/>
          <w:sz w:val="24"/>
          <w:szCs w:val="24"/>
          <w:shd w:val="clear" w:color="auto" w:fill="FFFFFF"/>
        </w:rPr>
        <w:t xml:space="preserve">., ДВ, бр. 2 от 8.01.2013 г., </w:t>
      </w:r>
      <w:proofErr w:type="spellStart"/>
      <w:r w:rsidR="009F2F5E" w:rsidRPr="00164F60">
        <w:rPr>
          <w:rFonts w:ascii="Times New Roman" w:hAnsi="Times New Roman"/>
          <w:i/>
          <w:sz w:val="24"/>
          <w:szCs w:val="24"/>
          <w:shd w:val="clear" w:color="auto" w:fill="FFFFFF"/>
        </w:rPr>
        <w:t>посл</w:t>
      </w:r>
      <w:proofErr w:type="spellEnd"/>
      <w:r w:rsidR="009F2F5E" w:rsidRPr="00164F60">
        <w:rPr>
          <w:rFonts w:ascii="Times New Roman" w:hAnsi="Times New Roman"/>
          <w:i/>
          <w:sz w:val="24"/>
          <w:szCs w:val="24"/>
          <w:shd w:val="clear" w:color="auto" w:fill="FFFFFF"/>
        </w:rPr>
        <w:t>. доп., бр. 2 от 8.01.2021 г.)</w:t>
      </w:r>
    </w:p>
    <w:p w14:paraId="5E754FFB" w14:textId="77777777" w:rsidR="009F2F5E" w:rsidRPr="00164F60" w:rsidRDefault="00EA4CE9" w:rsidP="00164F60">
      <w:pPr>
        <w:pStyle w:val="ListParagraph"/>
        <w:numPr>
          <w:ilvl w:val="0"/>
          <w:numId w:val="29"/>
        </w:numPr>
        <w:tabs>
          <w:tab w:val="left" w:pos="284"/>
        </w:tabs>
        <w:spacing w:after="0"/>
        <w:ind w:left="0" w:firstLine="0"/>
        <w:jc w:val="both"/>
        <w:rPr>
          <w:rFonts w:ascii="Times New Roman" w:hAnsi="Times New Roman"/>
          <w:b/>
          <w:bCs/>
          <w:i/>
          <w:color w:val="000000"/>
          <w:sz w:val="24"/>
          <w:szCs w:val="24"/>
          <w:lang w:eastAsia="en-GB"/>
        </w:rPr>
      </w:pPr>
      <w:hyperlink r:id="rId27" w:tgtFrame="_self" w:history="1">
        <w:r w:rsidR="009F2F5E" w:rsidRPr="00164F60">
          <w:rPr>
            <w:rFonts w:ascii="Times New Roman" w:hAnsi="Times New Roman"/>
            <w:sz w:val="24"/>
            <w:szCs w:val="24"/>
            <w:shd w:val="clear" w:color="auto" w:fill="FFFFFF"/>
          </w:rPr>
          <w:t>Наредба за излязлото от употреба електрическо и електронно оборудване</w:t>
        </w:r>
      </w:hyperlink>
      <w:r w:rsidR="009F2F5E" w:rsidRPr="00164F60">
        <w:rPr>
          <w:rFonts w:ascii="Times New Roman" w:hAnsi="Times New Roman"/>
          <w:sz w:val="24"/>
          <w:szCs w:val="24"/>
          <w:shd w:val="clear" w:color="auto" w:fill="FFFFFF"/>
        </w:rPr>
        <w:t> (</w:t>
      </w:r>
      <w:r w:rsidR="009F2F5E" w:rsidRPr="00164F60">
        <w:rPr>
          <w:rFonts w:ascii="Times New Roman" w:hAnsi="Times New Roman"/>
          <w:i/>
          <w:sz w:val="24"/>
          <w:szCs w:val="24"/>
          <w:shd w:val="clear" w:color="auto" w:fill="FFFFFF"/>
        </w:rPr>
        <w:t xml:space="preserve">Приета с ПМС № 256 от 13.11.2013 г., </w:t>
      </w:r>
      <w:proofErr w:type="spellStart"/>
      <w:r w:rsidR="009F2F5E" w:rsidRPr="00164F60">
        <w:rPr>
          <w:rFonts w:ascii="Times New Roman" w:hAnsi="Times New Roman"/>
          <w:i/>
          <w:sz w:val="24"/>
          <w:szCs w:val="24"/>
          <w:shd w:val="clear" w:color="auto" w:fill="FFFFFF"/>
        </w:rPr>
        <w:t>обн</w:t>
      </w:r>
      <w:proofErr w:type="spellEnd"/>
      <w:r w:rsidR="009F2F5E" w:rsidRPr="00164F60">
        <w:rPr>
          <w:rFonts w:ascii="Times New Roman" w:hAnsi="Times New Roman"/>
          <w:i/>
          <w:sz w:val="24"/>
          <w:szCs w:val="24"/>
          <w:shd w:val="clear" w:color="auto" w:fill="FFFFFF"/>
        </w:rPr>
        <w:t xml:space="preserve">., ДВ, бр. 100 от 19.11.2013 г., в сила от 1.01.2014 г., </w:t>
      </w:r>
      <w:proofErr w:type="spellStart"/>
      <w:r w:rsidR="009F2F5E" w:rsidRPr="00164F60">
        <w:rPr>
          <w:rFonts w:ascii="Times New Roman" w:hAnsi="Times New Roman"/>
          <w:i/>
          <w:sz w:val="24"/>
          <w:szCs w:val="24"/>
          <w:shd w:val="clear" w:color="auto" w:fill="FFFFFF"/>
        </w:rPr>
        <w:t>посл</w:t>
      </w:r>
      <w:proofErr w:type="spellEnd"/>
      <w:r w:rsidR="009F2F5E" w:rsidRPr="00164F60">
        <w:rPr>
          <w:rFonts w:ascii="Times New Roman" w:hAnsi="Times New Roman"/>
          <w:i/>
          <w:sz w:val="24"/>
          <w:szCs w:val="24"/>
          <w:shd w:val="clear" w:color="auto" w:fill="FFFFFF"/>
        </w:rPr>
        <w:t>. изм. и доп., бр. 2 от 8.01.2021 г.).</w:t>
      </w:r>
    </w:p>
    <w:p w14:paraId="558A4957" w14:textId="77777777" w:rsidR="00864031" w:rsidRPr="00864031" w:rsidRDefault="009F2F5E" w:rsidP="00864031">
      <w:pPr>
        <w:pStyle w:val="ListParagraph"/>
        <w:numPr>
          <w:ilvl w:val="0"/>
          <w:numId w:val="29"/>
        </w:numPr>
        <w:tabs>
          <w:tab w:val="left" w:pos="426"/>
        </w:tabs>
        <w:spacing w:after="0"/>
        <w:ind w:left="0" w:firstLine="0"/>
        <w:jc w:val="both"/>
        <w:rPr>
          <w:rFonts w:ascii="Times New Roman" w:hAnsi="Times New Roman"/>
          <w:b/>
          <w:bCs/>
          <w:i/>
          <w:color w:val="000000"/>
          <w:sz w:val="24"/>
          <w:szCs w:val="24"/>
          <w:lang w:eastAsia="en-GB"/>
        </w:rPr>
      </w:pPr>
      <w:r w:rsidRPr="009F2F5E">
        <w:rPr>
          <w:rFonts w:ascii="Times New Roman" w:hAnsi="Times New Roman"/>
          <w:bCs/>
          <w:color w:val="000000"/>
          <w:sz w:val="24"/>
          <w:szCs w:val="24"/>
          <w:lang w:eastAsia="en-GB"/>
        </w:rPr>
        <w:t>Наредба за условията и изискванията за изграждане и експлоатация на депа и на други съоръжения и инсталации за оползотворяване и обезвреждане на отпадъци</w:t>
      </w:r>
      <w:r w:rsidRPr="009F2F5E">
        <w:rPr>
          <w:rFonts w:ascii="Times New Roman" w:hAnsi="Times New Roman"/>
          <w:b/>
          <w:bCs/>
          <w:i/>
          <w:color w:val="000000"/>
          <w:sz w:val="24"/>
          <w:szCs w:val="24"/>
          <w:lang w:eastAsia="en-GB"/>
        </w:rPr>
        <w:t xml:space="preserve"> </w:t>
      </w:r>
      <w:r w:rsidRPr="009F2F5E">
        <w:rPr>
          <w:rFonts w:ascii="Times New Roman" w:hAnsi="Times New Roman"/>
          <w:bCs/>
          <w:i/>
          <w:color w:val="000000"/>
          <w:sz w:val="24"/>
          <w:szCs w:val="24"/>
          <w:lang w:eastAsia="en-GB"/>
        </w:rPr>
        <w:t>(</w:t>
      </w:r>
      <w:proofErr w:type="spellStart"/>
      <w:r w:rsidRPr="009F2F5E">
        <w:rPr>
          <w:rFonts w:ascii="Times New Roman" w:hAnsi="Times New Roman"/>
          <w:bCs/>
          <w:i/>
          <w:color w:val="000000"/>
          <w:sz w:val="24"/>
          <w:szCs w:val="24"/>
          <w:lang w:eastAsia="en-GB"/>
        </w:rPr>
        <w:t>О</w:t>
      </w:r>
      <w:r w:rsidRPr="009F2F5E">
        <w:rPr>
          <w:rFonts w:ascii="Times New Roman" w:hAnsi="Times New Roman"/>
          <w:i/>
          <w:color w:val="000000"/>
          <w:sz w:val="24"/>
          <w:szCs w:val="24"/>
          <w:shd w:val="clear" w:color="auto" w:fill="FEFEFE"/>
        </w:rPr>
        <w:t>бн</w:t>
      </w:r>
      <w:proofErr w:type="spellEnd"/>
      <w:r w:rsidRPr="009F2F5E">
        <w:rPr>
          <w:rFonts w:ascii="Times New Roman" w:hAnsi="Times New Roman"/>
          <w:i/>
          <w:color w:val="000000"/>
          <w:sz w:val="24"/>
          <w:szCs w:val="24"/>
          <w:shd w:val="clear" w:color="auto" w:fill="FEFEFE"/>
        </w:rPr>
        <w:t>. ДВ. бр.80 от 13 Септември 2013г., изм. и доп. ДВ. бр.13 от 7 Февруари 2017г.)</w:t>
      </w:r>
    </w:p>
    <w:p w14:paraId="352C83CB" w14:textId="77777777" w:rsidR="00864031" w:rsidRPr="00864031" w:rsidRDefault="00864031" w:rsidP="00864031">
      <w:pPr>
        <w:pStyle w:val="ListParagraph"/>
        <w:numPr>
          <w:ilvl w:val="0"/>
          <w:numId w:val="29"/>
        </w:numPr>
        <w:tabs>
          <w:tab w:val="left" w:pos="426"/>
        </w:tabs>
        <w:spacing w:after="0"/>
        <w:ind w:left="0" w:firstLine="0"/>
        <w:jc w:val="both"/>
        <w:rPr>
          <w:rFonts w:ascii="Times New Roman" w:hAnsi="Times New Roman"/>
          <w:b/>
          <w:bCs/>
          <w:i/>
          <w:color w:val="000000"/>
          <w:sz w:val="24"/>
          <w:szCs w:val="24"/>
          <w:lang w:eastAsia="en-GB"/>
        </w:rPr>
      </w:pPr>
      <w:r w:rsidRPr="00864031">
        <w:rPr>
          <w:rFonts w:ascii="Times New Roman" w:hAnsi="Times New Roman"/>
          <w:bCs/>
          <w:color w:val="000000"/>
          <w:sz w:val="24"/>
          <w:szCs w:val="24"/>
          <w:lang w:eastAsia="en-GB"/>
        </w:rPr>
        <w:t xml:space="preserve">Наредба за намаляване на въздействието на определени пластмасови продукти върху околната среда (приета с ПМС № 354 от 26.10.2021 г. </w:t>
      </w:r>
      <w:proofErr w:type="spellStart"/>
      <w:r w:rsidRPr="00864031">
        <w:rPr>
          <w:rFonts w:ascii="Times New Roman" w:hAnsi="Times New Roman"/>
          <w:bCs/>
          <w:color w:val="000000"/>
          <w:sz w:val="24"/>
          <w:szCs w:val="24"/>
          <w:lang w:eastAsia="en-GB"/>
        </w:rPr>
        <w:t>обн</w:t>
      </w:r>
      <w:proofErr w:type="spellEnd"/>
      <w:r w:rsidRPr="00864031">
        <w:rPr>
          <w:rFonts w:ascii="Times New Roman" w:hAnsi="Times New Roman"/>
          <w:bCs/>
          <w:color w:val="000000"/>
          <w:sz w:val="24"/>
          <w:szCs w:val="24"/>
          <w:lang w:eastAsia="en-GB"/>
        </w:rPr>
        <w:t>. ДВ бр.91 от 02.11.2021г.).</w:t>
      </w:r>
      <w:hyperlink r:id="rId28" w:history="1">
        <w:r w:rsidRPr="00864031">
          <w:rPr>
            <w:rStyle w:val="Hyperlink"/>
            <w:rFonts w:ascii="Times New Roman" w:hAnsi="Times New Roman"/>
            <w:bCs/>
            <w:sz w:val="24"/>
            <w:szCs w:val="24"/>
            <w:lang w:eastAsia="en-GB"/>
          </w:rPr>
          <w:t>https://www.moew.government.bg/static/media/ups/tiny/filebase/Waste/Legislation/Naredbi/waste/NNVOPPVOS.pdf</w:t>
        </w:r>
      </w:hyperlink>
      <w:r w:rsidRPr="00864031">
        <w:rPr>
          <w:rFonts w:ascii="Times New Roman" w:hAnsi="Times New Roman"/>
          <w:bCs/>
          <w:color w:val="000000"/>
          <w:sz w:val="24"/>
          <w:szCs w:val="24"/>
          <w:lang w:eastAsia="en-GB"/>
        </w:rPr>
        <w:t xml:space="preserve"> </w:t>
      </w:r>
    </w:p>
    <w:p w14:paraId="07C8DFE3" w14:textId="77777777" w:rsidR="00F23152" w:rsidRDefault="00864031" w:rsidP="00F23152">
      <w:pPr>
        <w:pStyle w:val="ListParagraph"/>
        <w:numPr>
          <w:ilvl w:val="0"/>
          <w:numId w:val="29"/>
        </w:numPr>
        <w:tabs>
          <w:tab w:val="left" w:pos="426"/>
        </w:tabs>
        <w:spacing w:after="0"/>
        <w:ind w:left="0" w:firstLine="0"/>
        <w:jc w:val="both"/>
        <w:rPr>
          <w:rFonts w:ascii="Times New Roman" w:hAnsi="Times New Roman"/>
          <w:color w:val="000000"/>
          <w:sz w:val="24"/>
          <w:szCs w:val="24"/>
          <w:lang w:eastAsia="bg-BG"/>
        </w:rPr>
      </w:pPr>
      <w:r w:rsidRPr="00864031">
        <w:rPr>
          <w:rFonts w:ascii="Times New Roman" w:hAnsi="Times New Roman"/>
          <w:color w:val="000000"/>
          <w:sz w:val="24"/>
          <w:szCs w:val="24"/>
          <w:lang w:eastAsia="bg-BG"/>
        </w:rPr>
        <w:t xml:space="preserve">Наредба за изменение и допълнение  на Наредба № 1 от 04 юни 2014 за реда и образците, по които се предоставя информация за дейностите по отпадъци , както и за реда за водене на публични регистри </w:t>
      </w:r>
    </w:p>
    <w:p w14:paraId="4041B279" w14:textId="77777777" w:rsidR="00F23152" w:rsidRPr="00F23152" w:rsidRDefault="00F23152" w:rsidP="00F23152">
      <w:pPr>
        <w:pStyle w:val="ListParagraph"/>
        <w:numPr>
          <w:ilvl w:val="0"/>
          <w:numId w:val="29"/>
        </w:numPr>
        <w:tabs>
          <w:tab w:val="left" w:pos="426"/>
        </w:tabs>
        <w:spacing w:after="0"/>
        <w:ind w:left="0" w:firstLine="0"/>
        <w:jc w:val="both"/>
        <w:rPr>
          <w:rStyle w:val="Hyperlink"/>
          <w:rFonts w:ascii="Times New Roman" w:hAnsi="Times New Roman"/>
          <w:color w:val="000000"/>
          <w:sz w:val="24"/>
          <w:szCs w:val="24"/>
          <w:u w:val="none"/>
          <w:lang w:eastAsia="bg-BG"/>
        </w:rPr>
      </w:pPr>
      <w:r>
        <w:rPr>
          <w:rFonts w:ascii="Times New Roman" w:hAnsi="Times New Roman"/>
          <w:color w:val="000000"/>
          <w:sz w:val="24"/>
          <w:szCs w:val="24"/>
          <w:lang w:eastAsia="bg-BG"/>
        </w:rPr>
        <w:t xml:space="preserve">Наредба № 6 от 27 август 2013 г. за условията и изискванията за изграждане и експлоатация на депа и на други съоръжения и инсталации за оползотворяване и обезвреждане на отпадъци ( в сила от 13.09.2013 г., </w:t>
      </w:r>
      <w:proofErr w:type="spellStart"/>
      <w:r>
        <w:rPr>
          <w:rFonts w:ascii="Times New Roman" w:hAnsi="Times New Roman"/>
          <w:color w:val="000000"/>
          <w:sz w:val="24"/>
          <w:szCs w:val="24"/>
          <w:lang w:eastAsia="bg-BG"/>
        </w:rPr>
        <w:t>обн</w:t>
      </w:r>
      <w:proofErr w:type="spellEnd"/>
      <w:r>
        <w:rPr>
          <w:rFonts w:ascii="Times New Roman" w:hAnsi="Times New Roman"/>
          <w:color w:val="000000"/>
          <w:sz w:val="24"/>
          <w:szCs w:val="24"/>
          <w:lang w:eastAsia="bg-BG"/>
        </w:rPr>
        <w:t xml:space="preserve">. ДВ бр. 80 от 13.09.2013, </w:t>
      </w:r>
      <w:proofErr w:type="spellStart"/>
      <w:r>
        <w:rPr>
          <w:rFonts w:ascii="Times New Roman" w:hAnsi="Times New Roman"/>
          <w:color w:val="000000"/>
          <w:sz w:val="24"/>
          <w:szCs w:val="24"/>
          <w:lang w:eastAsia="bg-BG"/>
        </w:rPr>
        <w:t>пос</w:t>
      </w:r>
      <w:proofErr w:type="spellEnd"/>
      <w:r>
        <w:rPr>
          <w:rFonts w:ascii="Times New Roman" w:hAnsi="Times New Roman"/>
          <w:color w:val="000000"/>
          <w:sz w:val="24"/>
          <w:szCs w:val="24"/>
          <w:lang w:eastAsia="bg-BG"/>
        </w:rPr>
        <w:t xml:space="preserve">. Изм. и доп. ДВ бр.36 от 01 май 2021 г.) </w:t>
      </w:r>
      <w:hyperlink r:id="rId29" w:history="1">
        <w:r w:rsidR="00864031" w:rsidRPr="00F33264">
          <w:rPr>
            <w:rStyle w:val="Hyperlink"/>
            <w:rFonts w:ascii="Times New Roman" w:hAnsi="Times New Roman"/>
            <w:sz w:val="24"/>
            <w:szCs w:val="24"/>
            <w:lang w:eastAsia="bg-BG"/>
          </w:rPr>
          <w:t>https://eea.government.bg/bg/nsmos/waste/naredba</w:t>
        </w:r>
      </w:hyperlink>
    </w:p>
    <w:p w14:paraId="3368AFD6" w14:textId="77777777" w:rsidR="000254FF" w:rsidRDefault="00EA4CE9" w:rsidP="000254FF">
      <w:pPr>
        <w:pStyle w:val="ListParagraph"/>
        <w:tabs>
          <w:tab w:val="left" w:pos="426"/>
        </w:tabs>
        <w:spacing w:after="0"/>
        <w:ind w:left="0"/>
        <w:jc w:val="both"/>
        <w:rPr>
          <w:rFonts w:ascii="Times New Roman" w:hAnsi="Times New Roman"/>
          <w:color w:val="000000"/>
          <w:sz w:val="24"/>
          <w:szCs w:val="24"/>
          <w:lang w:eastAsia="bg-BG"/>
        </w:rPr>
      </w:pPr>
      <w:hyperlink r:id="rId30" w:history="1">
        <w:r w:rsidR="00F23152" w:rsidRPr="00214273">
          <w:rPr>
            <w:rStyle w:val="Hyperlink"/>
            <w:rFonts w:ascii="Times New Roman" w:hAnsi="Times New Roman"/>
            <w:sz w:val="24"/>
            <w:szCs w:val="24"/>
            <w:lang w:eastAsia="bg-BG"/>
          </w:rPr>
          <w:t>https://www.moew.government.bg/static/media/ups/tiny/%D0%A3%D0%9E%D0%9E%D0%9F/maredba6.pdf</w:t>
        </w:r>
      </w:hyperlink>
      <w:r w:rsidR="00F23152">
        <w:rPr>
          <w:rFonts w:ascii="Times New Roman" w:hAnsi="Times New Roman"/>
          <w:color w:val="000000"/>
          <w:sz w:val="24"/>
          <w:szCs w:val="24"/>
          <w:lang w:eastAsia="bg-BG"/>
        </w:rPr>
        <w:t xml:space="preserve"> </w:t>
      </w:r>
    </w:p>
    <w:p w14:paraId="522E8373" w14:textId="77777777" w:rsidR="000254FF" w:rsidRDefault="000254FF" w:rsidP="000254FF">
      <w:pPr>
        <w:pStyle w:val="ListParagraph"/>
        <w:tabs>
          <w:tab w:val="left" w:pos="426"/>
        </w:tabs>
        <w:spacing w:after="0"/>
        <w:ind w:left="0"/>
        <w:jc w:val="both"/>
        <w:rPr>
          <w:rFonts w:ascii="Times New Roman" w:hAnsi="Times New Roman"/>
          <w:color w:val="000000"/>
          <w:sz w:val="24"/>
          <w:szCs w:val="24"/>
          <w:lang w:eastAsia="bg-BG"/>
        </w:rPr>
      </w:pPr>
      <w:r>
        <w:rPr>
          <w:rFonts w:ascii="Times New Roman" w:hAnsi="Times New Roman"/>
          <w:color w:val="000000"/>
          <w:sz w:val="24"/>
          <w:szCs w:val="24"/>
          <w:lang w:eastAsia="bg-BG"/>
        </w:rPr>
        <w:t>14.</w:t>
      </w:r>
      <w:r w:rsidRPr="000254FF">
        <w:rPr>
          <w:rFonts w:ascii="Times New Roman" w:hAnsi="Times New Roman"/>
          <w:color w:val="000000"/>
          <w:sz w:val="24"/>
          <w:szCs w:val="24"/>
          <w:lang w:eastAsia="bg-BG"/>
        </w:rPr>
        <w:t>Проект на Наредба за условията и изискванията, на които трябва да отговарят площадките за съхраняване или третиране на отпадъци, за разполагане на съоръжения за третиране на отпадъци и за транспортиране на производствени и опасни отпадъци</w:t>
      </w:r>
      <w:r>
        <w:rPr>
          <w:rFonts w:ascii="Times New Roman" w:hAnsi="Times New Roman"/>
          <w:color w:val="000000"/>
          <w:sz w:val="24"/>
          <w:szCs w:val="24"/>
          <w:lang w:eastAsia="bg-BG"/>
        </w:rPr>
        <w:t xml:space="preserve"> </w:t>
      </w:r>
      <w:hyperlink r:id="rId31" w:history="1">
        <w:r w:rsidRPr="00214273">
          <w:rPr>
            <w:rStyle w:val="Hyperlink"/>
            <w:rFonts w:ascii="Times New Roman" w:hAnsi="Times New Roman"/>
            <w:sz w:val="24"/>
            <w:szCs w:val="24"/>
            <w:lang w:eastAsia="bg-BG"/>
          </w:rPr>
          <w:t>https://www.moew.government.bg/bg/proekt-na-naredba-za-usloviyata-i-iziskvaniyata-na-koito-tryabva-da-otgovaryat-plostadkite-za-suhranyavane-ili-tretirane-na-otpaduci-za-razpolagane-na-suorujeniya-za-tretirane-na-otpaduci-i-za-transportirane-na-proizvods-11921/</w:t>
        </w:r>
      </w:hyperlink>
    </w:p>
    <w:p w14:paraId="5D75C365" w14:textId="77777777" w:rsidR="00D15557" w:rsidRDefault="00D15557" w:rsidP="00D15557">
      <w:pPr>
        <w:tabs>
          <w:tab w:val="left" w:pos="993"/>
        </w:tabs>
        <w:overflowPunct w:val="0"/>
        <w:autoSpaceDE w:val="0"/>
        <w:autoSpaceDN w:val="0"/>
        <w:adjustRightInd w:val="0"/>
        <w:spacing w:after="0"/>
        <w:textAlignment w:val="baseline"/>
        <w:rPr>
          <w:rFonts w:ascii="Times New Roman" w:hAnsi="Times New Roman"/>
          <w:sz w:val="24"/>
          <w:szCs w:val="24"/>
          <w:shd w:val="clear" w:color="auto" w:fill="FFFFFF"/>
        </w:rPr>
      </w:pPr>
      <w:r w:rsidRPr="00D15557">
        <w:rPr>
          <w:rFonts w:ascii="Times New Roman" w:hAnsi="Times New Roman"/>
          <w:color w:val="000000"/>
          <w:sz w:val="24"/>
          <w:szCs w:val="24"/>
          <w:lang w:eastAsia="bg-BG"/>
        </w:rPr>
        <w:t xml:space="preserve">15. </w:t>
      </w:r>
      <w:r w:rsidRPr="00D15557">
        <w:rPr>
          <w:rFonts w:ascii="Times New Roman" w:hAnsi="Times New Roman"/>
          <w:sz w:val="24"/>
          <w:szCs w:val="24"/>
          <w:shd w:val="clear" w:color="auto" w:fill="FFFFFF"/>
        </w:rPr>
        <w:t>Решение № 656 от 09.09.2021 г на Министерски съвет за ограничаване на вноса на отпадъци с код  19 12 12</w:t>
      </w:r>
      <w:r>
        <w:rPr>
          <w:rFonts w:ascii="Times New Roman" w:hAnsi="Times New Roman"/>
          <w:sz w:val="24"/>
          <w:szCs w:val="24"/>
          <w:shd w:val="clear" w:color="auto" w:fill="FFFFFF"/>
        </w:rPr>
        <w:t xml:space="preserve">, </w:t>
      </w:r>
      <w:hyperlink r:id="rId32" w:history="1">
        <w:r w:rsidRPr="00214273">
          <w:rPr>
            <w:rStyle w:val="Hyperlink"/>
            <w:rFonts w:ascii="Times New Roman" w:hAnsi="Times New Roman"/>
            <w:sz w:val="24"/>
            <w:szCs w:val="24"/>
            <w:shd w:val="clear" w:color="auto" w:fill="FFFFFF"/>
          </w:rPr>
          <w:t>https://www.moew.government.bg/bg/otpaduci/zakonodatelstvo/nacionalno-zakonodatelstvo/postanovleniya/</w:t>
        </w:r>
      </w:hyperlink>
    </w:p>
    <w:p w14:paraId="09D5D3C2" w14:textId="1957E95D" w:rsidR="000254FF" w:rsidRDefault="00202149" w:rsidP="000254FF">
      <w:pPr>
        <w:rPr>
          <w:rFonts w:ascii="Times New Roman" w:hAnsi="Times New Roman"/>
          <w:color w:val="000000"/>
          <w:sz w:val="24"/>
          <w:szCs w:val="24"/>
          <w:lang w:eastAsia="bg-BG"/>
        </w:rPr>
      </w:pPr>
      <w:r>
        <w:rPr>
          <w:rFonts w:ascii="Times New Roman" w:hAnsi="Times New Roman"/>
          <w:sz w:val="24"/>
          <w:szCs w:val="24"/>
          <w:shd w:val="clear" w:color="auto" w:fill="FFFFFF"/>
        </w:rPr>
        <w:t xml:space="preserve">16. </w:t>
      </w:r>
      <w:r w:rsidR="000254FF" w:rsidRPr="000254FF">
        <w:rPr>
          <w:rFonts w:ascii="Times New Roman" w:hAnsi="Times New Roman"/>
          <w:color w:val="000000"/>
          <w:sz w:val="24"/>
          <w:szCs w:val="24"/>
          <w:lang w:eastAsia="bg-BG"/>
        </w:rPr>
        <w:t>Национален план за управление на отпадъците (НПУО) 2021 – 2028 г.</w:t>
      </w:r>
    </w:p>
    <w:p w14:paraId="5CA05825" w14:textId="7ABF19D0" w:rsidR="005C2938" w:rsidRDefault="005C2938" w:rsidP="000254FF">
      <w:pPr>
        <w:rPr>
          <w:rFonts w:ascii="Times New Roman" w:hAnsi="Times New Roman"/>
          <w:color w:val="000000"/>
          <w:sz w:val="24"/>
          <w:szCs w:val="24"/>
          <w:lang w:eastAsia="bg-BG"/>
        </w:rPr>
      </w:pPr>
      <w:r>
        <w:rPr>
          <w:rFonts w:ascii="Times New Roman" w:hAnsi="Times New Roman"/>
          <w:color w:val="000000"/>
          <w:sz w:val="24"/>
          <w:szCs w:val="24"/>
          <w:lang w:eastAsia="bg-BG"/>
        </w:rPr>
        <w:t>17.</w:t>
      </w:r>
      <w:r w:rsidRPr="005C2938">
        <w:rPr>
          <w:rFonts w:ascii="Times New Roman" w:hAnsi="Times New Roman"/>
          <w:color w:val="000000"/>
          <w:sz w:val="24"/>
          <w:szCs w:val="24"/>
          <w:lang w:eastAsia="bg-BG"/>
        </w:rPr>
        <w:t>https://www.moew.government.bg/static/media/ups/tiny/%D0%A3%D0%9E%D0%9E%D0%9F/%D0%9D%D0%9F%D0%A3%D0%9E-2021-2028/1.11.%20Dobri%20praktiki.pdf</w:t>
      </w:r>
    </w:p>
    <w:p w14:paraId="3686FD52" w14:textId="73B0FFAA" w:rsidR="005C2938" w:rsidRDefault="005C2938" w:rsidP="000254FF">
      <w:pPr>
        <w:rPr>
          <w:rFonts w:ascii="Times New Roman" w:hAnsi="Times New Roman"/>
          <w:color w:val="000000"/>
          <w:sz w:val="24"/>
          <w:szCs w:val="24"/>
          <w:lang w:eastAsia="bg-BG"/>
        </w:rPr>
      </w:pPr>
      <w:r>
        <w:rPr>
          <w:rFonts w:ascii="Times New Roman" w:hAnsi="Times New Roman"/>
          <w:color w:val="000000"/>
          <w:sz w:val="24"/>
          <w:szCs w:val="24"/>
          <w:lang w:eastAsia="bg-BG"/>
        </w:rPr>
        <w:t xml:space="preserve"> </w:t>
      </w:r>
    </w:p>
    <w:p w14:paraId="06944B93" w14:textId="77777777" w:rsidR="005C2938" w:rsidRPr="000254FF" w:rsidRDefault="005C2938" w:rsidP="000254FF">
      <w:pPr>
        <w:rPr>
          <w:rFonts w:ascii="Times New Roman" w:hAnsi="Times New Roman"/>
          <w:color w:val="000000"/>
          <w:sz w:val="24"/>
          <w:szCs w:val="24"/>
          <w:lang w:eastAsia="bg-BG"/>
        </w:rPr>
      </w:pPr>
    </w:p>
    <w:p w14:paraId="6B2979B0" w14:textId="77777777" w:rsidR="000254FF" w:rsidRPr="00F23152" w:rsidRDefault="000254FF" w:rsidP="000254FF">
      <w:pPr>
        <w:pStyle w:val="ListParagraph"/>
        <w:tabs>
          <w:tab w:val="left" w:pos="426"/>
        </w:tabs>
        <w:spacing w:after="0"/>
        <w:ind w:left="0"/>
        <w:jc w:val="both"/>
        <w:rPr>
          <w:rFonts w:ascii="Times New Roman" w:hAnsi="Times New Roman"/>
          <w:color w:val="000000"/>
          <w:sz w:val="24"/>
          <w:szCs w:val="24"/>
          <w:lang w:eastAsia="bg-BG"/>
        </w:rPr>
      </w:pPr>
    </w:p>
    <w:p w14:paraId="312E4854" w14:textId="77777777" w:rsidR="00864031" w:rsidRPr="00864031" w:rsidRDefault="00864031" w:rsidP="00864031">
      <w:pPr>
        <w:pStyle w:val="ListParagraph"/>
        <w:tabs>
          <w:tab w:val="left" w:pos="426"/>
        </w:tabs>
        <w:spacing w:after="0"/>
        <w:jc w:val="both"/>
        <w:rPr>
          <w:rFonts w:ascii="Times New Roman" w:hAnsi="Times New Roman"/>
          <w:color w:val="000000"/>
          <w:sz w:val="24"/>
          <w:szCs w:val="24"/>
          <w:lang w:eastAsia="bg-BG"/>
        </w:rPr>
      </w:pPr>
    </w:p>
    <w:p w14:paraId="57998DDD" w14:textId="77777777" w:rsidR="009F2F5E" w:rsidRDefault="009F2F5E" w:rsidP="009F2F5E">
      <w:pPr>
        <w:spacing w:after="0"/>
        <w:rPr>
          <w:rFonts w:ascii="Times New Roman" w:hAnsi="Times New Roman"/>
          <w:b/>
          <w:bCs/>
          <w:sz w:val="24"/>
          <w:szCs w:val="24"/>
        </w:rPr>
      </w:pPr>
    </w:p>
    <w:p w14:paraId="535E3E59" w14:textId="77777777" w:rsidR="009F2F5E" w:rsidRDefault="009F2F5E" w:rsidP="009F2F5E">
      <w:pPr>
        <w:spacing w:after="0"/>
        <w:rPr>
          <w:rFonts w:ascii="Times New Roman" w:hAnsi="Times New Roman"/>
          <w:b/>
          <w:bCs/>
          <w:sz w:val="24"/>
          <w:szCs w:val="24"/>
        </w:rPr>
      </w:pPr>
    </w:p>
    <w:p w14:paraId="618AC382" w14:textId="77777777" w:rsidR="009F2F5E" w:rsidRDefault="009F2F5E" w:rsidP="009F2F5E">
      <w:pPr>
        <w:spacing w:after="0"/>
        <w:rPr>
          <w:rFonts w:ascii="Times New Roman" w:hAnsi="Times New Roman"/>
          <w:b/>
          <w:bCs/>
          <w:sz w:val="24"/>
          <w:szCs w:val="24"/>
        </w:rPr>
      </w:pPr>
    </w:p>
    <w:p w14:paraId="237B30A3" w14:textId="77777777" w:rsidR="009F2F5E" w:rsidRDefault="009F2F5E" w:rsidP="009F2F5E">
      <w:pPr>
        <w:spacing w:after="0"/>
        <w:rPr>
          <w:rFonts w:ascii="Times New Roman" w:hAnsi="Times New Roman"/>
          <w:b/>
          <w:bCs/>
          <w:sz w:val="24"/>
          <w:szCs w:val="24"/>
        </w:rPr>
      </w:pPr>
    </w:p>
    <w:p w14:paraId="4805B1F5" w14:textId="77777777" w:rsidR="009F2F5E" w:rsidRDefault="009F2F5E" w:rsidP="009F2F5E">
      <w:pPr>
        <w:spacing w:after="0"/>
        <w:rPr>
          <w:rFonts w:ascii="Times New Roman" w:hAnsi="Times New Roman"/>
          <w:b/>
          <w:bCs/>
          <w:sz w:val="24"/>
          <w:szCs w:val="24"/>
        </w:rPr>
      </w:pPr>
    </w:p>
    <w:p w14:paraId="1D88EE8E" w14:textId="77777777" w:rsidR="009F2F5E" w:rsidRDefault="009F2F5E" w:rsidP="009F2F5E">
      <w:pPr>
        <w:spacing w:after="0"/>
        <w:rPr>
          <w:rFonts w:ascii="Times New Roman" w:hAnsi="Times New Roman"/>
          <w:b/>
          <w:bCs/>
          <w:sz w:val="24"/>
          <w:szCs w:val="24"/>
        </w:rPr>
      </w:pPr>
    </w:p>
    <w:p w14:paraId="29347C4D" w14:textId="77777777" w:rsidR="009F2F5E" w:rsidRDefault="009F2F5E" w:rsidP="009F2F5E">
      <w:pPr>
        <w:spacing w:after="0"/>
        <w:rPr>
          <w:rFonts w:ascii="Times New Roman" w:hAnsi="Times New Roman"/>
          <w:b/>
          <w:bCs/>
          <w:sz w:val="24"/>
          <w:szCs w:val="24"/>
        </w:rPr>
      </w:pPr>
    </w:p>
    <w:p w14:paraId="5D917115" w14:textId="77777777" w:rsidR="009F2F5E" w:rsidRDefault="009F2F5E" w:rsidP="009F2F5E">
      <w:pPr>
        <w:spacing w:after="0"/>
        <w:rPr>
          <w:rFonts w:ascii="Times New Roman" w:hAnsi="Times New Roman"/>
          <w:b/>
          <w:bCs/>
          <w:sz w:val="24"/>
          <w:szCs w:val="24"/>
        </w:rPr>
      </w:pPr>
    </w:p>
    <w:p w14:paraId="2FAC2E0A" w14:textId="77777777" w:rsidR="009F2F5E" w:rsidRDefault="009F2F5E" w:rsidP="009F2F5E">
      <w:pPr>
        <w:spacing w:after="0"/>
        <w:rPr>
          <w:rFonts w:ascii="Times New Roman" w:hAnsi="Times New Roman"/>
          <w:b/>
          <w:bCs/>
          <w:sz w:val="24"/>
          <w:szCs w:val="24"/>
        </w:rPr>
      </w:pPr>
    </w:p>
    <w:p w14:paraId="7B6EEF53" w14:textId="77777777" w:rsidR="009F2F5E" w:rsidRDefault="009F2F5E" w:rsidP="009F2F5E">
      <w:pPr>
        <w:spacing w:after="0"/>
        <w:rPr>
          <w:rFonts w:ascii="Times New Roman" w:hAnsi="Times New Roman"/>
          <w:b/>
          <w:bCs/>
          <w:sz w:val="24"/>
          <w:szCs w:val="24"/>
        </w:rPr>
      </w:pPr>
    </w:p>
    <w:sectPr w:rsidR="009F2F5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EcoLogistikA" w:date="2022-08-19T12:33:00Z" w:initials="E">
    <w:p w14:paraId="749A9313" w14:textId="77777777" w:rsidR="00EA4CE9" w:rsidRDefault="00EA4CE9">
      <w:pPr>
        <w:pStyle w:val="CommentText"/>
      </w:pPr>
      <w:r>
        <w:rPr>
          <w:rStyle w:val="CommentReference"/>
        </w:rPr>
        <w:annotationRef/>
      </w:r>
      <w:r>
        <w:t>ОТ КЪДЕ СЛЕДВА ЧЛ….. АЛ…….</w:t>
      </w:r>
    </w:p>
  </w:comment>
  <w:comment w:id="4" w:author="EcoLogistikA" w:date="2022-08-19T12:34:00Z" w:initials="E">
    <w:p w14:paraId="69094054" w14:textId="77777777" w:rsidR="00EA4CE9" w:rsidRDefault="00EA4CE9">
      <w:pPr>
        <w:pStyle w:val="CommentText"/>
      </w:pPr>
      <w:r>
        <w:rPr>
          <w:rStyle w:val="CommentReference"/>
        </w:rPr>
        <w:annotationRef/>
      </w:r>
      <w:r>
        <w:t>НАПРИМЕР</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9A9313" w15:done="1"/>
  <w15:commentEx w15:paraId="69094054"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4B8"/>
    <w:multiLevelType w:val="hybridMultilevel"/>
    <w:tmpl w:val="877665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2718B2"/>
    <w:multiLevelType w:val="hybridMultilevel"/>
    <w:tmpl w:val="58425170"/>
    <w:lvl w:ilvl="0" w:tplc="EF809F94">
      <w:start w:val="1"/>
      <w:numFmt w:val="bullet"/>
      <w:lvlText w:val="-"/>
      <w:lvlJc w:val="left"/>
      <w:pPr>
        <w:ind w:left="720" w:hanging="360"/>
      </w:pPr>
      <w:rPr>
        <w:rFonts w:ascii="Cambria" w:eastAsiaTheme="minorHAnsi" w:hAnsi="Cambri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52B73DB"/>
    <w:multiLevelType w:val="hybridMultilevel"/>
    <w:tmpl w:val="B8FE6474"/>
    <w:lvl w:ilvl="0" w:tplc="FD1E207C">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43E7"/>
    <w:multiLevelType w:val="hybridMultilevel"/>
    <w:tmpl w:val="6288510A"/>
    <w:lvl w:ilvl="0" w:tplc="379A5A90">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A6755BE"/>
    <w:multiLevelType w:val="hybridMultilevel"/>
    <w:tmpl w:val="8138A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804CBE"/>
    <w:multiLevelType w:val="hybridMultilevel"/>
    <w:tmpl w:val="B37871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C2635E8"/>
    <w:multiLevelType w:val="hybridMultilevel"/>
    <w:tmpl w:val="42C28DC0"/>
    <w:lvl w:ilvl="0" w:tplc="5B5C54D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C0AFB"/>
    <w:multiLevelType w:val="hybridMultilevel"/>
    <w:tmpl w:val="84985C7E"/>
    <w:lvl w:ilvl="0" w:tplc="7AA2029E">
      <w:start w:val="27"/>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37AF4"/>
    <w:multiLevelType w:val="hybridMultilevel"/>
    <w:tmpl w:val="6F7692A8"/>
    <w:lvl w:ilvl="0" w:tplc="020CEDC8">
      <w:start w:val="4"/>
      <w:numFmt w:val="bullet"/>
      <w:lvlText w:val="-"/>
      <w:lvlJc w:val="left"/>
      <w:pPr>
        <w:ind w:left="720" w:hanging="360"/>
      </w:pPr>
      <w:rPr>
        <w:rFonts w:ascii="Times New Roman" w:eastAsia="Verdan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419DF"/>
    <w:multiLevelType w:val="hybridMultilevel"/>
    <w:tmpl w:val="6310F36A"/>
    <w:lvl w:ilvl="0" w:tplc="020CEDC8">
      <w:start w:val="4"/>
      <w:numFmt w:val="bullet"/>
      <w:lvlText w:val="-"/>
      <w:lvlJc w:val="left"/>
      <w:pPr>
        <w:ind w:left="1080" w:hanging="360"/>
      </w:pPr>
      <w:rPr>
        <w:rFonts w:ascii="Times New Roman" w:eastAsia="Verdan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9E53CC"/>
    <w:multiLevelType w:val="hybridMultilevel"/>
    <w:tmpl w:val="9B9E6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C73C92"/>
    <w:multiLevelType w:val="hybridMultilevel"/>
    <w:tmpl w:val="F10E6DF4"/>
    <w:lvl w:ilvl="0" w:tplc="EF809F94">
      <w:start w:val="1"/>
      <w:numFmt w:val="bullet"/>
      <w:lvlText w:val="-"/>
      <w:lvlJc w:val="left"/>
      <w:pPr>
        <w:ind w:left="780" w:hanging="360"/>
      </w:pPr>
      <w:rPr>
        <w:rFonts w:ascii="Cambria" w:eastAsiaTheme="minorHAnsi" w:hAnsi="Cambria" w:cstheme="minorBidi"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2" w15:restartNumberingAfterBreak="0">
    <w:nsid w:val="20E51A28"/>
    <w:multiLevelType w:val="hybridMultilevel"/>
    <w:tmpl w:val="4DD2FEAE"/>
    <w:lvl w:ilvl="0" w:tplc="EF809F94">
      <w:start w:val="1"/>
      <w:numFmt w:val="bullet"/>
      <w:lvlText w:val="-"/>
      <w:lvlJc w:val="left"/>
      <w:pPr>
        <w:ind w:left="720" w:hanging="360"/>
      </w:pPr>
      <w:rPr>
        <w:rFonts w:ascii="Cambria" w:eastAsiaTheme="minorHAnsi" w:hAnsi="Cambri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7DE1F11"/>
    <w:multiLevelType w:val="hybridMultilevel"/>
    <w:tmpl w:val="029C6C62"/>
    <w:lvl w:ilvl="0" w:tplc="020CEDC8">
      <w:start w:val="4"/>
      <w:numFmt w:val="bullet"/>
      <w:lvlText w:val="-"/>
      <w:lvlJc w:val="left"/>
      <w:pPr>
        <w:ind w:left="720" w:hanging="360"/>
      </w:pPr>
      <w:rPr>
        <w:rFonts w:ascii="Times New Roman" w:eastAsia="Verdan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8498C"/>
    <w:multiLevelType w:val="hybridMultilevel"/>
    <w:tmpl w:val="877E7E2C"/>
    <w:lvl w:ilvl="0" w:tplc="020CEDC8">
      <w:start w:val="4"/>
      <w:numFmt w:val="bullet"/>
      <w:lvlText w:val="-"/>
      <w:lvlJc w:val="left"/>
      <w:pPr>
        <w:ind w:left="830" w:hanging="360"/>
      </w:pPr>
      <w:rPr>
        <w:rFonts w:ascii="Times New Roman" w:eastAsia="Verdana" w:hAnsi="Times New Roman" w:cs="Times New Roman"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5" w15:restartNumberingAfterBreak="0">
    <w:nsid w:val="2D8500F9"/>
    <w:multiLevelType w:val="hybridMultilevel"/>
    <w:tmpl w:val="E39A2C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0433613"/>
    <w:multiLevelType w:val="hybridMultilevel"/>
    <w:tmpl w:val="8C0C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A3AFF"/>
    <w:multiLevelType w:val="hybridMultilevel"/>
    <w:tmpl w:val="EE76AA4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90C4435"/>
    <w:multiLevelType w:val="hybridMultilevel"/>
    <w:tmpl w:val="B3D4805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A714D91"/>
    <w:multiLevelType w:val="hybridMultilevel"/>
    <w:tmpl w:val="D4FE9400"/>
    <w:lvl w:ilvl="0" w:tplc="EF809F94">
      <w:start w:val="1"/>
      <w:numFmt w:val="bullet"/>
      <w:lvlText w:val="-"/>
      <w:lvlJc w:val="left"/>
      <w:pPr>
        <w:ind w:left="720" w:hanging="360"/>
      </w:pPr>
      <w:rPr>
        <w:rFonts w:ascii="Cambria" w:eastAsiaTheme="minorHAnsi" w:hAnsi="Cambri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B7657F8"/>
    <w:multiLevelType w:val="hybridMultilevel"/>
    <w:tmpl w:val="31EEC9EA"/>
    <w:lvl w:ilvl="0" w:tplc="020CEDC8">
      <w:start w:val="4"/>
      <w:numFmt w:val="bullet"/>
      <w:lvlText w:val="-"/>
      <w:lvlJc w:val="left"/>
      <w:pPr>
        <w:ind w:left="720" w:hanging="360"/>
      </w:pPr>
      <w:rPr>
        <w:rFonts w:ascii="Times New Roman" w:eastAsia="Verdan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D6506"/>
    <w:multiLevelType w:val="hybridMultilevel"/>
    <w:tmpl w:val="9F5E73A2"/>
    <w:lvl w:ilvl="0" w:tplc="020CEDC8">
      <w:start w:val="4"/>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C3B12"/>
    <w:multiLevelType w:val="hybridMultilevel"/>
    <w:tmpl w:val="9D66ED64"/>
    <w:lvl w:ilvl="0" w:tplc="2976F16A">
      <w:start w:val="4"/>
      <w:numFmt w:val="bullet"/>
      <w:lvlText w:val="-"/>
      <w:lvlJc w:val="left"/>
      <w:pPr>
        <w:ind w:left="720" w:hanging="360"/>
      </w:pPr>
      <w:rPr>
        <w:rFonts w:ascii="Calibri" w:eastAsia="Times New Roman" w:hAnsi="Calibri" w:cs="Tahom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1A10D40"/>
    <w:multiLevelType w:val="hybridMultilevel"/>
    <w:tmpl w:val="967EFEBA"/>
    <w:lvl w:ilvl="0" w:tplc="CC568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D16526"/>
    <w:multiLevelType w:val="hybridMultilevel"/>
    <w:tmpl w:val="3D3A2BEE"/>
    <w:lvl w:ilvl="0" w:tplc="EF809F94">
      <w:start w:val="1"/>
      <w:numFmt w:val="bullet"/>
      <w:lvlText w:val="-"/>
      <w:lvlJc w:val="left"/>
      <w:pPr>
        <w:ind w:left="1080" w:hanging="360"/>
      </w:pPr>
      <w:rPr>
        <w:rFonts w:ascii="Cambria" w:eastAsiaTheme="minorHAnsi" w:hAnsi="Cambria" w:cstheme="minorBid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15:restartNumberingAfterBreak="0">
    <w:nsid w:val="444B3403"/>
    <w:multiLevelType w:val="hybridMultilevel"/>
    <w:tmpl w:val="52701DA8"/>
    <w:lvl w:ilvl="0" w:tplc="0A9A342E">
      <w:start w:val="1"/>
      <w:numFmt w:val="decimal"/>
      <w:lvlText w:val="%1."/>
      <w:lvlJc w:val="left"/>
      <w:pPr>
        <w:ind w:left="720" w:hanging="360"/>
      </w:pPr>
      <w:rPr>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44C61F0"/>
    <w:multiLevelType w:val="hybridMultilevel"/>
    <w:tmpl w:val="FF3AE762"/>
    <w:lvl w:ilvl="0" w:tplc="EF809F94">
      <w:start w:val="1"/>
      <w:numFmt w:val="bullet"/>
      <w:lvlText w:val="-"/>
      <w:lvlJc w:val="left"/>
      <w:pPr>
        <w:ind w:left="780" w:hanging="360"/>
      </w:pPr>
      <w:rPr>
        <w:rFonts w:ascii="Cambria" w:eastAsiaTheme="minorHAnsi" w:hAnsi="Cambria" w:cstheme="minorBidi"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27" w15:restartNumberingAfterBreak="0">
    <w:nsid w:val="44AC4661"/>
    <w:multiLevelType w:val="hybridMultilevel"/>
    <w:tmpl w:val="8E469760"/>
    <w:lvl w:ilvl="0" w:tplc="EF809F94">
      <w:start w:val="1"/>
      <w:numFmt w:val="bullet"/>
      <w:lvlText w:val="-"/>
      <w:lvlJc w:val="left"/>
      <w:pPr>
        <w:ind w:left="720" w:hanging="360"/>
      </w:pPr>
      <w:rPr>
        <w:rFonts w:ascii="Cambria" w:eastAsiaTheme="minorHAnsi" w:hAnsi="Cambri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98C537F"/>
    <w:multiLevelType w:val="hybridMultilevel"/>
    <w:tmpl w:val="0480FAEA"/>
    <w:lvl w:ilvl="0" w:tplc="020CEDC8">
      <w:start w:val="4"/>
      <w:numFmt w:val="bullet"/>
      <w:lvlText w:val="-"/>
      <w:lvlJc w:val="left"/>
      <w:pPr>
        <w:ind w:left="720" w:hanging="360"/>
      </w:pPr>
      <w:rPr>
        <w:rFonts w:ascii="Times New Roman" w:eastAsia="Verdan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3C6679"/>
    <w:multiLevelType w:val="hybridMultilevel"/>
    <w:tmpl w:val="C8B2098E"/>
    <w:lvl w:ilvl="0" w:tplc="5AF83B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C44631"/>
    <w:multiLevelType w:val="hybridMultilevel"/>
    <w:tmpl w:val="C3DA0066"/>
    <w:lvl w:ilvl="0" w:tplc="020CEDC8">
      <w:start w:val="4"/>
      <w:numFmt w:val="bullet"/>
      <w:lvlText w:val="-"/>
      <w:lvlJc w:val="left"/>
      <w:pPr>
        <w:ind w:left="720" w:hanging="360"/>
      </w:pPr>
      <w:rPr>
        <w:rFonts w:ascii="Times New Roman" w:eastAsia="Verdan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FA25C4"/>
    <w:multiLevelType w:val="hybridMultilevel"/>
    <w:tmpl w:val="14A67FC8"/>
    <w:lvl w:ilvl="0" w:tplc="7E46C264">
      <w:start w:val="1"/>
      <w:numFmt w:val="decimal"/>
      <w:lvlText w:val="%1."/>
      <w:lvlJc w:val="left"/>
      <w:pPr>
        <w:ind w:left="778" w:hanging="174"/>
      </w:pPr>
      <w:rPr>
        <w:rFonts w:ascii="Verdana" w:eastAsia="Verdana" w:hAnsi="Verdana" w:cs="Verdana" w:hint="default"/>
        <w:spacing w:val="0"/>
        <w:w w:val="85"/>
        <w:sz w:val="13"/>
        <w:szCs w:val="13"/>
        <w:lang w:val="bg-BG" w:eastAsia="en-US" w:bidi="ar-SA"/>
      </w:rPr>
    </w:lvl>
    <w:lvl w:ilvl="1" w:tplc="161A5B02">
      <w:numFmt w:val="bullet"/>
      <w:lvlText w:val="•"/>
      <w:lvlJc w:val="left"/>
      <w:pPr>
        <w:ind w:left="1804" w:hanging="174"/>
      </w:pPr>
      <w:rPr>
        <w:rFonts w:hint="default"/>
        <w:lang w:val="bg-BG" w:eastAsia="en-US" w:bidi="ar-SA"/>
      </w:rPr>
    </w:lvl>
    <w:lvl w:ilvl="2" w:tplc="EE141886">
      <w:numFmt w:val="bullet"/>
      <w:lvlText w:val="•"/>
      <w:lvlJc w:val="left"/>
      <w:pPr>
        <w:ind w:left="2828" w:hanging="174"/>
      </w:pPr>
      <w:rPr>
        <w:rFonts w:hint="default"/>
        <w:lang w:val="bg-BG" w:eastAsia="en-US" w:bidi="ar-SA"/>
      </w:rPr>
    </w:lvl>
    <w:lvl w:ilvl="3" w:tplc="1466DECA">
      <w:numFmt w:val="bullet"/>
      <w:lvlText w:val="•"/>
      <w:lvlJc w:val="left"/>
      <w:pPr>
        <w:ind w:left="3852" w:hanging="174"/>
      </w:pPr>
      <w:rPr>
        <w:rFonts w:hint="default"/>
        <w:lang w:val="bg-BG" w:eastAsia="en-US" w:bidi="ar-SA"/>
      </w:rPr>
    </w:lvl>
    <w:lvl w:ilvl="4" w:tplc="778A5570">
      <w:numFmt w:val="bullet"/>
      <w:lvlText w:val="•"/>
      <w:lvlJc w:val="left"/>
      <w:pPr>
        <w:ind w:left="4876" w:hanging="174"/>
      </w:pPr>
      <w:rPr>
        <w:rFonts w:hint="default"/>
        <w:lang w:val="bg-BG" w:eastAsia="en-US" w:bidi="ar-SA"/>
      </w:rPr>
    </w:lvl>
    <w:lvl w:ilvl="5" w:tplc="0A663068">
      <w:numFmt w:val="bullet"/>
      <w:lvlText w:val="•"/>
      <w:lvlJc w:val="left"/>
      <w:pPr>
        <w:ind w:left="5900" w:hanging="174"/>
      </w:pPr>
      <w:rPr>
        <w:rFonts w:hint="default"/>
        <w:lang w:val="bg-BG" w:eastAsia="en-US" w:bidi="ar-SA"/>
      </w:rPr>
    </w:lvl>
    <w:lvl w:ilvl="6" w:tplc="7A801B34">
      <w:numFmt w:val="bullet"/>
      <w:lvlText w:val="•"/>
      <w:lvlJc w:val="left"/>
      <w:pPr>
        <w:ind w:left="6924" w:hanging="174"/>
      </w:pPr>
      <w:rPr>
        <w:rFonts w:hint="default"/>
        <w:lang w:val="bg-BG" w:eastAsia="en-US" w:bidi="ar-SA"/>
      </w:rPr>
    </w:lvl>
    <w:lvl w:ilvl="7" w:tplc="EC8C52E6">
      <w:numFmt w:val="bullet"/>
      <w:lvlText w:val="•"/>
      <w:lvlJc w:val="left"/>
      <w:pPr>
        <w:ind w:left="7948" w:hanging="174"/>
      </w:pPr>
      <w:rPr>
        <w:rFonts w:hint="default"/>
        <w:lang w:val="bg-BG" w:eastAsia="en-US" w:bidi="ar-SA"/>
      </w:rPr>
    </w:lvl>
    <w:lvl w:ilvl="8" w:tplc="98C8A682">
      <w:numFmt w:val="bullet"/>
      <w:lvlText w:val="•"/>
      <w:lvlJc w:val="left"/>
      <w:pPr>
        <w:ind w:left="8972" w:hanging="174"/>
      </w:pPr>
      <w:rPr>
        <w:rFonts w:hint="default"/>
        <w:lang w:val="bg-BG" w:eastAsia="en-US" w:bidi="ar-SA"/>
      </w:rPr>
    </w:lvl>
  </w:abstractNum>
  <w:abstractNum w:abstractNumId="32" w15:restartNumberingAfterBreak="0">
    <w:nsid w:val="4F873CBA"/>
    <w:multiLevelType w:val="hybridMultilevel"/>
    <w:tmpl w:val="57909B6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58CC5958"/>
    <w:multiLevelType w:val="hybridMultilevel"/>
    <w:tmpl w:val="9A02C2E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F95FB9"/>
    <w:multiLevelType w:val="hybridMultilevel"/>
    <w:tmpl w:val="FF8EAF78"/>
    <w:lvl w:ilvl="0" w:tplc="EF809F94">
      <w:start w:val="1"/>
      <w:numFmt w:val="bullet"/>
      <w:lvlText w:val="-"/>
      <w:lvlJc w:val="left"/>
      <w:pPr>
        <w:ind w:left="720" w:hanging="360"/>
      </w:pPr>
      <w:rPr>
        <w:rFonts w:ascii="Cambria" w:eastAsiaTheme="minorHAnsi" w:hAnsi="Cambri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5C073421"/>
    <w:multiLevelType w:val="multilevel"/>
    <w:tmpl w:val="F878C14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CA61EF3"/>
    <w:multiLevelType w:val="hybridMultilevel"/>
    <w:tmpl w:val="30D498B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5FE64F8F"/>
    <w:multiLevelType w:val="hybridMultilevel"/>
    <w:tmpl w:val="ADECD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EB3496"/>
    <w:multiLevelType w:val="hybridMultilevel"/>
    <w:tmpl w:val="E1CCF4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879302A"/>
    <w:multiLevelType w:val="hybridMultilevel"/>
    <w:tmpl w:val="133E8E9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0" w15:restartNumberingAfterBreak="0">
    <w:nsid w:val="6FF137FC"/>
    <w:multiLevelType w:val="hybridMultilevel"/>
    <w:tmpl w:val="9D72C798"/>
    <w:lvl w:ilvl="0" w:tplc="92368AB4">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41E5D"/>
    <w:multiLevelType w:val="hybridMultilevel"/>
    <w:tmpl w:val="DB0E51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68D5EB5"/>
    <w:multiLevelType w:val="hybridMultilevel"/>
    <w:tmpl w:val="210C5612"/>
    <w:lvl w:ilvl="0" w:tplc="020CEDC8">
      <w:start w:val="4"/>
      <w:numFmt w:val="bullet"/>
      <w:lvlText w:val="-"/>
      <w:lvlJc w:val="left"/>
      <w:pPr>
        <w:ind w:left="720" w:hanging="360"/>
      </w:pPr>
      <w:rPr>
        <w:rFonts w:ascii="Times New Roman" w:eastAsia="Verdana"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6DE6CEB"/>
    <w:multiLevelType w:val="hybridMultilevel"/>
    <w:tmpl w:val="96EE913E"/>
    <w:lvl w:ilvl="0" w:tplc="EF809F94">
      <w:start w:val="1"/>
      <w:numFmt w:val="bullet"/>
      <w:lvlText w:val="-"/>
      <w:lvlJc w:val="left"/>
      <w:pPr>
        <w:ind w:left="1080" w:hanging="360"/>
      </w:pPr>
      <w:rPr>
        <w:rFonts w:ascii="Cambria" w:eastAsiaTheme="minorHAnsi" w:hAnsi="Cambria" w:cstheme="minorBid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4" w15:restartNumberingAfterBreak="0">
    <w:nsid w:val="79B160FF"/>
    <w:multiLevelType w:val="hybridMultilevel"/>
    <w:tmpl w:val="9E02384E"/>
    <w:lvl w:ilvl="0" w:tplc="EF809F9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0247FE"/>
    <w:multiLevelType w:val="hybridMultilevel"/>
    <w:tmpl w:val="62501B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7D1848F1"/>
    <w:multiLevelType w:val="hybridMultilevel"/>
    <w:tmpl w:val="7C845C9A"/>
    <w:lvl w:ilvl="0" w:tplc="2FCE78B6">
      <w:start w:val="1"/>
      <w:numFmt w:val="decimal"/>
      <w:lvlText w:val="%1."/>
      <w:lvlJc w:val="left"/>
      <w:pPr>
        <w:ind w:left="720" w:hanging="360"/>
      </w:pPr>
      <w:rPr>
        <w:rFonts w:ascii="Times New Roman" w:eastAsia="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706A66"/>
    <w:multiLevelType w:val="hybridMultilevel"/>
    <w:tmpl w:val="AFA84DA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7F09572D"/>
    <w:multiLevelType w:val="hybridMultilevel"/>
    <w:tmpl w:val="21CE4A5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44"/>
  </w:num>
  <w:num w:numId="2">
    <w:abstractNumId w:val="4"/>
  </w:num>
  <w:num w:numId="3">
    <w:abstractNumId w:val="2"/>
  </w:num>
  <w:num w:numId="4">
    <w:abstractNumId w:val="7"/>
  </w:num>
  <w:num w:numId="5">
    <w:abstractNumId w:val="29"/>
  </w:num>
  <w:num w:numId="6">
    <w:abstractNumId w:val="23"/>
  </w:num>
  <w:num w:numId="7">
    <w:abstractNumId w:val="21"/>
  </w:num>
  <w:num w:numId="8">
    <w:abstractNumId w:val="31"/>
  </w:num>
  <w:num w:numId="9">
    <w:abstractNumId w:val="38"/>
  </w:num>
  <w:num w:numId="10">
    <w:abstractNumId w:val="3"/>
  </w:num>
  <w:num w:numId="11">
    <w:abstractNumId w:val="0"/>
  </w:num>
  <w:num w:numId="12">
    <w:abstractNumId w:val="33"/>
  </w:num>
  <w:num w:numId="13">
    <w:abstractNumId w:val="39"/>
  </w:num>
  <w:num w:numId="14">
    <w:abstractNumId w:val="16"/>
  </w:num>
  <w:num w:numId="15">
    <w:abstractNumId w:val="46"/>
  </w:num>
  <w:num w:numId="16">
    <w:abstractNumId w:val="9"/>
  </w:num>
  <w:num w:numId="17">
    <w:abstractNumId w:val="20"/>
  </w:num>
  <w:num w:numId="18">
    <w:abstractNumId w:val="30"/>
  </w:num>
  <w:num w:numId="19">
    <w:abstractNumId w:val="10"/>
  </w:num>
  <w:num w:numId="20">
    <w:abstractNumId w:val="13"/>
  </w:num>
  <w:num w:numId="21">
    <w:abstractNumId w:val="8"/>
  </w:num>
  <w:num w:numId="22">
    <w:abstractNumId w:val="37"/>
  </w:num>
  <w:num w:numId="23">
    <w:abstractNumId w:val="28"/>
  </w:num>
  <w:num w:numId="24">
    <w:abstractNumId w:val="14"/>
  </w:num>
  <w:num w:numId="25">
    <w:abstractNumId w:val="6"/>
  </w:num>
  <w:num w:numId="26">
    <w:abstractNumId w:val="35"/>
  </w:num>
  <w:num w:numId="27">
    <w:abstractNumId w:val="40"/>
  </w:num>
  <w:num w:numId="28">
    <w:abstractNumId w:val="42"/>
  </w:num>
  <w:num w:numId="29">
    <w:abstractNumId w:val="25"/>
  </w:num>
  <w:num w:numId="30">
    <w:abstractNumId w:val="32"/>
  </w:num>
  <w:num w:numId="31">
    <w:abstractNumId w:val="19"/>
  </w:num>
  <w:num w:numId="32">
    <w:abstractNumId w:val="11"/>
  </w:num>
  <w:num w:numId="33">
    <w:abstractNumId w:val="26"/>
  </w:num>
  <w:num w:numId="34">
    <w:abstractNumId w:val="43"/>
  </w:num>
  <w:num w:numId="35">
    <w:abstractNumId w:val="34"/>
  </w:num>
  <w:num w:numId="36">
    <w:abstractNumId w:val="24"/>
  </w:num>
  <w:num w:numId="37">
    <w:abstractNumId w:val="1"/>
  </w:num>
  <w:num w:numId="38">
    <w:abstractNumId w:val="12"/>
  </w:num>
  <w:num w:numId="39">
    <w:abstractNumId w:val="27"/>
  </w:num>
  <w:num w:numId="40">
    <w:abstractNumId w:val="18"/>
  </w:num>
  <w:num w:numId="41">
    <w:abstractNumId w:val="45"/>
  </w:num>
  <w:num w:numId="42">
    <w:abstractNumId w:val="5"/>
  </w:num>
  <w:num w:numId="43">
    <w:abstractNumId w:val="22"/>
  </w:num>
  <w:num w:numId="44">
    <w:abstractNumId w:val="47"/>
  </w:num>
  <w:num w:numId="45">
    <w:abstractNumId w:val="17"/>
  </w:num>
  <w:num w:numId="46">
    <w:abstractNumId w:val="36"/>
  </w:num>
  <w:num w:numId="47">
    <w:abstractNumId w:val="41"/>
  </w:num>
  <w:num w:numId="48">
    <w:abstractNumId w:val="15"/>
  </w:num>
  <w:num w:numId="49">
    <w:abstractNumId w:val="4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coLogistikA">
    <w15:presenceInfo w15:providerId="None" w15:userId="EcoLogist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5E"/>
    <w:rsid w:val="000254FF"/>
    <w:rsid w:val="00025D1A"/>
    <w:rsid w:val="0003084E"/>
    <w:rsid w:val="000350CA"/>
    <w:rsid w:val="000438E3"/>
    <w:rsid w:val="0004678F"/>
    <w:rsid w:val="000607AA"/>
    <w:rsid w:val="000739AB"/>
    <w:rsid w:val="0007715A"/>
    <w:rsid w:val="000851FA"/>
    <w:rsid w:val="00087567"/>
    <w:rsid w:val="00092B3E"/>
    <w:rsid w:val="000969E2"/>
    <w:rsid w:val="000A5E1E"/>
    <w:rsid w:val="000E457C"/>
    <w:rsid w:val="000F2AFF"/>
    <w:rsid w:val="00103892"/>
    <w:rsid w:val="00104B0B"/>
    <w:rsid w:val="00105D4B"/>
    <w:rsid w:val="00106E8B"/>
    <w:rsid w:val="00142C77"/>
    <w:rsid w:val="001462A2"/>
    <w:rsid w:val="001619F4"/>
    <w:rsid w:val="001648A6"/>
    <w:rsid w:val="00164F60"/>
    <w:rsid w:val="00165041"/>
    <w:rsid w:val="001A5A60"/>
    <w:rsid w:val="001A7492"/>
    <w:rsid w:val="001B4A89"/>
    <w:rsid w:val="001C145A"/>
    <w:rsid w:val="001C2100"/>
    <w:rsid w:val="001D5025"/>
    <w:rsid w:val="001E40F4"/>
    <w:rsid w:val="001F194F"/>
    <w:rsid w:val="001F4A64"/>
    <w:rsid w:val="00202149"/>
    <w:rsid w:val="00215FD2"/>
    <w:rsid w:val="002216AC"/>
    <w:rsid w:val="00234BD6"/>
    <w:rsid w:val="00243959"/>
    <w:rsid w:val="00254496"/>
    <w:rsid w:val="00265348"/>
    <w:rsid w:val="0027449D"/>
    <w:rsid w:val="002763D7"/>
    <w:rsid w:val="002771D0"/>
    <w:rsid w:val="002C4E78"/>
    <w:rsid w:val="002D6B59"/>
    <w:rsid w:val="002F4512"/>
    <w:rsid w:val="00300E83"/>
    <w:rsid w:val="00305B80"/>
    <w:rsid w:val="0030606C"/>
    <w:rsid w:val="00315C38"/>
    <w:rsid w:val="003170BC"/>
    <w:rsid w:val="00322557"/>
    <w:rsid w:val="00336A70"/>
    <w:rsid w:val="00345879"/>
    <w:rsid w:val="00356D49"/>
    <w:rsid w:val="003678F2"/>
    <w:rsid w:val="00371CE8"/>
    <w:rsid w:val="00375411"/>
    <w:rsid w:val="00376E30"/>
    <w:rsid w:val="00384844"/>
    <w:rsid w:val="00384C58"/>
    <w:rsid w:val="0039362F"/>
    <w:rsid w:val="003A098C"/>
    <w:rsid w:val="003A6580"/>
    <w:rsid w:val="003C5D9A"/>
    <w:rsid w:val="003E6C8E"/>
    <w:rsid w:val="003F1AC4"/>
    <w:rsid w:val="003F70C6"/>
    <w:rsid w:val="004126A7"/>
    <w:rsid w:val="0041783C"/>
    <w:rsid w:val="004302AD"/>
    <w:rsid w:val="00453563"/>
    <w:rsid w:val="00455D68"/>
    <w:rsid w:val="004729D6"/>
    <w:rsid w:val="0048368A"/>
    <w:rsid w:val="004913A2"/>
    <w:rsid w:val="004B6CBC"/>
    <w:rsid w:val="004C799D"/>
    <w:rsid w:val="004D48FC"/>
    <w:rsid w:val="004D7460"/>
    <w:rsid w:val="004E171F"/>
    <w:rsid w:val="004F2E7D"/>
    <w:rsid w:val="004F73C4"/>
    <w:rsid w:val="005000BF"/>
    <w:rsid w:val="005014A1"/>
    <w:rsid w:val="005069A5"/>
    <w:rsid w:val="00510E27"/>
    <w:rsid w:val="00516E6B"/>
    <w:rsid w:val="005200A8"/>
    <w:rsid w:val="0054593E"/>
    <w:rsid w:val="0055077F"/>
    <w:rsid w:val="00552808"/>
    <w:rsid w:val="00557B98"/>
    <w:rsid w:val="0056048B"/>
    <w:rsid w:val="005658FE"/>
    <w:rsid w:val="00572C76"/>
    <w:rsid w:val="00582410"/>
    <w:rsid w:val="00587938"/>
    <w:rsid w:val="005A0D55"/>
    <w:rsid w:val="005A1EC4"/>
    <w:rsid w:val="005A2466"/>
    <w:rsid w:val="005C2938"/>
    <w:rsid w:val="005D2E25"/>
    <w:rsid w:val="005D3CC0"/>
    <w:rsid w:val="00601A5C"/>
    <w:rsid w:val="006245EE"/>
    <w:rsid w:val="00625439"/>
    <w:rsid w:val="006301F0"/>
    <w:rsid w:val="0063025D"/>
    <w:rsid w:val="00631DED"/>
    <w:rsid w:val="0064161A"/>
    <w:rsid w:val="006678CD"/>
    <w:rsid w:val="00675F6F"/>
    <w:rsid w:val="00683D72"/>
    <w:rsid w:val="0069036D"/>
    <w:rsid w:val="006B3FA2"/>
    <w:rsid w:val="006B4288"/>
    <w:rsid w:val="006D038B"/>
    <w:rsid w:val="006F6345"/>
    <w:rsid w:val="006F7CB3"/>
    <w:rsid w:val="00722CD0"/>
    <w:rsid w:val="00732659"/>
    <w:rsid w:val="00746C6F"/>
    <w:rsid w:val="0075125E"/>
    <w:rsid w:val="00762F56"/>
    <w:rsid w:val="007707C8"/>
    <w:rsid w:val="0078715B"/>
    <w:rsid w:val="00787E6B"/>
    <w:rsid w:val="007965C6"/>
    <w:rsid w:val="007A7E9F"/>
    <w:rsid w:val="007C259C"/>
    <w:rsid w:val="007D5845"/>
    <w:rsid w:val="007E4573"/>
    <w:rsid w:val="0080220F"/>
    <w:rsid w:val="00812DC7"/>
    <w:rsid w:val="00833CBB"/>
    <w:rsid w:val="008503A3"/>
    <w:rsid w:val="00857588"/>
    <w:rsid w:val="00864031"/>
    <w:rsid w:val="0086750E"/>
    <w:rsid w:val="00874CE1"/>
    <w:rsid w:val="008B0A8E"/>
    <w:rsid w:val="008D022E"/>
    <w:rsid w:val="008E35DF"/>
    <w:rsid w:val="009122A9"/>
    <w:rsid w:val="00912BB3"/>
    <w:rsid w:val="0091753D"/>
    <w:rsid w:val="00925791"/>
    <w:rsid w:val="00932398"/>
    <w:rsid w:val="00937E0E"/>
    <w:rsid w:val="00952D20"/>
    <w:rsid w:val="0095678D"/>
    <w:rsid w:val="00956DF5"/>
    <w:rsid w:val="00966A14"/>
    <w:rsid w:val="00970DF0"/>
    <w:rsid w:val="00981BA1"/>
    <w:rsid w:val="00986AB7"/>
    <w:rsid w:val="0099153B"/>
    <w:rsid w:val="00993DA4"/>
    <w:rsid w:val="00997D2F"/>
    <w:rsid w:val="009B2B72"/>
    <w:rsid w:val="009B464A"/>
    <w:rsid w:val="009B7CDF"/>
    <w:rsid w:val="009C3A9A"/>
    <w:rsid w:val="009D71D4"/>
    <w:rsid w:val="009E6726"/>
    <w:rsid w:val="009E7B41"/>
    <w:rsid w:val="009E7DAE"/>
    <w:rsid w:val="009F2F5E"/>
    <w:rsid w:val="009F41AB"/>
    <w:rsid w:val="00A02E8B"/>
    <w:rsid w:val="00A05E1A"/>
    <w:rsid w:val="00A16D92"/>
    <w:rsid w:val="00A20B49"/>
    <w:rsid w:val="00A25382"/>
    <w:rsid w:val="00A33161"/>
    <w:rsid w:val="00A4032E"/>
    <w:rsid w:val="00A4257D"/>
    <w:rsid w:val="00A5338F"/>
    <w:rsid w:val="00A559C5"/>
    <w:rsid w:val="00A704F6"/>
    <w:rsid w:val="00A85E2D"/>
    <w:rsid w:val="00A91BA5"/>
    <w:rsid w:val="00A91D86"/>
    <w:rsid w:val="00AA51D2"/>
    <w:rsid w:val="00AB1C30"/>
    <w:rsid w:val="00AB4B43"/>
    <w:rsid w:val="00AF35ED"/>
    <w:rsid w:val="00AF7F98"/>
    <w:rsid w:val="00B05845"/>
    <w:rsid w:val="00B10DCD"/>
    <w:rsid w:val="00B232C5"/>
    <w:rsid w:val="00B2680F"/>
    <w:rsid w:val="00B33058"/>
    <w:rsid w:val="00B37375"/>
    <w:rsid w:val="00B47122"/>
    <w:rsid w:val="00B521F9"/>
    <w:rsid w:val="00B747EC"/>
    <w:rsid w:val="00B76425"/>
    <w:rsid w:val="00B80134"/>
    <w:rsid w:val="00B81F2A"/>
    <w:rsid w:val="00B834AF"/>
    <w:rsid w:val="00B839FF"/>
    <w:rsid w:val="00BA4336"/>
    <w:rsid w:val="00BB2D02"/>
    <w:rsid w:val="00BC166B"/>
    <w:rsid w:val="00BC41DF"/>
    <w:rsid w:val="00BE7E7B"/>
    <w:rsid w:val="00C07951"/>
    <w:rsid w:val="00C235B0"/>
    <w:rsid w:val="00C24077"/>
    <w:rsid w:val="00C24BF6"/>
    <w:rsid w:val="00C27FD3"/>
    <w:rsid w:val="00C40EC0"/>
    <w:rsid w:val="00C41D5B"/>
    <w:rsid w:val="00C4572F"/>
    <w:rsid w:val="00C52199"/>
    <w:rsid w:val="00CA275F"/>
    <w:rsid w:val="00CD0B9B"/>
    <w:rsid w:val="00CD13DB"/>
    <w:rsid w:val="00CD16F0"/>
    <w:rsid w:val="00CD73B6"/>
    <w:rsid w:val="00CF4F4D"/>
    <w:rsid w:val="00D03D46"/>
    <w:rsid w:val="00D0632A"/>
    <w:rsid w:val="00D15557"/>
    <w:rsid w:val="00D207B3"/>
    <w:rsid w:val="00D3754D"/>
    <w:rsid w:val="00D642C4"/>
    <w:rsid w:val="00DA5EF3"/>
    <w:rsid w:val="00DC179F"/>
    <w:rsid w:val="00DC2ED1"/>
    <w:rsid w:val="00DE71C7"/>
    <w:rsid w:val="00DF395F"/>
    <w:rsid w:val="00E01ECC"/>
    <w:rsid w:val="00E0479C"/>
    <w:rsid w:val="00E06925"/>
    <w:rsid w:val="00E463E6"/>
    <w:rsid w:val="00E502EA"/>
    <w:rsid w:val="00E52122"/>
    <w:rsid w:val="00E5579C"/>
    <w:rsid w:val="00E57AFC"/>
    <w:rsid w:val="00E637EC"/>
    <w:rsid w:val="00E66CDA"/>
    <w:rsid w:val="00E70F1B"/>
    <w:rsid w:val="00E860D5"/>
    <w:rsid w:val="00EA4CE9"/>
    <w:rsid w:val="00EA6D17"/>
    <w:rsid w:val="00EB1EE3"/>
    <w:rsid w:val="00EB7FDC"/>
    <w:rsid w:val="00ED51BB"/>
    <w:rsid w:val="00EE17AD"/>
    <w:rsid w:val="00EE64BC"/>
    <w:rsid w:val="00EF09CF"/>
    <w:rsid w:val="00F106BD"/>
    <w:rsid w:val="00F10895"/>
    <w:rsid w:val="00F125E7"/>
    <w:rsid w:val="00F16589"/>
    <w:rsid w:val="00F172BE"/>
    <w:rsid w:val="00F218AF"/>
    <w:rsid w:val="00F230E6"/>
    <w:rsid w:val="00F23152"/>
    <w:rsid w:val="00F34820"/>
    <w:rsid w:val="00F37680"/>
    <w:rsid w:val="00F4579D"/>
    <w:rsid w:val="00F46E5C"/>
    <w:rsid w:val="00F505F9"/>
    <w:rsid w:val="00F530F8"/>
    <w:rsid w:val="00F6405C"/>
    <w:rsid w:val="00F64103"/>
    <w:rsid w:val="00F91511"/>
    <w:rsid w:val="00F956F6"/>
    <w:rsid w:val="00F961E0"/>
    <w:rsid w:val="00FA0138"/>
    <w:rsid w:val="00FA114F"/>
    <w:rsid w:val="00FA1EE2"/>
    <w:rsid w:val="00FB36EC"/>
    <w:rsid w:val="00FB5D93"/>
    <w:rsid w:val="00FC7219"/>
    <w:rsid w:val="00FD15F9"/>
    <w:rsid w:val="00FD6B6C"/>
    <w:rsid w:val="00FE7E1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5885"/>
  <w15:chartTrackingRefBased/>
  <w15:docId w15:val="{6A03BA7D-E35F-44A8-9218-76122FBA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2F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F5E"/>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9F2F5E"/>
    <w:pPr>
      <w:spacing w:after="120"/>
    </w:pPr>
  </w:style>
  <w:style w:type="character" w:customStyle="1" w:styleId="BodyTextChar">
    <w:name w:val="Body Text Char"/>
    <w:basedOn w:val="DefaultParagraphFont"/>
    <w:link w:val="BodyText"/>
    <w:uiPriority w:val="1"/>
    <w:rsid w:val="009F2F5E"/>
  </w:style>
  <w:style w:type="paragraph" w:styleId="NormalWeb">
    <w:name w:val="Normal (Web)"/>
    <w:basedOn w:val="Normal"/>
    <w:uiPriority w:val="99"/>
    <w:semiHidden/>
    <w:unhideWhenUsed/>
    <w:rsid w:val="009F2F5E"/>
    <w:rPr>
      <w:rFonts w:ascii="Times New Roman" w:hAnsi="Times New Roman" w:cs="Times New Roman"/>
      <w:sz w:val="24"/>
      <w:szCs w:val="24"/>
    </w:rPr>
  </w:style>
  <w:style w:type="paragraph" w:styleId="Title">
    <w:name w:val="Title"/>
    <w:basedOn w:val="Normal"/>
    <w:next w:val="Normal"/>
    <w:link w:val="TitleChar"/>
    <w:uiPriority w:val="10"/>
    <w:qFormat/>
    <w:rsid w:val="009F2F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F5E"/>
    <w:rPr>
      <w:rFonts w:asciiTheme="majorHAnsi" w:eastAsiaTheme="majorEastAsia" w:hAnsiTheme="majorHAnsi" w:cstheme="majorBidi"/>
      <w:spacing w:val="-10"/>
      <w:kern w:val="28"/>
      <w:sz w:val="56"/>
      <w:szCs w:val="56"/>
    </w:rPr>
  </w:style>
  <w:style w:type="character" w:styleId="Hyperlink">
    <w:name w:val="Hyperlink"/>
    <w:uiPriority w:val="99"/>
    <w:unhideWhenUsed/>
    <w:rsid w:val="009F2F5E"/>
    <w:rPr>
      <w:color w:val="0000FF"/>
      <w:u w:val="single"/>
    </w:rPr>
  </w:style>
  <w:style w:type="paragraph" w:styleId="ListParagraph">
    <w:name w:val="List Paragraph"/>
    <w:aliases w:val="Lettre d'introduction,List Paragraph1,1st level - Bullet List Paragraph,Table of contents numbered,Bullet Points,Liste Paragraf,Llista Nivell1,Lista de nivel 1,Paragraphe de liste PBLH,En tête 1,List Paragraph in table,Akapit z listą"/>
    <w:basedOn w:val="Normal"/>
    <w:link w:val="ListParagraphChar"/>
    <w:uiPriority w:val="34"/>
    <w:qFormat/>
    <w:rsid w:val="009F2F5E"/>
    <w:pPr>
      <w:spacing w:after="200" w:line="276" w:lineRule="auto"/>
      <w:ind w:left="720"/>
      <w:contextualSpacing/>
    </w:pPr>
    <w:rPr>
      <w:rFonts w:ascii="Calibri" w:eastAsia="Calibri" w:hAnsi="Calibri" w:cs="Times New Roman"/>
    </w:rPr>
  </w:style>
  <w:style w:type="character" w:styleId="Strong">
    <w:name w:val="Strong"/>
    <w:uiPriority w:val="22"/>
    <w:qFormat/>
    <w:rsid w:val="009F2F5E"/>
    <w:rPr>
      <w:b/>
      <w:bCs/>
    </w:rPr>
  </w:style>
  <w:style w:type="paragraph" w:customStyle="1" w:styleId="NoSpacing1">
    <w:name w:val="No Spacing1"/>
    <w:next w:val="NoSpacing"/>
    <w:uiPriority w:val="1"/>
    <w:qFormat/>
    <w:rsid w:val="009F2F5E"/>
    <w:pPr>
      <w:spacing w:after="0" w:line="240" w:lineRule="auto"/>
    </w:pPr>
  </w:style>
  <w:style w:type="character" w:customStyle="1" w:styleId="ListParagraphChar">
    <w:name w:val="List Paragraph Char"/>
    <w:aliases w:val="Lettre d'introduction Char,List Paragraph1 Char,1st level - Bullet List Paragraph Char,Table of contents numbered Char,Bullet Points Char,Liste Paragraf Char,Llista Nivell1 Char,Lista de nivel 1 Char,Paragraphe de liste PBLH Char"/>
    <w:link w:val="ListParagraph"/>
    <w:uiPriority w:val="34"/>
    <w:rsid w:val="009F2F5E"/>
    <w:rPr>
      <w:rFonts w:ascii="Calibri" w:eastAsia="Calibri" w:hAnsi="Calibri" w:cs="Times New Roman"/>
    </w:rPr>
  </w:style>
  <w:style w:type="paragraph" w:styleId="NoSpacing">
    <w:name w:val="No Spacing"/>
    <w:uiPriority w:val="1"/>
    <w:qFormat/>
    <w:rsid w:val="009F2F5E"/>
    <w:pPr>
      <w:spacing w:after="0" w:line="240" w:lineRule="auto"/>
    </w:pPr>
  </w:style>
  <w:style w:type="character" w:styleId="CommentReference">
    <w:name w:val="annotation reference"/>
    <w:basedOn w:val="DefaultParagraphFont"/>
    <w:uiPriority w:val="99"/>
    <w:semiHidden/>
    <w:unhideWhenUsed/>
    <w:rsid w:val="002771D0"/>
    <w:rPr>
      <w:sz w:val="16"/>
      <w:szCs w:val="16"/>
    </w:rPr>
  </w:style>
  <w:style w:type="paragraph" w:styleId="CommentText">
    <w:name w:val="annotation text"/>
    <w:basedOn w:val="Normal"/>
    <w:link w:val="CommentTextChar"/>
    <w:uiPriority w:val="99"/>
    <w:semiHidden/>
    <w:unhideWhenUsed/>
    <w:rsid w:val="002771D0"/>
    <w:pPr>
      <w:spacing w:line="240" w:lineRule="auto"/>
    </w:pPr>
    <w:rPr>
      <w:sz w:val="20"/>
      <w:szCs w:val="20"/>
    </w:rPr>
  </w:style>
  <w:style w:type="character" w:customStyle="1" w:styleId="CommentTextChar">
    <w:name w:val="Comment Text Char"/>
    <w:basedOn w:val="DefaultParagraphFont"/>
    <w:link w:val="CommentText"/>
    <w:uiPriority w:val="99"/>
    <w:semiHidden/>
    <w:rsid w:val="002771D0"/>
    <w:rPr>
      <w:sz w:val="20"/>
      <w:szCs w:val="20"/>
    </w:rPr>
  </w:style>
  <w:style w:type="paragraph" w:styleId="CommentSubject">
    <w:name w:val="annotation subject"/>
    <w:basedOn w:val="CommentText"/>
    <w:next w:val="CommentText"/>
    <w:link w:val="CommentSubjectChar"/>
    <w:uiPriority w:val="99"/>
    <w:semiHidden/>
    <w:unhideWhenUsed/>
    <w:rsid w:val="002771D0"/>
    <w:rPr>
      <w:b/>
      <w:bCs/>
    </w:rPr>
  </w:style>
  <w:style w:type="character" w:customStyle="1" w:styleId="CommentSubjectChar">
    <w:name w:val="Comment Subject Char"/>
    <w:basedOn w:val="CommentTextChar"/>
    <w:link w:val="CommentSubject"/>
    <w:uiPriority w:val="99"/>
    <w:semiHidden/>
    <w:rsid w:val="002771D0"/>
    <w:rPr>
      <w:b/>
      <w:bCs/>
      <w:sz w:val="20"/>
      <w:szCs w:val="20"/>
    </w:rPr>
  </w:style>
  <w:style w:type="paragraph" w:styleId="BalloonText">
    <w:name w:val="Balloon Text"/>
    <w:basedOn w:val="Normal"/>
    <w:link w:val="BalloonTextChar"/>
    <w:uiPriority w:val="99"/>
    <w:semiHidden/>
    <w:unhideWhenUsed/>
    <w:rsid w:val="00277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1D0"/>
    <w:rPr>
      <w:rFonts w:ascii="Segoe UI" w:hAnsi="Segoe UI" w:cs="Segoe UI"/>
      <w:sz w:val="18"/>
      <w:szCs w:val="18"/>
    </w:rPr>
  </w:style>
  <w:style w:type="paragraph" w:customStyle="1" w:styleId="repealed">
    <w:name w:val="repealed"/>
    <w:basedOn w:val="Normal"/>
    <w:rsid w:val="000E457C"/>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567729">
      <w:bodyDiv w:val="1"/>
      <w:marLeft w:val="0"/>
      <w:marRight w:val="0"/>
      <w:marTop w:val="0"/>
      <w:marBottom w:val="0"/>
      <w:divBdr>
        <w:top w:val="none" w:sz="0" w:space="0" w:color="auto"/>
        <w:left w:val="none" w:sz="0" w:space="0" w:color="auto"/>
        <w:bottom w:val="none" w:sz="0" w:space="0" w:color="auto"/>
        <w:right w:val="none" w:sz="0" w:space="0" w:color="auto"/>
      </w:divBdr>
      <w:divsChild>
        <w:div w:id="13664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lbok.com/upload/document/20220318-%D0%93%D0%A0%D0%90%D0%A4%D0%98%D0%9A%20%D0%9D%D0%90%20%D0%9C%D0%9E%D0%91%D0%98%D0%9B%D0%9D%D0%98%D0%AF%20%D0%A1%D0%AA%D0%91%D0%98%D0%A0%D0%90%D0%A2%D0%95%D0%9B%D0%95%D0%9D%20%D0%9F%D0%A3%D0%9D%D0%9A%D0%A2%20%D0%97%D0%90%202022-%D0%9D%D0%B0%D1%86%D0%B8%D0%BE%D0%BD%D0%B0%D0%BB%D0%BD%D0%B0%20%D1%81%D0%B8%D1%81%D1%82%D0%B5%D0%BC%D0%B0-18032022.pdf" TargetMode="External"/><Relationship Id="rId13" Type="http://schemas.openxmlformats.org/officeDocument/2006/relationships/hyperlink" Target="https://www.ngobg.info/bg/news/116618-%D0%B4%D0%B5%D1%82%D1%81%D0%BA%D0%B8%D1%82%D0%B5-%D0%B3%D1%80%D0%B0%D0%B4%D0%B8%D0%BD%D0%B8-%D0%B2-%D0%BE%D0%B1%D1%89%D0%B8%D0%BD%D0%B0-%D0%B2%D0%B0%D1%80%D0%BD%D0%B0-%D0%B7%D0%B0%D0%BC%D0%B5%D0%BD%D0%B8%D1%85%D0%B0-%D0%BF%D0%BB%D0%B0%D1%81%D1%82%D0%BC%D0%B0%D1%81%D0%BE%D0%B2%D0%B8%D1%82%D0%B5-%D1%87%D0%B0%D1%88%D0%B8-%D1%81.html" TargetMode="External"/><Relationship Id="rId18" Type="http://schemas.openxmlformats.org/officeDocument/2006/relationships/hyperlink" Target="https://legislation.apis.bg/doc/11110/0/" TargetMode="External"/><Relationship Id="rId26" Type="http://schemas.openxmlformats.org/officeDocument/2006/relationships/hyperlink" Target="http://eea.government.bg/bg/legislation/waste/naredba_BA_21.pdf" TargetMode="External"/><Relationship Id="rId3" Type="http://schemas.openxmlformats.org/officeDocument/2006/relationships/styles" Target="styles.xml"/><Relationship Id="rId21" Type="http://schemas.openxmlformats.org/officeDocument/2006/relationships/hyperlink" Target="https://legislation.apis.bg/doc/9236/0/" TargetMode="External"/><Relationship Id="rId34" Type="http://schemas.microsoft.com/office/2011/relationships/people" Target="people.xml"/><Relationship Id="rId7" Type="http://schemas.openxmlformats.org/officeDocument/2006/relationships/hyperlink" Target="https://legislation.apis.bg/doc/559413/0/" TargetMode="External"/><Relationship Id="rId12" Type="http://schemas.microsoft.com/office/2011/relationships/commentsExtended" Target="commentsExtended.xml"/><Relationship Id="rId17" Type="http://schemas.openxmlformats.org/officeDocument/2006/relationships/hyperlink" Target="https://web2.apis.bg/sofiacouncil/p.php?i=559413" TargetMode="External"/><Relationship Id="rId25" Type="http://schemas.openxmlformats.org/officeDocument/2006/relationships/hyperlink" Target="http://eea.government.bg/bg/legislation/waste/naredba_opakovki_21.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eb2.apis.bg/sofiacouncil/p.php?i=559413" TargetMode="External"/><Relationship Id="rId20" Type="http://schemas.openxmlformats.org/officeDocument/2006/relationships/hyperlink" Target="https://legislation.apis.bg/doc/559413/0/" TargetMode="External"/><Relationship Id="rId29" Type="http://schemas.openxmlformats.org/officeDocument/2006/relationships/hyperlink" Target="https://eea.government.bg/bg/nsmos/waste/naredba" TargetMode="External"/><Relationship Id="rId1" Type="http://schemas.openxmlformats.org/officeDocument/2006/relationships/customXml" Target="../customXml/item1.xml"/><Relationship Id="rId6" Type="http://schemas.openxmlformats.org/officeDocument/2006/relationships/hyperlink" Target="https://web2.apis.bg/sofiacouncil/p.php?i=559413" TargetMode="External"/><Relationship Id="rId11" Type="http://schemas.openxmlformats.org/officeDocument/2006/relationships/comments" Target="comments.xml"/><Relationship Id="rId24" Type="http://schemas.openxmlformats.org/officeDocument/2006/relationships/hyperlink" Target="http://eea.government.bg/bg/legislation/waste/Naredba_razdelno_subirane_bio_tretirane_biorazgradimi_otpaduci.pdf" TargetMode="External"/><Relationship Id="rId32" Type="http://schemas.openxmlformats.org/officeDocument/2006/relationships/hyperlink" Target="https://www.moew.government.bg/bg/otpaduci/zakonodatelstvo/nacionalno-zakonodatelstvo/postanovleniya/" TargetMode="External"/><Relationship Id="rId5" Type="http://schemas.openxmlformats.org/officeDocument/2006/relationships/webSettings" Target="webSettings.xml"/><Relationship Id="rId15" Type="http://schemas.openxmlformats.org/officeDocument/2006/relationships/hyperlink" Target="https://web2.apis.bg/sofiacouncil/p.php?i=640835" TargetMode="External"/><Relationship Id="rId23" Type="http://schemas.openxmlformats.org/officeDocument/2006/relationships/hyperlink" Target="https://eea.government.bg/bg/nsmos/waste" TargetMode="External"/><Relationship Id="rId28" Type="http://schemas.openxmlformats.org/officeDocument/2006/relationships/hyperlink" Target="https://www.moew.government.bg/static/media/ups/tiny/filebase/Waste/Legislation/Naredbi/waste/NNVOPPVOS.pdf" TargetMode="External"/><Relationship Id="rId10" Type="http://schemas.openxmlformats.org/officeDocument/2006/relationships/hyperlink" Target="https://web2.apis.bg/sofiacouncil/p.php?i=559413" TargetMode="External"/><Relationship Id="rId19" Type="http://schemas.openxmlformats.org/officeDocument/2006/relationships/hyperlink" Target="https://legislation.apis.bg/doc/11110/0/" TargetMode="External"/><Relationship Id="rId31" Type="http://schemas.openxmlformats.org/officeDocument/2006/relationships/hyperlink" Target="https://www.moew.government.bg/bg/proekt-na-naredba-za-usloviyata-i-iziskvaniyata-na-koito-tryabva-da-otgovaryat-plostadkite-za-suhranyavane-ili-tretirane-na-otpaduci-za-razpolagane-na-suorujeniya-za-tretirane-na-otpaduci-i-za-transportirane-na-proizvods-11921/" TargetMode="External"/><Relationship Id="rId4" Type="http://schemas.openxmlformats.org/officeDocument/2006/relationships/settings" Target="settings.xml"/><Relationship Id="rId9" Type="http://schemas.openxmlformats.org/officeDocument/2006/relationships/hyperlink" Target="https://web2.apis.bg/sofiacouncil/p.php?i=559413" TargetMode="External"/><Relationship Id="rId14" Type="http://schemas.openxmlformats.org/officeDocument/2006/relationships/hyperlink" Target="https://web2.apis.bg/sofiacouncil/p.php?i=559413" TargetMode="External"/><Relationship Id="rId22" Type="http://schemas.openxmlformats.org/officeDocument/2006/relationships/hyperlink" Target="https://sofia.obshtini.bg/doc/678135/0/" TargetMode="External"/><Relationship Id="rId27" Type="http://schemas.openxmlformats.org/officeDocument/2006/relationships/hyperlink" Target="http://eea.government.bg/bg/legislation/waste/naredbaEEO_21.pdf" TargetMode="External"/><Relationship Id="rId30" Type="http://schemas.openxmlformats.org/officeDocument/2006/relationships/hyperlink" Target="https://www.moew.government.bg/static/media/ups/tiny/%D0%A3%D0%9E%D0%9E%D0%9F/maredba6.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31379-A89A-4276-A6CB-5488993D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40</Pages>
  <Words>16091</Words>
  <Characters>91724</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Katya</cp:lastModifiedBy>
  <cp:revision>104</cp:revision>
  <dcterms:created xsi:type="dcterms:W3CDTF">2022-08-23T08:17:00Z</dcterms:created>
  <dcterms:modified xsi:type="dcterms:W3CDTF">2022-12-14T12:58:00Z</dcterms:modified>
</cp:coreProperties>
</file>