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766" w:rsidRDefault="002C6766" w:rsidP="002C6766">
      <w:pPr>
        <w:spacing w:after="120" w:line="240" w:lineRule="auto"/>
        <w:ind w:left="-12" w:firstLine="732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245013" w:rsidRPr="00245013" w:rsidRDefault="00245013" w:rsidP="0024501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5013">
        <w:rPr>
          <w:rFonts w:ascii="Times New Roman" w:eastAsia="Times New Roman" w:hAnsi="Times New Roman" w:cs="Times New Roman"/>
          <w:b/>
          <w:sz w:val="28"/>
          <w:szCs w:val="28"/>
        </w:rPr>
        <w:t xml:space="preserve">Обособена позиция №1 </w:t>
      </w:r>
      <w:r w:rsidRPr="00245013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„</w:t>
      </w:r>
      <w:r w:rsidRPr="0024501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Обучения за подобряване капацитета на</w:t>
      </w:r>
      <w:r w:rsidRPr="0024501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общинските служители</w:t>
      </w:r>
      <w:r w:rsidRPr="0024501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в сферата на у</w:t>
      </w:r>
      <w:proofErr w:type="spellStart"/>
      <w:r w:rsidRPr="00245013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правление</w:t>
      </w:r>
      <w:proofErr w:type="spellEnd"/>
      <w:r w:rsidRPr="00245013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 xml:space="preserve"> </w:t>
      </w:r>
      <w:proofErr w:type="spellStart"/>
      <w:r w:rsidRPr="00245013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на</w:t>
      </w:r>
      <w:proofErr w:type="spellEnd"/>
      <w:r w:rsidRPr="00245013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 xml:space="preserve"> </w:t>
      </w:r>
      <w:proofErr w:type="spellStart"/>
      <w:r w:rsidRPr="00245013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общинските</w:t>
      </w:r>
      <w:proofErr w:type="spellEnd"/>
      <w:r w:rsidRPr="00245013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 xml:space="preserve"> </w:t>
      </w:r>
      <w:proofErr w:type="spellStart"/>
      <w:r w:rsidRPr="00245013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финанси</w:t>
      </w:r>
      <w:proofErr w:type="spellEnd"/>
      <w:r w:rsidRPr="0024501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, </w:t>
      </w:r>
      <w:proofErr w:type="spellStart"/>
      <w:r w:rsidRPr="00245013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компетентности</w:t>
      </w:r>
      <w:proofErr w:type="spellEnd"/>
      <w:r w:rsidRPr="00245013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 xml:space="preserve"> и </w:t>
      </w:r>
      <w:proofErr w:type="spellStart"/>
      <w:r w:rsidRPr="00245013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правомощия</w:t>
      </w:r>
      <w:proofErr w:type="spellEnd"/>
      <w:r w:rsidRPr="00245013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 xml:space="preserve"> </w:t>
      </w:r>
      <w:proofErr w:type="spellStart"/>
      <w:r w:rsidRPr="00245013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на</w:t>
      </w:r>
      <w:proofErr w:type="spellEnd"/>
      <w:r w:rsidRPr="00245013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 xml:space="preserve"> </w:t>
      </w:r>
      <w:proofErr w:type="spellStart"/>
      <w:r w:rsidRPr="00245013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общинската</w:t>
      </w:r>
      <w:proofErr w:type="spellEnd"/>
      <w:r w:rsidRPr="00245013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 xml:space="preserve"> </w:t>
      </w:r>
      <w:proofErr w:type="spellStart"/>
      <w:r w:rsidRPr="00245013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данъчна</w:t>
      </w:r>
      <w:proofErr w:type="spellEnd"/>
      <w:r w:rsidRPr="00245013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 xml:space="preserve"> </w:t>
      </w:r>
      <w:proofErr w:type="spellStart"/>
      <w:r w:rsidRPr="00245013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администрация</w:t>
      </w:r>
      <w:proofErr w:type="spellEnd"/>
      <w:r w:rsidRPr="0024501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и </w:t>
      </w:r>
      <w:proofErr w:type="spellStart"/>
      <w:r w:rsidRPr="00245013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контролни</w:t>
      </w:r>
      <w:proofErr w:type="spellEnd"/>
      <w:r w:rsidRPr="00245013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 xml:space="preserve"> </w:t>
      </w:r>
      <w:proofErr w:type="spellStart"/>
      <w:r w:rsidRPr="00245013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функции</w:t>
      </w:r>
      <w:proofErr w:type="spellEnd"/>
      <w:r w:rsidRPr="00245013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 xml:space="preserve"> </w:t>
      </w:r>
      <w:proofErr w:type="spellStart"/>
      <w:r w:rsidRPr="00245013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на</w:t>
      </w:r>
      <w:proofErr w:type="spellEnd"/>
      <w:r w:rsidRPr="00245013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 xml:space="preserve"> </w:t>
      </w:r>
      <w:proofErr w:type="spellStart"/>
      <w:r w:rsidRPr="00245013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общините</w:t>
      </w:r>
      <w:proofErr w:type="spellEnd"/>
      <w:r w:rsidRPr="00245013">
        <w:rPr>
          <w:rFonts w:ascii="Times New Roman" w:eastAsia="Times New Roman" w:hAnsi="Times New Roman" w:cs="Times New Roman"/>
          <w:b/>
          <w:sz w:val="28"/>
          <w:szCs w:val="28"/>
        </w:rPr>
        <w:t xml:space="preserve">”. </w:t>
      </w:r>
    </w:p>
    <w:p w:rsidR="00245013" w:rsidRPr="00245013" w:rsidRDefault="00245013" w:rsidP="0024501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245013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Обучителен модул №1</w:t>
      </w:r>
      <w:r w:rsidRPr="0024501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 </w:t>
      </w:r>
      <w:r w:rsidRPr="0024501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„</w:t>
      </w:r>
      <w:proofErr w:type="spellStart"/>
      <w:r w:rsidRPr="0024501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ar-SA"/>
        </w:rPr>
        <w:t>Компетентности</w:t>
      </w:r>
      <w:proofErr w:type="spellEnd"/>
      <w:r w:rsidRPr="0024501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ar-SA"/>
        </w:rPr>
        <w:t xml:space="preserve"> и </w:t>
      </w:r>
      <w:proofErr w:type="spellStart"/>
      <w:r w:rsidRPr="0024501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ar-SA"/>
        </w:rPr>
        <w:t>правомощия</w:t>
      </w:r>
      <w:proofErr w:type="spellEnd"/>
      <w:r w:rsidRPr="0024501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ar-SA"/>
        </w:rPr>
        <w:t xml:space="preserve"> </w:t>
      </w:r>
      <w:proofErr w:type="spellStart"/>
      <w:r w:rsidRPr="0024501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ar-SA"/>
        </w:rPr>
        <w:t>на</w:t>
      </w:r>
      <w:proofErr w:type="spellEnd"/>
      <w:r w:rsidRPr="0024501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ar-SA"/>
        </w:rPr>
        <w:t xml:space="preserve"> </w:t>
      </w:r>
      <w:proofErr w:type="spellStart"/>
      <w:r w:rsidRPr="0024501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ar-SA"/>
        </w:rPr>
        <w:t>общинската</w:t>
      </w:r>
      <w:proofErr w:type="spellEnd"/>
      <w:r w:rsidRPr="0024501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ar-SA"/>
        </w:rPr>
        <w:t xml:space="preserve"> </w:t>
      </w:r>
      <w:proofErr w:type="spellStart"/>
      <w:r w:rsidRPr="0024501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ar-SA"/>
        </w:rPr>
        <w:t>данъчна</w:t>
      </w:r>
      <w:proofErr w:type="spellEnd"/>
      <w:r w:rsidRPr="0024501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ar-SA"/>
        </w:rPr>
        <w:t xml:space="preserve"> </w:t>
      </w:r>
      <w:proofErr w:type="spellStart"/>
      <w:r w:rsidRPr="0024501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ar-SA"/>
        </w:rPr>
        <w:t>администрация</w:t>
      </w:r>
      <w:proofErr w:type="spellEnd"/>
      <w:r w:rsidRPr="0024501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”</w:t>
      </w:r>
    </w:p>
    <w:p w:rsidR="002C6766" w:rsidRDefault="002C6766" w:rsidP="002C6766">
      <w:pPr>
        <w:spacing w:after="120"/>
      </w:pPr>
    </w:p>
    <w:p w:rsidR="002C6766" w:rsidRDefault="002C6766" w:rsidP="002C6766">
      <w:pPr>
        <w:spacing w:after="120" w:line="276" w:lineRule="auto"/>
        <w:ind w:left="-12" w:firstLine="732"/>
        <w:jc w:val="center"/>
        <w:rPr>
          <w:b/>
          <w:bCs/>
          <w:iCs/>
          <w:szCs w:val="28"/>
        </w:rPr>
      </w:pPr>
      <w:r w:rsidRPr="00AF59AD">
        <w:rPr>
          <w:b/>
          <w:bCs/>
          <w:iCs/>
          <w:sz w:val="24"/>
          <w:szCs w:val="28"/>
        </w:rPr>
        <w:t>Списък с интернет и/или други ресурси (сайтове, книги, статии, доклади, методики и др.)</w:t>
      </w:r>
    </w:p>
    <w:p w:rsidR="002C6766" w:rsidRDefault="002C6766" w:rsidP="002C6766">
      <w:pPr>
        <w:spacing w:after="120" w:line="240" w:lineRule="auto"/>
        <w:ind w:left="-12" w:firstLine="732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2C6766" w:rsidRDefault="002C6766" w:rsidP="00542CE4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Конституция на Република България</w:t>
      </w:r>
    </w:p>
    <w:p w:rsidR="002C6766" w:rsidRDefault="002C6766" w:rsidP="00542CE4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Закон за местните данъци и такси</w:t>
      </w:r>
    </w:p>
    <w:p w:rsidR="002C6766" w:rsidRDefault="002C6766" w:rsidP="00542CE4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Закон за </w:t>
      </w:r>
      <w:r w:rsidR="0039450D">
        <w:rPr>
          <w:rFonts w:ascii="Times New Roman" w:hAnsi="Times New Roman" w:cs="Times New Roman"/>
          <w:color w:val="333333"/>
          <w:sz w:val="24"/>
          <w:szCs w:val="24"/>
        </w:rPr>
        <w:t>публичните</w:t>
      </w:r>
      <w:bookmarkStart w:id="0" w:name="_GoBack"/>
      <w:bookmarkEnd w:id="0"/>
      <w:r>
        <w:rPr>
          <w:rFonts w:ascii="Times New Roman" w:hAnsi="Times New Roman" w:cs="Times New Roman"/>
          <w:color w:val="333333"/>
          <w:sz w:val="24"/>
          <w:szCs w:val="24"/>
        </w:rPr>
        <w:t xml:space="preserve"> финанси</w:t>
      </w:r>
    </w:p>
    <w:p w:rsidR="002C6766" w:rsidRDefault="002C6766" w:rsidP="00542CE4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Закон за държавния бюджет</w:t>
      </w:r>
    </w:p>
    <w:p w:rsidR="002C6766" w:rsidRDefault="002C6766" w:rsidP="00542CE4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Административно процесуален кодекс</w:t>
      </w:r>
    </w:p>
    <w:p w:rsidR="002C6766" w:rsidRDefault="002C6766" w:rsidP="00542CE4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Данъчно-осигурителен процесуален кодекс</w:t>
      </w:r>
    </w:p>
    <w:p w:rsidR="002C6766" w:rsidRPr="00A47AF3" w:rsidRDefault="003F1FFA" w:rsidP="00542CE4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Times New Roman" w:hAnsi="Times New Roman" w:cs="Times New Roman"/>
          <w:color w:val="333333"/>
          <w:sz w:val="24"/>
          <w:szCs w:val="24"/>
        </w:rPr>
      </w:pPr>
      <w:hyperlink r:id="rId7" w:history="1">
        <w:r w:rsidR="002C6766" w:rsidRPr="008659A3">
          <w:rPr>
            <w:rStyle w:val="Hyperlink"/>
            <w:rFonts w:ascii="Times New Roman" w:hAnsi="Times New Roman" w:cs="Times New Roman"/>
            <w:sz w:val="24"/>
            <w:szCs w:val="24"/>
          </w:rPr>
          <w:t>www.minfin.bg/bg/page/6</w:t>
        </w:r>
      </w:hyperlink>
      <w:r w:rsidR="002C676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2C6766" w:rsidRPr="00B232B1">
        <w:rPr>
          <w:rFonts w:ascii="Times New Roman" w:hAnsi="Times New Roman" w:cs="Times New Roman"/>
          <w:bCs/>
          <w:iCs/>
          <w:sz w:val="24"/>
          <w:szCs w:val="24"/>
        </w:rPr>
        <w:t>Министерство на финансите</w:t>
      </w:r>
      <w:r w:rsidR="002C6766">
        <w:rPr>
          <w:rFonts w:ascii="Times New Roman" w:hAnsi="Times New Roman" w:cs="Times New Roman"/>
          <w:bCs/>
          <w:iCs/>
          <w:sz w:val="24"/>
          <w:szCs w:val="24"/>
        </w:rPr>
        <w:t>, Данъчна политика</w:t>
      </w:r>
    </w:p>
    <w:p w:rsidR="002C6766" w:rsidRPr="00A47AF3" w:rsidRDefault="003F1FFA" w:rsidP="00542CE4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Times New Roman" w:hAnsi="Times New Roman" w:cs="Times New Roman"/>
          <w:color w:val="333333"/>
          <w:sz w:val="24"/>
          <w:szCs w:val="24"/>
        </w:rPr>
      </w:pPr>
      <w:hyperlink r:id="rId8" w:history="1">
        <w:r w:rsidR="002C6766" w:rsidRPr="008659A3">
          <w:rPr>
            <w:rStyle w:val="Hyperlink"/>
            <w:rFonts w:ascii="Times New Roman" w:hAnsi="Times New Roman" w:cs="Times New Roman"/>
            <w:sz w:val="24"/>
            <w:szCs w:val="24"/>
          </w:rPr>
          <w:t>www.minfin.bg/bg/page/383</w:t>
        </w:r>
      </w:hyperlink>
      <w:r w:rsidR="002C676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2C6766" w:rsidRPr="00B232B1">
        <w:rPr>
          <w:rFonts w:ascii="Times New Roman" w:hAnsi="Times New Roman" w:cs="Times New Roman"/>
          <w:bCs/>
          <w:iCs/>
          <w:sz w:val="24"/>
          <w:szCs w:val="24"/>
        </w:rPr>
        <w:t>Министерство на финансите</w:t>
      </w:r>
      <w:r w:rsidR="002C6766">
        <w:rPr>
          <w:rFonts w:ascii="Times New Roman" w:hAnsi="Times New Roman" w:cs="Times New Roman"/>
          <w:bCs/>
          <w:iCs/>
          <w:sz w:val="24"/>
          <w:szCs w:val="24"/>
        </w:rPr>
        <w:t>, Консолидирана фискална програма</w:t>
      </w:r>
    </w:p>
    <w:p w:rsidR="002C6766" w:rsidRDefault="002C6766" w:rsidP="00542CE4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Times New Roman" w:hAnsi="Times New Roman" w:cs="Times New Roman"/>
          <w:bCs/>
          <w:iCs/>
          <w:sz w:val="24"/>
          <w:szCs w:val="24"/>
        </w:rPr>
      </w:pPr>
      <w:r w:rsidRPr="00B232B1">
        <w:rPr>
          <w:rStyle w:val="HTMLCite"/>
          <w:rFonts w:ascii="Times New Roman" w:hAnsi="Times New Roman" w:cs="Times New Roman"/>
          <w:sz w:val="24"/>
          <w:szCs w:val="24"/>
        </w:rPr>
        <w:t>https://www.eufunds.bg</w:t>
      </w:r>
      <w:r w:rsidRPr="00B232B1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r w:rsidRPr="00B232B1">
        <w:rPr>
          <w:rFonts w:ascii="Times New Roman" w:hAnsi="Times New Roman" w:cs="Times New Roman"/>
          <w:bCs/>
          <w:iCs/>
          <w:sz w:val="24"/>
          <w:szCs w:val="24"/>
        </w:rPr>
        <w:t>Национална програма за развитие: България 2020</w:t>
      </w:r>
    </w:p>
    <w:p w:rsidR="002C6766" w:rsidRPr="00561D53" w:rsidRDefault="002C6766" w:rsidP="00542CE4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Times New Roman" w:hAnsi="Times New Roman" w:cs="Times New Roman"/>
          <w:bCs/>
          <w:iCs/>
          <w:sz w:val="24"/>
          <w:szCs w:val="24"/>
        </w:rPr>
      </w:pPr>
      <w:r w:rsidRPr="00561D53">
        <w:rPr>
          <w:rFonts w:ascii="Times New Roman" w:hAnsi="Times New Roman" w:cs="Times New Roman"/>
          <w:sz w:val="24"/>
          <w:szCs w:val="24"/>
        </w:rPr>
        <w:t xml:space="preserve">ec.europa.eu/eurostat/database </w:t>
      </w:r>
    </w:p>
    <w:p w:rsidR="002C6766" w:rsidRPr="009D32FD" w:rsidRDefault="002C6766" w:rsidP="00542CE4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Times New Roman" w:hAnsi="Times New Roman" w:cs="Times New Roman"/>
          <w:bCs/>
          <w:iCs/>
          <w:sz w:val="24"/>
          <w:szCs w:val="24"/>
        </w:rPr>
      </w:pPr>
      <w:r w:rsidRPr="00561D53">
        <w:rPr>
          <w:rFonts w:ascii="Times New Roman" w:hAnsi="Times New Roman" w:cs="Times New Roman"/>
          <w:sz w:val="24"/>
          <w:szCs w:val="24"/>
        </w:rPr>
        <w:t>lex.bg/bg/laws/ldoc</w:t>
      </w:r>
      <w:r w:rsidRPr="00561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61D53">
        <w:rPr>
          <w:rFonts w:ascii="Times New Roman" w:hAnsi="Times New Roman" w:cs="Times New Roman"/>
          <w:sz w:val="24"/>
          <w:szCs w:val="24"/>
        </w:rPr>
        <w:t>- справочник за кодекси, закони и поднормативни актове</w:t>
      </w:r>
    </w:p>
    <w:p w:rsidR="009D32FD" w:rsidRPr="009D32FD" w:rsidRDefault="009D32FD" w:rsidP="00542CE4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9D32FD">
        <w:rPr>
          <w:rFonts w:ascii="Times New Roman" w:hAnsi="Times New Roman" w:cs="Times New Roman"/>
          <w:sz w:val="24"/>
          <w:lang w:val="en-US"/>
        </w:rPr>
        <w:t>Местно</w:t>
      </w:r>
      <w:proofErr w:type="spellEnd"/>
      <w:r w:rsidRPr="009D32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D32FD">
        <w:rPr>
          <w:rFonts w:ascii="Times New Roman" w:hAnsi="Times New Roman" w:cs="Times New Roman"/>
          <w:sz w:val="24"/>
          <w:lang w:val="en-US"/>
        </w:rPr>
        <w:t>самоуправление</w:t>
      </w:r>
      <w:proofErr w:type="spellEnd"/>
      <w:r w:rsidRPr="009D32FD">
        <w:rPr>
          <w:rFonts w:ascii="Times New Roman" w:hAnsi="Times New Roman" w:cs="Times New Roman"/>
          <w:sz w:val="24"/>
          <w:lang w:val="en-US"/>
        </w:rPr>
        <w:t xml:space="preserve"> и </w:t>
      </w:r>
      <w:proofErr w:type="spellStart"/>
      <w:r w:rsidRPr="009D32FD">
        <w:rPr>
          <w:rFonts w:ascii="Times New Roman" w:hAnsi="Times New Roman" w:cs="Times New Roman"/>
          <w:sz w:val="24"/>
          <w:lang w:val="en-US"/>
        </w:rPr>
        <w:t>местна</w:t>
      </w:r>
      <w:proofErr w:type="spellEnd"/>
      <w:r w:rsidRPr="009D32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D32FD">
        <w:rPr>
          <w:rFonts w:ascii="Times New Roman" w:hAnsi="Times New Roman" w:cs="Times New Roman"/>
          <w:sz w:val="24"/>
          <w:lang w:val="en-US"/>
        </w:rPr>
        <w:t>администрация</w:t>
      </w:r>
      <w:proofErr w:type="spellEnd"/>
      <w:r w:rsidRPr="009D32FD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9D32FD">
        <w:rPr>
          <w:rFonts w:ascii="Times New Roman" w:hAnsi="Times New Roman" w:cs="Times New Roman"/>
          <w:sz w:val="24"/>
          <w:lang w:val="en-US"/>
        </w:rPr>
        <w:t>Сборник</w:t>
      </w:r>
      <w:proofErr w:type="spellEnd"/>
      <w:r w:rsidRPr="009D32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D32FD">
        <w:rPr>
          <w:rFonts w:ascii="Times New Roman" w:hAnsi="Times New Roman" w:cs="Times New Roman"/>
          <w:sz w:val="24"/>
          <w:lang w:val="en-US"/>
        </w:rPr>
        <w:t>нормативни</w:t>
      </w:r>
      <w:proofErr w:type="spellEnd"/>
      <w:r w:rsidRPr="009D32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D32FD">
        <w:rPr>
          <w:rFonts w:ascii="Times New Roman" w:hAnsi="Times New Roman" w:cs="Times New Roman"/>
          <w:sz w:val="24"/>
          <w:lang w:val="en-US"/>
        </w:rPr>
        <w:t>актове</w:t>
      </w:r>
      <w:proofErr w:type="spellEnd"/>
      <w:r w:rsidRPr="009D32FD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9D32FD">
        <w:rPr>
          <w:rFonts w:ascii="Times New Roman" w:hAnsi="Times New Roman" w:cs="Times New Roman"/>
          <w:sz w:val="24"/>
          <w:lang w:val="en-US"/>
        </w:rPr>
        <w:t>Си</w:t>
      </w:r>
      <w:proofErr w:type="spellEnd"/>
      <w:r w:rsidRPr="009D32FD">
        <w:rPr>
          <w:rFonts w:ascii="Times New Roman" w:hAnsi="Times New Roman" w:cs="Times New Roman"/>
          <w:sz w:val="24"/>
        </w:rPr>
        <w:t>б</w:t>
      </w:r>
      <w:r w:rsidRPr="009D32FD">
        <w:rPr>
          <w:rFonts w:ascii="Times New Roman" w:hAnsi="Times New Roman" w:cs="Times New Roman"/>
          <w:sz w:val="24"/>
          <w:lang w:val="en-US"/>
        </w:rPr>
        <w:t>и, 2017</w:t>
      </w:r>
    </w:p>
    <w:p w:rsidR="002C6766" w:rsidRPr="00B232B1" w:rsidRDefault="002C6766" w:rsidP="00542CE4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Компетентности и правомощия на данъчната администрация в общините</w:t>
      </w:r>
      <w:r w:rsidRPr="00B232B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обучителен модул, НСОРБ, 2013</w:t>
      </w:r>
      <w:r w:rsidRPr="00B232B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C6766" w:rsidRPr="00B232B1" w:rsidRDefault="002C6766" w:rsidP="00542CE4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Times New Roman" w:hAnsi="Times New Roman" w:cs="Times New Roman"/>
          <w:bCs/>
          <w:iCs/>
          <w:sz w:val="24"/>
          <w:szCs w:val="24"/>
        </w:rPr>
      </w:pPr>
      <w:r w:rsidRPr="00B232B1">
        <w:rPr>
          <w:rFonts w:ascii="Times New Roman" w:hAnsi="Times New Roman" w:cs="Times New Roman"/>
          <w:sz w:val="24"/>
          <w:szCs w:val="24"/>
        </w:rPr>
        <w:t>Съставяне и приемане на общинските бюджети за 2017 г., консу</w:t>
      </w:r>
      <w:r w:rsidR="00245013">
        <w:rPr>
          <w:rFonts w:ascii="Times New Roman" w:hAnsi="Times New Roman" w:cs="Times New Roman"/>
          <w:sz w:val="24"/>
          <w:szCs w:val="24"/>
        </w:rPr>
        <w:t>лтативна разработка, НСОРБ, 2021</w:t>
      </w:r>
    </w:p>
    <w:p w:rsidR="002C6766" w:rsidRDefault="002C6766" w:rsidP="00542CE4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Йоцов В., Фискална политика и държавен дълг</w:t>
      </w:r>
      <w:r w:rsidRPr="00D551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B232B1">
        <w:rPr>
          <w:rFonts w:ascii="Times New Roman" w:hAnsi="Times New Roman" w:cs="Times New Roman"/>
          <w:bCs/>
          <w:iCs/>
          <w:sz w:val="24"/>
          <w:szCs w:val="24"/>
        </w:rPr>
        <w:t>в „Икономическо развитие и политики в България: оценки и очаквания” годишен доклад на ИИИ при БАН, 2017</w:t>
      </w:r>
    </w:p>
    <w:p w:rsidR="009D32FD" w:rsidRPr="009D32FD" w:rsidRDefault="009D32FD" w:rsidP="00542CE4">
      <w:pPr>
        <w:pStyle w:val="ListParagraph"/>
        <w:numPr>
          <w:ilvl w:val="0"/>
          <w:numId w:val="2"/>
        </w:numPr>
        <w:spacing w:after="120" w:line="240" w:lineRule="auto"/>
        <w:contextualSpacing w:val="0"/>
        <w:outlineLvl w:val="1"/>
        <w:rPr>
          <w:rFonts w:ascii="Times New Roman" w:hAnsi="Times New Roman" w:cs="Times New Roman"/>
          <w:bCs/>
          <w:sz w:val="24"/>
          <w:szCs w:val="24"/>
          <w:lang w:val="en-US" w:eastAsia="bg-BG"/>
        </w:rPr>
      </w:pPr>
      <w:r w:rsidRPr="009D32FD">
        <w:rPr>
          <w:rFonts w:ascii="Times New Roman" w:hAnsi="Times New Roman" w:cs="Times New Roman"/>
          <w:sz w:val="24"/>
          <w:szCs w:val="24"/>
          <w:lang w:eastAsia="bg-BG"/>
        </w:rPr>
        <w:t>Людмил Найденов</w:t>
      </w:r>
      <w:r w:rsidRPr="009D32FD">
        <w:rPr>
          <w:rFonts w:ascii="Times New Roman" w:hAnsi="Times New Roman" w:cs="Times New Roman"/>
          <w:sz w:val="24"/>
          <w:szCs w:val="24"/>
          <w:lang w:val="en-US" w:eastAsia="bg-BG"/>
        </w:rPr>
        <w:t>,</w:t>
      </w:r>
      <w:r w:rsidRPr="009D32FD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Данъчна автономност на местните власти</w:t>
      </w:r>
      <w:r w:rsidRPr="009D32FD">
        <w:rPr>
          <w:rFonts w:ascii="Times New Roman" w:hAnsi="Times New Roman" w:cs="Times New Roman"/>
          <w:bCs/>
          <w:sz w:val="24"/>
          <w:szCs w:val="24"/>
          <w:lang w:val="en-US" w:eastAsia="bg-BG"/>
        </w:rPr>
        <w:t>, 2012</w:t>
      </w:r>
    </w:p>
    <w:p w:rsidR="00542CE4" w:rsidRPr="00B52ABF" w:rsidRDefault="00542CE4" w:rsidP="00542CE4">
      <w:pPr>
        <w:pStyle w:val="ListBullet"/>
        <w:numPr>
          <w:ilvl w:val="0"/>
          <w:numId w:val="2"/>
        </w:numPr>
        <w:tabs>
          <w:tab w:val="left" w:pos="708"/>
        </w:tabs>
        <w:spacing w:after="120"/>
        <w:jc w:val="left"/>
        <w:rPr>
          <w:iCs/>
          <w:szCs w:val="24"/>
          <w:lang w:val="bg-BG"/>
        </w:rPr>
      </w:pPr>
      <w:r>
        <w:rPr>
          <w:color w:val="333333"/>
          <w:lang w:val="bg-BG"/>
        </w:rPr>
        <w:t>Иванов С., Местни данъци и такси в България – възможности за бъдещо развитие, НСОРБ, 2000</w:t>
      </w:r>
    </w:p>
    <w:p w:rsidR="002C6766" w:rsidRPr="00D551F2" w:rsidRDefault="002C6766" w:rsidP="00542CE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contextualSpacing w:val="0"/>
        <w:jc w:val="left"/>
        <w:rPr>
          <w:rFonts w:ascii="Times New Roman" w:hAnsi="Times New Roman" w:cs="Times New Roman"/>
          <w:sz w:val="24"/>
          <w:szCs w:val="19"/>
        </w:rPr>
      </w:pPr>
      <w:r w:rsidRPr="00D551F2">
        <w:rPr>
          <w:rFonts w:ascii="Times New Roman" w:hAnsi="Times New Roman" w:cs="Times New Roman"/>
          <w:sz w:val="24"/>
          <w:szCs w:val="19"/>
        </w:rPr>
        <w:lastRenderedPageBreak/>
        <w:t>Европейска комисия. (2016a). Тенденции в данъчното облагане в Европейския съюз.</w:t>
      </w:r>
    </w:p>
    <w:p w:rsidR="002C6766" w:rsidRDefault="002C6766" w:rsidP="00542CE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contextualSpacing w:val="0"/>
        <w:jc w:val="left"/>
        <w:rPr>
          <w:rFonts w:ascii="Times New Roman" w:hAnsi="Times New Roman" w:cs="Times New Roman"/>
          <w:sz w:val="24"/>
          <w:szCs w:val="19"/>
        </w:rPr>
      </w:pPr>
      <w:r w:rsidRPr="00D551F2">
        <w:rPr>
          <w:rFonts w:ascii="Times New Roman" w:hAnsi="Times New Roman" w:cs="Times New Roman"/>
          <w:sz w:val="24"/>
          <w:szCs w:val="19"/>
        </w:rPr>
        <w:t>Европейска комисия. (2016б). Данъчните политики в ЕС: Информационно табло за 2016 г. Люксембург: Служба за публикации на Европейския съюз.</w:t>
      </w:r>
    </w:p>
    <w:p w:rsidR="00542CE4" w:rsidRPr="006D74A1" w:rsidRDefault="00542CE4" w:rsidP="00542CE4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Times New Roman" w:hAnsi="Times New Roman" w:cs="Times New Roman"/>
          <w:bCs/>
          <w:iCs/>
          <w:sz w:val="24"/>
        </w:rPr>
      </w:pPr>
      <w:r w:rsidRPr="006D74A1">
        <w:rPr>
          <w:rFonts w:ascii="Times New Roman" w:hAnsi="Times New Roman" w:cs="Times New Roman"/>
          <w:bCs/>
          <w:iCs/>
          <w:sz w:val="24"/>
        </w:rPr>
        <w:t>Мъсгрейв Р. Мъсгрейв П., Държавни финанси</w:t>
      </w:r>
      <w:r>
        <w:rPr>
          <w:rFonts w:ascii="Times New Roman" w:hAnsi="Times New Roman" w:cs="Times New Roman"/>
          <w:bCs/>
          <w:iCs/>
          <w:sz w:val="24"/>
        </w:rPr>
        <w:t xml:space="preserve"> </w:t>
      </w:r>
      <w:r w:rsidRPr="006D74A1">
        <w:rPr>
          <w:rFonts w:ascii="Times New Roman" w:hAnsi="Times New Roman" w:cs="Times New Roman"/>
          <w:bCs/>
          <w:iCs/>
          <w:sz w:val="24"/>
        </w:rPr>
        <w:t>- теория и практика, изд. Отворено общество, 1998</w:t>
      </w:r>
    </w:p>
    <w:p w:rsidR="00542CE4" w:rsidRPr="00E47335" w:rsidRDefault="00542CE4" w:rsidP="00542CE4">
      <w:pPr>
        <w:pStyle w:val="ListBullet"/>
        <w:numPr>
          <w:ilvl w:val="0"/>
          <w:numId w:val="2"/>
        </w:numPr>
        <w:tabs>
          <w:tab w:val="left" w:pos="708"/>
        </w:tabs>
        <w:spacing w:after="120"/>
        <w:jc w:val="left"/>
        <w:rPr>
          <w:iCs/>
          <w:szCs w:val="24"/>
          <w:lang w:val="ru-RU"/>
        </w:rPr>
      </w:pPr>
      <w:r>
        <w:rPr>
          <w:color w:val="333333"/>
          <w:lang w:val="en-US"/>
        </w:rPr>
        <w:t>Richard A. Musgrave, Taxation, Vol.22, Colliers Encyclopedia CD-ROM, 02-28-1996nce Measurement in the Swedish Tax Administration, in New Trends in Public Administration, EGPA Yearbook, 1996</w:t>
      </w:r>
    </w:p>
    <w:p w:rsidR="00542CE4" w:rsidRPr="00880936" w:rsidRDefault="00542CE4" w:rsidP="00542CE4">
      <w:pPr>
        <w:pStyle w:val="ListBullet"/>
        <w:numPr>
          <w:ilvl w:val="0"/>
          <w:numId w:val="2"/>
        </w:numPr>
        <w:tabs>
          <w:tab w:val="left" w:pos="708"/>
        </w:tabs>
        <w:spacing w:after="120"/>
        <w:jc w:val="left"/>
        <w:rPr>
          <w:szCs w:val="24"/>
          <w:lang w:val="bg-BG"/>
        </w:rPr>
      </w:pPr>
      <w:proofErr w:type="spellStart"/>
      <w:r w:rsidRPr="00880936">
        <w:rPr>
          <w:szCs w:val="24"/>
          <w:lang w:val="en-US"/>
        </w:rPr>
        <w:t>M.Bird</w:t>
      </w:r>
      <w:proofErr w:type="spellEnd"/>
      <w:r w:rsidRPr="00880936">
        <w:rPr>
          <w:szCs w:val="24"/>
          <w:lang w:val="en-US"/>
        </w:rPr>
        <w:t xml:space="preserve">, </w:t>
      </w:r>
      <w:proofErr w:type="spellStart"/>
      <w:r w:rsidRPr="00880936">
        <w:rPr>
          <w:szCs w:val="24"/>
          <w:lang w:val="en-US"/>
        </w:rPr>
        <w:t>O.Oldman</w:t>
      </w:r>
      <w:proofErr w:type="spellEnd"/>
      <w:r w:rsidRPr="00880936">
        <w:rPr>
          <w:szCs w:val="24"/>
          <w:lang w:val="en-US"/>
        </w:rPr>
        <w:t xml:space="preserve"> (</w:t>
      </w:r>
      <w:proofErr w:type="spellStart"/>
      <w:r w:rsidRPr="00880936">
        <w:rPr>
          <w:szCs w:val="24"/>
          <w:lang w:val="en-US"/>
        </w:rPr>
        <w:t>eds</w:t>
      </w:r>
      <w:proofErr w:type="spellEnd"/>
      <w:r w:rsidRPr="00880936">
        <w:rPr>
          <w:szCs w:val="24"/>
          <w:lang w:val="en-US"/>
        </w:rPr>
        <w:t>), Reading on Taxation in Developing Countries,3</w:t>
      </w:r>
      <w:r w:rsidRPr="00880936">
        <w:rPr>
          <w:szCs w:val="24"/>
          <w:vertAlign w:val="superscript"/>
          <w:lang w:val="en-US"/>
        </w:rPr>
        <w:t>rd</w:t>
      </w:r>
      <w:r w:rsidRPr="00880936">
        <w:rPr>
          <w:szCs w:val="24"/>
          <w:lang w:val="en-US"/>
        </w:rPr>
        <w:t xml:space="preserve"> ed., Cambridge, Mass.: Harvard Law School, International Tax Program, 1975</w:t>
      </w:r>
    </w:p>
    <w:p w:rsidR="00542CE4" w:rsidRPr="00454B75" w:rsidRDefault="00542CE4" w:rsidP="00542CE4">
      <w:pPr>
        <w:pStyle w:val="ListBullet"/>
        <w:numPr>
          <w:ilvl w:val="0"/>
          <w:numId w:val="2"/>
        </w:numPr>
        <w:tabs>
          <w:tab w:val="left" w:pos="708"/>
        </w:tabs>
        <w:spacing w:after="120"/>
        <w:jc w:val="left"/>
        <w:rPr>
          <w:iCs/>
          <w:szCs w:val="24"/>
          <w:lang w:val="ru-RU"/>
        </w:rPr>
      </w:pPr>
      <w:r>
        <w:rPr>
          <w:color w:val="333333"/>
          <w:lang w:val="en-US"/>
        </w:rPr>
        <w:t xml:space="preserve">Werner Z. Hirsch-Anthony M. </w:t>
      </w:r>
      <w:proofErr w:type="spellStart"/>
      <w:r>
        <w:rPr>
          <w:color w:val="333333"/>
          <w:lang w:val="en-US"/>
        </w:rPr>
        <w:t>Rufolo</w:t>
      </w:r>
      <w:proofErr w:type="spellEnd"/>
      <w:r>
        <w:rPr>
          <w:color w:val="333333"/>
          <w:lang w:val="en-US"/>
        </w:rPr>
        <w:t xml:space="preserve">, Public Finance and </w:t>
      </w:r>
      <w:proofErr w:type="spellStart"/>
      <w:r>
        <w:rPr>
          <w:color w:val="333333"/>
          <w:lang w:val="en-US"/>
        </w:rPr>
        <w:t>Expenduture</w:t>
      </w:r>
      <w:proofErr w:type="spellEnd"/>
      <w:r>
        <w:rPr>
          <w:color w:val="333333"/>
          <w:lang w:val="en-US"/>
        </w:rPr>
        <w:t xml:space="preserve"> in a Federal System, Harcourt Brace Jovanovich, Publishers, San Diego, 1990</w:t>
      </w:r>
    </w:p>
    <w:p w:rsidR="00542CE4" w:rsidRPr="00473A7F" w:rsidRDefault="00542CE4" w:rsidP="00542CE4">
      <w:pPr>
        <w:pStyle w:val="ListBullet"/>
        <w:numPr>
          <w:ilvl w:val="0"/>
          <w:numId w:val="2"/>
        </w:numPr>
        <w:tabs>
          <w:tab w:val="left" w:pos="708"/>
        </w:tabs>
        <w:spacing w:after="120"/>
        <w:jc w:val="left"/>
        <w:rPr>
          <w:iCs/>
          <w:szCs w:val="24"/>
          <w:lang w:val="ru-RU"/>
        </w:rPr>
      </w:pPr>
      <w:r>
        <w:rPr>
          <w:color w:val="333333"/>
          <w:lang w:val="en-US"/>
        </w:rPr>
        <w:t xml:space="preserve">John L. </w:t>
      </w:r>
      <w:proofErr w:type="spellStart"/>
      <w:r>
        <w:rPr>
          <w:color w:val="333333"/>
          <w:lang w:val="en-US"/>
        </w:rPr>
        <w:t>Mikesell</w:t>
      </w:r>
      <w:proofErr w:type="spellEnd"/>
      <w:r>
        <w:rPr>
          <w:color w:val="333333"/>
          <w:lang w:val="en-US"/>
        </w:rPr>
        <w:t>, Fiscal Administration and Applications for the Public Sector, Brooks/Cole Publishing Company, Pacific Grove, California, 1991</w:t>
      </w:r>
    </w:p>
    <w:p w:rsidR="00542CE4" w:rsidRPr="003C508A" w:rsidRDefault="00542CE4" w:rsidP="00542CE4">
      <w:pPr>
        <w:pStyle w:val="ListBullet"/>
        <w:numPr>
          <w:ilvl w:val="0"/>
          <w:numId w:val="2"/>
        </w:numPr>
        <w:tabs>
          <w:tab w:val="left" w:pos="708"/>
        </w:tabs>
        <w:spacing w:after="120"/>
        <w:jc w:val="left"/>
        <w:rPr>
          <w:iCs/>
          <w:szCs w:val="24"/>
          <w:lang w:val="ru-RU"/>
        </w:rPr>
      </w:pPr>
      <w:r>
        <w:rPr>
          <w:color w:val="333333"/>
          <w:lang w:val="bg-BG"/>
        </w:rPr>
        <w:t>Consolidation or fragmentation, T</w:t>
      </w:r>
      <w:r>
        <w:rPr>
          <w:color w:val="333333"/>
          <w:lang w:val="en-US"/>
        </w:rPr>
        <w:t xml:space="preserve">he size of Local Governments in central and eastern Europe, ed.by Pawel </w:t>
      </w:r>
      <w:proofErr w:type="spellStart"/>
      <w:r>
        <w:rPr>
          <w:color w:val="333333"/>
          <w:lang w:val="en-US"/>
        </w:rPr>
        <w:t>Swianiewicz</w:t>
      </w:r>
      <w:proofErr w:type="spellEnd"/>
      <w:r>
        <w:rPr>
          <w:color w:val="333333"/>
          <w:lang w:val="en-US"/>
        </w:rPr>
        <w:t>, OSI, 2002</w:t>
      </w:r>
    </w:p>
    <w:p w:rsidR="00542CE4" w:rsidRPr="00880936" w:rsidRDefault="00542CE4" w:rsidP="00542CE4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880936">
        <w:rPr>
          <w:rFonts w:ascii="Times New Roman" w:hAnsi="Times New Roman" w:cs="Times New Roman"/>
          <w:sz w:val="24"/>
          <w:szCs w:val="24"/>
        </w:rPr>
        <w:t>Governatori, M., Yim D., Fiscal Decentralisation and Fiscal Outcomes, European Economy, Economic Papers 468/November 2012</w:t>
      </w:r>
    </w:p>
    <w:p w:rsidR="00542CE4" w:rsidRPr="00454B75" w:rsidRDefault="00542CE4" w:rsidP="00542CE4">
      <w:pPr>
        <w:pStyle w:val="ListBullet"/>
        <w:numPr>
          <w:ilvl w:val="0"/>
          <w:numId w:val="2"/>
        </w:numPr>
        <w:tabs>
          <w:tab w:val="left" w:pos="708"/>
        </w:tabs>
        <w:spacing w:after="120"/>
        <w:jc w:val="left"/>
        <w:rPr>
          <w:iCs/>
          <w:szCs w:val="24"/>
          <w:lang w:val="ru-RU"/>
        </w:rPr>
      </w:pPr>
      <w:r>
        <w:rPr>
          <w:color w:val="333333"/>
          <w:lang w:val="en-US"/>
        </w:rPr>
        <w:t xml:space="preserve">The World Bank, Central and </w:t>
      </w:r>
      <w:proofErr w:type="spellStart"/>
      <w:r>
        <w:rPr>
          <w:color w:val="333333"/>
          <w:lang w:val="en-US"/>
        </w:rPr>
        <w:t>EasternEuropean</w:t>
      </w:r>
      <w:proofErr w:type="spellEnd"/>
      <w:r>
        <w:rPr>
          <w:color w:val="333333"/>
          <w:lang w:val="en-US"/>
        </w:rPr>
        <w:t xml:space="preserve"> Departments, Public Sector Institutional Development – Tax Administration, 1996</w:t>
      </w:r>
    </w:p>
    <w:p w:rsidR="002C6766" w:rsidRDefault="002C6766" w:rsidP="00542CE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contextualSpacing w:val="0"/>
        <w:jc w:val="left"/>
        <w:rPr>
          <w:rFonts w:ascii="Times New Roman" w:hAnsi="Times New Roman" w:cs="Times New Roman"/>
          <w:sz w:val="24"/>
          <w:szCs w:val="16"/>
        </w:rPr>
      </w:pPr>
      <w:r w:rsidRPr="004858E1">
        <w:rPr>
          <w:rFonts w:ascii="Times New Roman" w:hAnsi="Times New Roman" w:cs="Times New Roman"/>
          <w:sz w:val="24"/>
          <w:szCs w:val="16"/>
        </w:rPr>
        <w:t xml:space="preserve">OECD/Korea Institute of Public Finance (2013), </w:t>
      </w:r>
      <w:r w:rsidRPr="004858E1">
        <w:rPr>
          <w:rFonts w:ascii="Times New Roman" w:hAnsi="Times New Roman" w:cs="Times New Roman"/>
          <w:i/>
          <w:iCs/>
          <w:sz w:val="24"/>
          <w:szCs w:val="16"/>
        </w:rPr>
        <w:t xml:space="preserve">Measuring Fiscal </w:t>
      </w:r>
      <w:r w:rsidRPr="003E071B">
        <w:rPr>
          <w:rFonts w:ascii="Times New Roman" w:hAnsi="Times New Roman" w:cs="Times New Roman"/>
          <w:i/>
          <w:iCs/>
          <w:sz w:val="24"/>
          <w:szCs w:val="16"/>
        </w:rPr>
        <w:t>Decentralisation: Concepts and Policies</w:t>
      </w:r>
      <w:r w:rsidRPr="003E071B">
        <w:rPr>
          <w:rFonts w:ascii="Times New Roman" w:hAnsi="Times New Roman" w:cs="Times New Roman"/>
          <w:sz w:val="24"/>
          <w:szCs w:val="16"/>
        </w:rPr>
        <w:t xml:space="preserve">, OECD Fiscal </w:t>
      </w:r>
      <w:proofErr w:type="spellStart"/>
      <w:r w:rsidRPr="003E071B">
        <w:rPr>
          <w:rFonts w:ascii="Times New Roman" w:hAnsi="Times New Roman" w:cs="Times New Roman"/>
          <w:sz w:val="24"/>
          <w:szCs w:val="16"/>
        </w:rPr>
        <w:t>Federalism</w:t>
      </w:r>
      <w:proofErr w:type="spellEnd"/>
      <w:r w:rsidRPr="003E071B">
        <w:rPr>
          <w:rFonts w:ascii="Times New Roman" w:hAnsi="Times New Roman" w:cs="Times New Roman"/>
          <w:sz w:val="24"/>
          <w:szCs w:val="16"/>
        </w:rPr>
        <w:t xml:space="preserve"> </w:t>
      </w:r>
      <w:proofErr w:type="spellStart"/>
      <w:r w:rsidRPr="003E071B">
        <w:rPr>
          <w:rFonts w:ascii="Times New Roman" w:hAnsi="Times New Roman" w:cs="Times New Roman"/>
          <w:sz w:val="24"/>
          <w:szCs w:val="16"/>
        </w:rPr>
        <w:t>Studies</w:t>
      </w:r>
      <w:proofErr w:type="spellEnd"/>
      <w:r w:rsidRPr="003E071B">
        <w:rPr>
          <w:rFonts w:ascii="Times New Roman" w:hAnsi="Times New Roman" w:cs="Times New Roman"/>
          <w:sz w:val="24"/>
          <w:szCs w:val="16"/>
        </w:rPr>
        <w:t xml:space="preserve">, OECD </w:t>
      </w:r>
      <w:proofErr w:type="spellStart"/>
      <w:r w:rsidRPr="003E071B">
        <w:rPr>
          <w:rFonts w:ascii="Times New Roman" w:hAnsi="Times New Roman" w:cs="Times New Roman"/>
          <w:sz w:val="24"/>
          <w:szCs w:val="16"/>
        </w:rPr>
        <w:t>Publishing</w:t>
      </w:r>
      <w:proofErr w:type="spellEnd"/>
    </w:p>
    <w:p w:rsidR="00245013" w:rsidRPr="00245013" w:rsidRDefault="00245013" w:rsidP="0024501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left"/>
        <w:rPr>
          <w:rFonts w:ascii="Times New Roman" w:hAnsi="Times New Roman" w:cs="Times New Roman"/>
          <w:sz w:val="24"/>
          <w:szCs w:val="16"/>
        </w:rPr>
      </w:pPr>
      <w:r w:rsidRPr="00245013">
        <w:rPr>
          <w:rFonts w:ascii="Times New Roman" w:hAnsi="Times New Roman" w:cs="Times New Roman"/>
          <w:sz w:val="24"/>
          <w:szCs w:val="16"/>
        </w:rPr>
        <w:t xml:space="preserve">: OECD (2017), </w:t>
      </w:r>
      <w:proofErr w:type="spellStart"/>
      <w:r w:rsidRPr="00245013">
        <w:rPr>
          <w:rFonts w:ascii="Times New Roman" w:hAnsi="Times New Roman" w:cs="Times New Roman"/>
          <w:sz w:val="24"/>
          <w:szCs w:val="16"/>
        </w:rPr>
        <w:t>Multi-level</w:t>
      </w:r>
      <w:proofErr w:type="spellEnd"/>
      <w:r w:rsidRPr="00245013">
        <w:rPr>
          <w:rFonts w:ascii="Times New Roman" w:hAnsi="Times New Roman" w:cs="Times New Roman"/>
          <w:sz w:val="24"/>
          <w:szCs w:val="16"/>
        </w:rPr>
        <w:t xml:space="preserve"> </w:t>
      </w:r>
      <w:proofErr w:type="spellStart"/>
      <w:r w:rsidRPr="00245013">
        <w:rPr>
          <w:rFonts w:ascii="Times New Roman" w:hAnsi="Times New Roman" w:cs="Times New Roman"/>
          <w:sz w:val="24"/>
          <w:szCs w:val="16"/>
        </w:rPr>
        <w:t>Governance</w:t>
      </w:r>
      <w:proofErr w:type="spellEnd"/>
      <w:r w:rsidRPr="00245013">
        <w:rPr>
          <w:rFonts w:ascii="Times New Roman" w:hAnsi="Times New Roman" w:cs="Times New Roman"/>
          <w:sz w:val="24"/>
          <w:szCs w:val="16"/>
        </w:rPr>
        <w:t xml:space="preserve"> </w:t>
      </w:r>
      <w:proofErr w:type="spellStart"/>
      <w:r w:rsidRPr="00245013">
        <w:rPr>
          <w:rFonts w:ascii="Times New Roman" w:hAnsi="Times New Roman" w:cs="Times New Roman"/>
          <w:sz w:val="24"/>
          <w:szCs w:val="16"/>
        </w:rPr>
        <w:t>Reforms</w:t>
      </w:r>
      <w:proofErr w:type="spellEnd"/>
      <w:r w:rsidRPr="00245013">
        <w:rPr>
          <w:rFonts w:ascii="Times New Roman" w:hAnsi="Times New Roman" w:cs="Times New Roman"/>
          <w:sz w:val="24"/>
          <w:szCs w:val="16"/>
        </w:rPr>
        <w:t xml:space="preserve">: </w:t>
      </w:r>
      <w:proofErr w:type="spellStart"/>
      <w:r w:rsidRPr="00245013">
        <w:rPr>
          <w:rFonts w:ascii="Times New Roman" w:hAnsi="Times New Roman" w:cs="Times New Roman"/>
          <w:sz w:val="24"/>
          <w:szCs w:val="16"/>
        </w:rPr>
        <w:t>Fverview</w:t>
      </w:r>
      <w:proofErr w:type="spellEnd"/>
      <w:r w:rsidRPr="00245013">
        <w:rPr>
          <w:rFonts w:ascii="Times New Roman" w:hAnsi="Times New Roman" w:cs="Times New Roman"/>
          <w:sz w:val="24"/>
          <w:szCs w:val="16"/>
        </w:rPr>
        <w:t xml:space="preserve"> </w:t>
      </w:r>
      <w:proofErr w:type="spellStart"/>
      <w:r w:rsidRPr="00245013">
        <w:rPr>
          <w:rFonts w:ascii="Times New Roman" w:hAnsi="Times New Roman" w:cs="Times New Roman"/>
          <w:sz w:val="24"/>
          <w:szCs w:val="16"/>
        </w:rPr>
        <w:t>of</w:t>
      </w:r>
      <w:proofErr w:type="spellEnd"/>
      <w:r w:rsidRPr="00245013">
        <w:rPr>
          <w:rFonts w:ascii="Times New Roman" w:hAnsi="Times New Roman" w:cs="Times New Roman"/>
          <w:sz w:val="24"/>
          <w:szCs w:val="16"/>
        </w:rPr>
        <w:t xml:space="preserve"> OECD </w:t>
      </w:r>
      <w:proofErr w:type="spellStart"/>
      <w:r w:rsidRPr="00245013">
        <w:rPr>
          <w:rFonts w:ascii="Times New Roman" w:hAnsi="Times New Roman" w:cs="Times New Roman"/>
          <w:sz w:val="24"/>
          <w:szCs w:val="16"/>
        </w:rPr>
        <w:t>Country</w:t>
      </w:r>
      <w:proofErr w:type="spellEnd"/>
      <w:r w:rsidRPr="00245013">
        <w:rPr>
          <w:rFonts w:ascii="Times New Roman" w:hAnsi="Times New Roman" w:cs="Times New Roman"/>
          <w:sz w:val="24"/>
          <w:szCs w:val="16"/>
        </w:rPr>
        <w:t xml:space="preserve"> </w:t>
      </w:r>
      <w:proofErr w:type="spellStart"/>
      <w:r w:rsidRPr="00245013">
        <w:rPr>
          <w:rFonts w:ascii="Times New Roman" w:hAnsi="Times New Roman" w:cs="Times New Roman"/>
          <w:sz w:val="24"/>
          <w:szCs w:val="16"/>
        </w:rPr>
        <w:t>Experiences</w:t>
      </w:r>
      <w:proofErr w:type="spellEnd"/>
      <w:r w:rsidRPr="00245013">
        <w:rPr>
          <w:rFonts w:ascii="Times New Roman" w:hAnsi="Times New Roman" w:cs="Times New Roman"/>
          <w:sz w:val="24"/>
          <w:szCs w:val="16"/>
        </w:rPr>
        <w:t xml:space="preserve">, OECD </w:t>
      </w:r>
      <w:proofErr w:type="spellStart"/>
      <w:r w:rsidRPr="00245013">
        <w:rPr>
          <w:rFonts w:ascii="Times New Roman" w:hAnsi="Times New Roman" w:cs="Times New Roman"/>
          <w:sz w:val="24"/>
          <w:szCs w:val="16"/>
        </w:rPr>
        <w:t>Multi-level</w:t>
      </w:r>
      <w:proofErr w:type="spellEnd"/>
      <w:r w:rsidRPr="00245013">
        <w:rPr>
          <w:rFonts w:ascii="Times New Roman" w:hAnsi="Times New Roman" w:cs="Times New Roman"/>
          <w:sz w:val="24"/>
          <w:szCs w:val="16"/>
        </w:rPr>
        <w:t xml:space="preserve"> </w:t>
      </w:r>
      <w:proofErr w:type="spellStart"/>
      <w:r w:rsidRPr="00245013">
        <w:rPr>
          <w:rFonts w:ascii="Times New Roman" w:hAnsi="Times New Roman" w:cs="Times New Roman"/>
          <w:sz w:val="24"/>
          <w:szCs w:val="16"/>
        </w:rPr>
        <w:t>Governance</w:t>
      </w:r>
      <w:proofErr w:type="spellEnd"/>
      <w:r w:rsidRPr="00245013">
        <w:rPr>
          <w:rFonts w:ascii="Times New Roman" w:hAnsi="Times New Roman" w:cs="Times New Roman"/>
          <w:sz w:val="24"/>
          <w:szCs w:val="16"/>
        </w:rPr>
        <w:t xml:space="preserve"> </w:t>
      </w:r>
      <w:proofErr w:type="spellStart"/>
      <w:r w:rsidRPr="00245013">
        <w:rPr>
          <w:rFonts w:ascii="Times New Roman" w:hAnsi="Times New Roman" w:cs="Times New Roman"/>
          <w:sz w:val="24"/>
          <w:szCs w:val="16"/>
        </w:rPr>
        <w:t>Studies</w:t>
      </w:r>
      <w:proofErr w:type="spellEnd"/>
      <w:r w:rsidRPr="00245013">
        <w:rPr>
          <w:rFonts w:ascii="Times New Roman" w:hAnsi="Times New Roman" w:cs="Times New Roman"/>
          <w:sz w:val="24"/>
          <w:szCs w:val="16"/>
        </w:rPr>
        <w:t>, O</w:t>
      </w:r>
      <w:r>
        <w:rPr>
          <w:rFonts w:ascii="Times New Roman" w:hAnsi="Times New Roman" w:cs="Times New Roman"/>
          <w:sz w:val="24"/>
          <w:szCs w:val="16"/>
        </w:rPr>
        <w:t xml:space="preserve">ECD </w:t>
      </w:r>
      <w:proofErr w:type="spellStart"/>
      <w:r>
        <w:rPr>
          <w:rFonts w:ascii="Times New Roman" w:hAnsi="Times New Roman" w:cs="Times New Roman"/>
          <w:sz w:val="24"/>
          <w:szCs w:val="16"/>
        </w:rPr>
        <w:t>Publishing</w:t>
      </w:r>
      <w:proofErr w:type="spellEnd"/>
      <w:r>
        <w:rPr>
          <w:rFonts w:ascii="Times New Roman" w:hAnsi="Times New Roman" w:cs="Times New Roman"/>
          <w:sz w:val="24"/>
          <w:szCs w:val="16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16"/>
        </w:rPr>
        <w:t>Paris</w:t>
      </w:r>
      <w:proofErr w:type="spellEnd"/>
      <w:r>
        <w:rPr>
          <w:rFonts w:ascii="Times New Roman" w:hAnsi="Times New Roman" w:cs="Times New Roman"/>
          <w:sz w:val="24"/>
          <w:szCs w:val="16"/>
        </w:rPr>
        <w:t xml:space="preserve">, </w:t>
      </w:r>
    </w:p>
    <w:p w:rsidR="00245013" w:rsidRPr="003E071B" w:rsidRDefault="00245013" w:rsidP="00245013">
      <w:pPr>
        <w:pStyle w:val="ListParagraph"/>
        <w:autoSpaceDE w:val="0"/>
        <w:autoSpaceDN w:val="0"/>
        <w:adjustRightInd w:val="0"/>
        <w:spacing w:after="120" w:line="240" w:lineRule="auto"/>
        <w:ind w:left="1080"/>
        <w:contextualSpacing w:val="0"/>
        <w:jc w:val="left"/>
        <w:rPr>
          <w:rFonts w:ascii="Times New Roman" w:hAnsi="Times New Roman" w:cs="Times New Roman"/>
          <w:sz w:val="24"/>
          <w:szCs w:val="16"/>
        </w:rPr>
      </w:pPr>
      <w:r w:rsidRPr="00245013">
        <w:rPr>
          <w:rFonts w:ascii="Times New Roman" w:hAnsi="Times New Roman" w:cs="Times New Roman"/>
          <w:sz w:val="24"/>
          <w:szCs w:val="16"/>
        </w:rPr>
        <w:t>http://dx.doi.org/10.1787/9789264272866-en</w:t>
      </w:r>
    </w:p>
    <w:p w:rsidR="002C6766" w:rsidRPr="003E071B" w:rsidRDefault="002C6766" w:rsidP="00542CE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contextualSpacing w:val="0"/>
        <w:jc w:val="left"/>
        <w:rPr>
          <w:rFonts w:ascii="Times New Roman" w:hAnsi="Times New Roman" w:cs="Times New Roman"/>
          <w:sz w:val="24"/>
          <w:szCs w:val="19"/>
        </w:rPr>
      </w:pPr>
      <w:r w:rsidRPr="003E071B">
        <w:rPr>
          <w:rFonts w:ascii="Times New Roman" w:hAnsi="Times New Roman" w:cs="Times New Roman"/>
          <w:sz w:val="24"/>
          <w:szCs w:val="24"/>
          <w:lang w:val="en-US"/>
        </w:rPr>
        <w:t>Taxing Powers of State and Local Government, OECD 1999, OECD Tax Policy Studies No. 1</w:t>
      </w:r>
      <w:r w:rsidRPr="003E071B">
        <w:rPr>
          <w:rFonts w:ascii="Times New Roman" w:hAnsi="Times New Roman" w:cs="Times New Roman"/>
          <w:sz w:val="24"/>
          <w:szCs w:val="24"/>
        </w:rPr>
        <w:t>.)</w:t>
      </w:r>
    </w:p>
    <w:p w:rsidR="002C6766" w:rsidRPr="003E071B" w:rsidRDefault="002C6766" w:rsidP="00542CE4">
      <w:pPr>
        <w:pStyle w:val="ListBullet"/>
        <w:numPr>
          <w:ilvl w:val="0"/>
          <w:numId w:val="2"/>
        </w:numPr>
        <w:tabs>
          <w:tab w:val="left" w:pos="708"/>
        </w:tabs>
        <w:spacing w:after="120"/>
        <w:jc w:val="left"/>
        <w:rPr>
          <w:iCs/>
          <w:szCs w:val="24"/>
          <w:lang w:val="ru-RU"/>
        </w:rPr>
      </w:pPr>
      <w:proofErr w:type="spellStart"/>
      <w:r w:rsidRPr="003E071B">
        <w:rPr>
          <w:color w:val="333333"/>
        </w:rPr>
        <w:t>Еuropean</w:t>
      </w:r>
      <w:proofErr w:type="spellEnd"/>
      <w:r w:rsidRPr="003E071B">
        <w:rPr>
          <w:color w:val="333333"/>
        </w:rPr>
        <w:t xml:space="preserve"> Commission, 2010 Report on Monitoring Tax Revenues and Tax Reforms in EU Member States – Tax Policy </w:t>
      </w:r>
      <w:proofErr w:type="gramStart"/>
      <w:r w:rsidRPr="003E071B">
        <w:rPr>
          <w:color w:val="333333"/>
        </w:rPr>
        <w:t>After</w:t>
      </w:r>
      <w:proofErr w:type="gramEnd"/>
      <w:r w:rsidRPr="003E071B">
        <w:rPr>
          <w:color w:val="333333"/>
        </w:rPr>
        <w:t xml:space="preserve"> the Crisis, Annex, October 2010.</w:t>
      </w:r>
    </w:p>
    <w:p w:rsidR="002C6766" w:rsidRPr="00454B75" w:rsidRDefault="002C6766" w:rsidP="00542CE4">
      <w:pPr>
        <w:pStyle w:val="ListBullet"/>
        <w:numPr>
          <w:ilvl w:val="0"/>
          <w:numId w:val="2"/>
        </w:numPr>
        <w:tabs>
          <w:tab w:val="left" w:pos="708"/>
        </w:tabs>
        <w:spacing w:after="120"/>
        <w:jc w:val="left"/>
        <w:rPr>
          <w:iCs/>
          <w:szCs w:val="24"/>
          <w:lang w:val="ru-RU"/>
        </w:rPr>
      </w:pPr>
      <w:r w:rsidRPr="003E071B">
        <w:rPr>
          <w:color w:val="333333"/>
          <w:lang w:val="en-US"/>
        </w:rPr>
        <w:t xml:space="preserve">Local and Regional Tax Administration in transition </w:t>
      </w:r>
      <w:proofErr w:type="spellStart"/>
      <w:r w:rsidRPr="003E071B">
        <w:rPr>
          <w:color w:val="333333"/>
          <w:lang w:val="en-US"/>
        </w:rPr>
        <w:t>countries,LGI</w:t>
      </w:r>
      <w:proofErr w:type="spellEnd"/>
      <w:r w:rsidRPr="003E071B">
        <w:rPr>
          <w:color w:val="333333"/>
          <w:lang w:val="en-US"/>
        </w:rPr>
        <w:t xml:space="preserve"> studies, ed.by </w:t>
      </w:r>
      <w:proofErr w:type="spellStart"/>
      <w:r w:rsidRPr="003E071B">
        <w:rPr>
          <w:color w:val="333333"/>
          <w:lang w:val="en-US"/>
        </w:rPr>
        <w:t>Mihaly</w:t>
      </w:r>
      <w:proofErr w:type="spellEnd"/>
      <w:r w:rsidRPr="003E071B">
        <w:rPr>
          <w:color w:val="333333"/>
          <w:lang w:val="en-US"/>
        </w:rPr>
        <w:t xml:space="preserve"> Hogue, 2000</w:t>
      </w:r>
    </w:p>
    <w:p w:rsidR="002C6766" w:rsidRPr="006D74A1" w:rsidRDefault="003C508A" w:rsidP="00542CE4">
      <w:pPr>
        <w:pStyle w:val="ListBullet"/>
        <w:numPr>
          <w:ilvl w:val="0"/>
          <w:numId w:val="2"/>
        </w:numPr>
        <w:tabs>
          <w:tab w:val="left" w:pos="708"/>
        </w:tabs>
        <w:spacing w:after="120"/>
        <w:jc w:val="left"/>
        <w:rPr>
          <w:lang w:val="bg-BG"/>
        </w:rPr>
      </w:pPr>
      <w:r>
        <w:rPr>
          <w:color w:val="333333"/>
          <w:lang w:val="bg-BG"/>
        </w:rPr>
        <w:t>Tax Policy in Central Europe, International C</w:t>
      </w:r>
      <w:r>
        <w:rPr>
          <w:iCs/>
          <w:szCs w:val="24"/>
          <w:lang w:val="en-US"/>
        </w:rPr>
        <w:t>enter for Economic Growth, 1995</w:t>
      </w:r>
    </w:p>
    <w:p w:rsidR="00880936" w:rsidRPr="00880936" w:rsidRDefault="00880936" w:rsidP="00542CE4">
      <w:pPr>
        <w:pStyle w:val="FootnoteText"/>
        <w:numPr>
          <w:ilvl w:val="0"/>
          <w:numId w:val="2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36">
        <w:rPr>
          <w:rFonts w:ascii="Times New Roman" w:eastAsia="Times New Roman" w:hAnsi="Times New Roman" w:cs="Times New Roman"/>
          <w:sz w:val="24"/>
          <w:szCs w:val="24"/>
        </w:rPr>
        <w:t xml:space="preserve">Subnational public finance in the European Union, </w:t>
      </w:r>
      <w:proofErr w:type="spellStart"/>
      <w:r w:rsidRPr="00880936">
        <w:rPr>
          <w:rFonts w:ascii="Times New Roman" w:eastAsia="Times New Roman" w:hAnsi="Times New Roman" w:cs="Times New Roman"/>
          <w:sz w:val="24"/>
          <w:szCs w:val="24"/>
        </w:rPr>
        <w:t>Dexia</w:t>
      </w:r>
      <w:proofErr w:type="spellEnd"/>
      <w:r w:rsidRPr="00880936">
        <w:rPr>
          <w:rFonts w:ascii="Times New Roman" w:eastAsia="Times New Roman" w:hAnsi="Times New Roman" w:cs="Times New Roman"/>
          <w:sz w:val="24"/>
          <w:szCs w:val="24"/>
        </w:rPr>
        <w:t xml:space="preserve"> – CEMR, Summer 2012</w:t>
      </w:r>
    </w:p>
    <w:p w:rsidR="00880936" w:rsidRPr="00880936" w:rsidRDefault="00880936" w:rsidP="00542CE4">
      <w:pPr>
        <w:pStyle w:val="FootnoteText"/>
        <w:numPr>
          <w:ilvl w:val="0"/>
          <w:numId w:val="2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36">
        <w:rPr>
          <w:rFonts w:ascii="Times New Roman" w:eastAsia="Times New Roman" w:hAnsi="Times New Roman" w:cs="Times New Roman"/>
          <w:sz w:val="24"/>
          <w:szCs w:val="24"/>
        </w:rPr>
        <w:t xml:space="preserve">Public finance in EMU-2012, </w:t>
      </w:r>
      <w:r w:rsidRPr="00880936">
        <w:rPr>
          <w:rFonts w:ascii="Times New Roman" w:hAnsi="Times New Roman" w:cs="Times New Roman"/>
          <w:sz w:val="24"/>
          <w:szCs w:val="24"/>
        </w:rPr>
        <w:t>European Economy 4/2012</w:t>
      </w:r>
    </w:p>
    <w:p w:rsidR="00051203" w:rsidRPr="00880936" w:rsidRDefault="00880936" w:rsidP="00542CE4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120" w:line="240" w:lineRule="auto"/>
        <w:contextualSpacing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80936">
        <w:rPr>
          <w:rFonts w:ascii="Times New Roman" w:eastAsia="Times New Roman" w:hAnsi="Times New Roman" w:cs="Times New Roman"/>
          <w:sz w:val="24"/>
          <w:szCs w:val="24"/>
        </w:rPr>
        <w:t>Local and Regional Governments in Europe, Structure and competences, CEMR, 2016</w:t>
      </w:r>
    </w:p>
    <w:sectPr w:rsidR="00051203" w:rsidRPr="00880936" w:rsidSect="0005120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FFA" w:rsidRDefault="003F1FFA" w:rsidP="00437175">
      <w:pPr>
        <w:spacing w:after="0" w:line="240" w:lineRule="auto"/>
      </w:pPr>
      <w:r>
        <w:separator/>
      </w:r>
    </w:p>
  </w:endnote>
  <w:endnote w:type="continuationSeparator" w:id="0">
    <w:p w:rsidR="003F1FFA" w:rsidRDefault="003F1FFA" w:rsidP="00437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013" w:rsidRPr="00245013" w:rsidRDefault="00245013" w:rsidP="00245013">
    <w:pPr>
      <w:spacing w:after="0" w:line="240" w:lineRule="auto"/>
      <w:ind w:right="-144"/>
      <w:rPr>
        <w:rFonts w:ascii="Calibri" w:eastAsia="Calibri" w:hAnsi="Calibri" w:cs="Times New Roman"/>
        <w:iCs/>
        <w:sz w:val="18"/>
        <w:szCs w:val="18"/>
      </w:rPr>
    </w:pPr>
    <w:proofErr w:type="spellStart"/>
    <w:r w:rsidRPr="00245013">
      <w:rPr>
        <w:rFonts w:ascii="Calibri" w:eastAsia="Calibri" w:hAnsi="Calibri" w:cs="Times New Roman"/>
        <w:i/>
        <w:iCs/>
        <w:sz w:val="18"/>
        <w:szCs w:val="18"/>
        <w:lang w:val="en-US"/>
      </w:rPr>
      <w:t>Този</w:t>
    </w:r>
    <w:proofErr w:type="spellEnd"/>
    <w:r w:rsidRPr="00245013">
      <w:rPr>
        <w:rFonts w:ascii="Calibri" w:eastAsia="Calibri" w:hAnsi="Calibri" w:cs="Times New Roman"/>
        <w:i/>
        <w:iCs/>
        <w:sz w:val="18"/>
        <w:szCs w:val="18"/>
        <w:lang w:val="en-US"/>
      </w:rPr>
      <w:t xml:space="preserve"> </w:t>
    </w:r>
    <w:proofErr w:type="spellStart"/>
    <w:r w:rsidRPr="00245013">
      <w:rPr>
        <w:rFonts w:ascii="Calibri" w:eastAsia="Calibri" w:hAnsi="Calibri" w:cs="Times New Roman"/>
        <w:i/>
        <w:iCs/>
        <w:sz w:val="18"/>
        <w:szCs w:val="18"/>
        <w:lang w:val="en-US"/>
      </w:rPr>
      <w:t>документ</w:t>
    </w:r>
    <w:proofErr w:type="spellEnd"/>
    <w:r w:rsidRPr="00245013">
      <w:rPr>
        <w:rFonts w:ascii="Calibri" w:eastAsia="Calibri" w:hAnsi="Calibri" w:cs="Times New Roman"/>
        <w:i/>
        <w:iCs/>
        <w:sz w:val="18"/>
        <w:szCs w:val="18"/>
        <w:lang w:val="en-US"/>
      </w:rPr>
      <w:t xml:space="preserve"> е </w:t>
    </w:r>
    <w:proofErr w:type="spellStart"/>
    <w:r w:rsidRPr="00245013">
      <w:rPr>
        <w:rFonts w:ascii="Calibri" w:eastAsia="Calibri" w:hAnsi="Calibri" w:cs="Times New Roman"/>
        <w:i/>
        <w:iCs/>
        <w:sz w:val="18"/>
        <w:szCs w:val="18"/>
        <w:lang w:val="en-US"/>
      </w:rPr>
      <w:t>създаден</w:t>
    </w:r>
    <w:proofErr w:type="spellEnd"/>
    <w:r w:rsidRPr="00245013">
      <w:rPr>
        <w:rFonts w:ascii="Calibri" w:eastAsia="Calibri" w:hAnsi="Calibri" w:cs="Times New Roman"/>
        <w:i/>
        <w:iCs/>
        <w:sz w:val="18"/>
        <w:szCs w:val="18"/>
        <w:lang w:val="en-US"/>
      </w:rPr>
      <w:t xml:space="preserve"> </w:t>
    </w:r>
    <w:proofErr w:type="spellStart"/>
    <w:r w:rsidRPr="00245013">
      <w:rPr>
        <w:rFonts w:ascii="Calibri" w:eastAsia="Calibri" w:hAnsi="Calibri" w:cs="Times New Roman"/>
        <w:i/>
        <w:iCs/>
        <w:sz w:val="18"/>
        <w:szCs w:val="18"/>
        <w:lang w:val="en-US"/>
      </w:rPr>
      <w:t>съгласно</w:t>
    </w:r>
    <w:proofErr w:type="spellEnd"/>
    <w:r w:rsidRPr="00245013">
      <w:rPr>
        <w:rFonts w:ascii="Calibri" w:eastAsia="Calibri" w:hAnsi="Calibri" w:cs="Times New Roman"/>
        <w:i/>
        <w:iCs/>
        <w:sz w:val="18"/>
        <w:szCs w:val="18"/>
        <w:lang w:val="en-US"/>
      </w:rPr>
      <w:t xml:space="preserve"> </w:t>
    </w:r>
    <w:proofErr w:type="spellStart"/>
    <w:r w:rsidRPr="00245013">
      <w:rPr>
        <w:rFonts w:ascii="Calibri" w:eastAsia="Calibri" w:hAnsi="Calibri" w:cs="Times New Roman"/>
        <w:i/>
        <w:iCs/>
        <w:sz w:val="18"/>
        <w:szCs w:val="18"/>
        <w:lang w:val="en-US"/>
      </w:rPr>
      <w:t>Административен</w:t>
    </w:r>
    <w:proofErr w:type="spellEnd"/>
    <w:r w:rsidRPr="00245013">
      <w:rPr>
        <w:rFonts w:ascii="Calibri" w:eastAsia="Calibri" w:hAnsi="Calibri" w:cs="Times New Roman"/>
        <w:i/>
        <w:iCs/>
        <w:sz w:val="18"/>
        <w:szCs w:val="18"/>
        <w:lang w:val="en-US"/>
      </w:rPr>
      <w:t xml:space="preserve"> </w:t>
    </w:r>
    <w:proofErr w:type="spellStart"/>
    <w:r w:rsidRPr="00245013">
      <w:rPr>
        <w:rFonts w:ascii="Calibri" w:eastAsia="Calibri" w:hAnsi="Calibri" w:cs="Times New Roman"/>
        <w:i/>
        <w:iCs/>
        <w:sz w:val="18"/>
        <w:szCs w:val="18"/>
        <w:lang w:val="en-US"/>
      </w:rPr>
      <w:t>договор</w:t>
    </w:r>
    <w:proofErr w:type="spellEnd"/>
    <w:r w:rsidRPr="00245013">
      <w:rPr>
        <w:rFonts w:ascii="Calibri" w:eastAsia="Calibri" w:hAnsi="Calibri" w:cs="Times New Roman"/>
        <w:i/>
        <w:iCs/>
        <w:sz w:val="18"/>
        <w:szCs w:val="18"/>
        <w:lang w:val="en-US"/>
      </w:rPr>
      <w:t xml:space="preserve"> № </w:t>
    </w:r>
    <w:r w:rsidRPr="00245013">
      <w:rPr>
        <w:rFonts w:ascii="Calibri" w:eastAsia="Calibri" w:hAnsi="Calibri" w:cs="Times New Roman"/>
        <w:i/>
        <w:iCs/>
        <w:sz w:val="18"/>
        <w:szCs w:val="18"/>
        <w:lang w:val="ru-RU"/>
      </w:rPr>
      <w:t>BG05SFOP001-2.015-0001-C01</w:t>
    </w:r>
    <w:r w:rsidRPr="00245013">
      <w:rPr>
        <w:rFonts w:ascii="Calibri" w:eastAsia="Calibri" w:hAnsi="Calibri" w:cs="Times New Roman"/>
        <w:i/>
        <w:iCs/>
        <w:sz w:val="18"/>
        <w:szCs w:val="18"/>
        <w:lang w:val="en-US"/>
      </w:rPr>
      <w:t>, п</w:t>
    </w:r>
    <w:proofErr w:type="spellStart"/>
    <w:r w:rsidRPr="00245013">
      <w:rPr>
        <w:rFonts w:ascii="Calibri" w:eastAsia="Calibri" w:hAnsi="Calibri" w:cs="Times New Roman"/>
        <w:i/>
        <w:iCs/>
        <w:sz w:val="18"/>
        <w:szCs w:val="18"/>
        <w:lang w:val="ru-RU"/>
      </w:rPr>
      <w:t>роект</w:t>
    </w:r>
    <w:proofErr w:type="spellEnd"/>
    <w:r w:rsidRPr="00245013">
      <w:rPr>
        <w:rFonts w:ascii="Calibri" w:eastAsia="Calibri" w:hAnsi="Calibri" w:cs="Times New Roman"/>
        <w:i/>
        <w:iCs/>
        <w:sz w:val="18"/>
        <w:szCs w:val="18"/>
        <w:lang w:val="ru-RU"/>
      </w:rPr>
      <w:t xml:space="preserve"> „</w:t>
    </w:r>
    <w:proofErr w:type="spellStart"/>
    <w:r w:rsidRPr="00245013">
      <w:rPr>
        <w:rFonts w:ascii="Calibri" w:eastAsia="Calibri" w:hAnsi="Calibri" w:cs="Times New Roman"/>
        <w:i/>
        <w:iCs/>
        <w:sz w:val="18"/>
        <w:szCs w:val="18"/>
        <w:lang w:val="ru-RU"/>
      </w:rPr>
      <w:t>Повишаване</w:t>
    </w:r>
    <w:proofErr w:type="spellEnd"/>
    <w:r w:rsidRPr="00245013">
      <w:rPr>
        <w:rFonts w:ascii="Calibri" w:eastAsia="Calibri" w:hAnsi="Calibri" w:cs="Times New Roman"/>
        <w:i/>
        <w:iCs/>
        <w:sz w:val="18"/>
        <w:szCs w:val="18"/>
        <w:lang w:val="ru-RU"/>
      </w:rPr>
      <w:t xml:space="preserve"> на </w:t>
    </w:r>
    <w:proofErr w:type="spellStart"/>
    <w:r w:rsidRPr="00245013">
      <w:rPr>
        <w:rFonts w:ascii="Calibri" w:eastAsia="Calibri" w:hAnsi="Calibri" w:cs="Times New Roman"/>
        <w:i/>
        <w:iCs/>
        <w:sz w:val="18"/>
        <w:szCs w:val="18"/>
        <w:lang w:val="ru-RU"/>
      </w:rPr>
      <w:t>знанията</w:t>
    </w:r>
    <w:proofErr w:type="spellEnd"/>
    <w:r w:rsidRPr="00245013">
      <w:rPr>
        <w:rFonts w:ascii="Calibri" w:eastAsia="Calibri" w:hAnsi="Calibri" w:cs="Times New Roman"/>
        <w:i/>
        <w:iCs/>
        <w:sz w:val="18"/>
        <w:szCs w:val="18"/>
        <w:lang w:val="ru-RU"/>
      </w:rPr>
      <w:t xml:space="preserve">, </w:t>
    </w:r>
    <w:proofErr w:type="spellStart"/>
    <w:r w:rsidRPr="00245013">
      <w:rPr>
        <w:rFonts w:ascii="Calibri" w:eastAsia="Calibri" w:hAnsi="Calibri" w:cs="Times New Roman"/>
        <w:i/>
        <w:iCs/>
        <w:sz w:val="18"/>
        <w:szCs w:val="18"/>
        <w:lang w:val="ru-RU"/>
      </w:rPr>
      <w:t>уменията</w:t>
    </w:r>
    <w:proofErr w:type="spellEnd"/>
    <w:r w:rsidRPr="00245013">
      <w:rPr>
        <w:rFonts w:ascii="Calibri" w:eastAsia="Calibri" w:hAnsi="Calibri" w:cs="Times New Roman"/>
        <w:i/>
        <w:iCs/>
        <w:sz w:val="18"/>
        <w:szCs w:val="18"/>
        <w:lang w:val="ru-RU"/>
      </w:rPr>
      <w:t xml:space="preserve"> и </w:t>
    </w:r>
    <w:proofErr w:type="spellStart"/>
    <w:r w:rsidRPr="00245013">
      <w:rPr>
        <w:rFonts w:ascii="Calibri" w:eastAsia="Calibri" w:hAnsi="Calibri" w:cs="Times New Roman"/>
        <w:i/>
        <w:iCs/>
        <w:sz w:val="18"/>
        <w:szCs w:val="18"/>
        <w:lang w:val="ru-RU"/>
      </w:rPr>
      <w:t>квалификацията</w:t>
    </w:r>
    <w:proofErr w:type="spellEnd"/>
    <w:r w:rsidRPr="00245013">
      <w:rPr>
        <w:rFonts w:ascii="Calibri" w:eastAsia="Calibri" w:hAnsi="Calibri" w:cs="Times New Roman"/>
        <w:i/>
        <w:iCs/>
        <w:sz w:val="18"/>
        <w:szCs w:val="18"/>
        <w:lang w:val="ru-RU"/>
      </w:rPr>
      <w:t xml:space="preserve"> на </w:t>
    </w:r>
    <w:proofErr w:type="spellStart"/>
    <w:r w:rsidRPr="00245013">
      <w:rPr>
        <w:rFonts w:ascii="Calibri" w:eastAsia="Calibri" w:hAnsi="Calibri" w:cs="Times New Roman"/>
        <w:i/>
        <w:iCs/>
        <w:sz w:val="18"/>
        <w:szCs w:val="18"/>
        <w:lang w:val="ru-RU"/>
      </w:rPr>
      <w:t>общинските</w:t>
    </w:r>
    <w:proofErr w:type="spellEnd"/>
    <w:r w:rsidRPr="00245013">
      <w:rPr>
        <w:rFonts w:ascii="Calibri" w:eastAsia="Calibri" w:hAnsi="Calibri" w:cs="Times New Roman"/>
        <w:i/>
        <w:iCs/>
        <w:sz w:val="18"/>
        <w:szCs w:val="18"/>
        <w:lang w:val="ru-RU"/>
      </w:rPr>
      <w:t xml:space="preserve"> служители</w:t>
    </w:r>
    <w:r w:rsidRPr="00245013">
      <w:rPr>
        <w:rFonts w:ascii="Calibri" w:eastAsia="Calibri" w:hAnsi="Calibri" w:cs="Times New Roman"/>
        <w:i/>
        <w:iCs/>
        <w:sz w:val="18"/>
        <w:szCs w:val="18"/>
        <w:lang w:val="en-US"/>
      </w:rPr>
      <w:t>,</w:t>
    </w:r>
    <w:r w:rsidRPr="00245013">
      <w:rPr>
        <w:rFonts w:ascii="Calibri" w:eastAsia="Calibri" w:hAnsi="Calibri" w:cs="Times New Roman"/>
        <w:i/>
        <w:iCs/>
        <w:sz w:val="18"/>
        <w:szCs w:val="18"/>
        <w:lang w:val="ru-RU"/>
      </w:rPr>
      <w:t xml:space="preserve">, </w:t>
    </w:r>
    <w:proofErr w:type="spellStart"/>
    <w:r w:rsidRPr="00245013">
      <w:rPr>
        <w:rFonts w:ascii="Calibri" w:eastAsia="Calibri" w:hAnsi="Calibri" w:cs="Times New Roman"/>
        <w:i/>
        <w:iCs/>
        <w:sz w:val="18"/>
        <w:szCs w:val="18"/>
        <w:lang w:val="en-US"/>
      </w:rPr>
      <w:t>за</w:t>
    </w:r>
    <w:proofErr w:type="spellEnd"/>
    <w:r w:rsidRPr="00245013">
      <w:rPr>
        <w:rFonts w:ascii="Calibri" w:eastAsia="Calibri" w:hAnsi="Calibri" w:cs="Times New Roman"/>
        <w:i/>
        <w:iCs/>
        <w:sz w:val="18"/>
        <w:szCs w:val="18"/>
        <w:lang w:val="en-US"/>
      </w:rPr>
      <w:t xml:space="preserve"> </w:t>
    </w:r>
    <w:proofErr w:type="spellStart"/>
    <w:r w:rsidRPr="00245013">
      <w:rPr>
        <w:rFonts w:ascii="Calibri" w:eastAsia="Calibri" w:hAnsi="Calibri" w:cs="Times New Roman"/>
        <w:i/>
        <w:iCs/>
        <w:sz w:val="18"/>
        <w:szCs w:val="18"/>
        <w:lang w:val="en-US"/>
      </w:rPr>
      <w:t>предоставяне</w:t>
    </w:r>
    <w:proofErr w:type="spellEnd"/>
    <w:r w:rsidRPr="00245013">
      <w:rPr>
        <w:rFonts w:ascii="Calibri" w:eastAsia="Calibri" w:hAnsi="Calibri" w:cs="Times New Roman"/>
        <w:i/>
        <w:iCs/>
        <w:sz w:val="18"/>
        <w:szCs w:val="18"/>
        <w:lang w:val="en-US"/>
      </w:rPr>
      <w:t xml:space="preserve"> </w:t>
    </w:r>
    <w:proofErr w:type="spellStart"/>
    <w:r w:rsidRPr="00245013">
      <w:rPr>
        <w:rFonts w:ascii="Calibri" w:eastAsia="Calibri" w:hAnsi="Calibri" w:cs="Times New Roman"/>
        <w:i/>
        <w:iCs/>
        <w:sz w:val="18"/>
        <w:szCs w:val="18"/>
        <w:lang w:val="en-US"/>
      </w:rPr>
      <w:t>на</w:t>
    </w:r>
    <w:proofErr w:type="spellEnd"/>
    <w:r w:rsidRPr="00245013">
      <w:rPr>
        <w:rFonts w:ascii="Calibri" w:eastAsia="Calibri" w:hAnsi="Calibri" w:cs="Times New Roman"/>
        <w:i/>
        <w:iCs/>
        <w:sz w:val="18"/>
        <w:szCs w:val="18"/>
        <w:lang w:val="en-US"/>
      </w:rPr>
      <w:t xml:space="preserve"> </w:t>
    </w:r>
    <w:proofErr w:type="spellStart"/>
    <w:r w:rsidRPr="00245013">
      <w:rPr>
        <w:rFonts w:ascii="Calibri" w:eastAsia="Calibri" w:hAnsi="Calibri" w:cs="Times New Roman"/>
        <w:i/>
        <w:iCs/>
        <w:sz w:val="18"/>
        <w:szCs w:val="18"/>
        <w:lang w:val="en-US"/>
      </w:rPr>
      <w:t>безвъзмездна</w:t>
    </w:r>
    <w:proofErr w:type="spellEnd"/>
    <w:r w:rsidRPr="00245013">
      <w:rPr>
        <w:rFonts w:ascii="Calibri" w:eastAsia="Calibri" w:hAnsi="Calibri" w:cs="Times New Roman"/>
        <w:i/>
        <w:iCs/>
        <w:sz w:val="18"/>
        <w:szCs w:val="18"/>
        <w:lang w:val="en-US"/>
      </w:rPr>
      <w:t xml:space="preserve"> </w:t>
    </w:r>
    <w:proofErr w:type="spellStart"/>
    <w:r w:rsidRPr="00245013">
      <w:rPr>
        <w:rFonts w:ascii="Calibri" w:eastAsia="Calibri" w:hAnsi="Calibri" w:cs="Times New Roman"/>
        <w:i/>
        <w:iCs/>
        <w:sz w:val="18"/>
        <w:szCs w:val="18"/>
        <w:lang w:val="en-US"/>
      </w:rPr>
      <w:t>финансова</w:t>
    </w:r>
    <w:proofErr w:type="spellEnd"/>
    <w:r w:rsidRPr="00245013">
      <w:rPr>
        <w:rFonts w:ascii="Calibri" w:eastAsia="Calibri" w:hAnsi="Calibri" w:cs="Times New Roman"/>
        <w:i/>
        <w:iCs/>
        <w:sz w:val="18"/>
        <w:szCs w:val="18"/>
        <w:lang w:val="en-US"/>
      </w:rPr>
      <w:t xml:space="preserve"> </w:t>
    </w:r>
    <w:proofErr w:type="spellStart"/>
    <w:r w:rsidRPr="00245013">
      <w:rPr>
        <w:rFonts w:ascii="Calibri" w:eastAsia="Calibri" w:hAnsi="Calibri" w:cs="Times New Roman"/>
        <w:i/>
        <w:iCs/>
        <w:sz w:val="18"/>
        <w:szCs w:val="18"/>
        <w:lang w:val="en-US"/>
      </w:rPr>
      <w:t>помощ</w:t>
    </w:r>
    <w:proofErr w:type="spellEnd"/>
    <w:r w:rsidRPr="00245013">
      <w:rPr>
        <w:rFonts w:ascii="Calibri" w:eastAsia="Calibri" w:hAnsi="Calibri" w:cs="Times New Roman"/>
        <w:i/>
        <w:iCs/>
        <w:sz w:val="18"/>
        <w:szCs w:val="18"/>
        <w:lang w:val="en-US"/>
      </w:rPr>
      <w:t xml:space="preserve"> </w:t>
    </w:r>
    <w:proofErr w:type="spellStart"/>
    <w:r w:rsidRPr="00245013">
      <w:rPr>
        <w:rFonts w:ascii="Calibri" w:eastAsia="Calibri" w:hAnsi="Calibri" w:cs="Times New Roman"/>
        <w:i/>
        <w:iCs/>
        <w:sz w:val="18"/>
        <w:szCs w:val="18"/>
        <w:lang w:val="en-US"/>
      </w:rPr>
      <w:t>по</w:t>
    </w:r>
    <w:proofErr w:type="spellEnd"/>
    <w:r w:rsidRPr="00245013">
      <w:rPr>
        <w:rFonts w:ascii="Calibri" w:eastAsia="Calibri" w:hAnsi="Calibri" w:cs="Times New Roman"/>
        <w:i/>
        <w:iCs/>
        <w:sz w:val="18"/>
        <w:szCs w:val="18"/>
        <w:lang w:val="ru-RU"/>
      </w:rPr>
      <w:t xml:space="preserve"> Оперативна </w:t>
    </w:r>
    <w:proofErr w:type="spellStart"/>
    <w:r w:rsidRPr="00245013">
      <w:rPr>
        <w:rFonts w:ascii="Calibri" w:eastAsia="Calibri" w:hAnsi="Calibri" w:cs="Times New Roman"/>
        <w:i/>
        <w:iCs/>
        <w:sz w:val="18"/>
        <w:szCs w:val="18"/>
        <w:lang w:val="ru-RU"/>
      </w:rPr>
      <w:t>програма</w:t>
    </w:r>
    <w:proofErr w:type="spellEnd"/>
    <w:r w:rsidRPr="00245013">
      <w:rPr>
        <w:rFonts w:ascii="Calibri" w:eastAsia="Calibri" w:hAnsi="Calibri" w:cs="Times New Roman"/>
        <w:i/>
        <w:iCs/>
        <w:sz w:val="18"/>
        <w:szCs w:val="18"/>
        <w:lang w:val="ru-RU"/>
      </w:rPr>
      <w:t xml:space="preserve"> „Добро управление“, </w:t>
    </w:r>
    <w:proofErr w:type="spellStart"/>
    <w:r w:rsidRPr="00245013">
      <w:rPr>
        <w:rFonts w:ascii="Calibri" w:eastAsia="Calibri" w:hAnsi="Calibri" w:cs="Times New Roman"/>
        <w:i/>
        <w:iCs/>
        <w:sz w:val="18"/>
        <w:szCs w:val="18"/>
        <w:lang w:val="ru-RU"/>
      </w:rPr>
      <w:t>съфинансирана</w:t>
    </w:r>
    <w:proofErr w:type="spellEnd"/>
    <w:r w:rsidRPr="00245013">
      <w:rPr>
        <w:rFonts w:ascii="Calibri" w:eastAsia="Calibri" w:hAnsi="Calibri" w:cs="Times New Roman"/>
        <w:i/>
        <w:iCs/>
        <w:sz w:val="18"/>
        <w:szCs w:val="18"/>
        <w:lang w:val="ru-RU"/>
      </w:rPr>
      <w:t xml:space="preserve"> от </w:t>
    </w:r>
    <w:proofErr w:type="spellStart"/>
    <w:r w:rsidRPr="00245013">
      <w:rPr>
        <w:rFonts w:ascii="Calibri" w:eastAsia="Calibri" w:hAnsi="Calibri" w:cs="Times New Roman"/>
        <w:i/>
        <w:iCs/>
        <w:sz w:val="18"/>
        <w:szCs w:val="18"/>
        <w:lang w:val="ru-RU"/>
      </w:rPr>
      <w:t>Европейския</w:t>
    </w:r>
    <w:proofErr w:type="spellEnd"/>
    <w:r w:rsidRPr="00245013">
      <w:rPr>
        <w:rFonts w:ascii="Calibri" w:eastAsia="Calibri" w:hAnsi="Calibri" w:cs="Times New Roman"/>
        <w:i/>
        <w:iCs/>
        <w:sz w:val="18"/>
        <w:szCs w:val="18"/>
        <w:lang w:val="ru-RU"/>
      </w:rPr>
      <w:t xml:space="preserve"> </w:t>
    </w:r>
    <w:proofErr w:type="spellStart"/>
    <w:r w:rsidRPr="00245013">
      <w:rPr>
        <w:rFonts w:ascii="Calibri" w:eastAsia="Calibri" w:hAnsi="Calibri" w:cs="Times New Roman"/>
        <w:i/>
        <w:iCs/>
        <w:sz w:val="18"/>
        <w:szCs w:val="18"/>
        <w:lang w:val="ru-RU"/>
      </w:rPr>
      <w:t>съюз</w:t>
    </w:r>
    <w:proofErr w:type="spellEnd"/>
    <w:r w:rsidRPr="00245013">
      <w:rPr>
        <w:rFonts w:ascii="Calibri" w:eastAsia="Calibri" w:hAnsi="Calibri" w:cs="Times New Roman"/>
        <w:i/>
        <w:iCs/>
        <w:sz w:val="18"/>
        <w:szCs w:val="18"/>
        <w:lang w:val="ru-RU"/>
      </w:rPr>
      <w:t xml:space="preserve"> чрез </w:t>
    </w:r>
    <w:proofErr w:type="spellStart"/>
    <w:r w:rsidRPr="00245013">
      <w:rPr>
        <w:rFonts w:ascii="Calibri" w:eastAsia="Calibri" w:hAnsi="Calibri" w:cs="Times New Roman"/>
        <w:i/>
        <w:iCs/>
        <w:sz w:val="18"/>
        <w:szCs w:val="18"/>
        <w:lang w:val="ru-RU"/>
      </w:rPr>
      <w:t>Европейския</w:t>
    </w:r>
    <w:proofErr w:type="spellEnd"/>
    <w:r w:rsidRPr="00245013">
      <w:rPr>
        <w:rFonts w:ascii="Calibri" w:eastAsia="Calibri" w:hAnsi="Calibri" w:cs="Times New Roman"/>
        <w:i/>
        <w:iCs/>
        <w:sz w:val="18"/>
        <w:szCs w:val="18"/>
        <w:lang w:val="ru-RU"/>
      </w:rPr>
      <w:t xml:space="preserve"> социален фонд. </w:t>
    </w:r>
  </w:p>
  <w:p w:rsidR="00437175" w:rsidRPr="00245013" w:rsidRDefault="00245013" w:rsidP="00245013">
    <w:pPr>
      <w:spacing w:after="0" w:line="240" w:lineRule="auto"/>
      <w:ind w:right="-144"/>
      <w:jc w:val="center"/>
      <w:rPr>
        <w:rFonts w:ascii="Calibri" w:eastAsia="Calibri" w:hAnsi="Calibri" w:cs="Times New Roman"/>
        <w:iCs/>
        <w:sz w:val="18"/>
        <w:szCs w:val="18"/>
      </w:rPr>
    </w:pPr>
    <w:hyperlink r:id="rId1" w:history="1">
      <w:r w:rsidRPr="00245013">
        <w:rPr>
          <w:rFonts w:ascii="Calibri" w:eastAsia="Calibri" w:hAnsi="Calibri" w:cs="Times New Roman"/>
          <w:i/>
          <w:iCs/>
          <w:color w:val="0000FF"/>
          <w:sz w:val="18"/>
          <w:szCs w:val="18"/>
          <w:u w:val="single"/>
          <w:lang w:val="en-US"/>
        </w:rPr>
        <w:t>www.eufunds.bg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FFA" w:rsidRDefault="003F1FFA" w:rsidP="00437175">
      <w:pPr>
        <w:spacing w:after="0" w:line="240" w:lineRule="auto"/>
      </w:pPr>
      <w:r>
        <w:separator/>
      </w:r>
    </w:p>
  </w:footnote>
  <w:footnote w:type="continuationSeparator" w:id="0">
    <w:p w:rsidR="003F1FFA" w:rsidRDefault="003F1FFA" w:rsidP="00437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175" w:rsidRPr="00245013" w:rsidRDefault="00245013" w:rsidP="00245013">
    <w:pPr>
      <w:tabs>
        <w:tab w:val="center" w:pos="4536"/>
        <w:tab w:val="right" w:pos="9072"/>
      </w:tabs>
      <w:spacing w:after="200" w:line="276" w:lineRule="auto"/>
      <w:ind w:left="-142"/>
      <w:rPr>
        <w:rFonts w:ascii="Calibri" w:eastAsia="Calibri" w:hAnsi="Calibri"/>
      </w:rPr>
    </w:pPr>
    <w:r w:rsidRPr="00A403C2">
      <w:rPr>
        <w:rFonts w:ascii="Calibri" w:eastAsia="Calibri" w:hAnsi="Calibri"/>
        <w:noProof/>
        <w:lang w:eastAsia="bg-BG"/>
      </w:rPr>
      <w:drawing>
        <wp:inline distT="0" distB="0" distL="0" distR="0" wp14:anchorId="071ED97D" wp14:editId="458A411D">
          <wp:extent cx="1523067" cy="695852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7930" cy="6980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A403C2">
      <w:rPr>
        <w:rFonts w:ascii="Calibri" w:eastAsia="Calibri" w:hAnsi="Calibri"/>
      </w:rPr>
      <w:t xml:space="preserve">                          </w:t>
    </w:r>
    <w:r w:rsidRPr="00A403C2">
      <w:rPr>
        <w:rFonts w:ascii="Calibri" w:eastAsia="Calibri" w:hAnsi="Calibri"/>
        <w:noProof/>
        <w:lang w:eastAsia="bg-BG"/>
      </w:rPr>
      <w:drawing>
        <wp:inline distT="0" distB="0" distL="0" distR="0" wp14:anchorId="63F0D1EB" wp14:editId="28B22327">
          <wp:extent cx="994350" cy="654918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9319" cy="6581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A403C2">
      <w:rPr>
        <w:rFonts w:ascii="Calibri" w:eastAsia="Calibri" w:hAnsi="Calibri"/>
      </w:rPr>
      <w:t xml:space="preserve">                               </w:t>
    </w:r>
    <w:r w:rsidRPr="00A403C2">
      <w:rPr>
        <w:rFonts w:ascii="Calibri" w:eastAsia="Calibri" w:hAnsi="Calibri"/>
        <w:noProof/>
        <w:lang w:eastAsia="bg-BG"/>
      </w:rPr>
      <w:drawing>
        <wp:inline distT="0" distB="0" distL="0" distR="0" wp14:anchorId="54FB4F88" wp14:editId="4826EF5E">
          <wp:extent cx="1260000" cy="612000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000" cy="61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554163"/>
    <w:multiLevelType w:val="multilevel"/>
    <w:tmpl w:val="0B6C98A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6766"/>
    <w:rsid w:val="00051203"/>
    <w:rsid w:val="00175903"/>
    <w:rsid w:val="001B5EA7"/>
    <w:rsid w:val="00245013"/>
    <w:rsid w:val="002C6766"/>
    <w:rsid w:val="0039450D"/>
    <w:rsid w:val="003C508A"/>
    <w:rsid w:val="003F1FFA"/>
    <w:rsid w:val="0042785F"/>
    <w:rsid w:val="00437175"/>
    <w:rsid w:val="004C5892"/>
    <w:rsid w:val="00542CE4"/>
    <w:rsid w:val="006D74A1"/>
    <w:rsid w:val="00752BB2"/>
    <w:rsid w:val="00864CA0"/>
    <w:rsid w:val="00880936"/>
    <w:rsid w:val="00902CAE"/>
    <w:rsid w:val="009D32FD"/>
    <w:rsid w:val="00B559EA"/>
    <w:rsid w:val="00C81EB0"/>
    <w:rsid w:val="00D9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E1A163-4702-4091-836D-108E58F47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6766"/>
    <w:pPr>
      <w:spacing w:after="160" w:line="252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67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6766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rsid w:val="002C6766"/>
    <w:pPr>
      <w:numPr>
        <w:numId w:val="1"/>
      </w:num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2C6766"/>
    <w:rPr>
      <w:i w:val="0"/>
      <w:iCs w:val="0"/>
      <w:color w:val="006D21"/>
    </w:rPr>
  </w:style>
  <w:style w:type="paragraph" w:styleId="Header">
    <w:name w:val="header"/>
    <w:basedOn w:val="Normal"/>
    <w:link w:val="HeaderChar"/>
    <w:uiPriority w:val="99"/>
    <w:unhideWhenUsed/>
    <w:rsid w:val="004371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17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371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175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7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175"/>
    <w:rPr>
      <w:rFonts w:ascii="Tahoma" w:eastAsiaTheme="minorEastAsi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880936"/>
    <w:pPr>
      <w:spacing w:after="0" w:line="240" w:lineRule="auto"/>
      <w:jc w:val="left"/>
    </w:pPr>
    <w:rPr>
      <w:rFonts w:eastAsiaTheme="minorHAns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80936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fin.bg/bg/page/38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nfin.bg/bg/page/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700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Club 2000</Company>
  <LinksUpToDate>false</LinksUpToDate>
  <CharactersWithSpaces>3869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Ivanova</dc:creator>
  <cp:lastModifiedBy>Windows User</cp:lastModifiedBy>
  <cp:revision>13</cp:revision>
  <dcterms:created xsi:type="dcterms:W3CDTF">2017-12-30T11:03:00Z</dcterms:created>
  <dcterms:modified xsi:type="dcterms:W3CDTF">2021-04-06T12:34:00Z</dcterms:modified>
</cp:coreProperties>
</file>