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CA18A" w14:textId="51AD1F29" w:rsidR="00616317" w:rsidRPr="00301197" w:rsidRDefault="0030119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  <w:u w:val="single"/>
        </w:rPr>
      </w:pPr>
      <w:r w:rsidRPr="00CB2E16">
        <w:rPr>
          <w:rFonts w:ascii="Arial" w:eastAsia="Calibri" w:hAnsi="Arial" w:cs="Arial"/>
          <w:b/>
          <w:caps/>
          <w:color w:val="385623"/>
          <w:sz w:val="44"/>
          <w:szCs w:val="44"/>
          <w:u w:val="single"/>
        </w:rPr>
        <w:t>ДИСТАНЦИОННИ</w:t>
      </w:r>
      <w:r w:rsidRPr="00301197">
        <w:rPr>
          <w:rFonts w:ascii="Arial" w:eastAsia="Calibri" w:hAnsi="Arial" w:cs="Arial"/>
          <w:b/>
          <w:caps/>
          <w:color w:val="385623"/>
          <w:sz w:val="44"/>
          <w:szCs w:val="44"/>
          <w:u w:val="single"/>
        </w:rPr>
        <w:t xml:space="preserve"> ОБУЧЕНИЯ ПО ОБУЧИТЕЛЕН МОДУЛ 2</w:t>
      </w:r>
    </w:p>
    <w:p w14:paraId="339DFFA7" w14:textId="77777777" w:rsidR="00616317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4F657F4F" w14:textId="4C2B7CA0" w:rsidR="00616317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03D1EB25" w14:textId="77777777" w:rsidR="00616317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755AD1C8" w14:textId="47A930C5" w:rsidR="00616317" w:rsidRPr="00CD4F2E" w:rsidRDefault="00E60940" w:rsidP="00E60940">
      <w:pPr>
        <w:widowControl w:val="0"/>
        <w:suppressAutoHyphens/>
        <w:spacing w:line="240" w:lineRule="auto"/>
        <w:ind w:right="348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  <w:r>
        <w:rPr>
          <w:rFonts w:ascii="Arial" w:eastAsia="Calibri" w:hAnsi="Arial" w:cs="Arial"/>
          <w:b/>
          <w:caps/>
          <w:color w:val="385623"/>
          <w:sz w:val="44"/>
          <w:szCs w:val="44"/>
        </w:rPr>
        <w:t xml:space="preserve">Материали за </w:t>
      </w:r>
      <w:r w:rsidR="00301197">
        <w:rPr>
          <w:rFonts w:ascii="Arial" w:eastAsia="Calibri" w:hAnsi="Arial" w:cs="Arial"/>
          <w:b/>
          <w:caps/>
          <w:color w:val="385623"/>
          <w:sz w:val="44"/>
          <w:szCs w:val="44"/>
        </w:rPr>
        <w:t xml:space="preserve">самоподготовка </w:t>
      </w:r>
    </w:p>
    <w:p w14:paraId="65995729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2A4F1C"/>
          <w:sz w:val="36"/>
          <w:szCs w:val="44"/>
        </w:rPr>
      </w:pPr>
      <w:r w:rsidRPr="00CD4F2E">
        <w:rPr>
          <w:rFonts w:ascii="Calibri" w:eastAsia="+mn-ea" w:hAnsi="Calibri" w:cs="+mn-cs"/>
          <w:b/>
          <w:color w:val="2A4F1C"/>
          <w:kern w:val="24"/>
          <w:sz w:val="52"/>
          <w:szCs w:val="64"/>
          <w:lang w:val="ru-RU"/>
        </w:rPr>
        <w:t>«</w:t>
      </w:r>
      <w:r w:rsidRPr="00CD4F2E">
        <w:rPr>
          <w:rFonts w:ascii="Calibri" w:eastAsia="+mn-ea" w:hAnsi="Calibri" w:cs="+mn-cs"/>
          <w:b/>
          <w:color w:val="2A4F1C"/>
          <w:kern w:val="24"/>
          <w:sz w:val="52"/>
          <w:szCs w:val="64"/>
        </w:rPr>
        <w:t>Компетентности и правомощия на общинската данъчна администрация</w:t>
      </w:r>
      <w:r w:rsidRPr="00CD4F2E">
        <w:rPr>
          <w:rFonts w:ascii="Calibri" w:eastAsia="+mn-ea" w:hAnsi="Calibri" w:cs="+mn-cs"/>
          <w:b/>
          <w:color w:val="2A4F1C"/>
          <w:kern w:val="24"/>
          <w:sz w:val="52"/>
          <w:szCs w:val="64"/>
          <w:lang w:val="ru-RU"/>
        </w:rPr>
        <w:t>»</w:t>
      </w:r>
    </w:p>
    <w:p w14:paraId="46B1AB6B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2909F473" w14:textId="067FFC65" w:rsidR="00616317" w:rsidRPr="00FB7B85" w:rsidRDefault="00FB7B85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  <w:r>
        <w:rPr>
          <w:rFonts w:ascii="Arial" w:eastAsia="Calibri" w:hAnsi="Arial" w:cs="Arial"/>
          <w:b/>
          <w:caps/>
          <w:color w:val="385623"/>
          <w:sz w:val="44"/>
          <w:szCs w:val="44"/>
        </w:rPr>
        <w:t>В ъ в е д е н и е</w:t>
      </w:r>
    </w:p>
    <w:p w14:paraId="7DF3ABAD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080E0C21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1DF40044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caps/>
          <w:color w:val="385623"/>
          <w:sz w:val="44"/>
          <w:szCs w:val="44"/>
        </w:rPr>
      </w:pPr>
    </w:p>
    <w:p w14:paraId="34BB05F9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5E0F010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216637AF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6972EBF2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8D285AB" w14:textId="77777777" w:rsidR="00616317" w:rsidRPr="00CD4F2E" w:rsidRDefault="00616317" w:rsidP="00616317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F5EDA65" w14:textId="324BE17E" w:rsidR="00E60940" w:rsidRDefault="00E60940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7702598C" w14:textId="77777777" w:rsidR="00FB7B85" w:rsidRPr="0073627D" w:rsidRDefault="00FB7B85" w:rsidP="00FB7B85">
      <w:pPr>
        <w:rPr>
          <w:rFonts w:ascii="Times New Roman" w:hAnsi="Times New Roman"/>
          <w:b/>
          <w:sz w:val="32"/>
          <w:szCs w:val="36"/>
          <w:lang w:val="ru-RU"/>
        </w:rPr>
      </w:pPr>
      <w:r w:rsidRPr="00E92F89">
        <w:rPr>
          <w:rFonts w:ascii="Times New Roman" w:hAnsi="Times New Roman"/>
          <w:b/>
          <w:sz w:val="32"/>
          <w:szCs w:val="36"/>
        </w:rPr>
        <w:lastRenderedPageBreak/>
        <w:t>Въве</w:t>
      </w:r>
      <w:r>
        <w:rPr>
          <w:rFonts w:ascii="Times New Roman" w:hAnsi="Times New Roman"/>
          <w:b/>
          <w:sz w:val="32"/>
          <w:szCs w:val="36"/>
        </w:rPr>
        <w:t>дение</w:t>
      </w:r>
    </w:p>
    <w:p w14:paraId="30324C2B" w14:textId="08B4CDB4" w:rsidR="00FB7B85" w:rsidRPr="004E09D8" w:rsidRDefault="00FB7B85" w:rsidP="008A1292">
      <w:pPr>
        <w:shd w:val="clear" w:color="auto" w:fill="D4ECA1" w:themeFill="accent1" w:themeFillTint="66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A1292">
        <w:rPr>
          <w:rFonts w:ascii="Times New Roman" w:hAnsi="Times New Roman"/>
          <w:b/>
          <w:sz w:val="28"/>
          <w:szCs w:val="28"/>
        </w:rPr>
        <w:t xml:space="preserve">За кого е предначначено дистанционното обучение по </w:t>
      </w:r>
      <w:r w:rsidR="008A1292" w:rsidRPr="008A1292">
        <w:rPr>
          <w:rFonts w:ascii="Times New Roman" w:hAnsi="Times New Roman"/>
          <w:b/>
          <w:sz w:val="28"/>
          <w:szCs w:val="28"/>
        </w:rPr>
        <w:t xml:space="preserve">обучителен модул 2 </w:t>
      </w:r>
      <w:r w:rsidRPr="008A1292">
        <w:rPr>
          <w:rFonts w:ascii="Times New Roman" w:hAnsi="Times New Roman"/>
          <w:b/>
          <w:sz w:val="28"/>
          <w:szCs w:val="28"/>
        </w:rPr>
        <w:t>„</w:t>
      </w:r>
      <w:r w:rsidR="008A1292" w:rsidRPr="008A1292">
        <w:rPr>
          <w:rFonts w:ascii="Times New Roman" w:hAnsi="Times New Roman"/>
          <w:b/>
          <w:sz w:val="28"/>
          <w:szCs w:val="28"/>
        </w:rPr>
        <w:t>Компетентности и правомощия на общинската данъ</w:t>
      </w:r>
      <w:r w:rsidR="008A1292">
        <w:rPr>
          <w:rFonts w:ascii="Times New Roman" w:hAnsi="Times New Roman"/>
          <w:b/>
          <w:sz w:val="28"/>
          <w:szCs w:val="28"/>
        </w:rPr>
        <w:t>чна администрация</w:t>
      </w:r>
      <w:r w:rsidRPr="008A1292">
        <w:rPr>
          <w:rFonts w:ascii="Times New Roman" w:hAnsi="Times New Roman"/>
          <w:b/>
          <w:sz w:val="28"/>
          <w:szCs w:val="28"/>
        </w:rPr>
        <w:t>“</w:t>
      </w:r>
    </w:p>
    <w:p w14:paraId="14A0CE4A" w14:textId="77777777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Участници в дистанционните обучения могат да бъдат общински служители, работещи в сферата на местните данъци и такси. Такива са ресорни заместник – кметове, директори на дирекции, началници на отдели и сектори и експерти, чиято работа е свързана с прилагането на Закона за местните данъци и такси, Данъчно – осигурителния кодекс и общинските наредби по ЗМДТ.</w:t>
      </w:r>
    </w:p>
    <w:p w14:paraId="781696FD" w14:textId="204DE8BF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 w:rsidRPr="00C3559F">
        <w:rPr>
          <w:rFonts w:ascii="Times New Roman" w:hAnsi="Times New Roman"/>
          <w:sz w:val="24"/>
          <w:szCs w:val="24"/>
        </w:rPr>
        <w:t>Всеки един от одобрените за участие в дистанционното обучение участник ще получи на е-пощата си потвърждение за записването му, както и подробни указания как да влиза в обучителната платформа и как да пров</w:t>
      </w:r>
      <w:r>
        <w:rPr>
          <w:rFonts w:ascii="Times New Roman" w:hAnsi="Times New Roman"/>
          <w:sz w:val="24"/>
          <w:szCs w:val="24"/>
        </w:rPr>
        <w:t xml:space="preserve">ежда </w:t>
      </w:r>
      <w:r w:rsidR="008A1292">
        <w:rPr>
          <w:rFonts w:ascii="Times New Roman" w:hAnsi="Times New Roman"/>
          <w:sz w:val="24"/>
          <w:szCs w:val="24"/>
        </w:rPr>
        <w:t>самоподготовката по отделните теми, включени в обучителния модул</w:t>
      </w:r>
      <w:r>
        <w:rPr>
          <w:rFonts w:ascii="Times New Roman" w:hAnsi="Times New Roman"/>
          <w:sz w:val="24"/>
          <w:szCs w:val="24"/>
        </w:rPr>
        <w:t>.</w:t>
      </w:r>
    </w:p>
    <w:p w14:paraId="15AB6B43" w14:textId="4BBD1960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дистанционното обучение не могат да се включват участници, които са преминали тридневните обучителни семинари, проведени в периода ….  по проект </w:t>
      </w:r>
      <w:r w:rsidRPr="008A1292">
        <w:rPr>
          <w:rFonts w:ascii="Times New Roman" w:hAnsi="Times New Roman"/>
          <w:bCs/>
          <w:sz w:val="24"/>
          <w:szCs w:val="24"/>
          <w:highlight w:val="yellow"/>
        </w:rPr>
        <w:t>„</w:t>
      </w:r>
      <w:r w:rsidR="008A1292" w:rsidRPr="008A1292">
        <w:rPr>
          <w:rFonts w:ascii="Times New Roman" w:hAnsi="Times New Roman"/>
          <w:bCs/>
          <w:sz w:val="24"/>
          <w:szCs w:val="24"/>
          <w:highlight w:val="yellow"/>
        </w:rPr>
        <w:t>....</w:t>
      </w:r>
      <w:r w:rsidRPr="008A1292">
        <w:rPr>
          <w:rFonts w:ascii="Times New Roman" w:hAnsi="Times New Roman"/>
          <w:bCs/>
          <w:sz w:val="24"/>
          <w:szCs w:val="24"/>
          <w:highlight w:val="yellow"/>
        </w:rPr>
        <w:t>”,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A1292">
        <w:rPr>
          <w:rFonts w:ascii="Times New Roman" w:hAnsi="Times New Roman"/>
          <w:bCs/>
          <w:sz w:val="24"/>
          <w:szCs w:val="24"/>
        </w:rPr>
        <w:t xml:space="preserve">който се </w:t>
      </w:r>
      <w:r>
        <w:rPr>
          <w:rFonts w:ascii="Times New Roman" w:hAnsi="Times New Roman"/>
          <w:bCs/>
          <w:sz w:val="24"/>
          <w:szCs w:val="24"/>
        </w:rPr>
        <w:t>и</w:t>
      </w:r>
      <w:r w:rsidRPr="00E92F89">
        <w:rPr>
          <w:rFonts w:ascii="Times New Roman" w:hAnsi="Times New Roman"/>
          <w:bCs/>
          <w:sz w:val="24"/>
          <w:szCs w:val="24"/>
        </w:rPr>
        <w:t xml:space="preserve">зпълнява от </w:t>
      </w:r>
      <w:r w:rsidRPr="00E92F89">
        <w:rPr>
          <w:rFonts w:ascii="Times New Roman" w:hAnsi="Times New Roman"/>
          <w:sz w:val="24"/>
          <w:szCs w:val="24"/>
        </w:rPr>
        <w:t>Националното сдружение н</w:t>
      </w:r>
      <w:r w:rsidR="008A1292">
        <w:rPr>
          <w:rFonts w:ascii="Times New Roman" w:hAnsi="Times New Roman"/>
          <w:sz w:val="24"/>
          <w:szCs w:val="24"/>
        </w:rPr>
        <w:t>а общините в Република България</w:t>
      </w:r>
      <w:r w:rsidRPr="00E92F89">
        <w:rPr>
          <w:rFonts w:ascii="Times New Roman" w:hAnsi="Times New Roman"/>
          <w:sz w:val="24"/>
          <w:szCs w:val="24"/>
        </w:rPr>
        <w:t xml:space="preserve"> (НСОРБ). </w:t>
      </w:r>
    </w:p>
    <w:p w14:paraId="6C3EACD9" w14:textId="0C8EFD99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дистанционно обучение е част от дейностите по цитирания проект и се ф</w:t>
      </w:r>
      <w:r w:rsidRPr="00E92F89">
        <w:rPr>
          <w:rFonts w:ascii="Times New Roman" w:hAnsi="Times New Roman"/>
          <w:sz w:val="24"/>
          <w:szCs w:val="24"/>
        </w:rPr>
        <w:t xml:space="preserve">инансира по </w:t>
      </w:r>
      <w:r w:rsidR="008A1292" w:rsidRPr="008A1292">
        <w:rPr>
          <w:rFonts w:ascii="Times New Roman" w:hAnsi="Times New Roman"/>
          <w:sz w:val="24"/>
          <w:szCs w:val="24"/>
        </w:rPr>
        <w:t>Оперативна програма „Добро управление“, съфинансирана от Европейския съюз</w:t>
      </w:r>
      <w:r w:rsidR="008A1292">
        <w:rPr>
          <w:rFonts w:ascii="Times New Roman" w:hAnsi="Times New Roman"/>
          <w:sz w:val="24"/>
          <w:szCs w:val="24"/>
        </w:rPr>
        <w:t xml:space="preserve"> чрез Европейския социален фонд</w:t>
      </w:r>
      <w:r w:rsidRPr="00E92F89">
        <w:rPr>
          <w:rFonts w:ascii="Times New Roman" w:hAnsi="Times New Roman"/>
          <w:sz w:val="24"/>
          <w:szCs w:val="24"/>
        </w:rPr>
        <w:t xml:space="preserve">, по процедура </w:t>
      </w:r>
      <w:r w:rsidRPr="008A1292">
        <w:rPr>
          <w:rFonts w:ascii="Times New Roman" w:hAnsi="Times New Roman"/>
          <w:sz w:val="24"/>
          <w:szCs w:val="24"/>
          <w:highlight w:val="yellow"/>
        </w:rPr>
        <w:t>„</w:t>
      </w:r>
      <w:r w:rsidR="008A1292">
        <w:rPr>
          <w:rFonts w:ascii="Times New Roman" w:hAnsi="Times New Roman"/>
          <w:sz w:val="24"/>
          <w:szCs w:val="24"/>
          <w:highlight w:val="yellow"/>
        </w:rPr>
        <w:t>...</w:t>
      </w:r>
      <w:r w:rsidRPr="008A1292">
        <w:rPr>
          <w:rFonts w:ascii="Times New Roman" w:hAnsi="Times New Roman"/>
          <w:sz w:val="24"/>
          <w:szCs w:val="24"/>
          <w:highlight w:val="yellow"/>
        </w:rPr>
        <w:t>”</w:t>
      </w:r>
      <w:r w:rsidRPr="00E92F89">
        <w:rPr>
          <w:rFonts w:ascii="Times New Roman" w:hAnsi="Times New Roman"/>
          <w:sz w:val="24"/>
          <w:szCs w:val="24"/>
        </w:rPr>
        <w:t xml:space="preserve">, по Приоритетна ос </w:t>
      </w:r>
      <w:r w:rsidR="008A1292">
        <w:rPr>
          <w:rFonts w:ascii="Times New Roman" w:hAnsi="Times New Roman"/>
          <w:sz w:val="24"/>
          <w:szCs w:val="24"/>
        </w:rPr>
        <w:t>.</w:t>
      </w:r>
      <w:r w:rsidR="008A1292" w:rsidRPr="008A1292">
        <w:rPr>
          <w:rFonts w:ascii="Times New Roman" w:hAnsi="Times New Roman"/>
          <w:sz w:val="24"/>
          <w:szCs w:val="24"/>
          <w:highlight w:val="yellow"/>
        </w:rPr>
        <w:t>...</w:t>
      </w:r>
      <w:r w:rsidRPr="00E92F89">
        <w:rPr>
          <w:rFonts w:ascii="Times New Roman" w:hAnsi="Times New Roman"/>
          <w:sz w:val="24"/>
          <w:szCs w:val="24"/>
        </w:rPr>
        <w:t>.</w:t>
      </w:r>
    </w:p>
    <w:p w14:paraId="3B79F3EC" w14:textId="77777777" w:rsidR="00FB7B85" w:rsidRPr="004E09D8" w:rsidRDefault="00FB7B85" w:rsidP="00FB7B8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Основни цели и резултати, които се очакват</w:t>
      </w:r>
    </w:p>
    <w:p w14:paraId="508F7E93" w14:textId="77777777" w:rsidR="00FB7B85" w:rsidRPr="00E92F89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Дистанционно обучение </w:t>
      </w:r>
      <w:r w:rsidRPr="00E92F89">
        <w:rPr>
          <w:rFonts w:ascii="Times New Roman" w:hAnsi="Times New Roman"/>
          <w:sz w:val="24"/>
          <w:szCs w:val="24"/>
        </w:rPr>
        <w:t xml:space="preserve">се предвижда да </w:t>
      </w:r>
      <w:r>
        <w:rPr>
          <w:rFonts w:ascii="Times New Roman" w:hAnsi="Times New Roman"/>
          <w:sz w:val="24"/>
          <w:szCs w:val="24"/>
        </w:rPr>
        <w:t>преминат</w:t>
      </w:r>
      <w:r w:rsidRPr="00E92F89">
        <w:rPr>
          <w:rFonts w:ascii="Times New Roman" w:hAnsi="Times New Roman"/>
          <w:sz w:val="24"/>
          <w:szCs w:val="24"/>
        </w:rPr>
        <w:t xml:space="preserve"> минимум </w:t>
      </w:r>
      <w:r w:rsidRPr="004E09D8">
        <w:rPr>
          <w:rFonts w:ascii="Times New Roman" w:hAnsi="Times New Roman"/>
          <w:sz w:val="24"/>
          <w:szCs w:val="24"/>
          <w:highlight w:val="yellow"/>
        </w:rPr>
        <w:t>…</w:t>
      </w:r>
      <w:r w:rsidRPr="00E92F89">
        <w:rPr>
          <w:rFonts w:ascii="Times New Roman" w:hAnsi="Times New Roman"/>
          <w:sz w:val="24"/>
          <w:szCs w:val="24"/>
        </w:rPr>
        <w:t xml:space="preserve"> общински служители.</w:t>
      </w:r>
    </w:p>
    <w:p w14:paraId="2BF79F13" w14:textId="77777777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 w:rsidRPr="006B4C27">
        <w:rPr>
          <w:rFonts w:ascii="Times New Roman" w:hAnsi="Times New Roman"/>
          <w:sz w:val="24"/>
          <w:szCs w:val="24"/>
        </w:rPr>
        <w:t xml:space="preserve">Целта на обучението </w:t>
      </w:r>
      <w:r>
        <w:rPr>
          <w:rFonts w:ascii="Times New Roman" w:hAnsi="Times New Roman"/>
          <w:sz w:val="24"/>
          <w:szCs w:val="24"/>
        </w:rPr>
        <w:t xml:space="preserve">е, да подкрепи участниците при тяхната самоподготовка, като: </w:t>
      </w:r>
    </w:p>
    <w:p w14:paraId="06AE14C4" w14:textId="18824000" w:rsidR="008A1292" w:rsidRDefault="008A1292" w:rsidP="000312F6">
      <w:pPr>
        <w:numPr>
          <w:ilvl w:val="0"/>
          <w:numId w:val="1"/>
        </w:numPr>
        <w:spacing w:before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 основните нормативни изисквания в областта на местните данъци и такса битови отпадъци, както и по отношение правомощията на местните органи по приходите и приложимите правила и процедури;</w:t>
      </w:r>
    </w:p>
    <w:p w14:paraId="559E754A" w14:textId="5F5F62AA" w:rsidR="00FB7B85" w:rsidRDefault="00FB7B85" w:rsidP="000312F6">
      <w:pPr>
        <w:numPr>
          <w:ilvl w:val="0"/>
          <w:numId w:val="1"/>
        </w:numPr>
        <w:spacing w:before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 модел за </w:t>
      </w:r>
      <w:r w:rsidRPr="006B4C27">
        <w:rPr>
          <w:rFonts w:ascii="Times New Roman" w:hAnsi="Times New Roman"/>
          <w:sz w:val="24"/>
          <w:szCs w:val="24"/>
        </w:rPr>
        <w:t>преструктурира</w:t>
      </w:r>
      <w:r>
        <w:rPr>
          <w:rFonts w:ascii="Times New Roman" w:hAnsi="Times New Roman"/>
          <w:sz w:val="24"/>
          <w:szCs w:val="24"/>
        </w:rPr>
        <w:t>не на натрупания опит и знания;</w:t>
      </w:r>
    </w:p>
    <w:p w14:paraId="3B068C79" w14:textId="71A94AF9" w:rsidR="00FB7B85" w:rsidRDefault="00FB7B85" w:rsidP="000312F6">
      <w:pPr>
        <w:numPr>
          <w:ilvl w:val="0"/>
          <w:numId w:val="1"/>
        </w:numPr>
        <w:spacing w:before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Осигури нови систем</w:t>
      </w:r>
      <w:r w:rsidR="008A129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тизирани знания, които да подпомогнат </w:t>
      </w:r>
      <w:r w:rsidRPr="006B4C27">
        <w:rPr>
          <w:rFonts w:ascii="Times New Roman" w:hAnsi="Times New Roman"/>
          <w:sz w:val="24"/>
          <w:szCs w:val="24"/>
        </w:rPr>
        <w:t>конкретната им работа и справянето с предизвикателствата на динамичната заобикаляща среда</w:t>
      </w:r>
      <w:r>
        <w:rPr>
          <w:rFonts w:ascii="Times New Roman" w:hAnsi="Times New Roman"/>
          <w:sz w:val="24"/>
          <w:szCs w:val="24"/>
        </w:rPr>
        <w:t xml:space="preserve"> и намирането на решения на конкретни казуси от практиката;</w:t>
      </w:r>
    </w:p>
    <w:p w14:paraId="0547C9B7" w14:textId="3689EC52" w:rsidR="00FB7B85" w:rsidRPr="00C3559F" w:rsidRDefault="00FB7B85" w:rsidP="00FB7B85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3559F">
        <w:rPr>
          <w:rFonts w:ascii="Times New Roman" w:hAnsi="Times New Roman"/>
          <w:bCs/>
          <w:sz w:val="24"/>
          <w:szCs w:val="24"/>
          <w:lang w:eastAsia="ar-SA"/>
        </w:rPr>
        <w:t>Удобството на дистанционното обучение е обстоятелството, че участниците имат достъп до материалите и тестовете от работния си компютър</w:t>
      </w:r>
      <w:r w:rsidR="002E74DB">
        <w:rPr>
          <w:rFonts w:ascii="Times New Roman" w:hAnsi="Times New Roman"/>
          <w:bCs/>
          <w:sz w:val="24"/>
          <w:szCs w:val="24"/>
          <w:lang w:eastAsia="ar-SA"/>
        </w:rPr>
        <w:t>/мобилно устройство</w:t>
      </w:r>
      <w:r w:rsidRPr="00C3559F">
        <w:rPr>
          <w:rFonts w:ascii="Times New Roman" w:hAnsi="Times New Roman"/>
          <w:bCs/>
          <w:sz w:val="24"/>
          <w:szCs w:val="24"/>
          <w:lang w:eastAsia="ar-SA"/>
        </w:rPr>
        <w:t xml:space="preserve"> в удобно за тях време.</w:t>
      </w:r>
    </w:p>
    <w:p w14:paraId="2E121719" w14:textId="77777777" w:rsidR="00FB7B85" w:rsidRPr="00C3559F" w:rsidRDefault="00FB7B85" w:rsidP="00FB7B85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3559F">
        <w:rPr>
          <w:rFonts w:ascii="Times New Roman" w:hAnsi="Times New Roman"/>
          <w:bCs/>
          <w:sz w:val="24"/>
          <w:szCs w:val="24"/>
          <w:lang w:eastAsia="ar-SA"/>
        </w:rPr>
        <w:t xml:space="preserve">Достъпът до лекциите е 24х7, като участниците имат възможност да запазят материала на своите компютри и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устройства и </w:t>
      </w:r>
      <w:r w:rsidRPr="00C3559F">
        <w:rPr>
          <w:rFonts w:ascii="Times New Roman" w:hAnsi="Times New Roman"/>
          <w:bCs/>
          <w:sz w:val="24"/>
          <w:szCs w:val="24"/>
          <w:lang w:eastAsia="ar-SA"/>
        </w:rPr>
        <w:t>да работят по него офлайн.</w:t>
      </w:r>
    </w:p>
    <w:p w14:paraId="070CD49B" w14:textId="666107C8" w:rsidR="00FB7B85" w:rsidRPr="00C3559F" w:rsidRDefault="00FB7B85" w:rsidP="00FB7B85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C3559F">
        <w:rPr>
          <w:rFonts w:ascii="Times New Roman" w:hAnsi="Times New Roman"/>
          <w:bCs/>
          <w:sz w:val="24"/>
          <w:szCs w:val="24"/>
          <w:lang w:eastAsia="ar-SA"/>
        </w:rPr>
        <w:lastRenderedPageBreak/>
        <w:t xml:space="preserve">Всички </w:t>
      </w:r>
      <w:r w:rsidR="002E74DB">
        <w:rPr>
          <w:rFonts w:ascii="Times New Roman" w:hAnsi="Times New Roman"/>
          <w:bCs/>
          <w:sz w:val="24"/>
          <w:szCs w:val="24"/>
          <w:lang w:eastAsia="ar-SA"/>
        </w:rPr>
        <w:t>осем</w:t>
      </w:r>
      <w:r w:rsidRPr="00C3559F">
        <w:rPr>
          <w:rFonts w:ascii="Times New Roman" w:hAnsi="Times New Roman"/>
          <w:bCs/>
          <w:sz w:val="24"/>
          <w:szCs w:val="24"/>
          <w:lang w:eastAsia="ar-SA"/>
        </w:rPr>
        <w:t xml:space="preserve"> теми ще бъдат активни от </w:t>
      </w:r>
      <w:r w:rsidRPr="00C3559F">
        <w:rPr>
          <w:rFonts w:ascii="Times New Roman" w:hAnsi="Times New Roman"/>
          <w:bCs/>
          <w:sz w:val="24"/>
          <w:szCs w:val="24"/>
          <w:highlight w:val="yellow"/>
          <w:lang w:eastAsia="ar-SA"/>
        </w:rPr>
        <w:t>…………….,</w:t>
      </w:r>
      <w:r w:rsidRPr="00C3559F">
        <w:rPr>
          <w:rFonts w:ascii="Times New Roman" w:hAnsi="Times New Roman"/>
          <w:bCs/>
          <w:sz w:val="24"/>
          <w:szCs w:val="24"/>
          <w:lang w:eastAsia="ar-SA"/>
        </w:rPr>
        <w:t xml:space="preserve"> така че всеки участник да избере собствен и удобен за нея/него ритъм на работа. </w:t>
      </w:r>
    </w:p>
    <w:p w14:paraId="1244EC78" w14:textId="77777777" w:rsidR="00FB7B85" w:rsidRPr="00C3559F" w:rsidRDefault="00FB7B85" w:rsidP="00FB7B85">
      <w:pPr>
        <w:jc w:val="both"/>
        <w:rPr>
          <w:rFonts w:ascii="Times New Roman" w:hAnsi="Times New Roman"/>
          <w:sz w:val="24"/>
          <w:szCs w:val="24"/>
        </w:rPr>
      </w:pPr>
    </w:p>
    <w:p w14:paraId="33746F08" w14:textId="77777777" w:rsidR="002E74DB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 w:rsidRPr="006B4C27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дистанционното обучение основно значение има самоподготовката. При необходимост </w:t>
      </w:r>
      <w:r w:rsidRPr="006B4C27">
        <w:rPr>
          <w:rFonts w:ascii="Times New Roman" w:hAnsi="Times New Roman"/>
          <w:sz w:val="24"/>
          <w:szCs w:val="24"/>
        </w:rPr>
        <w:t>обучаваните</w:t>
      </w:r>
      <w:r>
        <w:rPr>
          <w:rFonts w:ascii="Times New Roman" w:hAnsi="Times New Roman"/>
          <w:sz w:val="24"/>
          <w:szCs w:val="24"/>
        </w:rPr>
        <w:t xml:space="preserve"> могат да взаимодействат с обучителите чрез интернет платформата. В рамките на форума в обучителната платформа, у</w:t>
      </w:r>
      <w:r w:rsidRPr="006B4C27">
        <w:rPr>
          <w:rFonts w:ascii="Times New Roman" w:hAnsi="Times New Roman"/>
          <w:sz w:val="24"/>
          <w:szCs w:val="24"/>
        </w:rPr>
        <w:t xml:space="preserve">частниците могат </w:t>
      </w:r>
      <w:r>
        <w:rPr>
          <w:rFonts w:ascii="Times New Roman" w:hAnsi="Times New Roman"/>
          <w:sz w:val="24"/>
          <w:szCs w:val="24"/>
        </w:rPr>
        <w:t xml:space="preserve">задават въпроси и да предлагат обсъждане на казуси и споделяне на примери. </w:t>
      </w:r>
    </w:p>
    <w:p w14:paraId="793066DF" w14:textId="14D4448D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Отговорите и коментарите от страна на обучаемите се дават в рамките на стандартното работно време. </w:t>
      </w:r>
    </w:p>
    <w:p w14:paraId="50E76A74" w14:textId="77777777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</w:p>
    <w:p w14:paraId="58EBBE47" w14:textId="77777777" w:rsidR="00FB7B85" w:rsidRPr="004E09D8" w:rsidRDefault="00FB7B85" w:rsidP="00FB7B8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lightGray"/>
        </w:rPr>
        <w:t>Съдържание на дистанционното обучение</w:t>
      </w:r>
    </w:p>
    <w:p w14:paraId="1363FEA9" w14:textId="3EC9773D" w:rsidR="00F1643C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Структурирани са </w:t>
      </w:r>
      <w:r w:rsidR="002E74DB">
        <w:rPr>
          <w:rFonts w:ascii="Times New Roman" w:hAnsi="Times New Roman"/>
          <w:sz w:val="24"/>
          <w:szCs w:val="24"/>
        </w:rPr>
        <w:t>осем</w:t>
      </w:r>
      <w:r>
        <w:rPr>
          <w:rFonts w:ascii="Times New Roman" w:hAnsi="Times New Roman"/>
          <w:sz w:val="24"/>
          <w:szCs w:val="24"/>
        </w:rPr>
        <w:t xml:space="preserve"> основни теми</w:t>
      </w:r>
      <w:r w:rsidR="002E74D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Към всяка тема има подтеми, които представят специфични аспекти по основната тема. </w:t>
      </w:r>
      <w:r w:rsidR="00F1643C">
        <w:rPr>
          <w:rFonts w:ascii="Times New Roman" w:hAnsi="Times New Roman"/>
          <w:sz w:val="24"/>
          <w:szCs w:val="24"/>
        </w:rPr>
        <w:t xml:space="preserve">Всяка тема е представена чрез писмен материал за самоподготовка и презентация. </w:t>
      </w:r>
    </w:p>
    <w:p w14:paraId="1F118AAB" w14:textId="7E2D59E8" w:rsidR="00FB7B85" w:rsidRDefault="00FB7B85" w:rsidP="00FB7B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Препоръчително е да се следва логичната последователност на</w:t>
      </w:r>
      <w:r w:rsidR="002E74DB">
        <w:rPr>
          <w:rFonts w:ascii="Times New Roman" w:hAnsi="Times New Roman"/>
          <w:sz w:val="24"/>
          <w:szCs w:val="24"/>
        </w:rPr>
        <w:t xml:space="preserve"> темите, съгласно съдържанието, както следва: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D908D3" w14:paraId="6D199AB4" w14:textId="77777777" w:rsidTr="00FA40DE">
        <w:tc>
          <w:tcPr>
            <w:tcW w:w="3823" w:type="dxa"/>
          </w:tcPr>
          <w:p w14:paraId="5A3072B0" w14:textId="736DD448" w:rsidR="00D908D3" w:rsidRPr="00D908D3" w:rsidRDefault="00D908D3" w:rsidP="00FB7B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Основна тема</w:t>
            </w:r>
          </w:p>
        </w:tc>
        <w:tc>
          <w:tcPr>
            <w:tcW w:w="5670" w:type="dxa"/>
          </w:tcPr>
          <w:p w14:paraId="0FACA3EE" w14:textId="5775C5D1" w:rsidR="00D908D3" w:rsidRPr="00D908D3" w:rsidRDefault="00D908D3" w:rsidP="00FB7B8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Включени подтеми</w:t>
            </w:r>
          </w:p>
        </w:tc>
      </w:tr>
      <w:tr w:rsidR="00D908D3" w14:paraId="73CFA3C5" w14:textId="77777777" w:rsidTr="00FA40DE">
        <w:tc>
          <w:tcPr>
            <w:tcW w:w="3823" w:type="dxa"/>
          </w:tcPr>
          <w:p w14:paraId="0A50E2E8" w14:textId="0642A5F3" w:rsidR="00D908D3" w:rsidRDefault="00FA40DE" w:rsidP="00FB7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>ТЕМА 1. НОРМАТИВНА УРЕДБА НА НАЦИОНАЛНО И МЕСТНО НИВО</w:t>
            </w:r>
          </w:p>
        </w:tc>
        <w:tc>
          <w:tcPr>
            <w:tcW w:w="5670" w:type="dxa"/>
          </w:tcPr>
          <w:p w14:paraId="781C5418" w14:textId="5825365E" w:rsidR="00FA40DE" w:rsidRPr="00FA40DE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 xml:space="preserve">Подтема 1.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Общи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видове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нормативни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актове</w:t>
            </w:r>
            <w:proofErr w:type="spellEnd"/>
          </w:p>
          <w:p w14:paraId="71D31D25" w14:textId="26A390FD" w:rsidR="00FA40DE" w:rsidRPr="00FA40DE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 xml:space="preserve">Подтема 2.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Конституцията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като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основен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национален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нормативен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акт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Изисквания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ограничения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които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налага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към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по-ниските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степен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нормативни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актове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D65D26" w14:textId="77777777" w:rsidR="00FA40DE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 xml:space="preserve">Подтема 3.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Изработване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приемане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обнародване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нормативните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актове</w:t>
            </w:r>
            <w:proofErr w:type="spellEnd"/>
          </w:p>
          <w:p w14:paraId="5C1D86F7" w14:textId="79408BE0" w:rsidR="00D908D3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 xml:space="preserve">Подтема 3.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Нормативната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уредба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регламентираща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приходните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правомощия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общините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Нормативни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актове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национално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местно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равнище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Местни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наредби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ЗМДТ.</w:t>
            </w:r>
          </w:p>
        </w:tc>
      </w:tr>
      <w:tr w:rsidR="00D908D3" w14:paraId="48E716E4" w14:textId="77777777" w:rsidTr="00FA40DE">
        <w:tc>
          <w:tcPr>
            <w:tcW w:w="3823" w:type="dxa"/>
          </w:tcPr>
          <w:p w14:paraId="7FCAA7EF" w14:textId="406A8DED" w:rsidR="00D908D3" w:rsidRDefault="00FA40DE" w:rsidP="00FB7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>ТЕМА 2. ОСНОВНИ ПРАВОМОЩИЯ НА МЕСТНАТА ВЛАСТ. ПРАВА И ЗАДЪЛЖЕНИЯ НА СЛУЖИТЕЛИТЕ ОТ ЗВЕНОТО ЗА МЕСТНИ ПРИХОДИ, В КАЧЕСТВОТО ИМ НА ОРГАН ПО ПРИХОДИТЕ.</w:t>
            </w:r>
          </w:p>
        </w:tc>
        <w:tc>
          <w:tcPr>
            <w:tcW w:w="5670" w:type="dxa"/>
          </w:tcPr>
          <w:p w14:paraId="19070084" w14:textId="004B6BE6" w:rsidR="00FA40DE" w:rsidRPr="00FA40DE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 xml:space="preserve">Подтема 1.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Основни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правомощия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местната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власт</w:t>
            </w:r>
            <w:proofErr w:type="spellEnd"/>
          </w:p>
          <w:p w14:paraId="3CAB9594" w14:textId="6876FDBD" w:rsidR="00FA40DE" w:rsidRPr="00FA40DE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 xml:space="preserve">1.1.Характеристика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местните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власти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962F80" w14:textId="6A3333AB" w:rsidR="00FA40DE" w:rsidRPr="00FA40DE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.Правомощия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местните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A90816" w14:textId="495229B9" w:rsidR="00FA40DE" w:rsidRPr="00FA40DE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 xml:space="preserve">Подтема 2.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задължения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служителите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звеното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местни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приходи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качеството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им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приходите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>. (чл.4, ал.3 ЗМДТ, чл.12, ал.1 ДОПК)</w:t>
            </w:r>
          </w:p>
          <w:p w14:paraId="60A7EB83" w14:textId="701768AF" w:rsidR="00FA40DE" w:rsidRPr="00FA40DE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>2.1.</w:t>
            </w:r>
            <w:r w:rsidRPr="00FA40D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Придобиване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качеството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приходите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02F149" w14:textId="4D17F08B" w:rsidR="00FA40DE" w:rsidRPr="00FA40DE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>2.2.</w:t>
            </w:r>
            <w:r w:rsidRPr="00FA40D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задължения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служителите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звеното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местни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приходи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CEF382F" w14:textId="2A73DEC9" w:rsidR="00FA40DE" w:rsidRPr="00FA40DE" w:rsidRDefault="00FA40DE" w:rsidP="00FA40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t>2.3.</w:t>
            </w:r>
            <w:r w:rsidRPr="00FA40DE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Основни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задължения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органите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A40DE">
              <w:rPr>
                <w:rFonts w:ascii="Times New Roman" w:hAnsi="Times New Roman"/>
                <w:sz w:val="24"/>
                <w:szCs w:val="24"/>
              </w:rPr>
              <w:t>приходите</w:t>
            </w:r>
            <w:proofErr w:type="spellEnd"/>
            <w:r w:rsidRPr="00FA40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998745" w14:textId="77777777" w:rsidR="00D908D3" w:rsidRDefault="00D908D3" w:rsidP="00FB7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8D3" w14:paraId="4C73E2F7" w14:textId="77777777" w:rsidTr="00FA40DE">
        <w:tc>
          <w:tcPr>
            <w:tcW w:w="3823" w:type="dxa"/>
          </w:tcPr>
          <w:p w14:paraId="646604D7" w14:textId="10876B45" w:rsidR="00D908D3" w:rsidRDefault="00FA40DE" w:rsidP="00FB7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0DE">
              <w:rPr>
                <w:rFonts w:ascii="Times New Roman" w:hAnsi="Times New Roman"/>
                <w:sz w:val="24"/>
                <w:szCs w:val="24"/>
              </w:rPr>
              <w:lastRenderedPageBreak/>
              <w:t>ТЕМА 3. ПРОИЗВОДСТВА ПО АПК. ПРАВИЛА И ПРОЦЕДУРИ ПО ДОПК</w:t>
            </w:r>
          </w:p>
        </w:tc>
        <w:tc>
          <w:tcPr>
            <w:tcW w:w="5670" w:type="dxa"/>
          </w:tcPr>
          <w:p w14:paraId="14A07E07" w14:textId="77777777" w:rsidR="00A253F6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F6">
              <w:rPr>
                <w:rFonts w:ascii="Times New Roman" w:hAnsi="Times New Roman"/>
                <w:sz w:val="24"/>
                <w:szCs w:val="24"/>
              </w:rPr>
              <w:t xml:space="preserve">Подтема 1.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Видове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АПК</w:t>
            </w:r>
          </w:p>
          <w:p w14:paraId="77F99456" w14:textId="29F446BB" w:rsidR="00A253F6" w:rsidRPr="00A253F6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F6">
              <w:rPr>
                <w:rFonts w:ascii="Times New Roman" w:hAnsi="Times New Roman"/>
                <w:sz w:val="24"/>
                <w:szCs w:val="24"/>
              </w:rPr>
              <w:t xml:space="preserve">Подтема 2.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Производства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издаване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административни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актове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CBCA546" w14:textId="1B4A4E13" w:rsidR="00A253F6" w:rsidRPr="00A253F6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F6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Издаване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индивидуални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административни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актове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C1D35FD" w14:textId="0CA1F616" w:rsidR="00A253F6" w:rsidRPr="00A253F6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F6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Издаване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общи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административни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актове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7ACF04A" w14:textId="3C6A72E6" w:rsidR="00A253F6" w:rsidRPr="00A253F6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F6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Издаване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нормативни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административни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актове</w:t>
            </w:r>
            <w:proofErr w:type="spellEnd"/>
          </w:p>
          <w:p w14:paraId="408B4EBA" w14:textId="5AC6B147" w:rsidR="00A253F6" w:rsidRPr="00A253F6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F6">
              <w:rPr>
                <w:rFonts w:ascii="Times New Roman" w:hAnsi="Times New Roman"/>
                <w:sz w:val="24"/>
                <w:szCs w:val="24"/>
              </w:rPr>
              <w:t xml:space="preserve">Подтема 3.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процедури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ДОПК</w:t>
            </w:r>
          </w:p>
          <w:p w14:paraId="3B581B8C" w14:textId="51768133" w:rsidR="00A253F6" w:rsidRPr="00A253F6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изисквания</w:t>
            </w:r>
            <w:proofErr w:type="spellEnd"/>
          </w:p>
          <w:p w14:paraId="3E25ABDE" w14:textId="4A475C6A" w:rsidR="00A253F6" w:rsidRPr="00A253F6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F6"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Изготвяне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връчване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съобщения</w:t>
            </w:r>
            <w:proofErr w:type="spellEnd"/>
          </w:p>
          <w:p w14:paraId="463F2D9A" w14:textId="5F4B7A25" w:rsidR="00A253F6" w:rsidRPr="00A253F6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F6">
              <w:rPr>
                <w:rFonts w:ascii="Times New Roman" w:hAnsi="Times New Roman"/>
                <w:sz w:val="24"/>
                <w:szCs w:val="24"/>
              </w:rPr>
              <w:t xml:space="preserve">3.4.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Отсрочване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разсрочване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задължения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00C55181" w14:textId="76003BCA" w:rsidR="00A253F6" w:rsidRPr="00A253F6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F6">
              <w:rPr>
                <w:rFonts w:ascii="Times New Roman" w:hAnsi="Times New Roman"/>
                <w:sz w:val="24"/>
                <w:szCs w:val="24"/>
              </w:rPr>
              <w:t xml:space="preserve">3.5.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Процедура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погасяване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публични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задължения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давност</w:t>
            </w:r>
            <w:proofErr w:type="spellEnd"/>
          </w:p>
          <w:p w14:paraId="38D4880B" w14:textId="0F0C3448" w:rsidR="00D908D3" w:rsidRDefault="00A253F6" w:rsidP="00A253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F6">
              <w:rPr>
                <w:rFonts w:ascii="Times New Roman" w:hAnsi="Times New Roman"/>
                <w:sz w:val="24"/>
                <w:szCs w:val="24"/>
              </w:rPr>
              <w:t xml:space="preserve">Подтема 4.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Пропуски</w:t>
            </w:r>
            <w:proofErr w:type="spellEnd"/>
            <w:r w:rsidRPr="00A253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53F6">
              <w:rPr>
                <w:rFonts w:ascii="Times New Roman" w:hAnsi="Times New Roman"/>
                <w:sz w:val="24"/>
                <w:szCs w:val="24"/>
              </w:rPr>
              <w:t>които</w:t>
            </w:r>
            <w:proofErr w:type="spellEnd"/>
            <w:r w:rsid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2024">
              <w:rPr>
                <w:rFonts w:ascii="Times New Roman" w:hAnsi="Times New Roman"/>
                <w:sz w:val="24"/>
                <w:szCs w:val="24"/>
              </w:rPr>
              <w:t>следва</w:t>
            </w:r>
            <w:proofErr w:type="spellEnd"/>
            <w:r w:rsid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202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2024">
              <w:rPr>
                <w:rFonts w:ascii="Times New Roman" w:hAnsi="Times New Roman"/>
                <w:sz w:val="24"/>
                <w:szCs w:val="24"/>
              </w:rPr>
              <w:t>бъдат</w:t>
            </w:r>
            <w:proofErr w:type="spellEnd"/>
            <w:r w:rsid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2024">
              <w:rPr>
                <w:rFonts w:ascii="Times New Roman" w:hAnsi="Times New Roman"/>
                <w:sz w:val="24"/>
                <w:szCs w:val="24"/>
              </w:rPr>
              <w:t>преодолявани</w:t>
            </w:r>
            <w:proofErr w:type="spellEnd"/>
          </w:p>
        </w:tc>
      </w:tr>
      <w:tr w:rsidR="00D908D3" w14:paraId="2891959A" w14:textId="77777777" w:rsidTr="00FA40DE">
        <w:tc>
          <w:tcPr>
            <w:tcW w:w="3823" w:type="dxa"/>
          </w:tcPr>
          <w:p w14:paraId="14D6F6D3" w14:textId="40D4D0F9" w:rsidR="00D908D3" w:rsidRDefault="00842024" w:rsidP="00FB7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>ТЕМА 4. ЕФЕКТИВНА ОРГАНИЗАЦИЯ, УПРАВЛЕНИЕ И КОНТРОЛ НА ДЕЙНОСТИТЕ И ПРАКТИКИТЕ ПО УСТАНОВЯВАНЕ, ОБЕЗПЕЧАВАНЕ И СЪБИРАНЕ НА МЕСТНИТЕ ДАНЪЦИ И ТАКСИ НА МЕСТНО НИВО.</w:t>
            </w:r>
          </w:p>
        </w:tc>
        <w:tc>
          <w:tcPr>
            <w:tcW w:w="5670" w:type="dxa"/>
          </w:tcPr>
          <w:p w14:paraId="70E9680E" w14:textId="623E79E8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 xml:space="preserve">Подтема 1.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Ефективна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практиките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установяване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обезпечаване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събиране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местните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данъци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такси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местно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ниво</w:t>
            </w:r>
            <w:proofErr w:type="spellEnd"/>
          </w:p>
          <w:p w14:paraId="4549D659" w14:textId="11D7ABA0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>1.1.</w:t>
            </w:r>
            <w:r w:rsidRPr="00842024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Организиране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работата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местната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приходна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ефективност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контрол</w:t>
            </w:r>
            <w:proofErr w:type="spellEnd"/>
          </w:p>
          <w:p w14:paraId="3CB0F883" w14:textId="19DFD3A6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>1.2.</w:t>
            </w:r>
            <w:r w:rsidRPr="00842024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практиките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установяване</w:t>
            </w:r>
            <w:proofErr w:type="spellEnd"/>
          </w:p>
          <w:p w14:paraId="6C3A8DCF" w14:textId="3AC73576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първоначално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определяне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задълженията</w:t>
            </w:r>
            <w:proofErr w:type="spellEnd"/>
          </w:p>
          <w:p w14:paraId="1D5F1E56" w14:textId="075AC584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способи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установяване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неплатени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срок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задължения</w:t>
            </w:r>
            <w:proofErr w:type="spellEnd"/>
          </w:p>
          <w:p w14:paraId="651B7E84" w14:textId="4057FDAB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>1.3.</w:t>
            </w:r>
            <w:r w:rsidRPr="00842024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практиките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обезпечаване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D16D69" w14:textId="0AAB631D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>1.4.</w:t>
            </w:r>
            <w:r w:rsidRPr="00842024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практиките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събиране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5F3EB7" w14:textId="6C0608C7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 xml:space="preserve">Подтема 2.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контрол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практиките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установяване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обезпечаване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събиране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местните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данъци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такси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местно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ниво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F5F024" w14:textId="3E8BB1CE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>2.1.</w:t>
            </w:r>
            <w:r w:rsidRPr="00842024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практиките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установяване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обезпечаване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събиране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местните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данъци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такси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местно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ниво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0A39B9" w14:textId="52FA2A73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2.2.Контрол.</w:t>
            </w:r>
          </w:p>
          <w:p w14:paraId="5C551ADD" w14:textId="623B62C7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 xml:space="preserve">2.2.1.Контролни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процедури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установяване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задълженията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F47404" w14:textId="1B4966CE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></w:t>
            </w:r>
            <w:r w:rsidRPr="00842024">
              <w:rPr>
                <w:rFonts w:ascii="Times New Roman" w:hAnsi="Times New Roman"/>
                <w:sz w:val="24"/>
                <w:szCs w:val="24"/>
              </w:rPr>
              <w:tab/>
              <w:t xml:space="preserve">Контролни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върху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предварителното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установяване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облагането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въз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основа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данните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получени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ПП-КАТ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Агенция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вписванията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138E3B" w14:textId="69F99FA3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lastRenderedPageBreak/>
              <w:t></w:t>
            </w:r>
            <w:r w:rsidRPr="00842024">
              <w:rPr>
                <w:rFonts w:ascii="Times New Roman" w:hAnsi="Times New Roman"/>
                <w:sz w:val="24"/>
                <w:szCs w:val="24"/>
              </w:rPr>
              <w:tab/>
              <w:t xml:space="preserve">Контролни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върху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окончателното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установяване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актове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чл.107 ДОПК и/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Ревизионни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актове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441990" w14:textId="286E0FE6" w:rsidR="00842024" w:rsidRPr="00842024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 xml:space="preserve">2.2.2.Контролни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процедури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обезпечаване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задълженията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C7AF02" w14:textId="2164C2AC" w:rsidR="00D908D3" w:rsidRDefault="00842024" w:rsidP="008420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024">
              <w:rPr>
                <w:rFonts w:ascii="Times New Roman" w:hAnsi="Times New Roman"/>
                <w:sz w:val="24"/>
                <w:szCs w:val="24"/>
              </w:rPr>
              <w:t xml:space="preserve">2.2.3.Контролни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процедури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дейностите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събиране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местните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данъци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42024">
              <w:rPr>
                <w:rFonts w:ascii="Times New Roman" w:hAnsi="Times New Roman"/>
                <w:sz w:val="24"/>
                <w:szCs w:val="24"/>
              </w:rPr>
              <w:t>такси</w:t>
            </w:r>
            <w:proofErr w:type="spellEnd"/>
            <w:r w:rsidRPr="008420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908D3" w14:paraId="096BC22F" w14:textId="77777777" w:rsidTr="00FA40DE">
        <w:tc>
          <w:tcPr>
            <w:tcW w:w="3823" w:type="dxa"/>
          </w:tcPr>
          <w:p w14:paraId="7424FF6C" w14:textId="31A8656F" w:rsidR="00D908D3" w:rsidRDefault="007A637D" w:rsidP="00FB7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lastRenderedPageBreak/>
              <w:t>ТЕМА 5. ПРОЗРАЧНА, ДОСТЪПНА И ОТВОРЕНА КЪМ ГРАЖДАНИТЕ ДАНЪЧНА АДМИНИСТРАЦИЯ. МЕРКИ ЗА ПОВИШАВАНЕ КАЧЕСТВОТО НА ОБСЛУЖВАНЕ. СТИМУЛИРАНЕ НА ДОБРОВОЛНОТО ИЗПЪЛНЕНИЕ И УВЕЛИЧАВАНЕ СЪБИРАЕМОСТТА НА МЕСТНИТЕ ДАНЪЦИ И ТАКСИ И ПОДОБРЯВАНЕ ДАНЪЧНО-ОСИГУРИТЕЛНАТА КУЛТУРА НА КЛИЕНТИТЕ</w:t>
            </w:r>
          </w:p>
        </w:tc>
        <w:tc>
          <w:tcPr>
            <w:tcW w:w="5670" w:type="dxa"/>
          </w:tcPr>
          <w:p w14:paraId="3F50A6C2" w14:textId="33B76182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 xml:space="preserve">Подтема 1.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Прозрачна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достъпна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отворена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към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гражданите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данъчна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Предоставени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електронни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1A2DBB" w14:textId="096B174A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>1.1.</w:t>
            </w:r>
            <w:r w:rsidRPr="007A637D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Общи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администрацията</w:t>
            </w:r>
            <w:proofErr w:type="spellEnd"/>
          </w:p>
          <w:p w14:paraId="4B591CD3" w14:textId="00A3A593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Електронни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  <w:p w14:paraId="34B3A5D7" w14:textId="170FA900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 xml:space="preserve">Подтема 2.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Мерки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повиш</w:t>
            </w:r>
            <w:r>
              <w:rPr>
                <w:rFonts w:ascii="Times New Roman" w:hAnsi="Times New Roman"/>
                <w:sz w:val="24"/>
                <w:szCs w:val="24"/>
              </w:rPr>
              <w:t>аване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качеството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обслужване</w:t>
            </w:r>
            <w:proofErr w:type="spellEnd"/>
          </w:p>
          <w:p w14:paraId="6AEE051D" w14:textId="16BB93D4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дтема 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Доброволно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изпълнение</w:t>
            </w:r>
            <w:proofErr w:type="spellEnd"/>
          </w:p>
          <w:p w14:paraId="48472BD6" w14:textId="12509E27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 xml:space="preserve">Подтема 4.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Иновативни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нетрадиционни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практики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увеличаване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събираемостта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местните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данъци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такси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подобряване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данъчно-осигур</w:t>
            </w:r>
            <w:r>
              <w:rPr>
                <w:rFonts w:ascii="Times New Roman" w:hAnsi="Times New Roman"/>
                <w:sz w:val="24"/>
                <w:szCs w:val="24"/>
              </w:rPr>
              <w:t>ителната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клиентите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D6985C9" w14:textId="79F492EB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Нетрадиционни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етоди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доброволно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изпълнение</w:t>
            </w:r>
            <w:proofErr w:type="spellEnd"/>
          </w:p>
          <w:p w14:paraId="4A67C134" w14:textId="6422A4D1" w:rsidR="00D908D3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местната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приходна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  <w:proofErr w:type="gramStart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данъкоплатците</w:t>
            </w:r>
            <w:proofErr w:type="spellEnd"/>
            <w:proofErr w:type="gram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отчита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резултатите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своята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D908D3" w14:paraId="398CFD78" w14:textId="77777777" w:rsidTr="00FA40DE">
        <w:tc>
          <w:tcPr>
            <w:tcW w:w="3823" w:type="dxa"/>
          </w:tcPr>
          <w:p w14:paraId="060533D5" w14:textId="13B3E9E5" w:rsidR="00D908D3" w:rsidRDefault="007A637D" w:rsidP="00FB7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>ТЕМА 6: НОВИ АНГАЖИМЕНТИ НА ОБЩИНИТЕ ПРИ ОТПАДАНЕТО НА ДЕКЛАРАТИВНИ РЕЖИМИ И ПРИ ВЪВЕЖДАНЕТО, УСЪВЪРШЕНСТВАНЕТО И РАЗШИРЯВАНЕТО ОБХВАТА НА УСЛУГИТЕ, ПРЕДОСТАВЯНИ ПО ЕЛЕКТРОНЕН ПЪТ.</w:t>
            </w:r>
          </w:p>
        </w:tc>
        <w:tc>
          <w:tcPr>
            <w:tcW w:w="5670" w:type="dxa"/>
          </w:tcPr>
          <w:p w14:paraId="0EC7D5D9" w14:textId="0739500B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 xml:space="preserve">Подтема 1.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Нови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ангажименти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общините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отпадането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декларативни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режими</w:t>
            </w:r>
            <w:proofErr w:type="spellEnd"/>
          </w:p>
          <w:p w14:paraId="23639257" w14:textId="3A95AFE8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 xml:space="preserve">1.1.Режим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облагане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недвижимите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имоти</w:t>
            </w:r>
            <w:proofErr w:type="spellEnd"/>
          </w:p>
          <w:p w14:paraId="3DF1E966" w14:textId="21686E78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 xml:space="preserve">1.1.Режим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облаган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превозните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93C713" w14:textId="6A496ADD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 xml:space="preserve">Подтема 2: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Въвеждане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усъвършенстване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разширяване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обхвата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услугите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редоставяни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път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48CF49" w14:textId="0CBF952D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средата</w:t>
            </w:r>
            <w:proofErr w:type="spellEnd"/>
          </w:p>
          <w:p w14:paraId="684503E0" w14:textId="7418E72E" w:rsidR="007A637D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Нормати</w:t>
            </w:r>
            <w:r>
              <w:rPr>
                <w:rFonts w:ascii="Times New Roman" w:hAnsi="Times New Roman"/>
                <w:sz w:val="24"/>
                <w:szCs w:val="24"/>
              </w:rPr>
              <w:t>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уредба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дефиниции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A2330C" w14:textId="7924E13A" w:rsidR="00D908D3" w:rsidRPr="007A637D" w:rsidRDefault="007A637D" w:rsidP="007A637D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A637D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Електронни</w:t>
            </w:r>
            <w:proofErr w:type="spellEnd"/>
            <w:r w:rsidRPr="007A6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637D">
              <w:rPr>
                <w:rFonts w:ascii="Times New Roman" w:hAnsi="Times New Roman"/>
                <w:sz w:val="24"/>
                <w:szCs w:val="24"/>
              </w:rPr>
              <w:t>усл</w:t>
            </w:r>
            <w:r w:rsidR="00675926">
              <w:rPr>
                <w:rFonts w:ascii="Times New Roman" w:hAnsi="Times New Roman"/>
                <w:sz w:val="24"/>
                <w:szCs w:val="24"/>
              </w:rPr>
              <w:t>уги</w:t>
            </w:r>
            <w:proofErr w:type="spellEnd"/>
            <w:r w:rsidR="00675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592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="00675926">
              <w:rPr>
                <w:rFonts w:ascii="Times New Roman" w:hAnsi="Times New Roman"/>
                <w:sz w:val="24"/>
                <w:szCs w:val="24"/>
              </w:rPr>
              <w:t xml:space="preserve"> ЗМДТ </w:t>
            </w:r>
            <w:proofErr w:type="spellStart"/>
            <w:r w:rsidR="00675926">
              <w:rPr>
                <w:rFonts w:ascii="Times New Roman" w:hAnsi="Times New Roman"/>
                <w:sz w:val="24"/>
                <w:szCs w:val="24"/>
              </w:rPr>
              <w:t>през</w:t>
            </w:r>
            <w:proofErr w:type="spellEnd"/>
            <w:r w:rsidR="00675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926" w:rsidRPr="0067592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www.egov.bg </w:t>
            </w:r>
          </w:p>
        </w:tc>
      </w:tr>
      <w:tr w:rsidR="00D908D3" w14:paraId="3164646F" w14:textId="77777777" w:rsidTr="00FA40DE">
        <w:tc>
          <w:tcPr>
            <w:tcW w:w="3823" w:type="dxa"/>
          </w:tcPr>
          <w:p w14:paraId="70E4C194" w14:textId="389B0815" w:rsidR="00D908D3" w:rsidRDefault="00C24CC9" w:rsidP="00FB7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C9">
              <w:rPr>
                <w:rFonts w:ascii="Times New Roman" w:hAnsi="Times New Roman"/>
                <w:sz w:val="24"/>
                <w:szCs w:val="24"/>
              </w:rPr>
              <w:t xml:space="preserve">ТЕМА 7. ВЗАИМОДЕЙСТВИЕ С ДЪРЖАВНИТЕ ИНСТИТУЦИИ – МФ, НАП, МВР, СЛУЖБИ ПО ВПИСВАНИЯТА, ДРУГИ ОБЩИНИ, ТЪРГОВСКИ БАНКИ, ПОЩИ, НОТАРИУСИ, ПУБЛИЧНИ ИЗПЪЛНИТЕЛИ, СЪДИИ, ОБЛАСТНИ УПРАВИТЕЛИ И ДРУГИ </w:t>
            </w:r>
            <w:r w:rsidRPr="00C24CC9">
              <w:rPr>
                <w:rFonts w:ascii="Times New Roman" w:hAnsi="Times New Roman"/>
                <w:sz w:val="24"/>
                <w:szCs w:val="24"/>
              </w:rPr>
              <w:lastRenderedPageBreak/>
              <w:t>ДЛЪЖНОСТНИ ЛИЦА И ДРУГИ АДМИНИСТРАТИВНИ ОРГАНИ.</w:t>
            </w:r>
          </w:p>
        </w:tc>
        <w:tc>
          <w:tcPr>
            <w:tcW w:w="5670" w:type="dxa"/>
          </w:tcPr>
          <w:p w14:paraId="4348EE93" w14:textId="4C63EA04" w:rsidR="00C24CC9" w:rsidRPr="00C24CC9" w:rsidRDefault="00C24CC9" w:rsidP="00C24C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Подтема 1.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държавните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институции</w:t>
            </w:r>
            <w:proofErr w:type="spellEnd"/>
          </w:p>
          <w:p w14:paraId="5FF5566B" w14:textId="4030A7B7" w:rsidR="00C24CC9" w:rsidRPr="00C24CC9" w:rsidRDefault="00C24CC9" w:rsidP="00C24C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C9">
              <w:rPr>
                <w:rFonts w:ascii="Times New Roman" w:hAnsi="Times New Roman"/>
                <w:sz w:val="24"/>
                <w:szCs w:val="24"/>
              </w:rPr>
              <w:t xml:space="preserve">Подтема 2.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Изградени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комуникация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взаимо</w:t>
            </w:r>
            <w:r>
              <w:rPr>
                <w:rFonts w:ascii="Times New Roman" w:hAnsi="Times New Roman"/>
                <w:sz w:val="24"/>
                <w:szCs w:val="24"/>
              </w:rPr>
              <w:t>действие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държавни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институции</w:t>
            </w:r>
            <w:proofErr w:type="spellEnd"/>
          </w:p>
          <w:p w14:paraId="62012F9E" w14:textId="5C3278C1" w:rsidR="00C24CC9" w:rsidRPr="00C24CC9" w:rsidRDefault="00C24CC9" w:rsidP="00C24C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C9">
              <w:rPr>
                <w:rFonts w:ascii="Times New Roman" w:hAnsi="Times New Roman"/>
                <w:sz w:val="24"/>
                <w:szCs w:val="24"/>
              </w:rPr>
              <w:t xml:space="preserve">Подтема 3.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Изградени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комуникация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институции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</w:p>
          <w:p w14:paraId="628CBE0D" w14:textId="5DD688A7" w:rsidR="00C24CC9" w:rsidRPr="00C24CC9" w:rsidRDefault="00C24CC9" w:rsidP="00C24C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CC9">
              <w:rPr>
                <w:rFonts w:ascii="Times New Roman" w:hAnsi="Times New Roman"/>
                <w:sz w:val="24"/>
                <w:szCs w:val="24"/>
              </w:rPr>
              <w:t xml:space="preserve">Подтема 4.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Какво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подобри</w:t>
            </w:r>
            <w:proofErr w:type="spellEnd"/>
            <w:r w:rsidRPr="00C24CC9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24CC9"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муникацията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сътрудничеството</w:t>
            </w:r>
            <w:proofErr w:type="spellEnd"/>
          </w:p>
          <w:p w14:paraId="12E33491" w14:textId="77777777" w:rsidR="00D908D3" w:rsidRDefault="00D908D3" w:rsidP="00FB7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37D" w14:paraId="6F273E2C" w14:textId="77777777" w:rsidTr="00FA40DE">
        <w:tc>
          <w:tcPr>
            <w:tcW w:w="3823" w:type="dxa"/>
          </w:tcPr>
          <w:p w14:paraId="46F2460D" w14:textId="1B3A2E9E" w:rsidR="007A637D" w:rsidRDefault="00FD4B57" w:rsidP="00FB7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B57">
              <w:rPr>
                <w:rFonts w:ascii="Times New Roman" w:hAnsi="Times New Roman"/>
                <w:sz w:val="24"/>
                <w:szCs w:val="24"/>
              </w:rPr>
              <w:t>ТЕМА 8: ПОДГОТВИТЕЛНИ ДЕЙНОСТИ ЗА ПЛАВЕН ПРЕХОД КЪМ НОВИТЕ ОСНОВИ ЗА ОПРЕДЕЛЯНЕ НА ТАКСА БИТОВИ ОТПАДЪЦИ ЗА 2022 Г.</w:t>
            </w:r>
          </w:p>
        </w:tc>
        <w:tc>
          <w:tcPr>
            <w:tcW w:w="5670" w:type="dxa"/>
          </w:tcPr>
          <w:p w14:paraId="28619D42" w14:textId="77777777" w:rsidR="00FD4B57" w:rsidRDefault="00FD4B57" w:rsidP="00FD4B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B57">
              <w:rPr>
                <w:rFonts w:ascii="Times New Roman" w:hAnsi="Times New Roman"/>
                <w:sz w:val="24"/>
                <w:szCs w:val="24"/>
              </w:rPr>
              <w:t xml:space="preserve">Подтема 1.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Обща</w:t>
            </w:r>
            <w:proofErr w:type="spellEnd"/>
            <w:r w:rsidRPr="00FD4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рамка</w:t>
            </w:r>
            <w:proofErr w:type="spellEnd"/>
          </w:p>
          <w:p w14:paraId="5776444E" w14:textId="399D0206" w:rsidR="007A637D" w:rsidRDefault="00FD4B57" w:rsidP="00FD4B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B57">
              <w:rPr>
                <w:rFonts w:ascii="Times New Roman" w:hAnsi="Times New Roman"/>
                <w:sz w:val="24"/>
                <w:szCs w:val="24"/>
              </w:rPr>
              <w:t xml:space="preserve">Подтема 2.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Нови</w:t>
            </w:r>
            <w:proofErr w:type="spellEnd"/>
            <w:r w:rsidRPr="00FD4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 w:rsidRPr="00FD4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FD4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определяне</w:t>
            </w:r>
            <w:proofErr w:type="spellEnd"/>
            <w:r w:rsidRPr="00FD4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FD4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таксата</w:t>
            </w:r>
            <w:proofErr w:type="spellEnd"/>
            <w:r w:rsidRPr="00FD4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FD4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битови</w:t>
            </w:r>
            <w:proofErr w:type="spellEnd"/>
            <w:r w:rsidRPr="00FD4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4B57">
              <w:rPr>
                <w:rFonts w:ascii="Times New Roman" w:hAnsi="Times New Roman"/>
                <w:sz w:val="24"/>
                <w:szCs w:val="24"/>
              </w:rPr>
              <w:t>отпадъци</w:t>
            </w:r>
            <w:proofErr w:type="spellEnd"/>
          </w:p>
        </w:tc>
      </w:tr>
    </w:tbl>
    <w:p w14:paraId="0BDFDAF0" w14:textId="77777777" w:rsidR="002E74DB" w:rsidRDefault="002E74DB" w:rsidP="00FB7B85">
      <w:pPr>
        <w:jc w:val="both"/>
        <w:rPr>
          <w:rFonts w:ascii="Times New Roman" w:hAnsi="Times New Roman"/>
          <w:sz w:val="24"/>
          <w:szCs w:val="24"/>
        </w:rPr>
      </w:pPr>
    </w:p>
    <w:p w14:paraId="7F017FB5" w14:textId="46531BB2" w:rsidR="00FB7B85" w:rsidRDefault="00FB7B85" w:rsidP="00FB7B85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Към всяка тема има к</w:t>
      </w:r>
      <w:r w:rsidRPr="00E16266">
        <w:rPr>
          <w:rFonts w:ascii="Times New Roman" w:hAnsi="Times New Roman"/>
          <w:sz w:val="24"/>
          <w:szCs w:val="24"/>
        </w:rPr>
        <w:t>ратки тестове с контролни задачи за само</w:t>
      </w:r>
      <w:r>
        <w:rPr>
          <w:rFonts w:ascii="Times New Roman" w:hAnsi="Times New Roman"/>
          <w:sz w:val="24"/>
          <w:szCs w:val="24"/>
        </w:rPr>
        <w:t xml:space="preserve">оценка </w:t>
      </w:r>
      <w:r w:rsidRPr="00E16266">
        <w:rPr>
          <w:rFonts w:ascii="Times New Roman" w:hAnsi="Times New Roman"/>
          <w:sz w:val="24"/>
          <w:szCs w:val="24"/>
        </w:rPr>
        <w:t xml:space="preserve">с по 6 (шест) въпроса с по 4 (четири) </w:t>
      </w:r>
      <w:r>
        <w:rPr>
          <w:rFonts w:ascii="Times New Roman" w:hAnsi="Times New Roman"/>
          <w:sz w:val="24"/>
          <w:szCs w:val="24"/>
        </w:rPr>
        <w:t xml:space="preserve">възможни </w:t>
      </w:r>
      <w:r w:rsidRPr="00E16266">
        <w:rPr>
          <w:rFonts w:ascii="Times New Roman" w:hAnsi="Times New Roman"/>
          <w:sz w:val="24"/>
          <w:szCs w:val="24"/>
        </w:rPr>
        <w:t>отговора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16266">
        <w:rPr>
          <w:rFonts w:ascii="Times New Roman" w:hAnsi="Times New Roman"/>
          <w:sz w:val="24"/>
          <w:szCs w:val="24"/>
        </w:rPr>
        <w:t xml:space="preserve">възможно </w:t>
      </w:r>
      <w:r>
        <w:rPr>
          <w:rFonts w:ascii="Times New Roman" w:hAnsi="Times New Roman"/>
          <w:sz w:val="24"/>
          <w:szCs w:val="24"/>
        </w:rPr>
        <w:t xml:space="preserve">е определени въпроси </w:t>
      </w:r>
      <w:r w:rsidRPr="00E16266">
        <w:rPr>
          <w:rFonts w:ascii="Times New Roman" w:hAnsi="Times New Roman"/>
          <w:sz w:val="24"/>
          <w:szCs w:val="24"/>
        </w:rPr>
        <w:t>да има</w:t>
      </w:r>
      <w:r>
        <w:rPr>
          <w:rFonts w:ascii="Times New Roman" w:hAnsi="Times New Roman"/>
          <w:sz w:val="24"/>
          <w:szCs w:val="24"/>
        </w:rPr>
        <w:t>т</w:t>
      </w:r>
      <w:r w:rsidRPr="00E16266">
        <w:rPr>
          <w:rFonts w:ascii="Times New Roman" w:hAnsi="Times New Roman"/>
          <w:sz w:val="24"/>
          <w:szCs w:val="24"/>
        </w:rPr>
        <w:t xml:space="preserve"> повече от един верен отговор</w:t>
      </w:r>
      <w:r>
        <w:rPr>
          <w:rFonts w:ascii="Times New Roman" w:hAnsi="Times New Roman"/>
          <w:sz w:val="24"/>
          <w:szCs w:val="24"/>
        </w:rPr>
        <w:t>)</w:t>
      </w:r>
      <w:r w:rsidRPr="00E16266">
        <w:rPr>
          <w:rFonts w:ascii="Times New Roman" w:hAnsi="Times New Roman"/>
          <w:sz w:val="24"/>
          <w:szCs w:val="24"/>
        </w:rPr>
        <w:t xml:space="preserve">. </w:t>
      </w:r>
      <w:r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При верни отговори на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4</w:t>
      </w:r>
      <w:r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от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6</w:t>
      </w:r>
      <w:r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-те въпроса </w:t>
      </w:r>
      <w:r w:rsidRPr="003746B9">
        <w:rPr>
          <w:rFonts w:ascii="Times New Roman" w:hAnsi="Times New Roman"/>
          <w:b/>
          <w:bCs/>
          <w:sz w:val="24"/>
          <w:szCs w:val="24"/>
          <w:lang w:eastAsia="ar-SA"/>
        </w:rPr>
        <w:t>(</w:t>
      </w:r>
      <w:r w:rsidR="002E74DB" w:rsidRPr="003746B9">
        <w:rPr>
          <w:rFonts w:ascii="Times New Roman" w:hAnsi="Times New Roman"/>
          <w:b/>
          <w:bCs/>
          <w:sz w:val="24"/>
          <w:szCs w:val="24"/>
          <w:lang w:eastAsia="ar-SA"/>
        </w:rPr>
        <w:t>66,6</w:t>
      </w:r>
      <w:r w:rsidRPr="003746B9">
        <w:rPr>
          <w:rFonts w:ascii="Times New Roman" w:hAnsi="Times New Roman"/>
          <w:b/>
          <w:bCs/>
          <w:sz w:val="24"/>
          <w:szCs w:val="24"/>
          <w:lang w:eastAsia="ar-SA"/>
        </w:rPr>
        <w:t>%</w:t>
      </w:r>
      <w:r w:rsidRPr="002E74DB">
        <w:rPr>
          <w:rFonts w:ascii="Times New Roman" w:hAnsi="Times New Roman"/>
          <w:b/>
          <w:bCs/>
          <w:sz w:val="24"/>
          <w:szCs w:val="24"/>
          <w:highlight w:val="yellow"/>
          <w:lang w:eastAsia="ar-SA"/>
        </w:rPr>
        <w:t>)</w:t>
      </w:r>
      <w:r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тестът се счита за успешно издържан. </w:t>
      </w:r>
    </w:p>
    <w:p w14:paraId="778D4ECB" w14:textId="4934D0C3" w:rsidR="00FB7B85" w:rsidRPr="000D3437" w:rsidRDefault="00FB7B85" w:rsidP="00FB7B85">
      <w:pPr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Времето, за което един участник следва да премине дистанционното обучение е максимум </w:t>
      </w:r>
      <w:r w:rsidR="00D908D3">
        <w:rPr>
          <w:rFonts w:ascii="Times New Roman" w:hAnsi="Times New Roman"/>
          <w:bCs/>
          <w:sz w:val="24"/>
          <w:szCs w:val="24"/>
          <w:lang w:eastAsia="ar-SA"/>
        </w:rPr>
        <w:t>30 календарни дни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. В рамките на това време, участникът </w:t>
      </w:r>
      <w:r>
        <w:rPr>
          <w:rFonts w:ascii="Times New Roman" w:hAnsi="Times New Roman"/>
          <w:bCs/>
          <w:sz w:val="24"/>
          <w:szCs w:val="24"/>
          <w:lang w:eastAsia="ar-SA"/>
        </w:rPr>
        <w:t>самостоятелно се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 запозна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ва 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>с обучителните материали,</w:t>
      </w:r>
      <w:r w:rsidR="00D908D3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>ползва помощни</w:t>
      </w:r>
      <w:r>
        <w:rPr>
          <w:rFonts w:ascii="Times New Roman" w:hAnsi="Times New Roman"/>
          <w:bCs/>
          <w:sz w:val="24"/>
          <w:szCs w:val="24"/>
          <w:lang w:eastAsia="ar-SA"/>
        </w:rPr>
        <w:t>те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 материали за самоподготовка </w:t>
      </w:r>
      <w:r w:rsidR="00D908D3">
        <w:rPr>
          <w:rFonts w:ascii="Times New Roman" w:hAnsi="Times New Roman"/>
          <w:bCs/>
          <w:sz w:val="24"/>
          <w:szCs w:val="24"/>
          <w:lang w:eastAsia="ar-SA"/>
        </w:rPr>
        <w:t xml:space="preserve">(по 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>представен списък</w:t>
      </w:r>
      <w:r w:rsidR="00D908D3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951C85">
        <w:rPr>
          <w:rFonts w:ascii="Times New Roman" w:hAnsi="Times New Roman"/>
          <w:bCs/>
          <w:sz w:val="24"/>
          <w:szCs w:val="24"/>
          <w:lang w:eastAsia="ar-SA"/>
        </w:rPr>
        <w:t>с допълнителни материали</w:t>
      </w:r>
      <w:r>
        <w:rPr>
          <w:rFonts w:ascii="Times New Roman" w:hAnsi="Times New Roman"/>
          <w:bCs/>
          <w:sz w:val="24"/>
          <w:szCs w:val="24"/>
          <w:lang w:eastAsia="ar-SA"/>
        </w:rPr>
        <w:t>)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>
        <w:rPr>
          <w:rFonts w:ascii="Times New Roman" w:hAnsi="Times New Roman"/>
          <w:bCs/>
          <w:sz w:val="24"/>
          <w:szCs w:val="24"/>
          <w:lang w:eastAsia="ar-SA"/>
        </w:rPr>
        <w:t>провежда</w:t>
      </w:r>
      <w:r w:rsidRPr="000D3437">
        <w:rPr>
          <w:rFonts w:ascii="Times New Roman" w:hAnsi="Times New Roman"/>
          <w:bCs/>
          <w:sz w:val="24"/>
          <w:szCs w:val="24"/>
          <w:lang w:eastAsia="ar-SA"/>
        </w:rPr>
        <w:t xml:space="preserve"> самооценка по тестовете с контролни задачи към всяка една от темите. </w:t>
      </w:r>
    </w:p>
    <w:p w14:paraId="0314AE52" w14:textId="77777777" w:rsidR="00FB7B85" w:rsidRDefault="00FB7B85" w:rsidP="00FB7B85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4B703AE8" w14:textId="77777777" w:rsidR="00FB7B85" w:rsidRPr="00F836FF" w:rsidRDefault="00FB7B85" w:rsidP="00FB7B85">
      <w:pPr>
        <w:spacing w:line="240" w:lineRule="auto"/>
        <w:jc w:val="both"/>
        <w:rPr>
          <w:rFonts w:ascii="Times New Roman" w:hAnsi="Times New Roman"/>
          <w:b/>
          <w:sz w:val="28"/>
          <w:szCs w:val="28"/>
          <w:highlight w:val="lightGray"/>
        </w:rPr>
      </w:pPr>
      <w:r w:rsidRPr="00F836FF">
        <w:rPr>
          <w:rFonts w:ascii="Times New Roman" w:hAnsi="Times New Roman"/>
          <w:b/>
          <w:sz w:val="28"/>
          <w:szCs w:val="28"/>
          <w:highlight w:val="lightGray"/>
        </w:rPr>
        <w:t>Критерии за успешно завършване на курса</w:t>
      </w:r>
    </w:p>
    <w:p w14:paraId="2B90BC30" w14:textId="1C2DEA56" w:rsidR="00FB7B85" w:rsidRPr="00F836FF" w:rsidRDefault="00FB7B85" w:rsidP="00FB7B85">
      <w:p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836FF">
        <w:rPr>
          <w:rFonts w:ascii="Times New Roman" w:hAnsi="Times New Roman"/>
          <w:bCs/>
          <w:sz w:val="24"/>
          <w:szCs w:val="24"/>
          <w:lang w:eastAsia="ar-SA"/>
        </w:rPr>
        <w:t xml:space="preserve">В края на обучението участниците в дистанционното обучение попълват изпитен тест от </w:t>
      </w:r>
      <w:r w:rsidRPr="003746B9">
        <w:rPr>
          <w:rFonts w:ascii="Times New Roman" w:hAnsi="Times New Roman"/>
          <w:bCs/>
          <w:sz w:val="24"/>
          <w:szCs w:val="24"/>
          <w:lang w:eastAsia="ar-SA"/>
        </w:rPr>
        <w:t xml:space="preserve">20 въпроса. Всеки въпрос носи определен брой точки в зависимост от сложността му, като максималният брой точки при 100% верни отговори е 100. За успешно преминаване на дистанционното обучение участникът следва да е отговорил вярно на </w:t>
      </w:r>
      <w:r w:rsidR="00614556">
        <w:rPr>
          <w:rFonts w:ascii="Times New Roman" w:hAnsi="Times New Roman"/>
          <w:bCs/>
          <w:sz w:val="24"/>
          <w:szCs w:val="24"/>
          <w:lang w:eastAsia="ar-SA"/>
        </w:rPr>
        <w:t>минимум 15</w:t>
      </w:r>
      <w:r w:rsidRPr="003746B9">
        <w:rPr>
          <w:rFonts w:ascii="Times New Roman" w:hAnsi="Times New Roman"/>
          <w:bCs/>
          <w:sz w:val="24"/>
          <w:szCs w:val="24"/>
          <w:lang w:eastAsia="ar-SA"/>
        </w:rPr>
        <w:t xml:space="preserve"> въпрос</w:t>
      </w:r>
      <w:r w:rsidR="00614556">
        <w:rPr>
          <w:rFonts w:ascii="Times New Roman" w:hAnsi="Times New Roman"/>
          <w:bCs/>
          <w:sz w:val="24"/>
          <w:szCs w:val="24"/>
          <w:lang w:eastAsia="ar-SA"/>
        </w:rPr>
        <w:t>а или да има 75</w:t>
      </w:r>
      <w:r w:rsidRPr="003746B9">
        <w:rPr>
          <w:rFonts w:ascii="Times New Roman" w:hAnsi="Times New Roman"/>
          <w:bCs/>
          <w:sz w:val="24"/>
          <w:szCs w:val="24"/>
          <w:lang w:eastAsia="ar-SA"/>
        </w:rPr>
        <w:t xml:space="preserve"> точки.</w:t>
      </w:r>
    </w:p>
    <w:p w14:paraId="6A90491D" w14:textId="77777777" w:rsidR="00FB7B85" w:rsidRPr="00594C68" w:rsidRDefault="00FB7B85" w:rsidP="00FB7B85">
      <w:pPr>
        <w:suppressAutoHyphens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Успешно завършилите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дистанционното обучение и издържали изпитния тест</w:t>
      </w:r>
      <w:r w:rsidRPr="00594C6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ще получат Сертификат.</w:t>
      </w:r>
      <w:bookmarkStart w:id="0" w:name="_GoBack"/>
      <w:bookmarkEnd w:id="0"/>
    </w:p>
    <w:p w14:paraId="4E32D2DD" w14:textId="6AD7806A" w:rsidR="006625A8" w:rsidRPr="00C14819" w:rsidRDefault="006625A8" w:rsidP="00FB7B85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625A8" w:rsidRPr="00C14819" w:rsidSect="008B36E3">
      <w:headerReference w:type="default" r:id="rId8"/>
      <w:footerReference w:type="default" r:id="rId9"/>
      <w:pgSz w:w="11906" w:h="16838"/>
      <w:pgMar w:top="1417" w:right="1417" w:bottom="1417" w:left="1417" w:header="5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90C26" w14:textId="77777777" w:rsidR="001865E5" w:rsidRDefault="001865E5" w:rsidP="00FB7B9F">
      <w:pPr>
        <w:spacing w:after="0" w:line="240" w:lineRule="auto"/>
      </w:pPr>
      <w:r>
        <w:separator/>
      </w:r>
    </w:p>
  </w:endnote>
  <w:endnote w:type="continuationSeparator" w:id="0">
    <w:p w14:paraId="1CE07892" w14:textId="77777777" w:rsidR="001865E5" w:rsidRDefault="001865E5" w:rsidP="00FB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050DA" w14:textId="77777777" w:rsidR="002F6075" w:rsidRPr="0062581A" w:rsidRDefault="002F6075" w:rsidP="008B36E3">
    <w:pPr>
      <w:spacing w:after="0" w:line="240" w:lineRule="auto"/>
      <w:ind w:right="-144"/>
      <w:jc w:val="both"/>
      <w:rPr>
        <w:iCs/>
        <w:sz w:val="18"/>
        <w:szCs w:val="18"/>
      </w:rPr>
    </w:pPr>
    <w:proofErr w:type="spellStart"/>
    <w:r w:rsidRPr="0062581A">
      <w:rPr>
        <w:i/>
        <w:iCs/>
        <w:sz w:val="18"/>
        <w:szCs w:val="18"/>
        <w:lang w:val="en-US"/>
      </w:rPr>
      <w:t>Този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документ</w:t>
    </w:r>
    <w:proofErr w:type="spellEnd"/>
    <w:r w:rsidRPr="0062581A">
      <w:rPr>
        <w:i/>
        <w:iCs/>
        <w:sz w:val="18"/>
        <w:szCs w:val="18"/>
        <w:lang w:val="en-US"/>
      </w:rPr>
      <w:t xml:space="preserve"> е </w:t>
    </w:r>
    <w:proofErr w:type="spellStart"/>
    <w:r w:rsidRPr="0062581A">
      <w:rPr>
        <w:i/>
        <w:iCs/>
        <w:sz w:val="18"/>
        <w:szCs w:val="18"/>
        <w:lang w:val="en-US"/>
      </w:rPr>
      <w:t>създаден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съгласно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Административен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договор</w:t>
    </w:r>
    <w:proofErr w:type="spellEnd"/>
    <w:r w:rsidRPr="0062581A">
      <w:rPr>
        <w:i/>
        <w:iCs/>
        <w:sz w:val="18"/>
        <w:szCs w:val="18"/>
        <w:lang w:val="en-US"/>
      </w:rPr>
      <w:t xml:space="preserve"> № </w:t>
    </w:r>
    <w:r w:rsidRPr="0062581A">
      <w:rPr>
        <w:i/>
        <w:iCs/>
        <w:sz w:val="18"/>
        <w:szCs w:val="18"/>
        <w:lang w:val="ru-RU"/>
      </w:rPr>
      <w:t>BG05SFOP001-2.015-0001-C01</w:t>
    </w:r>
    <w:r w:rsidRPr="0062581A">
      <w:rPr>
        <w:i/>
        <w:iCs/>
        <w:sz w:val="18"/>
        <w:szCs w:val="18"/>
        <w:lang w:val="en-US"/>
      </w:rPr>
      <w:t>, п</w:t>
    </w:r>
    <w:proofErr w:type="spellStart"/>
    <w:r w:rsidRPr="0062581A">
      <w:rPr>
        <w:i/>
        <w:iCs/>
        <w:sz w:val="18"/>
        <w:szCs w:val="18"/>
        <w:lang w:val="ru-RU"/>
      </w:rPr>
      <w:t>роект</w:t>
    </w:r>
    <w:proofErr w:type="spellEnd"/>
    <w:r w:rsidRPr="0062581A">
      <w:rPr>
        <w:i/>
        <w:iCs/>
        <w:sz w:val="18"/>
        <w:szCs w:val="18"/>
        <w:lang w:val="ru-RU"/>
      </w:rPr>
      <w:t xml:space="preserve"> „</w:t>
    </w:r>
    <w:proofErr w:type="spellStart"/>
    <w:r w:rsidRPr="0062581A">
      <w:rPr>
        <w:i/>
        <w:iCs/>
        <w:sz w:val="18"/>
        <w:szCs w:val="18"/>
        <w:lang w:val="ru-RU"/>
      </w:rPr>
      <w:t>Повишаване</w:t>
    </w:r>
    <w:proofErr w:type="spellEnd"/>
    <w:r w:rsidRPr="0062581A">
      <w:rPr>
        <w:i/>
        <w:iCs/>
        <w:sz w:val="18"/>
        <w:szCs w:val="18"/>
        <w:lang w:val="ru-RU"/>
      </w:rPr>
      <w:t xml:space="preserve"> на </w:t>
    </w:r>
    <w:proofErr w:type="spellStart"/>
    <w:r w:rsidRPr="0062581A">
      <w:rPr>
        <w:i/>
        <w:iCs/>
        <w:sz w:val="18"/>
        <w:szCs w:val="18"/>
        <w:lang w:val="ru-RU"/>
      </w:rPr>
      <w:t>знанията</w:t>
    </w:r>
    <w:proofErr w:type="spellEnd"/>
    <w:r w:rsidRPr="0062581A">
      <w:rPr>
        <w:i/>
        <w:iCs/>
        <w:sz w:val="18"/>
        <w:szCs w:val="18"/>
        <w:lang w:val="ru-RU"/>
      </w:rPr>
      <w:t xml:space="preserve">, </w:t>
    </w:r>
    <w:proofErr w:type="spellStart"/>
    <w:r w:rsidRPr="0062581A">
      <w:rPr>
        <w:i/>
        <w:iCs/>
        <w:sz w:val="18"/>
        <w:szCs w:val="18"/>
        <w:lang w:val="ru-RU"/>
      </w:rPr>
      <w:t>уменията</w:t>
    </w:r>
    <w:proofErr w:type="spellEnd"/>
    <w:r w:rsidRPr="0062581A">
      <w:rPr>
        <w:i/>
        <w:iCs/>
        <w:sz w:val="18"/>
        <w:szCs w:val="18"/>
        <w:lang w:val="ru-RU"/>
      </w:rPr>
      <w:t xml:space="preserve"> и </w:t>
    </w:r>
    <w:proofErr w:type="spellStart"/>
    <w:r w:rsidRPr="0062581A">
      <w:rPr>
        <w:i/>
        <w:iCs/>
        <w:sz w:val="18"/>
        <w:szCs w:val="18"/>
        <w:lang w:val="ru-RU"/>
      </w:rPr>
      <w:t>квалификацията</w:t>
    </w:r>
    <w:proofErr w:type="spellEnd"/>
    <w:r w:rsidRPr="0062581A">
      <w:rPr>
        <w:i/>
        <w:iCs/>
        <w:sz w:val="18"/>
        <w:szCs w:val="18"/>
        <w:lang w:val="ru-RU"/>
      </w:rPr>
      <w:t xml:space="preserve"> на </w:t>
    </w:r>
    <w:proofErr w:type="spellStart"/>
    <w:r w:rsidRPr="0062581A">
      <w:rPr>
        <w:i/>
        <w:iCs/>
        <w:sz w:val="18"/>
        <w:szCs w:val="18"/>
        <w:lang w:val="ru-RU"/>
      </w:rPr>
      <w:t>общинските</w:t>
    </w:r>
    <w:proofErr w:type="spellEnd"/>
    <w:r w:rsidRPr="0062581A">
      <w:rPr>
        <w:i/>
        <w:iCs/>
        <w:sz w:val="18"/>
        <w:szCs w:val="18"/>
        <w:lang w:val="ru-RU"/>
      </w:rPr>
      <w:t xml:space="preserve"> служители</w:t>
    </w:r>
    <w:r w:rsidRPr="0062581A">
      <w:rPr>
        <w:i/>
        <w:iCs/>
        <w:sz w:val="18"/>
        <w:szCs w:val="18"/>
        <w:lang w:val="en-US"/>
      </w:rPr>
      <w:t>,</w:t>
    </w:r>
    <w:r w:rsidRPr="0062581A">
      <w:rPr>
        <w:i/>
        <w:iCs/>
        <w:sz w:val="18"/>
        <w:szCs w:val="18"/>
        <w:lang w:val="ru-RU"/>
      </w:rPr>
      <w:t xml:space="preserve">, </w:t>
    </w:r>
    <w:proofErr w:type="spellStart"/>
    <w:r w:rsidRPr="0062581A">
      <w:rPr>
        <w:i/>
        <w:iCs/>
        <w:sz w:val="18"/>
        <w:szCs w:val="18"/>
        <w:lang w:val="en-US"/>
      </w:rPr>
      <w:t>за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предоставяне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на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безвъзмездна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финансова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помощ</w:t>
    </w:r>
    <w:proofErr w:type="spellEnd"/>
    <w:r w:rsidRPr="0062581A">
      <w:rPr>
        <w:i/>
        <w:iCs/>
        <w:sz w:val="18"/>
        <w:szCs w:val="18"/>
        <w:lang w:val="en-US"/>
      </w:rPr>
      <w:t xml:space="preserve"> </w:t>
    </w:r>
    <w:proofErr w:type="spellStart"/>
    <w:r w:rsidRPr="0062581A">
      <w:rPr>
        <w:i/>
        <w:iCs/>
        <w:sz w:val="18"/>
        <w:szCs w:val="18"/>
        <w:lang w:val="en-US"/>
      </w:rPr>
      <w:t>по</w:t>
    </w:r>
    <w:proofErr w:type="spellEnd"/>
    <w:r w:rsidRPr="0062581A">
      <w:rPr>
        <w:i/>
        <w:iCs/>
        <w:sz w:val="18"/>
        <w:szCs w:val="18"/>
        <w:lang w:val="ru-RU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14:paraId="12BA8348" w14:textId="77777777" w:rsidR="002F6075" w:rsidRPr="0062581A" w:rsidRDefault="001865E5" w:rsidP="008B36E3">
    <w:pPr>
      <w:spacing w:after="0" w:line="240" w:lineRule="auto"/>
      <w:ind w:right="-144"/>
      <w:jc w:val="center"/>
      <w:rPr>
        <w:iCs/>
        <w:sz w:val="18"/>
        <w:szCs w:val="18"/>
      </w:rPr>
    </w:pPr>
    <w:hyperlink r:id="rId1" w:history="1">
      <w:r w:rsidR="002F6075" w:rsidRPr="0062581A">
        <w:rPr>
          <w:rStyle w:val="Hyperlink"/>
          <w:i/>
          <w:iCs/>
          <w:sz w:val="18"/>
          <w:szCs w:val="18"/>
          <w:lang w:val="en-US"/>
        </w:rPr>
        <w:t>www.eufunds.bg</w:t>
      </w:r>
    </w:hyperlink>
  </w:p>
  <w:p w14:paraId="184B0A98" w14:textId="77777777" w:rsidR="002F6075" w:rsidRDefault="002F6075" w:rsidP="008B36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556">
      <w:rPr>
        <w:noProof/>
      </w:rPr>
      <w:t>5</w:t>
    </w:r>
    <w:r>
      <w:rPr>
        <w:noProof/>
      </w:rPr>
      <w:fldChar w:fldCharType="end"/>
    </w:r>
  </w:p>
  <w:p w14:paraId="11E22DDB" w14:textId="77777777" w:rsidR="002F6075" w:rsidRDefault="002F6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16F00D" w14:textId="77777777" w:rsidR="001865E5" w:rsidRDefault="001865E5" w:rsidP="00FB7B9F">
      <w:pPr>
        <w:spacing w:after="0" w:line="240" w:lineRule="auto"/>
      </w:pPr>
      <w:r>
        <w:separator/>
      </w:r>
    </w:p>
  </w:footnote>
  <w:footnote w:type="continuationSeparator" w:id="0">
    <w:p w14:paraId="4B538520" w14:textId="77777777" w:rsidR="001865E5" w:rsidRDefault="001865E5" w:rsidP="00FB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8B8EB" w14:textId="77777777" w:rsidR="002F6075" w:rsidRDefault="002F6075" w:rsidP="008B36E3">
    <w:pPr>
      <w:pStyle w:val="Header"/>
      <w:ind w:left="-142"/>
    </w:pPr>
    <w:r>
      <w:rPr>
        <w:noProof/>
        <w:lang w:eastAsia="bg-BG"/>
      </w:rPr>
      <w:drawing>
        <wp:inline distT="0" distB="0" distL="0" distR="0" wp14:anchorId="47FC9983" wp14:editId="409A0185">
          <wp:extent cx="1523067" cy="695852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  <w:lang w:eastAsia="bg-BG"/>
      </w:rPr>
      <w:drawing>
        <wp:inline distT="0" distB="0" distL="0" distR="0" wp14:anchorId="6F39175E" wp14:editId="7C4258FF">
          <wp:extent cx="994350" cy="65491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eastAsia="bg-BG"/>
      </w:rPr>
      <w:drawing>
        <wp:inline distT="0" distB="0" distL="0" distR="0" wp14:anchorId="185D258D" wp14:editId="48764FE3">
          <wp:extent cx="1260000" cy="61200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2AC94B" w14:textId="77777777" w:rsidR="002F6075" w:rsidRPr="00E95120" w:rsidRDefault="002F6075" w:rsidP="008B36E3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90F17"/>
    <w:multiLevelType w:val="hybridMultilevel"/>
    <w:tmpl w:val="B0AC3578"/>
    <w:lvl w:ilvl="0" w:tplc="1408D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E5"/>
    <w:rsid w:val="00003523"/>
    <w:rsid w:val="00003873"/>
    <w:rsid w:val="00011680"/>
    <w:rsid w:val="000312F6"/>
    <w:rsid w:val="00037D8C"/>
    <w:rsid w:val="000470CE"/>
    <w:rsid w:val="000516A8"/>
    <w:rsid w:val="0005194F"/>
    <w:rsid w:val="0005678E"/>
    <w:rsid w:val="000604A4"/>
    <w:rsid w:val="00063A13"/>
    <w:rsid w:val="000713D0"/>
    <w:rsid w:val="000750B5"/>
    <w:rsid w:val="00095CB9"/>
    <w:rsid w:val="00096F6C"/>
    <w:rsid w:val="000A172C"/>
    <w:rsid w:val="000A38D1"/>
    <w:rsid w:val="000B5572"/>
    <w:rsid w:val="000B7284"/>
    <w:rsid w:val="000C0224"/>
    <w:rsid w:val="000C11AD"/>
    <w:rsid w:val="000D0F15"/>
    <w:rsid w:val="000E03F0"/>
    <w:rsid w:val="000E2601"/>
    <w:rsid w:val="000E6CC6"/>
    <w:rsid w:val="000F63B4"/>
    <w:rsid w:val="0010499D"/>
    <w:rsid w:val="0011235E"/>
    <w:rsid w:val="0012043E"/>
    <w:rsid w:val="00120F8B"/>
    <w:rsid w:val="00124F92"/>
    <w:rsid w:val="00133E70"/>
    <w:rsid w:val="00141A14"/>
    <w:rsid w:val="00145A0B"/>
    <w:rsid w:val="00146674"/>
    <w:rsid w:val="001653AA"/>
    <w:rsid w:val="0016712A"/>
    <w:rsid w:val="00172100"/>
    <w:rsid w:val="001739C0"/>
    <w:rsid w:val="001849E2"/>
    <w:rsid w:val="00186121"/>
    <w:rsid w:val="001865E5"/>
    <w:rsid w:val="00186A31"/>
    <w:rsid w:val="00186AB8"/>
    <w:rsid w:val="00197289"/>
    <w:rsid w:val="001A40A4"/>
    <w:rsid w:val="001B1840"/>
    <w:rsid w:val="001B4A7F"/>
    <w:rsid w:val="001C36B6"/>
    <w:rsid w:val="001C4B3C"/>
    <w:rsid w:val="001C5FFF"/>
    <w:rsid w:val="001C654C"/>
    <w:rsid w:val="001D0287"/>
    <w:rsid w:val="001F6896"/>
    <w:rsid w:val="00204536"/>
    <w:rsid w:val="00212E34"/>
    <w:rsid w:val="00224244"/>
    <w:rsid w:val="00225E3E"/>
    <w:rsid w:val="00226652"/>
    <w:rsid w:val="00232574"/>
    <w:rsid w:val="00232FFC"/>
    <w:rsid w:val="00236ADE"/>
    <w:rsid w:val="0023777D"/>
    <w:rsid w:val="00245125"/>
    <w:rsid w:val="00270727"/>
    <w:rsid w:val="00276590"/>
    <w:rsid w:val="00282442"/>
    <w:rsid w:val="00283051"/>
    <w:rsid w:val="00286E32"/>
    <w:rsid w:val="002B4CED"/>
    <w:rsid w:val="002D6484"/>
    <w:rsid w:val="002D7250"/>
    <w:rsid w:val="002D787E"/>
    <w:rsid w:val="002E1A81"/>
    <w:rsid w:val="002E4869"/>
    <w:rsid w:val="002E74DB"/>
    <w:rsid w:val="002F6075"/>
    <w:rsid w:val="00300A57"/>
    <w:rsid w:val="00301197"/>
    <w:rsid w:val="003033C2"/>
    <w:rsid w:val="0033256D"/>
    <w:rsid w:val="00333BD7"/>
    <w:rsid w:val="003352F2"/>
    <w:rsid w:val="00340406"/>
    <w:rsid w:val="00340EE0"/>
    <w:rsid w:val="0034793D"/>
    <w:rsid w:val="00351B7F"/>
    <w:rsid w:val="0036572F"/>
    <w:rsid w:val="003746B9"/>
    <w:rsid w:val="003824D0"/>
    <w:rsid w:val="003A293D"/>
    <w:rsid w:val="003A4811"/>
    <w:rsid w:val="003A7665"/>
    <w:rsid w:val="003B1465"/>
    <w:rsid w:val="003C7325"/>
    <w:rsid w:val="003D0ADF"/>
    <w:rsid w:val="003F1897"/>
    <w:rsid w:val="00400839"/>
    <w:rsid w:val="00400A4A"/>
    <w:rsid w:val="004034C6"/>
    <w:rsid w:val="00405EFB"/>
    <w:rsid w:val="00426E35"/>
    <w:rsid w:val="004274AA"/>
    <w:rsid w:val="00432773"/>
    <w:rsid w:val="004379FD"/>
    <w:rsid w:val="00445A89"/>
    <w:rsid w:val="0045436F"/>
    <w:rsid w:val="00471979"/>
    <w:rsid w:val="004732E8"/>
    <w:rsid w:val="004732FC"/>
    <w:rsid w:val="004771A2"/>
    <w:rsid w:val="00490132"/>
    <w:rsid w:val="00493282"/>
    <w:rsid w:val="004962BB"/>
    <w:rsid w:val="00497C46"/>
    <w:rsid w:val="004A22B7"/>
    <w:rsid w:val="004B5AB9"/>
    <w:rsid w:val="004C15A5"/>
    <w:rsid w:val="004D44E6"/>
    <w:rsid w:val="004E27A4"/>
    <w:rsid w:val="004E3381"/>
    <w:rsid w:val="004E553A"/>
    <w:rsid w:val="004E750C"/>
    <w:rsid w:val="004F22A5"/>
    <w:rsid w:val="004F6241"/>
    <w:rsid w:val="005142F5"/>
    <w:rsid w:val="005436A5"/>
    <w:rsid w:val="00545FC8"/>
    <w:rsid w:val="00547A85"/>
    <w:rsid w:val="00547B37"/>
    <w:rsid w:val="0055431E"/>
    <w:rsid w:val="00557323"/>
    <w:rsid w:val="0056211B"/>
    <w:rsid w:val="00576B95"/>
    <w:rsid w:val="00577953"/>
    <w:rsid w:val="00583FE6"/>
    <w:rsid w:val="00587B13"/>
    <w:rsid w:val="00591CDE"/>
    <w:rsid w:val="00597D99"/>
    <w:rsid w:val="005A0DDE"/>
    <w:rsid w:val="005A5254"/>
    <w:rsid w:val="005C0573"/>
    <w:rsid w:val="005C5312"/>
    <w:rsid w:val="005C57B3"/>
    <w:rsid w:val="005C775D"/>
    <w:rsid w:val="0060550F"/>
    <w:rsid w:val="00614556"/>
    <w:rsid w:val="00616317"/>
    <w:rsid w:val="00620703"/>
    <w:rsid w:val="0062580C"/>
    <w:rsid w:val="00630485"/>
    <w:rsid w:val="00633A61"/>
    <w:rsid w:val="00636E20"/>
    <w:rsid w:val="006513E4"/>
    <w:rsid w:val="00652611"/>
    <w:rsid w:val="00653062"/>
    <w:rsid w:val="00655CAA"/>
    <w:rsid w:val="006625A8"/>
    <w:rsid w:val="00664F4C"/>
    <w:rsid w:val="006653A7"/>
    <w:rsid w:val="00672FA2"/>
    <w:rsid w:val="00675926"/>
    <w:rsid w:val="00682793"/>
    <w:rsid w:val="0068683A"/>
    <w:rsid w:val="006A06FE"/>
    <w:rsid w:val="006B1737"/>
    <w:rsid w:val="006C02DC"/>
    <w:rsid w:val="006C21F3"/>
    <w:rsid w:val="006D234B"/>
    <w:rsid w:val="006D62CE"/>
    <w:rsid w:val="006D6F32"/>
    <w:rsid w:val="00702B79"/>
    <w:rsid w:val="00707E5E"/>
    <w:rsid w:val="00717FA9"/>
    <w:rsid w:val="00757E9A"/>
    <w:rsid w:val="00760AFD"/>
    <w:rsid w:val="00767D6C"/>
    <w:rsid w:val="0077787E"/>
    <w:rsid w:val="007805DF"/>
    <w:rsid w:val="007931F9"/>
    <w:rsid w:val="0079547F"/>
    <w:rsid w:val="007A637D"/>
    <w:rsid w:val="007B075A"/>
    <w:rsid w:val="007F51CF"/>
    <w:rsid w:val="008032B9"/>
    <w:rsid w:val="008237F0"/>
    <w:rsid w:val="00834281"/>
    <w:rsid w:val="008355CB"/>
    <w:rsid w:val="00842024"/>
    <w:rsid w:val="008460DC"/>
    <w:rsid w:val="008511DE"/>
    <w:rsid w:val="00861CB1"/>
    <w:rsid w:val="00862E1D"/>
    <w:rsid w:val="008814BD"/>
    <w:rsid w:val="00890333"/>
    <w:rsid w:val="008907B7"/>
    <w:rsid w:val="008A1292"/>
    <w:rsid w:val="008A2746"/>
    <w:rsid w:val="008A6197"/>
    <w:rsid w:val="008B0353"/>
    <w:rsid w:val="008B1342"/>
    <w:rsid w:val="008B36E3"/>
    <w:rsid w:val="008B409D"/>
    <w:rsid w:val="008B738A"/>
    <w:rsid w:val="008C09B2"/>
    <w:rsid w:val="008C0BFF"/>
    <w:rsid w:val="008C2E6E"/>
    <w:rsid w:val="008C2F3A"/>
    <w:rsid w:val="008C33B6"/>
    <w:rsid w:val="008C3934"/>
    <w:rsid w:val="008C5971"/>
    <w:rsid w:val="008C63A3"/>
    <w:rsid w:val="00902DBD"/>
    <w:rsid w:val="009049B6"/>
    <w:rsid w:val="00921511"/>
    <w:rsid w:val="00926902"/>
    <w:rsid w:val="009315EA"/>
    <w:rsid w:val="00931995"/>
    <w:rsid w:val="009319A9"/>
    <w:rsid w:val="0093671E"/>
    <w:rsid w:val="0094647F"/>
    <w:rsid w:val="009517FE"/>
    <w:rsid w:val="00951C85"/>
    <w:rsid w:val="00952B4B"/>
    <w:rsid w:val="009532A6"/>
    <w:rsid w:val="00957A78"/>
    <w:rsid w:val="009611BA"/>
    <w:rsid w:val="00965FB8"/>
    <w:rsid w:val="00970BEE"/>
    <w:rsid w:val="00975763"/>
    <w:rsid w:val="009858C1"/>
    <w:rsid w:val="00995767"/>
    <w:rsid w:val="00997B26"/>
    <w:rsid w:val="00997BAD"/>
    <w:rsid w:val="009A083E"/>
    <w:rsid w:val="009B1684"/>
    <w:rsid w:val="009B3F81"/>
    <w:rsid w:val="009B7211"/>
    <w:rsid w:val="009C5FE3"/>
    <w:rsid w:val="009E0448"/>
    <w:rsid w:val="009E1FB8"/>
    <w:rsid w:val="009E26DA"/>
    <w:rsid w:val="009F400D"/>
    <w:rsid w:val="009F5CBB"/>
    <w:rsid w:val="00A0071F"/>
    <w:rsid w:val="00A033FD"/>
    <w:rsid w:val="00A212DD"/>
    <w:rsid w:val="00A23117"/>
    <w:rsid w:val="00A253F6"/>
    <w:rsid w:val="00A2789F"/>
    <w:rsid w:val="00A36FDE"/>
    <w:rsid w:val="00A4314B"/>
    <w:rsid w:val="00A51EF5"/>
    <w:rsid w:val="00A5349C"/>
    <w:rsid w:val="00A57F74"/>
    <w:rsid w:val="00A657BB"/>
    <w:rsid w:val="00A707DC"/>
    <w:rsid w:val="00A720CA"/>
    <w:rsid w:val="00A74106"/>
    <w:rsid w:val="00A82009"/>
    <w:rsid w:val="00A85896"/>
    <w:rsid w:val="00A861AD"/>
    <w:rsid w:val="00A925ED"/>
    <w:rsid w:val="00A92AFC"/>
    <w:rsid w:val="00A94820"/>
    <w:rsid w:val="00AA03F2"/>
    <w:rsid w:val="00AA10BD"/>
    <w:rsid w:val="00AA38F4"/>
    <w:rsid w:val="00AA3FC5"/>
    <w:rsid w:val="00AB0B67"/>
    <w:rsid w:val="00AB6097"/>
    <w:rsid w:val="00AD2762"/>
    <w:rsid w:val="00AE6351"/>
    <w:rsid w:val="00AE7662"/>
    <w:rsid w:val="00B015B5"/>
    <w:rsid w:val="00B01F97"/>
    <w:rsid w:val="00B03D83"/>
    <w:rsid w:val="00B12A21"/>
    <w:rsid w:val="00B135A5"/>
    <w:rsid w:val="00B1509F"/>
    <w:rsid w:val="00B15234"/>
    <w:rsid w:val="00B26CD3"/>
    <w:rsid w:val="00B345B8"/>
    <w:rsid w:val="00B443CF"/>
    <w:rsid w:val="00B53E5F"/>
    <w:rsid w:val="00B5629A"/>
    <w:rsid w:val="00B62EBD"/>
    <w:rsid w:val="00B66574"/>
    <w:rsid w:val="00B676AD"/>
    <w:rsid w:val="00B76827"/>
    <w:rsid w:val="00B80E6A"/>
    <w:rsid w:val="00B9045A"/>
    <w:rsid w:val="00B93074"/>
    <w:rsid w:val="00BA05BD"/>
    <w:rsid w:val="00BA73ED"/>
    <w:rsid w:val="00BB0531"/>
    <w:rsid w:val="00BB38F8"/>
    <w:rsid w:val="00BB4D0A"/>
    <w:rsid w:val="00BC2428"/>
    <w:rsid w:val="00BC390F"/>
    <w:rsid w:val="00BC73E0"/>
    <w:rsid w:val="00BD1247"/>
    <w:rsid w:val="00BD7309"/>
    <w:rsid w:val="00BE2EA7"/>
    <w:rsid w:val="00BE763E"/>
    <w:rsid w:val="00C01593"/>
    <w:rsid w:val="00C040B6"/>
    <w:rsid w:val="00C106B2"/>
    <w:rsid w:val="00C14819"/>
    <w:rsid w:val="00C16D68"/>
    <w:rsid w:val="00C22FDD"/>
    <w:rsid w:val="00C24CC9"/>
    <w:rsid w:val="00C26F95"/>
    <w:rsid w:val="00C2725F"/>
    <w:rsid w:val="00C40A7A"/>
    <w:rsid w:val="00C437EF"/>
    <w:rsid w:val="00C46641"/>
    <w:rsid w:val="00C61289"/>
    <w:rsid w:val="00C6419D"/>
    <w:rsid w:val="00C65240"/>
    <w:rsid w:val="00C673BB"/>
    <w:rsid w:val="00C77117"/>
    <w:rsid w:val="00C80C32"/>
    <w:rsid w:val="00C91CCE"/>
    <w:rsid w:val="00CA705D"/>
    <w:rsid w:val="00CB2E16"/>
    <w:rsid w:val="00CB3923"/>
    <w:rsid w:val="00CC424C"/>
    <w:rsid w:val="00CC5C97"/>
    <w:rsid w:val="00CD4F2E"/>
    <w:rsid w:val="00CF12D0"/>
    <w:rsid w:val="00CF449D"/>
    <w:rsid w:val="00CF52EA"/>
    <w:rsid w:val="00CF6431"/>
    <w:rsid w:val="00CF71E2"/>
    <w:rsid w:val="00D00527"/>
    <w:rsid w:val="00D14D5E"/>
    <w:rsid w:val="00D15E35"/>
    <w:rsid w:val="00D15E87"/>
    <w:rsid w:val="00D20F46"/>
    <w:rsid w:val="00D42D82"/>
    <w:rsid w:val="00D4625A"/>
    <w:rsid w:val="00D5179D"/>
    <w:rsid w:val="00D51DDA"/>
    <w:rsid w:val="00D53726"/>
    <w:rsid w:val="00D55965"/>
    <w:rsid w:val="00D65407"/>
    <w:rsid w:val="00D7774B"/>
    <w:rsid w:val="00D840FE"/>
    <w:rsid w:val="00D908D3"/>
    <w:rsid w:val="00D925D7"/>
    <w:rsid w:val="00DA2AB1"/>
    <w:rsid w:val="00DB7701"/>
    <w:rsid w:val="00DC0807"/>
    <w:rsid w:val="00DC7363"/>
    <w:rsid w:val="00DD1CC9"/>
    <w:rsid w:val="00DE5E70"/>
    <w:rsid w:val="00DF18D6"/>
    <w:rsid w:val="00E0017C"/>
    <w:rsid w:val="00E01575"/>
    <w:rsid w:val="00E024B0"/>
    <w:rsid w:val="00E0368A"/>
    <w:rsid w:val="00E059BF"/>
    <w:rsid w:val="00E06004"/>
    <w:rsid w:val="00E14C2B"/>
    <w:rsid w:val="00E231AF"/>
    <w:rsid w:val="00E24911"/>
    <w:rsid w:val="00E30FE5"/>
    <w:rsid w:val="00E3464B"/>
    <w:rsid w:val="00E41049"/>
    <w:rsid w:val="00E60940"/>
    <w:rsid w:val="00E86C4E"/>
    <w:rsid w:val="00EB67DF"/>
    <w:rsid w:val="00EC02F4"/>
    <w:rsid w:val="00EC0372"/>
    <w:rsid w:val="00ED23B1"/>
    <w:rsid w:val="00EE0102"/>
    <w:rsid w:val="00EE07FE"/>
    <w:rsid w:val="00EF5B4C"/>
    <w:rsid w:val="00EF6CCD"/>
    <w:rsid w:val="00F06095"/>
    <w:rsid w:val="00F13F92"/>
    <w:rsid w:val="00F1643C"/>
    <w:rsid w:val="00F26642"/>
    <w:rsid w:val="00F3582E"/>
    <w:rsid w:val="00F37E35"/>
    <w:rsid w:val="00F442F8"/>
    <w:rsid w:val="00F45400"/>
    <w:rsid w:val="00F54AC6"/>
    <w:rsid w:val="00F67701"/>
    <w:rsid w:val="00F71DF6"/>
    <w:rsid w:val="00F9212D"/>
    <w:rsid w:val="00F93FFB"/>
    <w:rsid w:val="00FA40DE"/>
    <w:rsid w:val="00FA7EA1"/>
    <w:rsid w:val="00FB1CFA"/>
    <w:rsid w:val="00FB33A3"/>
    <w:rsid w:val="00FB7B85"/>
    <w:rsid w:val="00FB7B9F"/>
    <w:rsid w:val="00FC296A"/>
    <w:rsid w:val="00FC396C"/>
    <w:rsid w:val="00FC6AEB"/>
    <w:rsid w:val="00FC6BAC"/>
    <w:rsid w:val="00FC73BF"/>
    <w:rsid w:val="00FD0E72"/>
    <w:rsid w:val="00FD4B57"/>
    <w:rsid w:val="00FE1820"/>
    <w:rsid w:val="00FE78EF"/>
    <w:rsid w:val="00FF3270"/>
    <w:rsid w:val="00FF507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6AC16A"/>
  <w15:chartTrackingRefBased/>
  <w15:docId w15:val="{E0A99EFD-987C-42A8-8987-ABAEB683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bg-BG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902"/>
  </w:style>
  <w:style w:type="paragraph" w:styleId="Heading1">
    <w:name w:val="heading 1"/>
    <w:basedOn w:val="Normal"/>
    <w:next w:val="Normal"/>
    <w:link w:val="Heading1Char"/>
    <w:uiPriority w:val="9"/>
    <w:qFormat/>
    <w:rsid w:val="0092690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90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9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9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9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9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9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9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2C3C4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9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0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9B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6902"/>
    <w:pPr>
      <w:spacing w:after="0" w:line="240" w:lineRule="auto"/>
    </w:pPr>
  </w:style>
  <w:style w:type="paragraph" w:customStyle="1" w:styleId="Default">
    <w:name w:val="Default"/>
    <w:rsid w:val="00545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787E"/>
    <w:rPr>
      <w:color w:val="99CA3C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7B9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7B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7B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E3"/>
  </w:style>
  <w:style w:type="paragraph" w:styleId="Footer">
    <w:name w:val="footer"/>
    <w:basedOn w:val="Normal"/>
    <w:link w:val="FooterChar"/>
    <w:uiPriority w:val="99"/>
    <w:unhideWhenUsed/>
    <w:rsid w:val="008B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E3"/>
  </w:style>
  <w:style w:type="table" w:styleId="TableGrid">
    <w:name w:val="Table Grid"/>
    <w:basedOn w:val="TableNormal"/>
    <w:uiPriority w:val="59"/>
    <w:rsid w:val="0061631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0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4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4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45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26902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26902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690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902"/>
    <w:rPr>
      <w:rFonts w:asciiTheme="majorHAnsi" w:eastAsiaTheme="majorEastAsia" w:hAnsiTheme="majorHAnsi" w:cstheme="majorBidi"/>
      <w:color w:val="2C3C4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90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902"/>
    <w:rPr>
      <w:rFonts w:asciiTheme="majorHAnsi" w:eastAsiaTheme="majorEastAsia" w:hAnsiTheme="majorHAnsi" w:cstheme="majorBidi"/>
      <w:color w:val="2C3C4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902"/>
    <w:rPr>
      <w:rFonts w:asciiTheme="majorHAnsi" w:eastAsiaTheme="majorEastAsia" w:hAnsiTheme="majorHAnsi" w:cstheme="majorBidi"/>
      <w:i/>
      <w:iCs/>
      <w:color w:val="2C3C4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902"/>
    <w:rPr>
      <w:rFonts w:asciiTheme="majorHAnsi" w:eastAsiaTheme="majorEastAsia" w:hAnsiTheme="majorHAnsi" w:cstheme="majorBidi"/>
      <w:i/>
      <w:iCs/>
      <w:color w:val="48611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902"/>
    <w:rPr>
      <w:rFonts w:asciiTheme="majorHAnsi" w:eastAsiaTheme="majorEastAsia" w:hAnsiTheme="majorHAnsi" w:cstheme="majorBidi"/>
      <w:b/>
      <w:bCs/>
      <w:color w:val="2C3C4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902"/>
    <w:rPr>
      <w:rFonts w:asciiTheme="majorHAnsi" w:eastAsiaTheme="majorEastAsia" w:hAnsiTheme="majorHAnsi" w:cstheme="majorBidi"/>
      <w:b/>
      <w:bCs/>
      <w:i/>
      <w:iCs/>
      <w:color w:val="2C3C4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690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269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902"/>
    <w:rPr>
      <w:rFonts w:asciiTheme="majorHAnsi" w:eastAsiaTheme="majorEastAsia" w:hAnsiTheme="majorHAnsi" w:cstheme="majorBidi"/>
      <w:color w:val="90C22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90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690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26902"/>
    <w:rPr>
      <w:b/>
      <w:bCs/>
    </w:rPr>
  </w:style>
  <w:style w:type="character" w:styleId="Emphasis">
    <w:name w:val="Emphasis"/>
    <w:basedOn w:val="DefaultParagraphFont"/>
    <w:uiPriority w:val="20"/>
    <w:qFormat/>
    <w:rsid w:val="0092690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2690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90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902"/>
    <w:pPr>
      <w:pBdr>
        <w:left w:val="single" w:sz="18" w:space="12" w:color="90C22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902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2690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690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690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2690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26902"/>
    <w:rPr>
      <w:b/>
      <w:bCs/>
      <w:smallCaps/>
    </w:rPr>
  </w:style>
  <w:style w:type="paragraph" w:styleId="TOC1">
    <w:name w:val="toc 1"/>
    <w:basedOn w:val="Normal"/>
    <w:next w:val="Normal"/>
    <w:autoRedefine/>
    <w:uiPriority w:val="39"/>
    <w:unhideWhenUsed/>
    <w:rsid w:val="00702B7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495A2-6851-4394-B05A-CA32A98B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1456</Words>
  <Characters>8302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Йозова</dc:creator>
  <cp:keywords/>
  <dc:description/>
  <cp:lastModifiedBy>Windows User</cp:lastModifiedBy>
  <cp:revision>16</cp:revision>
  <cp:lastPrinted>2021-04-08T14:13:00Z</cp:lastPrinted>
  <dcterms:created xsi:type="dcterms:W3CDTF">2021-08-01T11:42:00Z</dcterms:created>
  <dcterms:modified xsi:type="dcterms:W3CDTF">2021-08-08T08:46:00Z</dcterms:modified>
</cp:coreProperties>
</file>