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55C" w:rsidRPr="0064655C" w:rsidRDefault="0064655C" w:rsidP="0064655C">
      <w:pPr>
        <w:pStyle w:val="Bullet2"/>
        <w:numPr>
          <w:ilvl w:val="0"/>
          <w:numId w:val="0"/>
        </w:numPr>
        <w:pBdr>
          <w:top w:val="single" w:sz="4" w:space="1" w:color="auto"/>
        </w:pBdr>
        <w:shd w:val="clear" w:color="auto" w:fill="FFFFFF" w:themeFill="background1"/>
        <w:tabs>
          <w:tab w:val="left" w:pos="284"/>
        </w:tabs>
        <w:spacing w:line="276" w:lineRule="auto"/>
        <w:jc w:val="center"/>
        <w:rPr>
          <w:rFonts w:cstheme="minorHAnsi"/>
          <w:b/>
          <w:lang w:val="bg-BG"/>
        </w:rPr>
      </w:pPr>
    </w:p>
    <w:p w:rsidR="0064655C" w:rsidRPr="0064655C" w:rsidRDefault="0064655C" w:rsidP="0064655C">
      <w:pPr>
        <w:pStyle w:val="Bullet2"/>
        <w:numPr>
          <w:ilvl w:val="0"/>
          <w:numId w:val="0"/>
        </w:numPr>
        <w:pBdr>
          <w:top w:val="single" w:sz="4" w:space="1" w:color="auto"/>
        </w:pBdr>
        <w:shd w:val="clear" w:color="auto" w:fill="FFFFFF" w:themeFill="background1"/>
        <w:tabs>
          <w:tab w:val="left" w:pos="284"/>
        </w:tabs>
        <w:spacing w:line="276" w:lineRule="auto"/>
        <w:jc w:val="center"/>
        <w:rPr>
          <w:rFonts w:cstheme="minorHAnsi"/>
          <w:b/>
          <w:lang w:val="bg-BG"/>
        </w:rPr>
      </w:pPr>
    </w:p>
    <w:p w:rsidR="0064655C" w:rsidRPr="0064655C" w:rsidRDefault="0064655C" w:rsidP="0064655C">
      <w:pPr>
        <w:pStyle w:val="Bullet2"/>
        <w:numPr>
          <w:ilvl w:val="0"/>
          <w:numId w:val="0"/>
        </w:numPr>
        <w:pBdr>
          <w:top w:val="single" w:sz="4" w:space="1" w:color="auto"/>
        </w:pBdr>
        <w:shd w:val="clear" w:color="auto" w:fill="FFFFFF" w:themeFill="background1"/>
        <w:tabs>
          <w:tab w:val="left" w:pos="284"/>
        </w:tabs>
        <w:spacing w:line="276" w:lineRule="auto"/>
        <w:jc w:val="center"/>
        <w:rPr>
          <w:rFonts w:cstheme="minorHAnsi"/>
          <w:b/>
          <w:lang w:val="bg-BG"/>
        </w:rPr>
      </w:pPr>
    </w:p>
    <w:p w:rsidR="0064655C" w:rsidRPr="0064655C" w:rsidRDefault="0064655C" w:rsidP="0064655C">
      <w:pPr>
        <w:pStyle w:val="Bullet2"/>
        <w:numPr>
          <w:ilvl w:val="0"/>
          <w:numId w:val="0"/>
        </w:numPr>
        <w:pBdr>
          <w:top w:val="single" w:sz="4" w:space="1" w:color="auto"/>
        </w:pBdr>
        <w:shd w:val="clear" w:color="auto" w:fill="FFFFFF" w:themeFill="background1"/>
        <w:tabs>
          <w:tab w:val="left" w:pos="284"/>
        </w:tabs>
        <w:spacing w:line="276" w:lineRule="auto"/>
        <w:jc w:val="center"/>
        <w:rPr>
          <w:rFonts w:cstheme="minorHAnsi"/>
          <w:b/>
          <w:lang w:val="bg-BG"/>
        </w:rPr>
      </w:pPr>
    </w:p>
    <w:p w:rsidR="0064655C" w:rsidRPr="0064655C" w:rsidRDefault="0064655C" w:rsidP="0064655C">
      <w:pPr>
        <w:pStyle w:val="Bullet2"/>
        <w:numPr>
          <w:ilvl w:val="0"/>
          <w:numId w:val="0"/>
        </w:numPr>
        <w:pBdr>
          <w:top w:val="single" w:sz="4" w:space="1" w:color="auto"/>
        </w:pBdr>
        <w:shd w:val="clear" w:color="auto" w:fill="FFFFFF" w:themeFill="background1"/>
        <w:tabs>
          <w:tab w:val="left" w:pos="284"/>
        </w:tabs>
        <w:spacing w:line="276" w:lineRule="auto"/>
        <w:jc w:val="center"/>
        <w:rPr>
          <w:rFonts w:cstheme="minorHAnsi"/>
          <w:b/>
          <w:lang w:val="bg-BG"/>
        </w:rPr>
      </w:pPr>
    </w:p>
    <w:p w:rsidR="0064655C" w:rsidRPr="0064655C" w:rsidRDefault="0064655C" w:rsidP="0064655C">
      <w:pPr>
        <w:pStyle w:val="Bullet2"/>
        <w:numPr>
          <w:ilvl w:val="0"/>
          <w:numId w:val="0"/>
        </w:numPr>
        <w:pBdr>
          <w:top w:val="single" w:sz="4" w:space="1" w:color="auto"/>
        </w:pBdr>
        <w:shd w:val="clear" w:color="auto" w:fill="FFFFFF" w:themeFill="background1"/>
        <w:tabs>
          <w:tab w:val="left" w:pos="284"/>
        </w:tabs>
        <w:spacing w:line="276" w:lineRule="auto"/>
        <w:jc w:val="center"/>
        <w:rPr>
          <w:rFonts w:cstheme="minorHAnsi"/>
          <w:b/>
          <w:lang w:val="bg-BG"/>
        </w:rPr>
      </w:pPr>
    </w:p>
    <w:p w:rsidR="0064655C" w:rsidRPr="0064655C" w:rsidRDefault="0064655C" w:rsidP="0064655C">
      <w:pPr>
        <w:pStyle w:val="Bullet2"/>
        <w:numPr>
          <w:ilvl w:val="0"/>
          <w:numId w:val="0"/>
        </w:numPr>
        <w:pBdr>
          <w:top w:val="single" w:sz="4" w:space="1" w:color="auto"/>
        </w:pBdr>
        <w:shd w:val="clear" w:color="auto" w:fill="FFFFFF" w:themeFill="background1"/>
        <w:tabs>
          <w:tab w:val="left" w:pos="284"/>
        </w:tabs>
        <w:spacing w:line="276" w:lineRule="auto"/>
        <w:jc w:val="center"/>
        <w:rPr>
          <w:rFonts w:cstheme="minorHAnsi"/>
          <w:b/>
          <w:lang w:val="bg-BG"/>
        </w:rPr>
      </w:pPr>
    </w:p>
    <w:p w:rsidR="0064655C" w:rsidRPr="0064655C" w:rsidRDefault="0064655C" w:rsidP="0064655C">
      <w:pPr>
        <w:pStyle w:val="Bullet2"/>
        <w:numPr>
          <w:ilvl w:val="0"/>
          <w:numId w:val="0"/>
        </w:numPr>
        <w:pBdr>
          <w:top w:val="single" w:sz="4" w:space="1" w:color="auto"/>
        </w:pBdr>
        <w:shd w:val="clear" w:color="auto" w:fill="FFFFFF" w:themeFill="background1"/>
        <w:tabs>
          <w:tab w:val="left" w:pos="284"/>
        </w:tabs>
        <w:spacing w:line="276" w:lineRule="auto"/>
        <w:jc w:val="center"/>
        <w:rPr>
          <w:rFonts w:cstheme="minorHAnsi"/>
          <w:b/>
          <w:lang w:val="bg-BG"/>
        </w:rPr>
      </w:pPr>
    </w:p>
    <w:p w:rsidR="0064655C" w:rsidRPr="00F11E52" w:rsidRDefault="0064655C" w:rsidP="0064655C">
      <w:pPr>
        <w:pStyle w:val="Bullet2"/>
        <w:numPr>
          <w:ilvl w:val="0"/>
          <w:numId w:val="0"/>
        </w:numPr>
        <w:pBdr>
          <w:top w:val="single" w:sz="4" w:space="1" w:color="auto"/>
        </w:pBdr>
        <w:shd w:val="clear" w:color="auto" w:fill="FFFFFF" w:themeFill="background1"/>
        <w:tabs>
          <w:tab w:val="left" w:pos="284"/>
        </w:tabs>
        <w:spacing w:line="276" w:lineRule="auto"/>
        <w:jc w:val="center"/>
        <w:rPr>
          <w:rFonts w:cstheme="minorHAnsi"/>
          <w:b/>
          <w:sz w:val="28"/>
          <w:szCs w:val="28"/>
          <w:lang w:val="bg-BG"/>
        </w:rPr>
      </w:pPr>
    </w:p>
    <w:p w:rsidR="0064655C" w:rsidRPr="00D94D57" w:rsidRDefault="00F11E52" w:rsidP="00D94D57">
      <w:pPr>
        <w:pStyle w:val="Bullet2"/>
        <w:numPr>
          <w:ilvl w:val="0"/>
          <w:numId w:val="0"/>
        </w:numPr>
        <w:pBdr>
          <w:top w:val="single" w:sz="4" w:space="1" w:color="auto"/>
        </w:pBdr>
        <w:shd w:val="clear" w:color="auto" w:fill="B8CCE4" w:themeFill="accent1" w:themeFillTint="66"/>
        <w:tabs>
          <w:tab w:val="left" w:pos="284"/>
        </w:tabs>
        <w:spacing w:line="276" w:lineRule="auto"/>
        <w:jc w:val="center"/>
        <w:rPr>
          <w:rFonts w:cstheme="minorHAnsi"/>
          <w:b/>
          <w:sz w:val="24"/>
          <w:szCs w:val="24"/>
          <w:lang w:val="bg-BG"/>
        </w:rPr>
      </w:pPr>
      <w:r w:rsidRPr="00D94D57">
        <w:rPr>
          <w:rFonts w:cstheme="minorHAnsi"/>
          <w:b/>
          <w:sz w:val="24"/>
          <w:szCs w:val="24"/>
          <w:lang w:val="bg-BG"/>
        </w:rPr>
        <w:t>ОБУЧИТЕЛЕН МОДУЛ 1</w:t>
      </w:r>
    </w:p>
    <w:p w:rsidR="00F11E52" w:rsidRPr="00D94D57" w:rsidRDefault="00F11E52" w:rsidP="00D94D57">
      <w:pPr>
        <w:pStyle w:val="Bullet2"/>
        <w:numPr>
          <w:ilvl w:val="0"/>
          <w:numId w:val="0"/>
        </w:numPr>
        <w:pBdr>
          <w:top w:val="single" w:sz="4" w:space="1" w:color="auto"/>
        </w:pBdr>
        <w:shd w:val="clear" w:color="auto" w:fill="B8CCE4" w:themeFill="accent1" w:themeFillTint="66"/>
        <w:tabs>
          <w:tab w:val="left" w:pos="284"/>
        </w:tabs>
        <w:spacing w:line="276" w:lineRule="auto"/>
        <w:jc w:val="center"/>
        <w:rPr>
          <w:rFonts w:cstheme="minorHAnsi"/>
          <w:b/>
          <w:sz w:val="24"/>
          <w:szCs w:val="24"/>
          <w:lang w:val="bg-BG"/>
        </w:rPr>
      </w:pPr>
    </w:p>
    <w:p w:rsidR="00F11E52" w:rsidRPr="00D94D57" w:rsidRDefault="00F11E52" w:rsidP="00D94D57">
      <w:pPr>
        <w:shd w:val="clear" w:color="auto" w:fill="B8CCE4" w:themeFill="accent1" w:themeFillTint="66"/>
        <w:jc w:val="center"/>
        <w:rPr>
          <w:b/>
          <w:sz w:val="24"/>
          <w:szCs w:val="24"/>
        </w:rPr>
      </w:pPr>
      <w:r w:rsidRPr="00D94D57">
        <w:rPr>
          <w:b/>
          <w:sz w:val="24"/>
          <w:szCs w:val="24"/>
          <w:lang w:val="bg-BG"/>
        </w:rPr>
        <w:t>„</w:t>
      </w:r>
      <w:r w:rsidRPr="00D94D57">
        <w:rPr>
          <w:b/>
          <w:sz w:val="24"/>
          <w:szCs w:val="24"/>
        </w:rPr>
        <w:t>ПРЕДОСТАВЯНЕ НА СОЦИАЛНИ УСЛУГИ ОТ ОБЩИНИТЕ”</w:t>
      </w:r>
    </w:p>
    <w:p w:rsidR="00120DEA" w:rsidRPr="00D94D57" w:rsidRDefault="00D94D57" w:rsidP="00D94D57">
      <w:pPr>
        <w:shd w:val="clear" w:color="auto" w:fill="B8CCE4" w:themeFill="accent1" w:themeFillTint="66"/>
        <w:jc w:val="center"/>
        <w:rPr>
          <w:b/>
          <w:sz w:val="24"/>
          <w:szCs w:val="24"/>
          <w:lang w:val="bg-BG"/>
        </w:rPr>
      </w:pPr>
      <w:r w:rsidRPr="00D94D57">
        <w:rPr>
          <w:b/>
          <w:sz w:val="24"/>
          <w:szCs w:val="24"/>
          <w:lang w:val="bg-BG"/>
        </w:rPr>
        <w:t xml:space="preserve">ТЕМА 8 </w:t>
      </w:r>
      <w:r w:rsidRPr="00D94D57">
        <w:rPr>
          <w:rFonts w:cstheme="minorHAnsi"/>
          <w:b/>
          <w:sz w:val="24"/>
          <w:szCs w:val="24"/>
        </w:rPr>
        <w:t>ВЗАИМОДЕЙСТВИЕ МЕЖДУ ДЪРЖАВНИТЕ ОРГАНИ, МЕСТНАТА ОБЩНОСТ И ПОТРЕБИТЕЛИТЕ НА УСЛУГИ ЗА ОСИГУРЯВАНЕ НА ДОСТОЕН ЖИВОТ ЗА УЯЗВИМИТЕ ГРУПИ И ПОДОБРЯВАНЕ НА ДОСТЪПА ДО ТЯХ</w:t>
      </w:r>
    </w:p>
    <w:p w:rsidR="00F11E52" w:rsidRPr="00F11E52" w:rsidRDefault="00F11E52" w:rsidP="00F11E52">
      <w:pPr>
        <w:jc w:val="center"/>
        <w:rPr>
          <w:sz w:val="28"/>
          <w:szCs w:val="28"/>
        </w:rPr>
      </w:pPr>
    </w:p>
    <w:p w:rsidR="00F11E52" w:rsidRPr="00F11E52" w:rsidRDefault="00F11E52" w:rsidP="00F11E52"/>
    <w:p w:rsidR="0064655C" w:rsidRPr="0064655C" w:rsidRDefault="0064655C" w:rsidP="0064655C">
      <w:pPr>
        <w:rPr>
          <w:rFonts w:cstheme="minorHAnsi"/>
          <w:b/>
          <w:lang w:val="bg-BG" w:eastAsia="ar-SA"/>
        </w:rPr>
      </w:pPr>
    </w:p>
    <w:p w:rsidR="00D94D57" w:rsidRDefault="00D94D57" w:rsidP="00D94D57">
      <w:pPr>
        <w:rPr>
          <w:rFonts w:cstheme="minorHAnsi"/>
          <w:lang w:val="bg-BG"/>
        </w:rPr>
      </w:pPr>
    </w:p>
    <w:p w:rsidR="00D94D57" w:rsidRDefault="00D94D57" w:rsidP="00D94D57">
      <w:pPr>
        <w:rPr>
          <w:rFonts w:cstheme="minorHAnsi"/>
          <w:lang w:val="bg-BG"/>
        </w:rPr>
      </w:pPr>
    </w:p>
    <w:p w:rsidR="00D94D57" w:rsidRDefault="00D94D57" w:rsidP="00D94D57">
      <w:pPr>
        <w:rPr>
          <w:rFonts w:cstheme="minorHAnsi"/>
          <w:lang w:val="bg-BG"/>
        </w:rPr>
      </w:pPr>
    </w:p>
    <w:p w:rsidR="00D94D57" w:rsidRDefault="00D94D57" w:rsidP="00D94D57">
      <w:pPr>
        <w:rPr>
          <w:rFonts w:cstheme="minorHAnsi"/>
          <w:lang w:val="bg-BG"/>
        </w:rPr>
      </w:pPr>
    </w:p>
    <w:p w:rsidR="00D94D57" w:rsidRDefault="00D94D57" w:rsidP="00D94D57">
      <w:pPr>
        <w:rPr>
          <w:rFonts w:cstheme="minorHAnsi"/>
          <w:lang w:val="bg-BG"/>
        </w:rPr>
      </w:pPr>
    </w:p>
    <w:p w:rsidR="00D94D57" w:rsidRDefault="00D94D57" w:rsidP="00D94D57">
      <w:pPr>
        <w:rPr>
          <w:rFonts w:cstheme="minorHAnsi"/>
          <w:lang w:val="bg-BG"/>
        </w:rPr>
      </w:pPr>
    </w:p>
    <w:p w:rsidR="00D94D57" w:rsidRDefault="00D94D57" w:rsidP="00D94D57">
      <w:pPr>
        <w:rPr>
          <w:rFonts w:cstheme="minorHAnsi"/>
          <w:lang w:val="bg-BG"/>
        </w:rPr>
      </w:pPr>
    </w:p>
    <w:p w:rsidR="00D94D57" w:rsidRDefault="00D94D57" w:rsidP="00D94D57">
      <w:pPr>
        <w:rPr>
          <w:rFonts w:cstheme="minorHAnsi"/>
          <w:lang w:val="bg-BG"/>
        </w:rPr>
      </w:pPr>
    </w:p>
    <w:p w:rsidR="00D94D57" w:rsidRDefault="00D94D57" w:rsidP="00D94D57">
      <w:pPr>
        <w:rPr>
          <w:rFonts w:cstheme="minorHAnsi"/>
          <w:lang w:val="bg-BG"/>
        </w:rPr>
      </w:pPr>
    </w:p>
    <w:p w:rsidR="00D94D57" w:rsidRDefault="00D94D57" w:rsidP="00D94D57">
      <w:pPr>
        <w:rPr>
          <w:rFonts w:cstheme="minorHAnsi"/>
          <w:lang w:val="bg-BG"/>
        </w:rPr>
      </w:pPr>
    </w:p>
    <w:p w:rsidR="00D94D57" w:rsidRDefault="00D94D57" w:rsidP="00D94D57">
      <w:pPr>
        <w:rPr>
          <w:rFonts w:cstheme="minorHAnsi"/>
          <w:lang w:val="bg-BG"/>
        </w:rPr>
      </w:pPr>
    </w:p>
    <w:p w:rsidR="00D94D57" w:rsidRDefault="00D94D57" w:rsidP="00D94D57">
      <w:pPr>
        <w:rPr>
          <w:rFonts w:cstheme="minorHAnsi"/>
          <w:lang w:val="bg-BG"/>
        </w:rPr>
      </w:pPr>
    </w:p>
    <w:p w:rsidR="00D94D57" w:rsidRPr="001F4611" w:rsidRDefault="00D94D57" w:rsidP="00D94D57">
      <w:pPr>
        <w:jc w:val="both"/>
        <w:rPr>
          <w:rFonts w:eastAsia="MS ??" w:cstheme="minorHAnsi"/>
          <w:b/>
          <w:bCs/>
        </w:rPr>
      </w:pPr>
      <w:r w:rsidRPr="001F4611">
        <w:rPr>
          <w:rFonts w:eastAsia="MS ??" w:cstheme="minorHAnsi"/>
        </w:rPr>
        <w:lastRenderedPageBreak/>
        <w:t>Доброто управление на предоставяне на социални услуги изисква наличие на взаимодействие на общините с всички заинтересовани страни на различни нива</w:t>
      </w:r>
      <w:r w:rsidRPr="001F4611">
        <w:rPr>
          <w:rFonts w:eastAsia="MS ??" w:cstheme="minorHAnsi"/>
          <w:b/>
          <w:bCs/>
        </w:rPr>
        <w:t xml:space="preserve">.  </w:t>
      </w:r>
    </w:p>
    <w:p w:rsidR="00D94D57" w:rsidRPr="001F4611" w:rsidRDefault="00D94D57" w:rsidP="00D94D57">
      <w:pPr>
        <w:jc w:val="both"/>
        <w:rPr>
          <w:rFonts w:eastAsia="MS ??" w:cstheme="minorHAnsi"/>
        </w:rPr>
      </w:pPr>
      <w:r w:rsidRPr="001F4611">
        <w:rPr>
          <w:rFonts w:eastAsia="MS ??" w:cstheme="minorHAnsi"/>
        </w:rPr>
        <w:t xml:space="preserve">Обучителна тема разглежда произтичащите от ЗСУ специфика в ролите и начините на взаимодействието на общините с държавните структури в етапите на планиране, разкриване и контрол на предоставянето на социални услуги. </w:t>
      </w:r>
    </w:p>
    <w:p w:rsidR="00D94D57" w:rsidRPr="001F4611" w:rsidRDefault="00D94D57" w:rsidP="00D94D57">
      <w:pPr>
        <w:jc w:val="both"/>
        <w:rPr>
          <w:rFonts w:cstheme="minorHAnsi"/>
        </w:rPr>
      </w:pPr>
      <w:r w:rsidRPr="001F4611">
        <w:rPr>
          <w:rFonts w:eastAsia="Times New Roman" w:cstheme="minorHAnsi"/>
          <w:lang w:eastAsia="fr-FR"/>
        </w:rPr>
        <w:t xml:space="preserve">На местно ниво взаимодействието е от фундаментално значение поради факта, че местното управление е най-близо до гражданите и им предоставя основни за техния живот услуги, а и точно на това ниво те могат да усетят ясно принадлежността си към предприемането на действия в полза на обществото като цяло. </w:t>
      </w:r>
      <w:r w:rsidRPr="001F4611">
        <w:rPr>
          <w:rFonts w:eastAsia="MS ??" w:cstheme="minorHAnsi"/>
        </w:rPr>
        <w:t xml:space="preserve">На общинско ниво са налице </w:t>
      </w:r>
      <w:r w:rsidRPr="001F4611">
        <w:rPr>
          <w:rFonts w:cstheme="minorHAnsi"/>
        </w:rPr>
        <w:t xml:space="preserve">нормативни актове, които определят конкретни ангажименти на общините как да комуникират намеренията за вземане на определени решения с местната общност, представена от неправителствени организации, общественост и потребители на социални услуги. Те се отнасят, както до формирането на общински политики, така и до подобряване на качеството на социални услуги. Новият ЗСУ и ППЗСУ определя регламента за възлагане на услугите на частни доставчици и ПЧП, които са разгледани в настоящата тема с оглед на спецификата и разликата при вариантите за възлагане. </w:t>
      </w:r>
    </w:p>
    <w:p w:rsidR="00D94D57" w:rsidRPr="00D94D57" w:rsidRDefault="00D94D57" w:rsidP="00D94D57">
      <w:pPr>
        <w:pStyle w:val="Heading1"/>
      </w:pPr>
      <w:r w:rsidRPr="00D94D57">
        <w:t>Взаимодействие между държавните органи, местната общност и потребителите на услуги за осигуряване на достоен живот за уязвимите групи и подобряване на достъпа до тях</w:t>
      </w:r>
      <w:r>
        <w:t>. В</w:t>
      </w:r>
      <w:r w:rsidRPr="00D94D57">
        <w:t>ъзлагане на социални услуги на частен доставчик</w:t>
      </w:r>
    </w:p>
    <w:p w:rsidR="00D94D57" w:rsidRPr="00CA38E3" w:rsidRDefault="00D94D57" w:rsidP="00D94D57">
      <w:pPr>
        <w:spacing w:after="0"/>
        <w:rPr>
          <w:rFonts w:ascii="Times New Roman" w:eastAsia="MS ??" w:hAnsi="Times New Roman"/>
          <w:b/>
          <w:bCs/>
          <w:sz w:val="24"/>
          <w:szCs w:val="24"/>
        </w:rPr>
      </w:pPr>
    </w:p>
    <w:p w:rsidR="00D94D57" w:rsidRPr="008867B7" w:rsidRDefault="00D94D57" w:rsidP="00D94D57">
      <w:pPr>
        <w:spacing w:after="0"/>
        <w:rPr>
          <w:rFonts w:ascii="Times New Roman" w:eastAsia="MS ??" w:hAnsi="Times New Roman"/>
          <w:b/>
          <w:bCs/>
          <w:sz w:val="24"/>
          <w:szCs w:val="24"/>
        </w:rPr>
      </w:pPr>
      <w:r w:rsidRPr="00076F5E">
        <w:rPr>
          <w:rFonts w:ascii="Times New Roman" w:eastAsia="MS ??" w:hAnsi="Times New Roman"/>
          <w:b/>
          <w:bCs/>
          <w:sz w:val="24"/>
          <w:szCs w:val="24"/>
        </w:rPr>
        <w:t xml:space="preserve"> </w:t>
      </w:r>
      <w:r w:rsidRPr="008867B7">
        <w:rPr>
          <w:rFonts w:ascii="Times New Roman" w:eastAsia="MS ??" w:hAnsi="Times New Roman"/>
          <w:b/>
          <w:bCs/>
          <w:sz w:val="24"/>
          <w:szCs w:val="24"/>
        </w:rPr>
        <w:t xml:space="preserve"> Основни роли</w:t>
      </w:r>
      <w:r>
        <w:rPr>
          <w:rFonts w:ascii="Times New Roman" w:eastAsia="MS ??" w:hAnsi="Times New Roman"/>
          <w:b/>
          <w:bCs/>
          <w:sz w:val="24"/>
          <w:szCs w:val="24"/>
        </w:rPr>
        <w:t xml:space="preserve"> на различните институции </w:t>
      </w:r>
      <w:r w:rsidRPr="008867B7">
        <w:rPr>
          <w:rFonts w:ascii="Times New Roman" w:eastAsia="MS ??" w:hAnsi="Times New Roman"/>
          <w:b/>
          <w:bCs/>
          <w:sz w:val="24"/>
          <w:szCs w:val="24"/>
        </w:rPr>
        <w:t>на национално ниво</w:t>
      </w:r>
      <w:r>
        <w:rPr>
          <w:rFonts w:ascii="Times New Roman" w:eastAsia="MS ??" w:hAnsi="Times New Roman"/>
          <w:b/>
          <w:bCs/>
          <w:sz w:val="24"/>
          <w:szCs w:val="24"/>
        </w:rPr>
        <w:t xml:space="preserve"> са:</w:t>
      </w:r>
    </w:p>
    <w:p w:rsidR="00D94D57" w:rsidRPr="008867B7" w:rsidRDefault="00D94D57" w:rsidP="002C3F58">
      <w:pPr>
        <w:numPr>
          <w:ilvl w:val="0"/>
          <w:numId w:val="26"/>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НС определя регламентите на обществени отношения в системата.</w:t>
      </w:r>
    </w:p>
    <w:p w:rsidR="00D94D57" w:rsidRPr="008867B7" w:rsidRDefault="00D94D57" w:rsidP="002C3F58">
      <w:pPr>
        <w:numPr>
          <w:ilvl w:val="0"/>
          <w:numId w:val="26"/>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МС определя държавната политика в областта на социалните услуги.</w:t>
      </w:r>
    </w:p>
    <w:p w:rsidR="00D94D57" w:rsidRPr="008867B7" w:rsidRDefault="00D94D57" w:rsidP="002C3F58">
      <w:pPr>
        <w:numPr>
          <w:ilvl w:val="0"/>
          <w:numId w:val="26"/>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 xml:space="preserve">МТСП планира, разработва, координира, провежда и контролира изпълнението на държавната политика в областта на социалните услуги, подпомаган от АСП и АКСУ. </w:t>
      </w:r>
    </w:p>
    <w:p w:rsidR="00D94D57" w:rsidRPr="008867B7" w:rsidRDefault="00D94D57" w:rsidP="002C3F58">
      <w:pPr>
        <w:numPr>
          <w:ilvl w:val="0"/>
          <w:numId w:val="26"/>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МФ определя бюджетната рамка.</w:t>
      </w:r>
    </w:p>
    <w:p w:rsidR="00D94D57" w:rsidRPr="008867B7" w:rsidRDefault="00D94D57" w:rsidP="002C3F58">
      <w:pPr>
        <w:numPr>
          <w:ilvl w:val="0"/>
          <w:numId w:val="26"/>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МЗ правомощия относно интегрираните здравно-социални услуги.</w:t>
      </w:r>
    </w:p>
    <w:p w:rsidR="00D94D57" w:rsidRDefault="00D94D57" w:rsidP="00D94D57">
      <w:pPr>
        <w:spacing w:before="280" w:after="0"/>
        <w:ind w:left="72"/>
        <w:jc w:val="both"/>
        <w:rPr>
          <w:rFonts w:ascii="Times New Roman" w:hAnsi="Times New Roman"/>
          <w:i/>
          <w:iCs/>
          <w:kern w:val="24"/>
          <w:sz w:val="24"/>
          <w:szCs w:val="24"/>
        </w:rPr>
      </w:pPr>
      <w:r w:rsidRPr="008867B7">
        <w:rPr>
          <w:rFonts w:ascii="Times New Roman" w:hAnsi="Times New Roman"/>
          <w:i/>
          <w:iCs/>
          <w:kern w:val="24"/>
          <w:sz w:val="24"/>
          <w:szCs w:val="24"/>
        </w:rPr>
        <w:t>Сътрудничество между държавните органи, областните администрации, органите на местното самоуправление, социалните партньори, доставчиците на социални услуги, юридическите лица с нестопанска цел за общественополезна дейност, висши училища, професионални организации на специалисти, предоставящи социални услуги, международни организации и лицата, ползващи социални услуги.</w:t>
      </w:r>
    </w:p>
    <w:p w:rsidR="00D94D57" w:rsidRPr="00CA38E3" w:rsidRDefault="00D94D57" w:rsidP="00D94D57">
      <w:pPr>
        <w:spacing w:before="280" w:after="0"/>
        <w:ind w:left="72"/>
        <w:jc w:val="both"/>
        <w:rPr>
          <w:rFonts w:ascii="Times New Roman" w:eastAsia="Times New Roman" w:hAnsi="Times New Roman"/>
          <w:sz w:val="24"/>
          <w:szCs w:val="24"/>
        </w:rPr>
      </w:pPr>
      <w:r w:rsidRPr="00076F5E">
        <w:rPr>
          <w:rFonts w:ascii="Times New Roman" w:hAnsi="Times New Roman"/>
          <w:i/>
          <w:kern w:val="24"/>
          <w:sz w:val="24"/>
          <w:szCs w:val="24"/>
        </w:rPr>
        <w:t>Представящият прави кратко обобщение относно необходимостта от интегрирано взаимодействие с всички изброени участници в процеса на “правене и реализиране” на политики в сферата на социалните услуги</w:t>
      </w:r>
      <w:r w:rsidRPr="00076F5E">
        <w:rPr>
          <w:rFonts w:ascii="Times New Roman" w:hAnsi="Times New Roman"/>
          <w:iCs/>
          <w:kern w:val="24"/>
          <w:sz w:val="24"/>
          <w:szCs w:val="24"/>
        </w:rPr>
        <w:t xml:space="preserve">. </w:t>
      </w:r>
    </w:p>
    <w:p w:rsidR="00D94D57" w:rsidRPr="008867B7" w:rsidRDefault="00D94D57" w:rsidP="00D94D57">
      <w:pPr>
        <w:spacing w:after="0"/>
        <w:ind w:left="72"/>
        <w:rPr>
          <w:rFonts w:ascii="Times New Roman" w:eastAsia="MS ??" w:hAnsi="Times New Roman"/>
          <w:b/>
          <w:bCs/>
          <w:sz w:val="24"/>
          <w:szCs w:val="24"/>
        </w:rPr>
      </w:pPr>
    </w:p>
    <w:p w:rsidR="00D94D57" w:rsidRPr="008867B7" w:rsidRDefault="00D94D57" w:rsidP="00D94D57">
      <w:pPr>
        <w:spacing w:after="0"/>
        <w:ind w:left="72"/>
        <w:rPr>
          <w:rFonts w:ascii="Times New Roman" w:eastAsia="Times New Roman" w:hAnsi="Times New Roman"/>
          <w:sz w:val="24"/>
          <w:szCs w:val="24"/>
        </w:rPr>
      </w:pPr>
      <w:r w:rsidRPr="008867B7">
        <w:rPr>
          <w:rFonts w:ascii="Times New Roman" w:eastAsia="MS ??" w:hAnsi="Times New Roman"/>
          <w:b/>
          <w:bCs/>
          <w:sz w:val="24"/>
          <w:szCs w:val="24"/>
        </w:rPr>
        <w:lastRenderedPageBreak/>
        <w:t xml:space="preserve"> </w:t>
      </w:r>
      <w:r w:rsidRPr="008867B7">
        <w:rPr>
          <w:rFonts w:ascii="Times New Roman" w:hAnsi="Times New Roman"/>
          <w:b/>
          <w:bCs/>
          <w:kern w:val="24"/>
          <w:sz w:val="24"/>
          <w:szCs w:val="24"/>
        </w:rPr>
        <w:t>Областните управители подпомагат</w:t>
      </w:r>
      <w:r>
        <w:rPr>
          <w:rFonts w:ascii="Times New Roman" w:hAnsi="Times New Roman"/>
          <w:b/>
          <w:bCs/>
          <w:kern w:val="24"/>
          <w:sz w:val="24"/>
          <w:szCs w:val="24"/>
        </w:rPr>
        <w:t xml:space="preserve"> процеса на</w:t>
      </w:r>
      <w:r w:rsidRPr="008867B7">
        <w:rPr>
          <w:rFonts w:ascii="Times New Roman" w:hAnsi="Times New Roman"/>
          <w:kern w:val="24"/>
          <w:sz w:val="24"/>
          <w:szCs w:val="24"/>
        </w:rPr>
        <w:t>:</w:t>
      </w:r>
    </w:p>
    <w:p w:rsidR="00D94D57" w:rsidRPr="008867B7" w:rsidRDefault="00D94D57" w:rsidP="002C3F58">
      <w:pPr>
        <w:numPr>
          <w:ilvl w:val="0"/>
          <w:numId w:val="27"/>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 xml:space="preserve">координацията и сътрудничеството между общините на територията на областта при оценката на потребностите от социални услуги, планирането и предоставянето на социални услуги на областно ниво; </w:t>
      </w:r>
    </w:p>
    <w:p w:rsidR="00D94D57" w:rsidRPr="008867B7" w:rsidRDefault="00D94D57" w:rsidP="002C3F58">
      <w:pPr>
        <w:numPr>
          <w:ilvl w:val="0"/>
          <w:numId w:val="27"/>
        </w:numPr>
        <w:spacing w:after="0"/>
        <w:ind w:left="1080"/>
        <w:contextualSpacing/>
        <w:jc w:val="both"/>
        <w:rPr>
          <w:rFonts w:ascii="Times New Roman" w:eastAsia="Times New Roman" w:hAnsi="Times New Roman"/>
          <w:sz w:val="24"/>
          <w:szCs w:val="24"/>
        </w:rPr>
      </w:pPr>
      <w:proofErr w:type="gramStart"/>
      <w:r w:rsidRPr="008867B7">
        <w:rPr>
          <w:rFonts w:ascii="Times New Roman" w:hAnsi="Times New Roman"/>
          <w:kern w:val="24"/>
          <w:sz w:val="24"/>
          <w:szCs w:val="24"/>
        </w:rPr>
        <w:t>взаимодействието</w:t>
      </w:r>
      <w:proofErr w:type="gramEnd"/>
      <w:r>
        <w:rPr>
          <w:rFonts w:ascii="Times New Roman" w:hAnsi="Times New Roman"/>
          <w:kern w:val="24"/>
          <w:sz w:val="24"/>
          <w:szCs w:val="24"/>
          <w:lang w:val="bg-BG"/>
        </w:rPr>
        <w:t xml:space="preserve"> </w:t>
      </w:r>
      <w:r w:rsidRPr="008867B7">
        <w:rPr>
          <w:rFonts w:ascii="Times New Roman" w:hAnsi="Times New Roman"/>
          <w:kern w:val="24"/>
          <w:sz w:val="24"/>
          <w:szCs w:val="24"/>
        </w:rPr>
        <w:t xml:space="preserve">между общините на територията на областта и териториалните звена на държавни органи. </w:t>
      </w:r>
    </w:p>
    <w:p w:rsidR="00D94D57" w:rsidRPr="008867B7" w:rsidRDefault="00D94D57" w:rsidP="00D94D57">
      <w:pPr>
        <w:spacing w:after="0"/>
        <w:ind w:left="72"/>
        <w:jc w:val="both"/>
        <w:rPr>
          <w:rFonts w:ascii="Times New Roman" w:eastAsia="Times New Roman" w:hAnsi="Times New Roman"/>
          <w:sz w:val="24"/>
          <w:szCs w:val="24"/>
        </w:rPr>
      </w:pPr>
      <w:r w:rsidRPr="008867B7">
        <w:rPr>
          <w:rFonts w:ascii="Times New Roman" w:hAnsi="Times New Roman"/>
          <w:kern w:val="24"/>
          <w:sz w:val="24"/>
          <w:szCs w:val="24"/>
        </w:rPr>
        <w:t xml:space="preserve">Съгласно Наредбата за планиране на социалните услуги на областно ниво областните управители: </w:t>
      </w:r>
    </w:p>
    <w:p w:rsidR="00D94D57" w:rsidRPr="008867B7" w:rsidRDefault="00D94D57" w:rsidP="002C3F58">
      <w:pPr>
        <w:pStyle w:val="ListParagraph"/>
        <w:numPr>
          <w:ilvl w:val="0"/>
          <w:numId w:val="35"/>
        </w:numPr>
        <w:spacing w:after="0"/>
        <w:jc w:val="both"/>
        <w:rPr>
          <w:rFonts w:ascii="Times New Roman" w:eastAsia="Times New Roman" w:hAnsi="Times New Roman"/>
          <w:sz w:val="24"/>
          <w:szCs w:val="24"/>
        </w:rPr>
      </w:pPr>
      <w:r w:rsidRPr="008867B7">
        <w:rPr>
          <w:rFonts w:ascii="Times New Roman" w:hAnsi="Times New Roman"/>
          <w:kern w:val="24"/>
          <w:sz w:val="24"/>
          <w:szCs w:val="24"/>
        </w:rPr>
        <w:t>организират целево обсъждане и съгласуване между кметовете на общини в областта с цел планиране от всяка община на потребностите й от социални и интегрирани здравно-социални услуги на областно ниво, когато е общинските анализи на потребностите са изготвени;</w:t>
      </w:r>
    </w:p>
    <w:p w:rsidR="00D94D57" w:rsidRPr="008867B7" w:rsidRDefault="00D94D57" w:rsidP="002C3F58">
      <w:pPr>
        <w:pStyle w:val="ListParagraph"/>
        <w:numPr>
          <w:ilvl w:val="0"/>
          <w:numId w:val="35"/>
        </w:numPr>
        <w:spacing w:after="0"/>
        <w:jc w:val="both"/>
        <w:rPr>
          <w:rFonts w:ascii="Times New Roman" w:eastAsia="Times New Roman" w:hAnsi="Times New Roman"/>
          <w:sz w:val="24"/>
          <w:szCs w:val="24"/>
        </w:rPr>
      </w:pPr>
      <w:r w:rsidRPr="008867B7">
        <w:rPr>
          <w:rFonts w:ascii="Times New Roman" w:hAnsi="Times New Roman"/>
          <w:kern w:val="24"/>
          <w:sz w:val="24"/>
          <w:szCs w:val="24"/>
        </w:rPr>
        <w:t xml:space="preserve">подпомагат АСП при организирането и обсъждане на областно ниво на анализа на потребностите и предложението за НКСУ; </w:t>
      </w:r>
    </w:p>
    <w:p w:rsidR="00D94D57" w:rsidRPr="008867B7" w:rsidRDefault="00D94D57" w:rsidP="002C3F58">
      <w:pPr>
        <w:pStyle w:val="ListParagraph"/>
        <w:numPr>
          <w:ilvl w:val="0"/>
          <w:numId w:val="35"/>
        </w:numPr>
        <w:spacing w:after="0"/>
        <w:jc w:val="both"/>
        <w:rPr>
          <w:rFonts w:ascii="Times New Roman" w:eastAsia="Times New Roman" w:hAnsi="Times New Roman"/>
          <w:sz w:val="24"/>
          <w:szCs w:val="24"/>
        </w:rPr>
      </w:pPr>
      <w:r w:rsidRPr="008867B7">
        <w:rPr>
          <w:rFonts w:ascii="Times New Roman" w:hAnsi="Times New Roman"/>
          <w:kern w:val="24"/>
          <w:sz w:val="24"/>
          <w:szCs w:val="24"/>
        </w:rPr>
        <w:t>организират обсъждане между общините на територията на областта относно предложението за НКСУ в частта за услугите на областно ниво;</w:t>
      </w:r>
    </w:p>
    <w:p w:rsidR="00D94D57" w:rsidRPr="008867B7" w:rsidRDefault="00D94D57" w:rsidP="002C3F58">
      <w:pPr>
        <w:pStyle w:val="ListParagraph"/>
        <w:numPr>
          <w:ilvl w:val="0"/>
          <w:numId w:val="35"/>
        </w:numPr>
        <w:spacing w:after="0"/>
        <w:jc w:val="both"/>
        <w:rPr>
          <w:rFonts w:ascii="Times New Roman" w:eastAsia="Times New Roman" w:hAnsi="Times New Roman"/>
          <w:sz w:val="24"/>
          <w:szCs w:val="24"/>
        </w:rPr>
      </w:pPr>
      <w:proofErr w:type="gramStart"/>
      <w:r w:rsidRPr="008867B7">
        <w:rPr>
          <w:rFonts w:ascii="Times New Roman" w:hAnsi="Times New Roman"/>
          <w:kern w:val="24"/>
          <w:sz w:val="24"/>
          <w:szCs w:val="24"/>
        </w:rPr>
        <w:t>публикуват</w:t>
      </w:r>
      <w:proofErr w:type="gramEnd"/>
      <w:r w:rsidRPr="008867B7">
        <w:rPr>
          <w:rFonts w:ascii="Times New Roman" w:hAnsi="Times New Roman"/>
          <w:kern w:val="24"/>
          <w:sz w:val="24"/>
          <w:szCs w:val="24"/>
        </w:rPr>
        <w:t xml:space="preserve"> информация относно включените в Картата социални и интегрирани здравно-социални услуги на областно ниво за съответната област и актуална информация относно предоставяните услуги на областно ниво.</w:t>
      </w:r>
    </w:p>
    <w:p w:rsidR="00D94D57" w:rsidRPr="008867B7" w:rsidRDefault="00D94D57" w:rsidP="00D94D57">
      <w:pPr>
        <w:spacing w:after="0"/>
        <w:rPr>
          <w:rFonts w:ascii="Times New Roman" w:eastAsia="MS ??" w:hAnsi="Times New Roman"/>
          <w:b/>
          <w:bCs/>
          <w:sz w:val="24"/>
          <w:szCs w:val="24"/>
        </w:rPr>
      </w:pPr>
    </w:p>
    <w:p w:rsidR="00D94D57" w:rsidRPr="008867B7" w:rsidRDefault="00D94D57" w:rsidP="00D94D57">
      <w:pPr>
        <w:spacing w:after="0"/>
        <w:contextualSpacing/>
        <w:rPr>
          <w:rFonts w:ascii="Times New Roman" w:eastAsia="Times New Roman" w:hAnsi="Times New Roman"/>
          <w:b/>
          <w:bCs/>
          <w:sz w:val="24"/>
          <w:szCs w:val="24"/>
        </w:rPr>
      </w:pPr>
      <w:r w:rsidRPr="00AF774C">
        <w:rPr>
          <w:rFonts w:ascii="Times New Roman" w:eastAsia="MS ??" w:hAnsi="Times New Roman"/>
          <w:b/>
          <w:bCs/>
          <w:sz w:val="24"/>
          <w:szCs w:val="24"/>
        </w:rPr>
        <w:t>На местно ниво</w:t>
      </w:r>
      <w:r w:rsidRPr="008867B7">
        <w:rPr>
          <w:rFonts w:ascii="Times New Roman" w:eastAsia="MS ??" w:hAnsi="Times New Roman"/>
          <w:sz w:val="24"/>
          <w:szCs w:val="24"/>
        </w:rPr>
        <w:t xml:space="preserve"> </w:t>
      </w:r>
      <w:r>
        <w:rPr>
          <w:rFonts w:ascii="Times New Roman" w:eastAsia="Times New Roman" w:hAnsi="Times New Roman"/>
          <w:b/>
          <w:bCs/>
          <w:sz w:val="24"/>
          <w:szCs w:val="24"/>
        </w:rPr>
        <w:t>р</w:t>
      </w:r>
      <w:r w:rsidRPr="008867B7">
        <w:rPr>
          <w:rFonts w:ascii="Times New Roman" w:eastAsia="Times New Roman" w:hAnsi="Times New Roman"/>
          <w:b/>
          <w:bCs/>
          <w:sz w:val="24"/>
          <w:szCs w:val="24"/>
        </w:rPr>
        <w:t>оли</w:t>
      </w:r>
      <w:r>
        <w:rPr>
          <w:rFonts w:ascii="Times New Roman" w:eastAsia="Times New Roman" w:hAnsi="Times New Roman"/>
          <w:b/>
          <w:bCs/>
          <w:sz w:val="24"/>
          <w:szCs w:val="24"/>
        </w:rPr>
        <w:t>те и отговорностите са свързани с:</w:t>
      </w:r>
      <w:r w:rsidRPr="008867B7">
        <w:rPr>
          <w:rFonts w:ascii="Times New Roman" w:eastAsia="Times New Roman" w:hAnsi="Times New Roman"/>
          <w:b/>
          <w:bCs/>
          <w:sz w:val="24"/>
          <w:szCs w:val="24"/>
        </w:rPr>
        <w:t xml:space="preserve"> </w:t>
      </w:r>
    </w:p>
    <w:p w:rsidR="00D94D57" w:rsidRPr="008867B7" w:rsidRDefault="00D94D57" w:rsidP="002C3F58">
      <w:pPr>
        <w:numPr>
          <w:ilvl w:val="0"/>
          <w:numId w:val="28"/>
        </w:numPr>
        <w:spacing w:after="0"/>
        <w:ind w:left="1080"/>
        <w:contextualSpacing/>
        <w:rPr>
          <w:rFonts w:ascii="Times New Roman" w:eastAsia="Times New Roman" w:hAnsi="Times New Roman"/>
          <w:sz w:val="24"/>
          <w:szCs w:val="24"/>
        </w:rPr>
      </w:pPr>
      <w:r w:rsidRPr="008867B7">
        <w:rPr>
          <w:rFonts w:ascii="Times New Roman" w:hAnsi="Times New Roman"/>
          <w:kern w:val="24"/>
          <w:sz w:val="24"/>
          <w:szCs w:val="24"/>
        </w:rPr>
        <w:t>ОбС определя общинската политика в областта на социалните услуги в съответствие с установените потребности на общинско ниво и приоритетите на държавната политика.</w:t>
      </w:r>
    </w:p>
    <w:p w:rsidR="00D94D57" w:rsidRPr="008867B7" w:rsidRDefault="00D94D57" w:rsidP="002C3F58">
      <w:pPr>
        <w:numPr>
          <w:ilvl w:val="0"/>
          <w:numId w:val="28"/>
        </w:numPr>
        <w:spacing w:after="0"/>
        <w:ind w:left="1080"/>
        <w:contextualSpacing/>
        <w:rPr>
          <w:rFonts w:ascii="Times New Roman" w:eastAsia="Times New Roman" w:hAnsi="Times New Roman"/>
          <w:sz w:val="24"/>
          <w:szCs w:val="24"/>
        </w:rPr>
      </w:pPr>
      <w:r w:rsidRPr="008867B7">
        <w:rPr>
          <w:rFonts w:ascii="Times New Roman" w:hAnsi="Times New Roman"/>
          <w:kern w:val="24"/>
          <w:sz w:val="24"/>
          <w:szCs w:val="24"/>
        </w:rPr>
        <w:t>Кметовете на общини провеждат общинската политика в областта на социалните услуги в съответствие с решенията на общинския съвет и изпълняват възложените им по ЗСУ функции.</w:t>
      </w:r>
    </w:p>
    <w:p w:rsidR="00D94D57" w:rsidRPr="008867B7" w:rsidRDefault="00D94D57" w:rsidP="002C3F58">
      <w:pPr>
        <w:numPr>
          <w:ilvl w:val="0"/>
          <w:numId w:val="28"/>
        </w:numPr>
        <w:spacing w:after="0"/>
        <w:ind w:left="1080"/>
        <w:contextualSpacing/>
        <w:rPr>
          <w:rFonts w:ascii="Times New Roman" w:eastAsia="Times New Roman" w:hAnsi="Times New Roman"/>
          <w:sz w:val="24"/>
          <w:szCs w:val="24"/>
        </w:rPr>
      </w:pPr>
      <w:r w:rsidRPr="008867B7">
        <w:rPr>
          <w:rFonts w:ascii="Times New Roman" w:hAnsi="Times New Roman"/>
          <w:kern w:val="24"/>
          <w:sz w:val="24"/>
          <w:szCs w:val="24"/>
        </w:rPr>
        <w:t>Съвет по въпросите на социалните услуги.</w:t>
      </w:r>
    </w:p>
    <w:p w:rsidR="00D94D57" w:rsidRPr="008867B7" w:rsidRDefault="00D94D57" w:rsidP="002C3F58">
      <w:pPr>
        <w:numPr>
          <w:ilvl w:val="0"/>
          <w:numId w:val="28"/>
        </w:numPr>
        <w:spacing w:after="0"/>
        <w:ind w:left="1080"/>
        <w:contextualSpacing/>
        <w:rPr>
          <w:rFonts w:ascii="Times New Roman" w:eastAsia="Times New Roman" w:hAnsi="Times New Roman"/>
          <w:sz w:val="24"/>
          <w:szCs w:val="24"/>
        </w:rPr>
      </w:pPr>
      <w:r w:rsidRPr="008867B7">
        <w:rPr>
          <w:rFonts w:ascii="Times New Roman" w:hAnsi="Times New Roman"/>
          <w:kern w:val="24"/>
          <w:sz w:val="24"/>
          <w:szCs w:val="24"/>
        </w:rPr>
        <w:t>Доставчици на социални услуги –общински структури, ЮЛ на общината и частни доставчици.</w:t>
      </w:r>
    </w:p>
    <w:p w:rsidR="00D94D57" w:rsidRPr="008867B7" w:rsidRDefault="00D94D57" w:rsidP="00D94D57">
      <w:pPr>
        <w:spacing w:after="0"/>
        <w:ind w:left="72"/>
        <w:jc w:val="both"/>
        <w:rPr>
          <w:rFonts w:ascii="Times New Roman" w:eastAsia="Times New Roman" w:hAnsi="Times New Roman"/>
          <w:sz w:val="24"/>
          <w:szCs w:val="24"/>
        </w:rPr>
      </w:pPr>
      <w:r w:rsidRPr="008867B7">
        <w:rPr>
          <w:rFonts w:ascii="Times New Roman" w:hAnsi="Times New Roman"/>
          <w:kern w:val="24"/>
          <w:sz w:val="24"/>
          <w:szCs w:val="24"/>
        </w:rPr>
        <w:t>Сътрудничество с другите общини в областта; областната администрация; териториални структури на МТСП, МЗ, МОН, МВР и други държавни органи; частни доставчици на социални услуги на територията на общината и областта; юридически лица с нестопанска цел за общественополезна дейност; лицата, ползващи социални услуги; висши училища, обучаващи социални работници на територията на общината и областта.</w:t>
      </w:r>
    </w:p>
    <w:p w:rsidR="00D94D57" w:rsidRPr="008867B7" w:rsidRDefault="00D94D57" w:rsidP="00D94D57">
      <w:pPr>
        <w:spacing w:after="0"/>
        <w:rPr>
          <w:rFonts w:ascii="Times New Roman" w:eastAsia="MS ??" w:hAnsi="Times New Roman"/>
          <w:b/>
          <w:bCs/>
          <w:sz w:val="24"/>
          <w:szCs w:val="24"/>
        </w:rPr>
      </w:pPr>
    </w:p>
    <w:p w:rsidR="00D94D57" w:rsidRPr="008867B7" w:rsidRDefault="00D94D57" w:rsidP="00D94D57">
      <w:pPr>
        <w:spacing w:after="0"/>
        <w:jc w:val="both"/>
        <w:rPr>
          <w:rFonts w:ascii="Times New Roman" w:hAnsi="Times New Roman"/>
          <w:b/>
          <w:bCs/>
          <w:sz w:val="24"/>
          <w:szCs w:val="24"/>
        </w:rPr>
      </w:pPr>
      <w:r w:rsidRPr="008867B7">
        <w:rPr>
          <w:rFonts w:ascii="Times New Roman" w:hAnsi="Times New Roman"/>
          <w:b/>
          <w:bCs/>
          <w:sz w:val="24"/>
          <w:szCs w:val="24"/>
        </w:rPr>
        <w:t>Общините и АСП</w:t>
      </w:r>
      <w:r>
        <w:rPr>
          <w:rFonts w:ascii="Times New Roman" w:hAnsi="Times New Roman"/>
          <w:b/>
          <w:bCs/>
          <w:sz w:val="24"/>
          <w:szCs w:val="24"/>
        </w:rPr>
        <w:t xml:space="preserve"> имат следните области на комуникация и коориднация:</w:t>
      </w:r>
    </w:p>
    <w:p w:rsidR="00D94D57" w:rsidRPr="008867B7" w:rsidRDefault="00D94D57" w:rsidP="00D94D57">
      <w:pPr>
        <w:spacing w:after="0"/>
        <w:ind w:left="72"/>
        <w:jc w:val="both"/>
        <w:rPr>
          <w:rFonts w:ascii="Times New Roman" w:eastAsia="Times New Roman" w:hAnsi="Times New Roman"/>
          <w:sz w:val="24"/>
          <w:szCs w:val="24"/>
        </w:rPr>
      </w:pPr>
      <w:r w:rsidRPr="008867B7">
        <w:rPr>
          <w:rFonts w:ascii="Times New Roman" w:hAnsi="Times New Roman"/>
          <w:kern w:val="24"/>
          <w:sz w:val="24"/>
          <w:szCs w:val="24"/>
        </w:rPr>
        <w:t>Функции на АСП, имащи отношение към работата на общините:</w:t>
      </w:r>
    </w:p>
    <w:p w:rsidR="00D94D57" w:rsidRPr="008867B7" w:rsidRDefault="00D94D57" w:rsidP="002C3F58">
      <w:pPr>
        <w:pStyle w:val="ListParagraph"/>
        <w:numPr>
          <w:ilvl w:val="0"/>
          <w:numId w:val="36"/>
        </w:numPr>
        <w:spacing w:after="0"/>
        <w:jc w:val="both"/>
        <w:rPr>
          <w:rFonts w:ascii="Times New Roman" w:eastAsia="Times New Roman" w:hAnsi="Times New Roman"/>
          <w:sz w:val="24"/>
          <w:szCs w:val="24"/>
        </w:rPr>
      </w:pPr>
      <w:r w:rsidRPr="008867B7">
        <w:rPr>
          <w:rFonts w:ascii="Times New Roman" w:hAnsi="Times New Roman"/>
          <w:kern w:val="24"/>
          <w:sz w:val="24"/>
          <w:szCs w:val="24"/>
        </w:rPr>
        <w:lastRenderedPageBreak/>
        <w:t>оказва методическа подкрепа при оценката на потребностите от социални услуги, планирането, създаването, предоставянето и развитието на социалните услуги;</w:t>
      </w:r>
    </w:p>
    <w:p w:rsidR="00D94D57" w:rsidRPr="008867B7" w:rsidRDefault="00D94D57" w:rsidP="002C3F58">
      <w:pPr>
        <w:pStyle w:val="ListParagraph"/>
        <w:numPr>
          <w:ilvl w:val="0"/>
          <w:numId w:val="36"/>
        </w:numPr>
        <w:spacing w:after="0"/>
        <w:jc w:val="both"/>
        <w:rPr>
          <w:rFonts w:ascii="Times New Roman" w:eastAsia="Times New Roman" w:hAnsi="Times New Roman"/>
          <w:sz w:val="24"/>
          <w:szCs w:val="24"/>
        </w:rPr>
      </w:pPr>
      <w:r w:rsidRPr="008867B7">
        <w:rPr>
          <w:rFonts w:ascii="Times New Roman" w:hAnsi="Times New Roman"/>
          <w:kern w:val="24"/>
          <w:sz w:val="24"/>
          <w:szCs w:val="24"/>
        </w:rPr>
        <w:t>координира разработването и актуализацията на Националната карта на социалните услуги съгласно Наредбата за планиране на социалните услуги;</w:t>
      </w:r>
    </w:p>
    <w:p w:rsidR="00D94D57" w:rsidRPr="008867B7" w:rsidRDefault="00D94D57" w:rsidP="002C3F58">
      <w:pPr>
        <w:pStyle w:val="ListParagraph"/>
        <w:numPr>
          <w:ilvl w:val="0"/>
          <w:numId w:val="36"/>
        </w:numPr>
        <w:spacing w:after="0"/>
        <w:jc w:val="both"/>
        <w:rPr>
          <w:rFonts w:ascii="Times New Roman" w:eastAsia="Times New Roman" w:hAnsi="Times New Roman"/>
          <w:sz w:val="24"/>
          <w:szCs w:val="24"/>
        </w:rPr>
      </w:pPr>
      <w:r w:rsidRPr="008867B7">
        <w:rPr>
          <w:rFonts w:ascii="Times New Roman" w:hAnsi="Times New Roman"/>
          <w:kern w:val="24"/>
          <w:sz w:val="24"/>
          <w:szCs w:val="24"/>
        </w:rPr>
        <w:t>дава предварително одобрение за създаване, промяна на броя на потребителите и промяна на мястото на предоставяне на социалните услуги по НКСУ;</w:t>
      </w:r>
    </w:p>
    <w:p w:rsidR="00D94D57" w:rsidRPr="008867B7" w:rsidRDefault="00D94D57" w:rsidP="002C3F58">
      <w:pPr>
        <w:pStyle w:val="ListParagraph"/>
        <w:numPr>
          <w:ilvl w:val="0"/>
          <w:numId w:val="36"/>
        </w:numPr>
        <w:spacing w:after="0"/>
        <w:jc w:val="both"/>
        <w:rPr>
          <w:rFonts w:ascii="Times New Roman" w:eastAsia="Times New Roman" w:hAnsi="Times New Roman"/>
          <w:sz w:val="24"/>
          <w:szCs w:val="24"/>
        </w:rPr>
      </w:pPr>
      <w:r w:rsidRPr="008867B7">
        <w:rPr>
          <w:rFonts w:ascii="Times New Roman" w:hAnsi="Times New Roman"/>
          <w:kern w:val="24"/>
          <w:sz w:val="24"/>
          <w:szCs w:val="24"/>
        </w:rPr>
        <w:t xml:space="preserve"> разработва предложения до МТСП за определяне и актуализиране на стандартите за финансиране на социалните услуги, които се финансират от държавния бюджет, и за размера на таксите за тяхното ползване;</w:t>
      </w:r>
    </w:p>
    <w:p w:rsidR="00D94D57" w:rsidRPr="008867B7" w:rsidRDefault="00D94D57" w:rsidP="002C3F58">
      <w:pPr>
        <w:pStyle w:val="ListParagraph"/>
        <w:numPr>
          <w:ilvl w:val="0"/>
          <w:numId w:val="37"/>
        </w:numPr>
        <w:spacing w:after="0"/>
        <w:jc w:val="both"/>
        <w:rPr>
          <w:rFonts w:ascii="Times New Roman" w:eastAsia="Times New Roman" w:hAnsi="Times New Roman"/>
          <w:sz w:val="24"/>
          <w:szCs w:val="24"/>
        </w:rPr>
      </w:pPr>
      <w:r w:rsidRPr="008867B7">
        <w:rPr>
          <w:rFonts w:ascii="Times New Roman" w:hAnsi="Times New Roman"/>
          <w:kern w:val="24"/>
          <w:sz w:val="24"/>
          <w:szCs w:val="24"/>
        </w:rPr>
        <w:t>участва при разработването на нормативни промени в областта на социалните услуги;</w:t>
      </w:r>
    </w:p>
    <w:p w:rsidR="00D94D57" w:rsidRPr="008867B7" w:rsidRDefault="00D94D57" w:rsidP="002C3F58">
      <w:pPr>
        <w:pStyle w:val="ListParagraph"/>
        <w:numPr>
          <w:ilvl w:val="0"/>
          <w:numId w:val="37"/>
        </w:numPr>
        <w:spacing w:after="0"/>
        <w:jc w:val="both"/>
        <w:rPr>
          <w:rFonts w:ascii="Times New Roman" w:eastAsia="Times New Roman" w:hAnsi="Times New Roman"/>
          <w:sz w:val="24"/>
          <w:szCs w:val="24"/>
        </w:rPr>
      </w:pPr>
      <w:proofErr w:type="gramStart"/>
      <w:r w:rsidRPr="008867B7">
        <w:rPr>
          <w:rFonts w:ascii="Times New Roman" w:hAnsi="Times New Roman"/>
          <w:kern w:val="24"/>
          <w:sz w:val="24"/>
          <w:szCs w:val="24"/>
        </w:rPr>
        <w:t>поддържа</w:t>
      </w:r>
      <w:proofErr w:type="gramEnd"/>
      <w:r w:rsidRPr="008867B7">
        <w:rPr>
          <w:rFonts w:ascii="Times New Roman" w:hAnsi="Times New Roman"/>
          <w:kern w:val="24"/>
          <w:sz w:val="24"/>
          <w:szCs w:val="24"/>
        </w:rPr>
        <w:t xml:space="preserve"> в интегрираната информационна система на агенцията информация относно социалните услуги на територията на страната.</w:t>
      </w:r>
    </w:p>
    <w:p w:rsidR="00D94D57" w:rsidRPr="008867B7" w:rsidRDefault="00D94D57" w:rsidP="00D94D57">
      <w:pPr>
        <w:spacing w:after="0"/>
        <w:jc w:val="both"/>
        <w:rPr>
          <w:rFonts w:ascii="Times New Roman" w:eastAsia="MS ??" w:hAnsi="Times New Roman"/>
          <w:b/>
          <w:bCs/>
          <w:sz w:val="24"/>
          <w:szCs w:val="24"/>
        </w:rPr>
      </w:pPr>
    </w:p>
    <w:p w:rsidR="00D94D57" w:rsidRDefault="00D94D57" w:rsidP="00D94D57">
      <w:pPr>
        <w:spacing w:after="0"/>
        <w:jc w:val="both"/>
        <w:rPr>
          <w:rFonts w:ascii="Times New Roman" w:hAnsi="Times New Roman"/>
          <w:b/>
          <w:bCs/>
          <w:sz w:val="24"/>
          <w:szCs w:val="24"/>
        </w:rPr>
      </w:pPr>
      <w:r w:rsidRPr="008867B7">
        <w:rPr>
          <w:rFonts w:ascii="Times New Roman" w:hAnsi="Times New Roman"/>
          <w:b/>
          <w:bCs/>
          <w:sz w:val="24"/>
          <w:szCs w:val="24"/>
        </w:rPr>
        <w:t>Общините и А</w:t>
      </w:r>
      <w:r>
        <w:rPr>
          <w:rFonts w:ascii="Times New Roman" w:hAnsi="Times New Roman"/>
          <w:b/>
          <w:bCs/>
          <w:sz w:val="24"/>
          <w:szCs w:val="24"/>
        </w:rPr>
        <w:t>генцията за качество на социалните услуги/АКСУ:</w:t>
      </w:r>
    </w:p>
    <w:p w:rsidR="00D94D57" w:rsidRPr="008867B7" w:rsidRDefault="00D94D57" w:rsidP="00D94D57">
      <w:pPr>
        <w:spacing w:after="0"/>
        <w:jc w:val="both"/>
        <w:rPr>
          <w:rFonts w:ascii="Times New Roman" w:hAnsi="Times New Roman"/>
          <w:b/>
          <w:bCs/>
          <w:sz w:val="24"/>
          <w:szCs w:val="24"/>
        </w:rPr>
      </w:pPr>
      <w:r w:rsidRPr="00AF774C">
        <w:rPr>
          <w:rFonts w:ascii="Times New Roman" w:hAnsi="Times New Roman"/>
          <w:sz w:val="24"/>
          <w:szCs w:val="24"/>
        </w:rPr>
        <w:t>АКСУ има следните отговорности</w:t>
      </w:r>
      <w:r>
        <w:rPr>
          <w:rFonts w:ascii="Times New Roman" w:hAnsi="Times New Roman"/>
          <w:b/>
          <w:bCs/>
          <w:sz w:val="24"/>
          <w:szCs w:val="24"/>
        </w:rPr>
        <w:t>:</w:t>
      </w:r>
    </w:p>
    <w:p w:rsidR="00D94D57" w:rsidRPr="008867B7" w:rsidRDefault="00D94D57" w:rsidP="002C3F58">
      <w:pPr>
        <w:numPr>
          <w:ilvl w:val="0"/>
          <w:numId w:val="29"/>
        </w:numPr>
        <w:spacing w:after="0"/>
        <w:ind w:left="1080"/>
        <w:contextualSpacing/>
        <w:jc w:val="both"/>
        <w:rPr>
          <w:rFonts w:ascii="Times New Roman" w:eastAsia="Times New Roman" w:hAnsi="Times New Roman"/>
          <w:sz w:val="24"/>
          <w:szCs w:val="24"/>
        </w:rPr>
      </w:pPr>
      <w:r>
        <w:rPr>
          <w:rFonts w:ascii="Times New Roman" w:hAnsi="Times New Roman"/>
          <w:kern w:val="24"/>
          <w:sz w:val="24"/>
          <w:szCs w:val="24"/>
        </w:rPr>
        <w:t xml:space="preserve">АКСУ </w:t>
      </w:r>
      <w:r w:rsidRPr="008867B7">
        <w:rPr>
          <w:rFonts w:ascii="Times New Roman" w:hAnsi="Times New Roman"/>
          <w:kern w:val="24"/>
          <w:sz w:val="24"/>
          <w:szCs w:val="24"/>
        </w:rPr>
        <w:t>осъществява контрол и мониторинг на предоставянето на социалните услуги;</w:t>
      </w:r>
    </w:p>
    <w:p w:rsidR="00D94D57" w:rsidRPr="008867B7" w:rsidRDefault="00D94D57" w:rsidP="002C3F58">
      <w:pPr>
        <w:numPr>
          <w:ilvl w:val="0"/>
          <w:numId w:val="29"/>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лицензира доставчиците на социални услуги;</w:t>
      </w:r>
    </w:p>
    <w:p w:rsidR="00D94D57" w:rsidRPr="008867B7" w:rsidRDefault="00D94D57" w:rsidP="002C3F58">
      <w:pPr>
        <w:numPr>
          <w:ilvl w:val="0"/>
          <w:numId w:val="29"/>
        </w:numPr>
        <w:spacing w:after="0"/>
        <w:ind w:left="1080"/>
        <w:contextualSpacing/>
        <w:jc w:val="both"/>
        <w:rPr>
          <w:rFonts w:ascii="Times New Roman" w:eastAsia="Times New Roman" w:hAnsi="Times New Roman"/>
          <w:sz w:val="24"/>
          <w:szCs w:val="24"/>
        </w:rPr>
      </w:pPr>
      <w:proofErr w:type="gramStart"/>
      <w:r w:rsidRPr="008867B7">
        <w:rPr>
          <w:rFonts w:ascii="Times New Roman" w:hAnsi="Times New Roman"/>
          <w:kern w:val="24"/>
          <w:sz w:val="24"/>
          <w:szCs w:val="24"/>
        </w:rPr>
        <w:t>прави</w:t>
      </w:r>
      <w:proofErr w:type="gramEnd"/>
      <w:r w:rsidRPr="008867B7">
        <w:rPr>
          <w:rFonts w:ascii="Times New Roman" w:hAnsi="Times New Roman"/>
          <w:kern w:val="24"/>
          <w:sz w:val="24"/>
          <w:szCs w:val="24"/>
        </w:rPr>
        <w:t xml:space="preserve"> предложения до МТСП за разработване на нормативни стандарти и критерии за качество и ефективност на социалните услуги. Дава становище по предложенията на общините за разкриване на социални услуги преди предварителното одобрение от АСП, а при интегрирани здравно – социални услуги изисква и становище от РЗИ;</w:t>
      </w:r>
    </w:p>
    <w:p w:rsidR="00D94D57" w:rsidRPr="008867B7" w:rsidRDefault="00D94D57" w:rsidP="002C3F58">
      <w:pPr>
        <w:numPr>
          <w:ilvl w:val="0"/>
          <w:numId w:val="29"/>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оказва методическа подкрепа за спазване на нормативно определените стандарти и критерии за качество на социалните услуги;</w:t>
      </w:r>
    </w:p>
    <w:p w:rsidR="00D94D57" w:rsidRPr="008867B7" w:rsidRDefault="00D94D57" w:rsidP="002C3F58">
      <w:pPr>
        <w:numPr>
          <w:ilvl w:val="0"/>
          <w:numId w:val="29"/>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разработва критерии за анализ на добри практики за високо качество и ефективност на социалните услуги, извършва подбор на такива практики и предлага утвърждаването им на национално ниво;</w:t>
      </w:r>
    </w:p>
    <w:p w:rsidR="00D94D57" w:rsidRPr="008867B7" w:rsidRDefault="00D94D57" w:rsidP="002C3F58">
      <w:pPr>
        <w:numPr>
          <w:ilvl w:val="0"/>
          <w:numId w:val="29"/>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издава задължителни предписания при несъответствие със стандартите за качество и прави мотивирано предложение до МТСП за прекратяване на финансирането;</w:t>
      </w:r>
    </w:p>
    <w:p w:rsidR="00D94D57" w:rsidRPr="008867B7" w:rsidRDefault="00D94D57" w:rsidP="002C3F58">
      <w:pPr>
        <w:numPr>
          <w:ilvl w:val="0"/>
          <w:numId w:val="29"/>
        </w:numPr>
        <w:spacing w:after="0"/>
        <w:ind w:left="1080"/>
        <w:contextualSpacing/>
        <w:jc w:val="both"/>
        <w:rPr>
          <w:rFonts w:ascii="Times New Roman" w:eastAsia="Times New Roman" w:hAnsi="Times New Roman"/>
          <w:sz w:val="24"/>
          <w:szCs w:val="24"/>
        </w:rPr>
      </w:pPr>
      <w:proofErr w:type="gramStart"/>
      <w:r w:rsidRPr="008867B7">
        <w:rPr>
          <w:rFonts w:ascii="Times New Roman" w:hAnsi="Times New Roman"/>
          <w:kern w:val="24"/>
          <w:sz w:val="24"/>
          <w:szCs w:val="24"/>
        </w:rPr>
        <w:t>осъществява</w:t>
      </w:r>
      <w:proofErr w:type="gramEnd"/>
      <w:r w:rsidRPr="008867B7">
        <w:rPr>
          <w:rFonts w:ascii="Times New Roman" w:hAnsi="Times New Roman"/>
          <w:kern w:val="24"/>
          <w:sz w:val="24"/>
          <w:szCs w:val="24"/>
        </w:rPr>
        <w:t xml:space="preserve"> мониторинг на качеството на социалните услуги чрез системно събиране, обобщаване и анализиране на информация въз основа на критериите за изпълнение на стандартите за качество на социалните услуги. Приема отчети от доставчиците на социални услуги до 31 март.</w:t>
      </w:r>
    </w:p>
    <w:p w:rsidR="00D94D57" w:rsidRPr="008867B7" w:rsidRDefault="00D94D57" w:rsidP="00D94D57">
      <w:pPr>
        <w:spacing w:after="0"/>
        <w:jc w:val="both"/>
        <w:rPr>
          <w:rFonts w:ascii="Times New Roman" w:hAnsi="Times New Roman"/>
          <w:i/>
          <w:iCs/>
          <w:sz w:val="24"/>
          <w:szCs w:val="24"/>
        </w:rPr>
      </w:pPr>
      <w:r w:rsidRPr="008867B7">
        <w:rPr>
          <w:rFonts w:ascii="Times New Roman" w:hAnsi="Times New Roman"/>
          <w:i/>
          <w:iCs/>
          <w:kern w:val="24"/>
          <w:sz w:val="24"/>
          <w:szCs w:val="24"/>
        </w:rPr>
        <w:t>!!! Ежегодно до 30 април кметът на общината представя в електронен формат на АКСУ анализ на състоянието и ефективността на социалните услуги</w:t>
      </w:r>
    </w:p>
    <w:p w:rsidR="00D94D57" w:rsidRPr="008867B7" w:rsidRDefault="00D94D57" w:rsidP="00D94D57">
      <w:pPr>
        <w:spacing w:after="0"/>
        <w:rPr>
          <w:rFonts w:ascii="Times New Roman" w:eastAsia="MS ??" w:hAnsi="Times New Roman"/>
          <w:b/>
          <w:bCs/>
          <w:sz w:val="24"/>
          <w:szCs w:val="24"/>
        </w:rPr>
      </w:pPr>
    </w:p>
    <w:p w:rsidR="00D94D57" w:rsidRDefault="00D94D57" w:rsidP="00D94D57">
      <w:pPr>
        <w:spacing w:after="0"/>
        <w:jc w:val="both"/>
        <w:rPr>
          <w:rFonts w:ascii="Times New Roman" w:eastAsiaTheme="majorEastAsia" w:hAnsi="Times New Roman"/>
          <w:b/>
          <w:bCs/>
          <w:kern w:val="24"/>
          <w:sz w:val="24"/>
          <w:szCs w:val="24"/>
        </w:rPr>
      </w:pPr>
      <w:r w:rsidRPr="008867B7">
        <w:rPr>
          <w:rFonts w:ascii="Times New Roman" w:eastAsiaTheme="majorEastAsia" w:hAnsi="Times New Roman"/>
          <w:b/>
          <w:bCs/>
          <w:kern w:val="24"/>
          <w:sz w:val="24"/>
          <w:szCs w:val="24"/>
        </w:rPr>
        <w:lastRenderedPageBreak/>
        <w:t>Взаимодействие на общините с А</w:t>
      </w:r>
      <w:r>
        <w:rPr>
          <w:rFonts w:ascii="Times New Roman" w:eastAsiaTheme="majorEastAsia" w:hAnsi="Times New Roman"/>
          <w:b/>
          <w:bCs/>
          <w:kern w:val="24"/>
          <w:sz w:val="24"/>
          <w:szCs w:val="24"/>
        </w:rPr>
        <w:t xml:space="preserve">генцията за хората с увреждания </w:t>
      </w:r>
    </w:p>
    <w:p w:rsidR="00D94D57" w:rsidRPr="008867B7" w:rsidRDefault="00D94D57" w:rsidP="00D94D57">
      <w:pPr>
        <w:spacing w:after="0"/>
        <w:jc w:val="both"/>
        <w:rPr>
          <w:rFonts w:ascii="Times New Roman" w:hAnsi="Times New Roman"/>
          <w:b/>
          <w:bCs/>
          <w:sz w:val="24"/>
          <w:szCs w:val="24"/>
        </w:rPr>
      </w:pPr>
      <w:proofErr w:type="gramStart"/>
      <w:r w:rsidRPr="00AF774C">
        <w:rPr>
          <w:rFonts w:ascii="Times New Roman" w:eastAsiaTheme="majorEastAsia" w:hAnsi="Times New Roman"/>
          <w:kern w:val="24"/>
          <w:sz w:val="24"/>
          <w:szCs w:val="24"/>
        </w:rPr>
        <w:t>АХУ  има</w:t>
      </w:r>
      <w:proofErr w:type="gramEnd"/>
      <w:r w:rsidRPr="00AF774C">
        <w:rPr>
          <w:rFonts w:ascii="Times New Roman" w:eastAsiaTheme="majorEastAsia" w:hAnsi="Times New Roman"/>
          <w:kern w:val="24"/>
          <w:sz w:val="24"/>
          <w:szCs w:val="24"/>
        </w:rPr>
        <w:t xml:space="preserve"> следните роли и отговорности</w:t>
      </w:r>
      <w:r>
        <w:rPr>
          <w:rFonts w:ascii="Times New Roman" w:eastAsiaTheme="majorEastAsia" w:hAnsi="Times New Roman"/>
          <w:b/>
          <w:bCs/>
          <w:kern w:val="24"/>
          <w:sz w:val="24"/>
          <w:szCs w:val="24"/>
        </w:rPr>
        <w:t>:</w:t>
      </w:r>
    </w:p>
    <w:p w:rsidR="00D94D57" w:rsidRPr="008867B7" w:rsidRDefault="00D94D57" w:rsidP="002C3F58">
      <w:pPr>
        <w:numPr>
          <w:ilvl w:val="0"/>
          <w:numId w:val="30"/>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участва в механизма по координация в областта на политиката за правата на хората с увреждания;</w:t>
      </w:r>
    </w:p>
    <w:p w:rsidR="00D94D57" w:rsidRPr="008867B7" w:rsidRDefault="00D94D57" w:rsidP="002C3F58">
      <w:pPr>
        <w:numPr>
          <w:ilvl w:val="0"/>
          <w:numId w:val="30"/>
        </w:numPr>
        <w:spacing w:after="0"/>
        <w:ind w:left="1080"/>
        <w:contextualSpacing/>
        <w:jc w:val="both"/>
        <w:rPr>
          <w:rFonts w:ascii="Times New Roman" w:eastAsia="Times New Roman" w:hAnsi="Times New Roman"/>
          <w:sz w:val="24"/>
          <w:szCs w:val="24"/>
        </w:rPr>
      </w:pPr>
      <w:proofErr w:type="gramStart"/>
      <w:r w:rsidRPr="008867B7">
        <w:rPr>
          <w:rFonts w:ascii="Times New Roman" w:hAnsi="Times New Roman"/>
          <w:kern w:val="24"/>
          <w:sz w:val="24"/>
          <w:szCs w:val="24"/>
        </w:rPr>
        <w:t>води</w:t>
      </w:r>
      <w:proofErr w:type="gramEnd"/>
      <w:r w:rsidRPr="008867B7">
        <w:rPr>
          <w:rFonts w:ascii="Times New Roman" w:hAnsi="Times New Roman"/>
          <w:kern w:val="24"/>
          <w:sz w:val="24"/>
          <w:szCs w:val="24"/>
        </w:rPr>
        <w:t xml:space="preserve"> и поддържа информационна система за хората с увреждания. Общините събират, поддържат и предоставят актуални данни, необходими за работата на системата. В нея се поддържа профил на всеки човек с увреждане с възможност за индивидуален достъп до персоналните данни за лицето;</w:t>
      </w:r>
    </w:p>
    <w:p w:rsidR="00D94D57" w:rsidRPr="008867B7" w:rsidRDefault="00D94D57" w:rsidP="002C3F58">
      <w:pPr>
        <w:numPr>
          <w:ilvl w:val="0"/>
          <w:numId w:val="30"/>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изготвя 6-месечни и годишни отчети за изпълнението на политиката за правата на хората с увреждания, които предоставя на МТСП;</w:t>
      </w:r>
    </w:p>
    <w:p w:rsidR="00D94D57" w:rsidRPr="008867B7" w:rsidRDefault="00D94D57" w:rsidP="002C3F58">
      <w:pPr>
        <w:numPr>
          <w:ilvl w:val="0"/>
          <w:numId w:val="30"/>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води и поддържа регистър на специализираните предприятия и кооперации на хората с увреждания;</w:t>
      </w:r>
    </w:p>
    <w:p w:rsidR="00D94D57" w:rsidRPr="008867B7" w:rsidRDefault="00D94D57" w:rsidP="002C3F58">
      <w:pPr>
        <w:numPr>
          <w:ilvl w:val="0"/>
          <w:numId w:val="30"/>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разработва програми и финансира мерки за стимулиране на стопанската инициатива в интерес на хората с увреждания;</w:t>
      </w:r>
    </w:p>
    <w:p w:rsidR="00D94D57" w:rsidRPr="008867B7" w:rsidRDefault="00D94D57" w:rsidP="002C3F58">
      <w:pPr>
        <w:numPr>
          <w:ilvl w:val="0"/>
          <w:numId w:val="30"/>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разработва програми и финансира проекти за рехабилитация, интеграция и за изграждане на достъпна среда за хората с увреждания;</w:t>
      </w:r>
    </w:p>
    <w:p w:rsidR="00D94D57" w:rsidRPr="008867B7" w:rsidRDefault="00D94D57" w:rsidP="002C3F58">
      <w:pPr>
        <w:numPr>
          <w:ilvl w:val="0"/>
          <w:numId w:val="30"/>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участва при изготвянето на проекти на нормативни актове, свързани с правата на хората с увреждания и дава становища по тях;</w:t>
      </w:r>
    </w:p>
    <w:p w:rsidR="00D94D57" w:rsidRPr="008867B7" w:rsidRDefault="00D94D57" w:rsidP="002C3F58">
      <w:pPr>
        <w:numPr>
          <w:ilvl w:val="0"/>
          <w:numId w:val="30"/>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публикува и поддържа на интернет страницата си информация за насоките и достъпа за реализиране на правата за хората с увреждания;</w:t>
      </w:r>
    </w:p>
    <w:p w:rsidR="00D94D57" w:rsidRPr="008867B7" w:rsidRDefault="00D94D57" w:rsidP="002C3F58">
      <w:pPr>
        <w:numPr>
          <w:ilvl w:val="0"/>
          <w:numId w:val="30"/>
        </w:numPr>
        <w:spacing w:after="0"/>
        <w:ind w:left="1080"/>
        <w:contextualSpacing/>
        <w:jc w:val="both"/>
        <w:rPr>
          <w:rFonts w:ascii="Times New Roman" w:eastAsia="Times New Roman" w:hAnsi="Times New Roman"/>
          <w:sz w:val="24"/>
          <w:szCs w:val="24"/>
        </w:rPr>
      </w:pPr>
      <w:proofErr w:type="gramStart"/>
      <w:r w:rsidRPr="008867B7">
        <w:rPr>
          <w:rFonts w:ascii="Times New Roman" w:hAnsi="Times New Roman"/>
          <w:kern w:val="24"/>
          <w:sz w:val="24"/>
          <w:szCs w:val="24"/>
        </w:rPr>
        <w:t>при</w:t>
      </w:r>
      <w:proofErr w:type="gramEnd"/>
      <w:r w:rsidRPr="008867B7">
        <w:rPr>
          <w:rFonts w:ascii="Times New Roman" w:hAnsi="Times New Roman"/>
          <w:kern w:val="24"/>
          <w:sz w:val="24"/>
          <w:szCs w:val="24"/>
        </w:rPr>
        <w:t xml:space="preserve"> установяване на нарушение на правата на хората с увреждания докладва на компетентните органи за предприемане на действия и др.</w:t>
      </w:r>
    </w:p>
    <w:p w:rsidR="00D94D57" w:rsidRDefault="00D94D57" w:rsidP="00D94D57">
      <w:pPr>
        <w:spacing w:after="0"/>
        <w:jc w:val="both"/>
        <w:rPr>
          <w:rFonts w:ascii="Times New Roman" w:eastAsia="MS ??" w:hAnsi="Times New Roman"/>
          <w:b/>
          <w:bCs/>
          <w:sz w:val="24"/>
          <w:szCs w:val="24"/>
        </w:rPr>
      </w:pPr>
    </w:p>
    <w:p w:rsidR="00D94D57" w:rsidRPr="008867B7" w:rsidRDefault="00D94D57" w:rsidP="00D94D57">
      <w:pPr>
        <w:spacing w:after="0"/>
        <w:jc w:val="both"/>
        <w:rPr>
          <w:rFonts w:ascii="Times New Roman" w:hAnsi="Times New Roman"/>
          <w:b/>
          <w:bCs/>
          <w:sz w:val="24"/>
          <w:szCs w:val="24"/>
        </w:rPr>
      </w:pPr>
      <w:r>
        <w:rPr>
          <w:rFonts w:ascii="Times New Roman" w:eastAsia="MS ??" w:hAnsi="Times New Roman"/>
          <w:b/>
          <w:bCs/>
          <w:sz w:val="24"/>
          <w:szCs w:val="24"/>
        </w:rPr>
        <w:t xml:space="preserve">Общините си партнират с различни организации и институции по отношение </w:t>
      </w:r>
      <w:proofErr w:type="gramStart"/>
      <w:r>
        <w:rPr>
          <w:rFonts w:ascii="Times New Roman" w:eastAsia="MS ??" w:hAnsi="Times New Roman"/>
          <w:b/>
          <w:bCs/>
          <w:sz w:val="24"/>
          <w:szCs w:val="24"/>
        </w:rPr>
        <w:t>на :</w:t>
      </w:r>
      <w:proofErr w:type="gramEnd"/>
    </w:p>
    <w:p w:rsidR="00D94D57" w:rsidRPr="008867B7" w:rsidRDefault="00D94D57" w:rsidP="002C3F58">
      <w:pPr>
        <w:numPr>
          <w:ilvl w:val="0"/>
          <w:numId w:val="31"/>
        </w:numPr>
        <w:spacing w:after="0" w:line="216" w:lineRule="auto"/>
        <w:ind w:left="1080"/>
        <w:contextualSpacing/>
        <w:rPr>
          <w:rFonts w:ascii="Times New Roman" w:eastAsia="Times New Roman" w:hAnsi="Times New Roman"/>
          <w:sz w:val="24"/>
          <w:szCs w:val="24"/>
        </w:rPr>
      </w:pPr>
      <w:r>
        <w:rPr>
          <w:rFonts w:ascii="Times New Roman" w:hAnsi="Times New Roman"/>
          <w:kern w:val="24"/>
          <w:sz w:val="24"/>
          <w:szCs w:val="24"/>
        </w:rPr>
        <w:t xml:space="preserve">С </w:t>
      </w:r>
      <w:r w:rsidRPr="008867B7">
        <w:rPr>
          <w:rFonts w:ascii="Times New Roman" w:hAnsi="Times New Roman"/>
          <w:kern w:val="24"/>
          <w:sz w:val="24"/>
          <w:szCs w:val="24"/>
        </w:rPr>
        <w:t>НПО сектор</w:t>
      </w:r>
    </w:p>
    <w:p w:rsidR="00D94D57" w:rsidRPr="008867B7" w:rsidRDefault="00D94D57" w:rsidP="002C3F58">
      <w:pPr>
        <w:numPr>
          <w:ilvl w:val="1"/>
          <w:numId w:val="31"/>
        </w:numPr>
        <w:spacing w:after="0"/>
        <w:ind w:left="2160"/>
        <w:contextualSpacing/>
        <w:rPr>
          <w:rFonts w:ascii="Times New Roman" w:eastAsia="Times New Roman" w:hAnsi="Times New Roman"/>
          <w:sz w:val="24"/>
          <w:szCs w:val="24"/>
        </w:rPr>
      </w:pPr>
      <w:r w:rsidRPr="008867B7">
        <w:rPr>
          <w:rFonts w:ascii="Times New Roman" w:hAnsi="Times New Roman"/>
          <w:kern w:val="24"/>
          <w:sz w:val="24"/>
          <w:szCs w:val="24"/>
        </w:rPr>
        <w:t>съвместни проекти и предоставяне на финансова подкрепа;</w:t>
      </w:r>
    </w:p>
    <w:p w:rsidR="00D94D57" w:rsidRPr="008867B7" w:rsidRDefault="00D94D57" w:rsidP="002C3F58">
      <w:pPr>
        <w:numPr>
          <w:ilvl w:val="1"/>
          <w:numId w:val="31"/>
        </w:numPr>
        <w:spacing w:after="0"/>
        <w:ind w:left="2160"/>
        <w:contextualSpacing/>
        <w:rPr>
          <w:rFonts w:ascii="Times New Roman" w:eastAsia="Times New Roman" w:hAnsi="Times New Roman"/>
          <w:sz w:val="24"/>
          <w:szCs w:val="24"/>
        </w:rPr>
      </w:pPr>
      <w:proofErr w:type="gramStart"/>
      <w:r w:rsidRPr="008867B7">
        <w:rPr>
          <w:rFonts w:ascii="Times New Roman" w:hAnsi="Times New Roman"/>
          <w:kern w:val="24"/>
          <w:sz w:val="24"/>
          <w:szCs w:val="24"/>
        </w:rPr>
        <w:t>осигуряване</w:t>
      </w:r>
      <w:proofErr w:type="gramEnd"/>
      <w:r w:rsidRPr="008867B7">
        <w:rPr>
          <w:rFonts w:ascii="Times New Roman" w:hAnsi="Times New Roman"/>
          <w:kern w:val="24"/>
          <w:sz w:val="24"/>
          <w:szCs w:val="24"/>
        </w:rPr>
        <w:t xml:space="preserve"> на имоти – общинска собственост при преференциални условия.</w:t>
      </w:r>
    </w:p>
    <w:p w:rsidR="00D94D57" w:rsidRPr="008867B7" w:rsidRDefault="00D94D57" w:rsidP="002C3F58">
      <w:pPr>
        <w:numPr>
          <w:ilvl w:val="0"/>
          <w:numId w:val="31"/>
        </w:numPr>
        <w:spacing w:after="0"/>
        <w:ind w:left="1080"/>
        <w:contextualSpacing/>
        <w:rPr>
          <w:rFonts w:ascii="Times New Roman" w:eastAsia="Times New Roman" w:hAnsi="Times New Roman"/>
          <w:sz w:val="24"/>
          <w:szCs w:val="24"/>
        </w:rPr>
      </w:pPr>
      <w:r>
        <w:rPr>
          <w:rFonts w:ascii="Times New Roman" w:hAnsi="Times New Roman"/>
          <w:kern w:val="24"/>
          <w:sz w:val="24"/>
          <w:szCs w:val="24"/>
        </w:rPr>
        <w:t xml:space="preserve">С </w:t>
      </w:r>
      <w:r w:rsidRPr="008867B7">
        <w:rPr>
          <w:rFonts w:ascii="Times New Roman" w:hAnsi="Times New Roman"/>
          <w:kern w:val="24"/>
          <w:sz w:val="24"/>
          <w:szCs w:val="24"/>
        </w:rPr>
        <w:t>Образователни институции</w:t>
      </w:r>
    </w:p>
    <w:p w:rsidR="00D94D57" w:rsidRPr="008867B7" w:rsidRDefault="00D94D57" w:rsidP="002C3F58">
      <w:pPr>
        <w:numPr>
          <w:ilvl w:val="1"/>
          <w:numId w:val="31"/>
        </w:numPr>
        <w:spacing w:after="0"/>
        <w:ind w:left="2160"/>
        <w:contextualSpacing/>
        <w:rPr>
          <w:rFonts w:ascii="Times New Roman" w:eastAsia="Times New Roman" w:hAnsi="Times New Roman"/>
          <w:sz w:val="24"/>
          <w:szCs w:val="24"/>
        </w:rPr>
      </w:pPr>
      <w:r w:rsidRPr="008867B7">
        <w:rPr>
          <w:rFonts w:ascii="Times New Roman" w:hAnsi="Times New Roman"/>
          <w:kern w:val="24"/>
          <w:sz w:val="24"/>
          <w:szCs w:val="24"/>
        </w:rPr>
        <w:t>подкрепа за личностно развитие на децата и учениците с увреждания, включително на децата и учениците със специални образователни потребности;</w:t>
      </w:r>
    </w:p>
    <w:p w:rsidR="00D94D57" w:rsidRPr="008867B7" w:rsidRDefault="00D94D57" w:rsidP="002C3F58">
      <w:pPr>
        <w:numPr>
          <w:ilvl w:val="1"/>
          <w:numId w:val="31"/>
        </w:numPr>
        <w:spacing w:after="0"/>
        <w:ind w:left="2160"/>
        <w:contextualSpacing/>
        <w:rPr>
          <w:rFonts w:ascii="Times New Roman" w:eastAsia="Times New Roman" w:hAnsi="Times New Roman"/>
          <w:sz w:val="24"/>
          <w:szCs w:val="24"/>
        </w:rPr>
      </w:pPr>
      <w:r w:rsidRPr="008867B7">
        <w:rPr>
          <w:rFonts w:ascii="Times New Roman" w:hAnsi="Times New Roman"/>
          <w:kern w:val="24"/>
          <w:sz w:val="24"/>
          <w:szCs w:val="24"/>
        </w:rPr>
        <w:t>мерки за по-пълно обхващане на децата и учениците в образователния процес;</w:t>
      </w:r>
    </w:p>
    <w:p w:rsidR="00D94D57" w:rsidRPr="008867B7" w:rsidRDefault="00D94D57" w:rsidP="002C3F58">
      <w:pPr>
        <w:numPr>
          <w:ilvl w:val="1"/>
          <w:numId w:val="31"/>
        </w:numPr>
        <w:spacing w:after="0"/>
        <w:ind w:left="2160"/>
        <w:contextualSpacing/>
        <w:rPr>
          <w:rFonts w:ascii="Times New Roman" w:eastAsia="Times New Roman" w:hAnsi="Times New Roman"/>
          <w:sz w:val="24"/>
          <w:szCs w:val="24"/>
        </w:rPr>
      </w:pPr>
      <w:proofErr w:type="gramStart"/>
      <w:r w:rsidRPr="008867B7">
        <w:rPr>
          <w:rFonts w:ascii="Times New Roman" w:hAnsi="Times New Roman"/>
          <w:kern w:val="24"/>
          <w:sz w:val="24"/>
          <w:szCs w:val="24"/>
        </w:rPr>
        <w:t>изнесени</w:t>
      </w:r>
      <w:proofErr w:type="gramEnd"/>
      <w:r w:rsidRPr="008867B7">
        <w:rPr>
          <w:rFonts w:ascii="Times New Roman" w:hAnsi="Times New Roman"/>
          <w:kern w:val="24"/>
          <w:sz w:val="24"/>
          <w:szCs w:val="24"/>
        </w:rPr>
        <w:t xml:space="preserve"> паралелки и групи на деца и ученици от детските градини и училищата.</w:t>
      </w:r>
    </w:p>
    <w:p w:rsidR="00D94D57" w:rsidRPr="008867B7" w:rsidRDefault="00D94D57" w:rsidP="002C3F58">
      <w:pPr>
        <w:numPr>
          <w:ilvl w:val="0"/>
          <w:numId w:val="31"/>
        </w:numPr>
        <w:spacing w:after="0"/>
        <w:ind w:left="1080"/>
        <w:contextualSpacing/>
        <w:rPr>
          <w:rFonts w:ascii="Times New Roman" w:eastAsia="Times New Roman" w:hAnsi="Times New Roman"/>
          <w:sz w:val="24"/>
          <w:szCs w:val="24"/>
        </w:rPr>
      </w:pPr>
      <w:r>
        <w:rPr>
          <w:rFonts w:ascii="Times New Roman" w:hAnsi="Times New Roman"/>
          <w:kern w:val="24"/>
          <w:sz w:val="24"/>
          <w:szCs w:val="24"/>
        </w:rPr>
        <w:t xml:space="preserve">Със </w:t>
      </w:r>
      <w:r w:rsidRPr="008867B7">
        <w:rPr>
          <w:rFonts w:ascii="Times New Roman" w:hAnsi="Times New Roman"/>
          <w:kern w:val="24"/>
          <w:sz w:val="24"/>
          <w:szCs w:val="24"/>
        </w:rPr>
        <w:t>Здравни заведения и териториални структури на МЗ</w:t>
      </w:r>
    </w:p>
    <w:p w:rsidR="00D94D57" w:rsidRPr="008867B7" w:rsidRDefault="00D94D57" w:rsidP="002C3F58">
      <w:pPr>
        <w:numPr>
          <w:ilvl w:val="1"/>
          <w:numId w:val="31"/>
        </w:numPr>
        <w:spacing w:after="0"/>
        <w:ind w:left="2160"/>
        <w:contextualSpacing/>
        <w:rPr>
          <w:rFonts w:ascii="Times New Roman" w:eastAsia="Times New Roman" w:hAnsi="Times New Roman"/>
          <w:sz w:val="24"/>
          <w:szCs w:val="24"/>
        </w:rPr>
      </w:pPr>
      <w:r w:rsidRPr="008867B7">
        <w:rPr>
          <w:rFonts w:ascii="Times New Roman" w:hAnsi="Times New Roman"/>
          <w:kern w:val="24"/>
          <w:sz w:val="24"/>
          <w:szCs w:val="24"/>
        </w:rPr>
        <w:t>създаване на здравни кабинети в социални и интегрирани здравно-социални услуги за резидентна грижа за повече от 20 потребители и в социалните услуги за осигуряване на подслон;</w:t>
      </w:r>
    </w:p>
    <w:p w:rsidR="00D94D57" w:rsidRPr="008867B7" w:rsidRDefault="00D94D57" w:rsidP="002C3F58">
      <w:pPr>
        <w:numPr>
          <w:ilvl w:val="1"/>
          <w:numId w:val="31"/>
        </w:numPr>
        <w:spacing w:after="0"/>
        <w:ind w:left="2160"/>
        <w:contextualSpacing/>
        <w:rPr>
          <w:rFonts w:ascii="Times New Roman" w:eastAsia="Times New Roman" w:hAnsi="Times New Roman"/>
          <w:sz w:val="24"/>
          <w:szCs w:val="24"/>
        </w:rPr>
      </w:pPr>
      <w:r w:rsidRPr="008867B7">
        <w:rPr>
          <w:rFonts w:ascii="Times New Roman" w:hAnsi="Times New Roman"/>
          <w:kern w:val="24"/>
          <w:sz w:val="24"/>
          <w:szCs w:val="24"/>
        </w:rPr>
        <w:lastRenderedPageBreak/>
        <w:t>спазване на здравните изисквания към лицата, работещи в социалните и интегрираните здравно-социални услуги за резидентна грижа;</w:t>
      </w:r>
    </w:p>
    <w:p w:rsidR="00D94D57" w:rsidRPr="008867B7" w:rsidRDefault="00D94D57" w:rsidP="002C3F58">
      <w:pPr>
        <w:numPr>
          <w:ilvl w:val="1"/>
          <w:numId w:val="31"/>
        </w:numPr>
        <w:spacing w:after="0"/>
        <w:ind w:left="2160"/>
        <w:contextualSpacing/>
        <w:rPr>
          <w:rFonts w:ascii="Times New Roman" w:eastAsia="Times New Roman" w:hAnsi="Times New Roman"/>
          <w:sz w:val="24"/>
          <w:szCs w:val="24"/>
        </w:rPr>
      </w:pPr>
      <w:r w:rsidRPr="008867B7">
        <w:rPr>
          <w:rFonts w:ascii="Times New Roman" w:hAnsi="Times New Roman"/>
          <w:kern w:val="24"/>
          <w:sz w:val="24"/>
          <w:szCs w:val="24"/>
        </w:rPr>
        <w:t>профилактични медицински и дентални прегледи за деца от социалните и интегрираните здравно-социални услуги за резидентна грижа;</w:t>
      </w:r>
    </w:p>
    <w:p w:rsidR="00D94D57" w:rsidRPr="008867B7" w:rsidRDefault="00D94D57" w:rsidP="002C3F58">
      <w:pPr>
        <w:numPr>
          <w:ilvl w:val="1"/>
          <w:numId w:val="31"/>
        </w:numPr>
        <w:spacing w:after="0"/>
        <w:ind w:left="2160"/>
        <w:contextualSpacing/>
        <w:rPr>
          <w:rFonts w:ascii="Times New Roman" w:eastAsia="Times New Roman" w:hAnsi="Times New Roman"/>
          <w:sz w:val="24"/>
          <w:szCs w:val="24"/>
        </w:rPr>
      </w:pPr>
      <w:proofErr w:type="gramStart"/>
      <w:r w:rsidRPr="008867B7">
        <w:rPr>
          <w:rFonts w:ascii="Times New Roman" w:hAnsi="Times New Roman"/>
          <w:kern w:val="24"/>
          <w:sz w:val="24"/>
          <w:szCs w:val="24"/>
        </w:rPr>
        <w:t>защита</w:t>
      </w:r>
      <w:proofErr w:type="gramEnd"/>
      <w:r w:rsidRPr="008867B7">
        <w:rPr>
          <w:rFonts w:ascii="Times New Roman" w:hAnsi="Times New Roman"/>
          <w:kern w:val="24"/>
          <w:sz w:val="24"/>
          <w:szCs w:val="24"/>
        </w:rPr>
        <w:t xml:space="preserve"> на психичното здраве при рисковите групи: деца, учащи се, възрастни хора, лица, ползващи социални и интегрирани здравно-социални услуги за резидентна грижа.</w:t>
      </w:r>
    </w:p>
    <w:p w:rsidR="00D94D57" w:rsidRPr="008867B7" w:rsidRDefault="00D94D57" w:rsidP="002C3F58">
      <w:pPr>
        <w:numPr>
          <w:ilvl w:val="0"/>
          <w:numId w:val="31"/>
        </w:numPr>
        <w:spacing w:after="0"/>
        <w:ind w:left="1080"/>
        <w:contextualSpacing/>
        <w:rPr>
          <w:rFonts w:ascii="Times New Roman" w:eastAsia="Times New Roman" w:hAnsi="Times New Roman"/>
          <w:sz w:val="24"/>
          <w:szCs w:val="24"/>
        </w:rPr>
      </w:pPr>
      <w:r>
        <w:rPr>
          <w:rFonts w:ascii="Times New Roman" w:hAnsi="Times New Roman"/>
          <w:kern w:val="24"/>
          <w:sz w:val="24"/>
          <w:szCs w:val="24"/>
        </w:rPr>
        <w:t xml:space="preserve">С </w:t>
      </w:r>
      <w:r w:rsidRPr="008867B7">
        <w:rPr>
          <w:rFonts w:ascii="Times New Roman" w:hAnsi="Times New Roman"/>
          <w:kern w:val="24"/>
          <w:sz w:val="24"/>
          <w:szCs w:val="24"/>
        </w:rPr>
        <w:t>Местна общност</w:t>
      </w:r>
    </w:p>
    <w:p w:rsidR="00D94D57" w:rsidRPr="008867B7" w:rsidRDefault="00D94D57" w:rsidP="002C3F58">
      <w:pPr>
        <w:numPr>
          <w:ilvl w:val="1"/>
          <w:numId w:val="31"/>
        </w:numPr>
        <w:spacing w:after="0"/>
        <w:ind w:left="2160"/>
        <w:contextualSpacing/>
        <w:rPr>
          <w:rFonts w:ascii="Times New Roman" w:eastAsia="Times New Roman" w:hAnsi="Times New Roman"/>
          <w:sz w:val="24"/>
          <w:szCs w:val="24"/>
        </w:rPr>
      </w:pPr>
      <w:proofErr w:type="gramStart"/>
      <w:r w:rsidRPr="008867B7">
        <w:rPr>
          <w:rFonts w:ascii="Times New Roman" w:hAnsi="Times New Roman"/>
          <w:kern w:val="24"/>
          <w:sz w:val="24"/>
          <w:szCs w:val="24"/>
        </w:rPr>
        <w:t>въпроси</w:t>
      </w:r>
      <w:proofErr w:type="gramEnd"/>
      <w:r w:rsidRPr="008867B7">
        <w:rPr>
          <w:rFonts w:ascii="Times New Roman" w:hAnsi="Times New Roman"/>
          <w:kern w:val="24"/>
          <w:sz w:val="24"/>
          <w:szCs w:val="24"/>
        </w:rPr>
        <w:t xml:space="preserve"> от местно значение, политика за социална подкрепа на деца и семейства, на уязвими групи, демографски мерки и др.</w:t>
      </w:r>
    </w:p>
    <w:p w:rsidR="00D94D57" w:rsidRPr="008867B7" w:rsidRDefault="00D94D57" w:rsidP="002C3F58">
      <w:pPr>
        <w:numPr>
          <w:ilvl w:val="0"/>
          <w:numId w:val="31"/>
        </w:numPr>
        <w:spacing w:after="0"/>
        <w:ind w:left="1080"/>
        <w:contextualSpacing/>
        <w:rPr>
          <w:rFonts w:ascii="Times New Roman" w:eastAsia="Times New Roman" w:hAnsi="Times New Roman"/>
          <w:sz w:val="24"/>
          <w:szCs w:val="24"/>
        </w:rPr>
      </w:pPr>
      <w:r>
        <w:rPr>
          <w:rFonts w:ascii="Times New Roman" w:hAnsi="Times New Roman"/>
          <w:kern w:val="24"/>
          <w:sz w:val="24"/>
          <w:szCs w:val="24"/>
        </w:rPr>
        <w:t xml:space="preserve">С </w:t>
      </w:r>
      <w:r w:rsidRPr="008867B7">
        <w:rPr>
          <w:rFonts w:ascii="Times New Roman" w:hAnsi="Times New Roman"/>
          <w:kern w:val="24"/>
          <w:sz w:val="24"/>
          <w:szCs w:val="24"/>
        </w:rPr>
        <w:t>Бизнес</w:t>
      </w:r>
      <w:r>
        <w:rPr>
          <w:rFonts w:ascii="Times New Roman" w:hAnsi="Times New Roman"/>
          <w:kern w:val="24"/>
          <w:sz w:val="24"/>
          <w:szCs w:val="24"/>
        </w:rPr>
        <w:t>а</w:t>
      </w:r>
      <w:r w:rsidRPr="008867B7">
        <w:rPr>
          <w:rFonts w:ascii="Times New Roman" w:hAnsi="Times New Roman"/>
          <w:kern w:val="24"/>
          <w:sz w:val="24"/>
          <w:szCs w:val="24"/>
        </w:rPr>
        <w:t xml:space="preserve"> </w:t>
      </w:r>
    </w:p>
    <w:p w:rsidR="00D94D57" w:rsidRPr="008867B7" w:rsidRDefault="00D94D57" w:rsidP="002C3F58">
      <w:pPr>
        <w:numPr>
          <w:ilvl w:val="1"/>
          <w:numId w:val="31"/>
        </w:numPr>
        <w:spacing w:after="0"/>
        <w:ind w:left="2160"/>
        <w:contextualSpacing/>
        <w:rPr>
          <w:rFonts w:ascii="Times New Roman" w:eastAsia="Times New Roman" w:hAnsi="Times New Roman"/>
          <w:sz w:val="24"/>
          <w:szCs w:val="24"/>
        </w:rPr>
      </w:pPr>
      <w:r w:rsidRPr="008867B7">
        <w:rPr>
          <w:rFonts w:ascii="Times New Roman" w:hAnsi="Times New Roman"/>
          <w:kern w:val="24"/>
          <w:sz w:val="24"/>
          <w:szCs w:val="24"/>
        </w:rPr>
        <w:t xml:space="preserve">Социално – отговорни партньорства и инициативи. Работа за младежи, напускащи институциите и услугите. </w:t>
      </w:r>
    </w:p>
    <w:p w:rsidR="00D94D57" w:rsidRPr="008867B7" w:rsidRDefault="00D94D57" w:rsidP="00D94D57">
      <w:pPr>
        <w:spacing w:after="0"/>
        <w:jc w:val="both"/>
        <w:rPr>
          <w:rFonts w:ascii="Times New Roman" w:hAnsi="Times New Roman"/>
          <w:sz w:val="24"/>
          <w:szCs w:val="24"/>
        </w:rPr>
      </w:pPr>
    </w:p>
    <w:p w:rsidR="00D94D57" w:rsidRPr="008867B7" w:rsidRDefault="00D94D57" w:rsidP="00D94D57">
      <w:pPr>
        <w:spacing w:after="0"/>
        <w:jc w:val="both"/>
        <w:rPr>
          <w:rFonts w:ascii="Times New Roman" w:hAnsi="Times New Roman"/>
          <w:b/>
          <w:bCs/>
          <w:sz w:val="24"/>
          <w:szCs w:val="24"/>
        </w:rPr>
      </w:pPr>
      <w:r w:rsidRPr="008867B7">
        <w:rPr>
          <w:rFonts w:ascii="Times New Roman" w:eastAsia="MS ??" w:hAnsi="Times New Roman"/>
          <w:b/>
          <w:bCs/>
          <w:sz w:val="24"/>
          <w:szCs w:val="24"/>
        </w:rPr>
        <w:t xml:space="preserve"> </w:t>
      </w:r>
      <w:r w:rsidRPr="008867B7">
        <w:rPr>
          <w:rFonts w:ascii="Times New Roman" w:eastAsiaTheme="majorEastAsia" w:hAnsi="Times New Roman"/>
          <w:b/>
          <w:bCs/>
          <w:kern w:val="24"/>
          <w:sz w:val="24"/>
          <w:szCs w:val="24"/>
        </w:rPr>
        <w:t>Партньорства</w:t>
      </w:r>
      <w:r>
        <w:rPr>
          <w:rFonts w:ascii="Times New Roman" w:eastAsiaTheme="majorEastAsia" w:hAnsi="Times New Roman"/>
          <w:b/>
          <w:bCs/>
          <w:kern w:val="24"/>
          <w:sz w:val="24"/>
          <w:szCs w:val="24"/>
        </w:rPr>
        <w:t xml:space="preserve">та на общината имат различни </w:t>
      </w:r>
      <w:r w:rsidRPr="008867B7">
        <w:rPr>
          <w:rFonts w:ascii="Times New Roman" w:eastAsiaTheme="majorEastAsia" w:hAnsi="Times New Roman"/>
          <w:b/>
          <w:bCs/>
          <w:kern w:val="24"/>
          <w:sz w:val="24"/>
          <w:szCs w:val="24"/>
        </w:rPr>
        <w:t>форми</w:t>
      </w:r>
    </w:p>
    <w:p w:rsidR="00D94D57" w:rsidRPr="008867B7" w:rsidRDefault="00D94D57" w:rsidP="002C3F58">
      <w:pPr>
        <w:numPr>
          <w:ilvl w:val="0"/>
          <w:numId w:val="32"/>
        </w:numPr>
        <w:spacing w:after="0"/>
        <w:ind w:left="1080"/>
        <w:contextualSpacing/>
        <w:rPr>
          <w:rFonts w:ascii="Times New Roman" w:eastAsia="Times New Roman" w:hAnsi="Times New Roman"/>
          <w:sz w:val="24"/>
          <w:szCs w:val="24"/>
        </w:rPr>
      </w:pPr>
      <w:r w:rsidRPr="008867B7">
        <w:rPr>
          <w:rFonts w:ascii="Times New Roman" w:hAnsi="Times New Roman"/>
          <w:kern w:val="24"/>
          <w:sz w:val="24"/>
          <w:szCs w:val="24"/>
        </w:rPr>
        <w:t>Обществен посредник (омбудсман), медиатори</w:t>
      </w:r>
    </w:p>
    <w:p w:rsidR="00D94D57" w:rsidRPr="008867B7" w:rsidRDefault="00D94D57" w:rsidP="002C3F58">
      <w:pPr>
        <w:numPr>
          <w:ilvl w:val="0"/>
          <w:numId w:val="32"/>
        </w:numPr>
        <w:spacing w:after="0"/>
        <w:ind w:left="1080"/>
        <w:contextualSpacing/>
        <w:rPr>
          <w:rFonts w:ascii="Times New Roman" w:eastAsia="Times New Roman" w:hAnsi="Times New Roman"/>
          <w:sz w:val="24"/>
          <w:szCs w:val="24"/>
        </w:rPr>
      </w:pPr>
      <w:r w:rsidRPr="008867B7">
        <w:rPr>
          <w:rFonts w:ascii="Times New Roman" w:hAnsi="Times New Roman"/>
          <w:kern w:val="24"/>
          <w:sz w:val="24"/>
          <w:szCs w:val="24"/>
        </w:rPr>
        <w:t>Споразумение за сътрудничество</w:t>
      </w:r>
    </w:p>
    <w:p w:rsidR="00D94D57" w:rsidRPr="008867B7" w:rsidRDefault="00D94D57" w:rsidP="002C3F58">
      <w:pPr>
        <w:numPr>
          <w:ilvl w:val="0"/>
          <w:numId w:val="32"/>
        </w:numPr>
        <w:spacing w:after="0"/>
        <w:ind w:left="1080"/>
        <w:contextualSpacing/>
        <w:rPr>
          <w:rFonts w:ascii="Times New Roman" w:eastAsia="Times New Roman" w:hAnsi="Times New Roman"/>
          <w:sz w:val="24"/>
          <w:szCs w:val="24"/>
        </w:rPr>
      </w:pPr>
      <w:r w:rsidRPr="008867B7">
        <w:rPr>
          <w:rFonts w:ascii="Times New Roman" w:hAnsi="Times New Roman"/>
          <w:kern w:val="24"/>
          <w:sz w:val="24"/>
          <w:szCs w:val="24"/>
        </w:rPr>
        <w:t>ПЧП по реда на ЗСУ</w:t>
      </w:r>
    </w:p>
    <w:p w:rsidR="00D94D57" w:rsidRPr="008867B7" w:rsidRDefault="00D94D57" w:rsidP="002C3F58">
      <w:pPr>
        <w:numPr>
          <w:ilvl w:val="0"/>
          <w:numId w:val="32"/>
        </w:numPr>
        <w:spacing w:after="0"/>
        <w:ind w:left="1080"/>
        <w:contextualSpacing/>
        <w:rPr>
          <w:rFonts w:ascii="Times New Roman" w:eastAsia="Times New Roman" w:hAnsi="Times New Roman"/>
          <w:sz w:val="24"/>
          <w:szCs w:val="24"/>
        </w:rPr>
      </w:pPr>
      <w:r w:rsidRPr="008867B7">
        <w:rPr>
          <w:rFonts w:ascii="Times New Roman" w:hAnsi="Times New Roman"/>
          <w:kern w:val="24"/>
          <w:sz w:val="24"/>
          <w:szCs w:val="24"/>
        </w:rPr>
        <w:t>Съвети и комисии с консултативни функции, съвети на потребителите на социални услуги, на техните настойници или попечители</w:t>
      </w:r>
    </w:p>
    <w:p w:rsidR="00D94D57" w:rsidRPr="008867B7" w:rsidRDefault="00D94D57" w:rsidP="002C3F58">
      <w:pPr>
        <w:numPr>
          <w:ilvl w:val="0"/>
          <w:numId w:val="32"/>
        </w:numPr>
        <w:spacing w:after="0"/>
        <w:ind w:left="1080"/>
        <w:contextualSpacing/>
        <w:rPr>
          <w:rFonts w:ascii="Times New Roman" w:eastAsia="Times New Roman" w:hAnsi="Times New Roman"/>
          <w:sz w:val="24"/>
          <w:szCs w:val="24"/>
        </w:rPr>
      </w:pPr>
      <w:r w:rsidRPr="008867B7">
        <w:rPr>
          <w:rFonts w:ascii="Times New Roman" w:hAnsi="Times New Roman"/>
          <w:kern w:val="24"/>
          <w:sz w:val="24"/>
          <w:szCs w:val="24"/>
        </w:rPr>
        <w:t>Споделени услуги между общини.</w:t>
      </w:r>
    </w:p>
    <w:p w:rsidR="00D94D57" w:rsidRPr="008867B7" w:rsidRDefault="00D94D57" w:rsidP="00D94D57">
      <w:pPr>
        <w:spacing w:after="0"/>
        <w:ind w:left="1080"/>
        <w:contextualSpacing/>
        <w:rPr>
          <w:rFonts w:ascii="Times New Roman" w:eastAsia="Times New Roman" w:hAnsi="Times New Roman"/>
          <w:sz w:val="24"/>
          <w:szCs w:val="24"/>
        </w:rPr>
      </w:pPr>
    </w:p>
    <w:p w:rsidR="00D94D57" w:rsidRPr="008867B7" w:rsidRDefault="00D94D57" w:rsidP="00D94D57">
      <w:pPr>
        <w:spacing w:after="0"/>
        <w:contextualSpacing/>
        <w:rPr>
          <w:rFonts w:ascii="Times New Roman" w:eastAsia="Times New Roman" w:hAnsi="Times New Roman"/>
          <w:sz w:val="24"/>
          <w:szCs w:val="24"/>
        </w:rPr>
      </w:pPr>
      <w:r w:rsidRPr="008867B7">
        <w:rPr>
          <w:rFonts w:ascii="Times New Roman" w:eastAsiaTheme="majorEastAsia" w:hAnsi="Times New Roman"/>
          <w:b/>
          <w:bCs/>
          <w:kern w:val="24"/>
          <w:sz w:val="24"/>
          <w:szCs w:val="24"/>
        </w:rPr>
        <w:t>Партньорство в рамките на Съвета по въпросите на социалните услуги</w:t>
      </w:r>
    </w:p>
    <w:p w:rsidR="00D94D57" w:rsidRPr="008867B7" w:rsidRDefault="00D94D57" w:rsidP="00D94D57">
      <w:pPr>
        <w:spacing w:after="0" w:line="216" w:lineRule="auto"/>
        <w:ind w:left="72"/>
        <w:rPr>
          <w:rFonts w:ascii="Times New Roman" w:eastAsia="Times New Roman" w:hAnsi="Times New Roman"/>
          <w:sz w:val="24"/>
          <w:szCs w:val="24"/>
        </w:rPr>
      </w:pPr>
      <w:r w:rsidRPr="008867B7">
        <w:rPr>
          <w:rFonts w:ascii="Times New Roman" w:hAnsi="Times New Roman"/>
          <w:kern w:val="24"/>
          <w:sz w:val="24"/>
          <w:szCs w:val="24"/>
        </w:rPr>
        <w:t>Съветът:</w:t>
      </w:r>
    </w:p>
    <w:p w:rsidR="00D94D57" w:rsidRPr="008867B7" w:rsidRDefault="00D94D57" w:rsidP="002C3F58">
      <w:pPr>
        <w:numPr>
          <w:ilvl w:val="0"/>
          <w:numId w:val="33"/>
        </w:numPr>
        <w:spacing w:after="0"/>
        <w:ind w:left="1080"/>
        <w:contextualSpacing/>
        <w:rPr>
          <w:rFonts w:ascii="Times New Roman" w:eastAsia="Times New Roman" w:hAnsi="Times New Roman"/>
          <w:sz w:val="24"/>
          <w:szCs w:val="24"/>
        </w:rPr>
      </w:pPr>
      <w:r w:rsidRPr="008867B7">
        <w:rPr>
          <w:rFonts w:ascii="Times New Roman" w:hAnsi="Times New Roman"/>
          <w:kern w:val="24"/>
          <w:sz w:val="24"/>
          <w:szCs w:val="24"/>
        </w:rPr>
        <w:t>подпомага извършването на анализ на потребностите от социални услуги на общинско ниво и анализ на състоянието и ефективността на социалните услуги, които се предоставят на територията на общината;</w:t>
      </w:r>
    </w:p>
    <w:p w:rsidR="00D94D57" w:rsidRPr="008867B7" w:rsidRDefault="00D94D57" w:rsidP="002C3F58">
      <w:pPr>
        <w:numPr>
          <w:ilvl w:val="0"/>
          <w:numId w:val="33"/>
        </w:numPr>
        <w:spacing w:after="0"/>
        <w:ind w:left="1080"/>
        <w:contextualSpacing/>
        <w:rPr>
          <w:rFonts w:ascii="Times New Roman" w:eastAsia="Times New Roman" w:hAnsi="Times New Roman"/>
          <w:sz w:val="24"/>
          <w:szCs w:val="24"/>
        </w:rPr>
      </w:pPr>
      <w:r w:rsidRPr="008867B7">
        <w:rPr>
          <w:rFonts w:ascii="Times New Roman" w:hAnsi="Times New Roman"/>
          <w:kern w:val="24"/>
          <w:sz w:val="24"/>
          <w:szCs w:val="24"/>
        </w:rPr>
        <w:t>разработва предложения за подобряване на качеството и ефективността на социалните услуги, които се предоставят на територията на общината;</w:t>
      </w:r>
    </w:p>
    <w:p w:rsidR="00D94D57" w:rsidRPr="008867B7" w:rsidRDefault="00D94D57" w:rsidP="002C3F58">
      <w:pPr>
        <w:numPr>
          <w:ilvl w:val="0"/>
          <w:numId w:val="33"/>
        </w:numPr>
        <w:spacing w:after="0"/>
        <w:ind w:left="1080"/>
        <w:contextualSpacing/>
        <w:rPr>
          <w:rFonts w:ascii="Times New Roman" w:eastAsia="Times New Roman" w:hAnsi="Times New Roman"/>
          <w:sz w:val="24"/>
          <w:szCs w:val="24"/>
        </w:rPr>
      </w:pPr>
      <w:r w:rsidRPr="008867B7">
        <w:rPr>
          <w:rFonts w:ascii="Times New Roman" w:hAnsi="Times New Roman"/>
          <w:kern w:val="24"/>
          <w:sz w:val="24"/>
          <w:szCs w:val="24"/>
        </w:rPr>
        <w:t>изпълнява и други функции, възложени от общинския съвет;</w:t>
      </w:r>
    </w:p>
    <w:p w:rsidR="00D94D57" w:rsidRPr="008867B7" w:rsidRDefault="00D94D57" w:rsidP="00D94D57">
      <w:pPr>
        <w:spacing w:after="0"/>
        <w:jc w:val="both"/>
        <w:rPr>
          <w:rFonts w:ascii="Times New Roman" w:hAnsi="Times New Roman"/>
          <w:sz w:val="24"/>
          <w:szCs w:val="24"/>
        </w:rPr>
      </w:pPr>
      <w:r w:rsidRPr="008867B7">
        <w:rPr>
          <w:rFonts w:ascii="Times New Roman" w:hAnsi="Times New Roman"/>
          <w:i/>
          <w:iCs/>
          <w:kern w:val="24"/>
          <w:sz w:val="24"/>
          <w:szCs w:val="24"/>
        </w:rPr>
        <w:t>Съставът на Съвета се определя с решение на ОбС по предложение на кмета на общината и включва представители на териториални структури на МТСП, МОН, МВР и др. Държавни органи, частни доставчици на социални услуги, организации с нестопанска цел за общественополезна дейност, лицата, ползващи социални услуги, висши училища, обучаващи социални работници</w:t>
      </w:r>
    </w:p>
    <w:p w:rsidR="00D94D57" w:rsidRPr="008867B7" w:rsidRDefault="00D94D57" w:rsidP="002C3F58">
      <w:pPr>
        <w:numPr>
          <w:ilvl w:val="0"/>
          <w:numId w:val="32"/>
        </w:numPr>
        <w:spacing w:after="0"/>
        <w:ind w:left="1080"/>
        <w:contextualSpacing/>
        <w:rPr>
          <w:rFonts w:ascii="Times New Roman" w:eastAsia="Times New Roman" w:hAnsi="Times New Roman"/>
          <w:sz w:val="24"/>
          <w:szCs w:val="24"/>
        </w:rPr>
      </w:pPr>
      <w:r w:rsidRPr="008867B7">
        <w:rPr>
          <w:rFonts w:ascii="Times New Roman" w:hAnsi="Times New Roman"/>
          <w:kern w:val="24"/>
          <w:sz w:val="24"/>
          <w:szCs w:val="24"/>
        </w:rPr>
        <w:t>Работа в мрежи на областно и местно ниво</w:t>
      </w:r>
    </w:p>
    <w:p w:rsidR="00D94D57" w:rsidRPr="008867B7" w:rsidRDefault="00D94D57" w:rsidP="00D94D57">
      <w:pPr>
        <w:spacing w:after="0"/>
        <w:contextualSpacing/>
        <w:rPr>
          <w:rFonts w:ascii="Times New Roman" w:eastAsia="Times New Roman" w:hAnsi="Times New Roman"/>
          <w:sz w:val="24"/>
          <w:szCs w:val="24"/>
        </w:rPr>
      </w:pPr>
    </w:p>
    <w:p w:rsidR="00D94D57" w:rsidRPr="008867B7" w:rsidRDefault="00D94D57" w:rsidP="00D94D57">
      <w:pPr>
        <w:spacing w:after="0"/>
        <w:contextualSpacing/>
        <w:rPr>
          <w:rFonts w:ascii="Times New Roman" w:hAnsi="Times New Roman"/>
          <w:b/>
          <w:bCs/>
          <w:kern w:val="24"/>
          <w:sz w:val="24"/>
          <w:szCs w:val="24"/>
        </w:rPr>
      </w:pPr>
      <w:r>
        <w:rPr>
          <w:rFonts w:ascii="Times New Roman" w:hAnsi="Times New Roman"/>
          <w:b/>
          <w:bCs/>
          <w:kern w:val="24"/>
          <w:sz w:val="24"/>
          <w:szCs w:val="24"/>
        </w:rPr>
        <w:lastRenderedPageBreak/>
        <w:t>По отношение на потребителите съществуват С</w:t>
      </w:r>
      <w:r w:rsidRPr="008867B7">
        <w:rPr>
          <w:rFonts w:ascii="Times New Roman" w:hAnsi="Times New Roman"/>
          <w:b/>
          <w:bCs/>
          <w:kern w:val="24"/>
          <w:sz w:val="24"/>
          <w:szCs w:val="24"/>
        </w:rPr>
        <w:t xml:space="preserve">ъвети на потребителите на </w:t>
      </w:r>
      <w:r>
        <w:rPr>
          <w:rFonts w:ascii="Times New Roman" w:hAnsi="Times New Roman"/>
          <w:b/>
          <w:bCs/>
          <w:kern w:val="24"/>
          <w:sz w:val="24"/>
          <w:szCs w:val="24"/>
        </w:rPr>
        <w:t>социалните услуги</w:t>
      </w:r>
    </w:p>
    <w:p w:rsidR="00D94D57" w:rsidRPr="008867B7" w:rsidRDefault="00D94D57" w:rsidP="002C3F58">
      <w:pPr>
        <w:numPr>
          <w:ilvl w:val="0"/>
          <w:numId w:val="38"/>
        </w:numPr>
        <w:spacing w:after="0"/>
        <w:ind w:left="1080"/>
        <w:contextualSpacing/>
        <w:rPr>
          <w:rFonts w:ascii="Times New Roman" w:eastAsia="Times New Roman" w:hAnsi="Times New Roman"/>
          <w:sz w:val="24"/>
          <w:szCs w:val="24"/>
        </w:rPr>
      </w:pPr>
      <w:r w:rsidRPr="008867B7">
        <w:rPr>
          <w:rFonts w:ascii="Times New Roman" w:hAnsi="Times New Roman"/>
          <w:kern w:val="24"/>
          <w:sz w:val="24"/>
          <w:szCs w:val="24"/>
        </w:rPr>
        <w:t>Европейската харта за качество на социалните услуги определя като едни от критериите о</w:t>
      </w:r>
      <w:r>
        <w:rPr>
          <w:rFonts w:ascii="Times New Roman" w:hAnsi="Times New Roman"/>
          <w:kern w:val="24"/>
          <w:sz w:val="24"/>
          <w:szCs w:val="24"/>
        </w:rPr>
        <w:t>риентираност към резултата на СУ</w:t>
      </w:r>
      <w:r w:rsidRPr="008867B7">
        <w:rPr>
          <w:rFonts w:ascii="Times New Roman" w:hAnsi="Times New Roman"/>
          <w:kern w:val="24"/>
          <w:sz w:val="24"/>
          <w:szCs w:val="24"/>
        </w:rPr>
        <w:t xml:space="preserve">, т.е. промяна в живота на потребителя.  </w:t>
      </w:r>
    </w:p>
    <w:p w:rsidR="00D94D57" w:rsidRPr="008867B7" w:rsidRDefault="00D94D57" w:rsidP="002C3F58">
      <w:pPr>
        <w:numPr>
          <w:ilvl w:val="0"/>
          <w:numId w:val="38"/>
        </w:numPr>
        <w:spacing w:after="0"/>
        <w:ind w:left="1080"/>
        <w:contextualSpacing/>
        <w:rPr>
          <w:rFonts w:ascii="Times New Roman" w:eastAsia="Times New Roman" w:hAnsi="Times New Roman"/>
          <w:sz w:val="24"/>
          <w:szCs w:val="24"/>
        </w:rPr>
      </w:pPr>
      <w:r w:rsidRPr="008867B7">
        <w:rPr>
          <w:rFonts w:ascii="Times New Roman" w:hAnsi="Times New Roman"/>
          <w:kern w:val="24"/>
          <w:sz w:val="24"/>
          <w:szCs w:val="24"/>
        </w:rPr>
        <w:t>Това определя провеждането на периодични оценки с участие на потребителите.</w:t>
      </w:r>
    </w:p>
    <w:p w:rsidR="00D94D57" w:rsidRPr="008867B7" w:rsidRDefault="00D94D57" w:rsidP="002C3F58">
      <w:pPr>
        <w:numPr>
          <w:ilvl w:val="0"/>
          <w:numId w:val="38"/>
        </w:numPr>
        <w:spacing w:after="0"/>
        <w:ind w:left="1080"/>
        <w:contextualSpacing/>
        <w:rPr>
          <w:rFonts w:ascii="Times New Roman" w:eastAsia="Times New Roman" w:hAnsi="Times New Roman"/>
          <w:sz w:val="24"/>
          <w:szCs w:val="24"/>
        </w:rPr>
      </w:pPr>
      <w:r w:rsidRPr="008867B7">
        <w:rPr>
          <w:rFonts w:ascii="Times New Roman" w:hAnsi="Times New Roman"/>
          <w:kern w:val="24"/>
          <w:sz w:val="24"/>
          <w:szCs w:val="24"/>
        </w:rPr>
        <w:t>С</w:t>
      </w:r>
      <w:r>
        <w:rPr>
          <w:rFonts w:ascii="Times New Roman" w:hAnsi="Times New Roman"/>
          <w:kern w:val="24"/>
          <w:sz w:val="24"/>
          <w:szCs w:val="24"/>
        </w:rPr>
        <w:t xml:space="preserve">ъвета на потребителите </w:t>
      </w:r>
      <w:r w:rsidRPr="008867B7">
        <w:rPr>
          <w:rFonts w:ascii="Times New Roman" w:hAnsi="Times New Roman"/>
          <w:kern w:val="24"/>
          <w:sz w:val="24"/>
          <w:szCs w:val="24"/>
        </w:rPr>
        <w:t xml:space="preserve"> има цел да  защитават интересите на потребителите на социални услуги и да упражняват обществен контрол</w:t>
      </w:r>
    </w:p>
    <w:p w:rsidR="00D94D57" w:rsidRPr="008867B7" w:rsidRDefault="00D94D57" w:rsidP="002C3F58">
      <w:pPr>
        <w:numPr>
          <w:ilvl w:val="0"/>
          <w:numId w:val="38"/>
        </w:numPr>
        <w:spacing w:after="0"/>
        <w:ind w:left="1080"/>
        <w:contextualSpacing/>
        <w:rPr>
          <w:rFonts w:ascii="Times New Roman" w:eastAsia="Times New Roman" w:hAnsi="Times New Roman"/>
          <w:sz w:val="24"/>
          <w:szCs w:val="24"/>
        </w:rPr>
      </w:pPr>
      <w:r w:rsidRPr="008867B7">
        <w:rPr>
          <w:rFonts w:ascii="Times New Roman" w:hAnsi="Times New Roman"/>
          <w:kern w:val="24"/>
          <w:sz w:val="24"/>
          <w:szCs w:val="24"/>
        </w:rPr>
        <w:t>Съвети имат съвещателни функции при осъществяване на дейностите по предоставянето на социални услуги и следят за качеството им.</w:t>
      </w:r>
    </w:p>
    <w:p w:rsidR="00D94D57" w:rsidRDefault="00D94D57" w:rsidP="00D94D57">
      <w:pPr>
        <w:spacing w:after="0"/>
        <w:jc w:val="both"/>
        <w:rPr>
          <w:rFonts w:ascii="Times New Roman" w:eastAsia="MS ??" w:hAnsi="Times New Roman"/>
          <w:b/>
          <w:bCs/>
          <w:sz w:val="24"/>
          <w:szCs w:val="24"/>
        </w:rPr>
      </w:pPr>
    </w:p>
    <w:p w:rsidR="00D94D57" w:rsidRPr="008867B7" w:rsidRDefault="00D94D57" w:rsidP="00D94D57">
      <w:pPr>
        <w:spacing w:after="0"/>
        <w:jc w:val="both"/>
        <w:rPr>
          <w:rFonts w:ascii="Times New Roman" w:hAnsi="Times New Roman"/>
          <w:b/>
          <w:bCs/>
          <w:sz w:val="24"/>
          <w:szCs w:val="24"/>
        </w:rPr>
      </w:pPr>
      <w:r>
        <w:rPr>
          <w:rFonts w:ascii="Times New Roman" w:eastAsia="MS ??" w:hAnsi="Times New Roman"/>
          <w:b/>
          <w:bCs/>
          <w:sz w:val="24"/>
          <w:szCs w:val="24"/>
        </w:rPr>
        <w:t xml:space="preserve">Общността участва </w:t>
      </w:r>
      <w:r w:rsidRPr="008867B7">
        <w:rPr>
          <w:rFonts w:ascii="Times New Roman" w:eastAsiaTheme="majorEastAsia" w:hAnsi="Times New Roman"/>
          <w:b/>
          <w:bCs/>
          <w:kern w:val="24"/>
          <w:sz w:val="24"/>
          <w:szCs w:val="24"/>
        </w:rPr>
        <w:t>в процеса на вземане на решения на местно ниво</w:t>
      </w:r>
      <w:r>
        <w:rPr>
          <w:rFonts w:ascii="Times New Roman" w:eastAsiaTheme="majorEastAsia" w:hAnsi="Times New Roman"/>
          <w:b/>
          <w:bCs/>
          <w:kern w:val="24"/>
          <w:sz w:val="24"/>
          <w:szCs w:val="24"/>
        </w:rPr>
        <w:t xml:space="preserve"> в:</w:t>
      </w:r>
    </w:p>
    <w:p w:rsidR="00D94D57" w:rsidRPr="008867B7" w:rsidRDefault="00D94D57" w:rsidP="002C3F58">
      <w:pPr>
        <w:numPr>
          <w:ilvl w:val="0"/>
          <w:numId w:val="34"/>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Заседания на ОбС и на Комисиите, по-специално по социална политика и по бюджет и финанси;</w:t>
      </w:r>
    </w:p>
    <w:p w:rsidR="00D94D57" w:rsidRPr="008867B7" w:rsidRDefault="00D94D57" w:rsidP="002C3F58">
      <w:pPr>
        <w:numPr>
          <w:ilvl w:val="0"/>
          <w:numId w:val="34"/>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Оперативна и ефективна комуникация с кмета на общината и администрацията;</w:t>
      </w:r>
    </w:p>
    <w:p w:rsidR="00D94D57" w:rsidRPr="008867B7" w:rsidRDefault="00D94D57" w:rsidP="002C3F58">
      <w:pPr>
        <w:numPr>
          <w:ilvl w:val="0"/>
          <w:numId w:val="34"/>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Участие в обществени обсъждания – на общинския бюджет, на проектни предложения, на ПИРО, анализ на потребностите и други стратегически документи;</w:t>
      </w:r>
    </w:p>
    <w:p w:rsidR="00D94D57" w:rsidRPr="002B62A6" w:rsidRDefault="00D94D57" w:rsidP="002C3F58">
      <w:pPr>
        <w:numPr>
          <w:ilvl w:val="0"/>
          <w:numId w:val="34"/>
        </w:numPr>
        <w:spacing w:after="0"/>
        <w:ind w:left="1080"/>
        <w:contextualSpacing/>
        <w:jc w:val="both"/>
        <w:rPr>
          <w:rFonts w:ascii="Times New Roman" w:hAnsi="Times New Roman"/>
          <w:kern w:val="24"/>
          <w:sz w:val="24"/>
          <w:szCs w:val="24"/>
        </w:rPr>
      </w:pPr>
      <w:r w:rsidRPr="002B62A6">
        <w:rPr>
          <w:rFonts w:ascii="Times New Roman" w:hAnsi="Times New Roman"/>
          <w:kern w:val="24"/>
          <w:sz w:val="24"/>
          <w:szCs w:val="24"/>
        </w:rPr>
        <w:t xml:space="preserve">Взаимодействие и подкрепа с останалите доставчици на социални услуги и др. </w:t>
      </w:r>
      <w:proofErr w:type="gramStart"/>
      <w:r w:rsidRPr="002B62A6">
        <w:rPr>
          <w:rFonts w:ascii="Times New Roman" w:hAnsi="Times New Roman"/>
          <w:kern w:val="24"/>
          <w:sz w:val="24"/>
          <w:szCs w:val="24"/>
        </w:rPr>
        <w:t>бюджетни</w:t>
      </w:r>
      <w:proofErr w:type="gramEnd"/>
      <w:r w:rsidRPr="002B62A6">
        <w:rPr>
          <w:rFonts w:ascii="Times New Roman" w:hAnsi="Times New Roman"/>
          <w:kern w:val="24"/>
          <w:sz w:val="24"/>
          <w:szCs w:val="24"/>
        </w:rPr>
        <w:t xml:space="preserve"> организации при отстояване на общи позиции и предложения.</w:t>
      </w:r>
    </w:p>
    <w:p w:rsidR="00D94D57" w:rsidRDefault="00D94D57" w:rsidP="00D94D57">
      <w:pPr>
        <w:spacing w:after="0"/>
        <w:jc w:val="both"/>
        <w:rPr>
          <w:rFonts w:ascii="Times New Roman" w:eastAsia="MS ??" w:hAnsi="Times New Roman"/>
          <w:bCs/>
          <w:sz w:val="24"/>
          <w:szCs w:val="24"/>
        </w:rPr>
      </w:pPr>
    </w:p>
    <w:p w:rsidR="00D94D57" w:rsidRPr="008867B7" w:rsidRDefault="00D94D57" w:rsidP="00D94D57">
      <w:pPr>
        <w:spacing w:after="0"/>
        <w:jc w:val="both"/>
        <w:rPr>
          <w:rFonts w:ascii="Times New Roman" w:eastAsia="MS ??" w:hAnsi="Times New Roman"/>
          <w:b/>
          <w:bCs/>
          <w:sz w:val="24"/>
          <w:szCs w:val="24"/>
        </w:rPr>
      </w:pPr>
      <w:r w:rsidRPr="008867B7">
        <w:rPr>
          <w:rFonts w:ascii="Times New Roman" w:eastAsia="MS ??" w:hAnsi="Times New Roman"/>
          <w:b/>
          <w:bCs/>
          <w:sz w:val="24"/>
          <w:szCs w:val="24"/>
        </w:rPr>
        <w:t xml:space="preserve">Възлагане на </w:t>
      </w:r>
      <w:r>
        <w:rPr>
          <w:rFonts w:ascii="Times New Roman" w:eastAsia="MS ??" w:hAnsi="Times New Roman"/>
          <w:b/>
          <w:bCs/>
          <w:sz w:val="24"/>
          <w:szCs w:val="24"/>
        </w:rPr>
        <w:t xml:space="preserve">социални услуги на </w:t>
      </w:r>
      <w:r w:rsidRPr="008867B7">
        <w:rPr>
          <w:rFonts w:ascii="Times New Roman" w:eastAsia="MS ??" w:hAnsi="Times New Roman"/>
          <w:b/>
          <w:bCs/>
          <w:sz w:val="24"/>
          <w:szCs w:val="24"/>
        </w:rPr>
        <w:t xml:space="preserve">частни доставчици </w:t>
      </w:r>
    </w:p>
    <w:p w:rsidR="00D94D57" w:rsidRPr="008867B7" w:rsidRDefault="00D94D57" w:rsidP="00D94D57">
      <w:pPr>
        <w:spacing w:after="0"/>
        <w:jc w:val="both"/>
        <w:rPr>
          <w:rFonts w:ascii="Times New Roman" w:hAnsi="Times New Roman"/>
          <w:sz w:val="24"/>
          <w:szCs w:val="24"/>
        </w:rPr>
      </w:pPr>
      <w:r w:rsidRPr="008867B7">
        <w:rPr>
          <w:rFonts w:ascii="Times New Roman" w:hAnsi="Times New Roman"/>
          <w:sz w:val="24"/>
          <w:szCs w:val="24"/>
        </w:rPr>
        <w:t>Новият ЗСУ в сила от 01.01.2021 постановя две основни възможности за възлагане на социални услуги на частен доставчик, когато това касае:</w:t>
      </w:r>
    </w:p>
    <w:p w:rsidR="00D94D57" w:rsidRPr="008867B7" w:rsidRDefault="00D94D57" w:rsidP="002C3F58">
      <w:pPr>
        <w:pStyle w:val="ListParagraph"/>
        <w:numPr>
          <w:ilvl w:val="0"/>
          <w:numId w:val="6"/>
        </w:numPr>
        <w:suppressAutoHyphens/>
        <w:autoSpaceDE w:val="0"/>
        <w:autoSpaceDN w:val="0"/>
        <w:spacing w:after="0"/>
        <w:contextualSpacing w:val="0"/>
        <w:jc w:val="both"/>
        <w:textAlignment w:val="baseline"/>
        <w:rPr>
          <w:rFonts w:ascii="Times New Roman" w:hAnsi="Times New Roman"/>
          <w:sz w:val="24"/>
          <w:szCs w:val="24"/>
        </w:rPr>
      </w:pPr>
      <w:r w:rsidRPr="008867B7">
        <w:rPr>
          <w:rFonts w:ascii="Times New Roman" w:hAnsi="Times New Roman"/>
          <w:sz w:val="24"/>
          <w:szCs w:val="24"/>
        </w:rPr>
        <w:t>възлагане на предоставянето на социални услуги, които са създадени от общината;</w:t>
      </w:r>
    </w:p>
    <w:p w:rsidR="00D94D57" w:rsidRPr="008867B7" w:rsidRDefault="00D94D57" w:rsidP="002C3F58">
      <w:pPr>
        <w:pStyle w:val="ListParagraph"/>
        <w:numPr>
          <w:ilvl w:val="0"/>
          <w:numId w:val="6"/>
        </w:numPr>
        <w:suppressAutoHyphens/>
        <w:autoSpaceDE w:val="0"/>
        <w:autoSpaceDN w:val="0"/>
        <w:spacing w:after="0"/>
        <w:contextualSpacing w:val="0"/>
        <w:jc w:val="both"/>
        <w:textAlignment w:val="baseline"/>
        <w:rPr>
          <w:rFonts w:ascii="Times New Roman" w:hAnsi="Times New Roman"/>
          <w:sz w:val="24"/>
          <w:szCs w:val="24"/>
        </w:rPr>
      </w:pPr>
      <w:proofErr w:type="gramStart"/>
      <w:r w:rsidRPr="008867B7">
        <w:rPr>
          <w:rFonts w:ascii="Times New Roman" w:hAnsi="Times New Roman"/>
          <w:sz w:val="24"/>
          <w:szCs w:val="24"/>
        </w:rPr>
        <w:t>възлагане</w:t>
      </w:r>
      <w:proofErr w:type="gramEnd"/>
      <w:r w:rsidRPr="008867B7">
        <w:rPr>
          <w:rFonts w:ascii="Times New Roman" w:hAnsi="Times New Roman"/>
          <w:sz w:val="24"/>
          <w:szCs w:val="24"/>
        </w:rPr>
        <w:t xml:space="preserve"> на предоставянето на социални услуги, които общината няма обективна възможност да създаде.</w:t>
      </w:r>
    </w:p>
    <w:p w:rsidR="00D94D57" w:rsidRPr="008867B7" w:rsidRDefault="00D94D57" w:rsidP="00D94D57">
      <w:pPr>
        <w:autoSpaceDE w:val="0"/>
        <w:spacing w:after="0"/>
        <w:jc w:val="both"/>
        <w:rPr>
          <w:rFonts w:ascii="Times New Roman" w:hAnsi="Times New Roman"/>
          <w:sz w:val="24"/>
          <w:szCs w:val="24"/>
        </w:rPr>
      </w:pPr>
      <w:r w:rsidRPr="008867B7">
        <w:rPr>
          <w:rFonts w:ascii="Times New Roman" w:hAnsi="Times New Roman"/>
          <w:sz w:val="24"/>
          <w:szCs w:val="24"/>
        </w:rPr>
        <w:t xml:space="preserve">Частни доставчици са: </w:t>
      </w:r>
    </w:p>
    <w:p w:rsidR="00D94D57" w:rsidRPr="008867B7" w:rsidRDefault="00D94D57" w:rsidP="002C3F58">
      <w:pPr>
        <w:pStyle w:val="ListParagraph"/>
        <w:numPr>
          <w:ilvl w:val="0"/>
          <w:numId w:val="7"/>
        </w:numPr>
        <w:suppressAutoHyphens/>
        <w:autoSpaceDE w:val="0"/>
        <w:autoSpaceDN w:val="0"/>
        <w:spacing w:after="0"/>
        <w:contextualSpacing w:val="0"/>
        <w:jc w:val="both"/>
        <w:textAlignment w:val="baseline"/>
        <w:rPr>
          <w:rFonts w:ascii="Times New Roman" w:hAnsi="Times New Roman"/>
          <w:sz w:val="24"/>
          <w:szCs w:val="24"/>
        </w:rPr>
      </w:pPr>
      <w:r w:rsidRPr="008867B7">
        <w:rPr>
          <w:rFonts w:ascii="Times New Roman" w:hAnsi="Times New Roman"/>
          <w:sz w:val="24"/>
          <w:szCs w:val="24"/>
        </w:rPr>
        <w:t>български физически лица, регистрирани по Търговския закон, и юридически лица;</w:t>
      </w:r>
    </w:p>
    <w:p w:rsidR="00D94D57" w:rsidRPr="008867B7" w:rsidRDefault="00D94D57" w:rsidP="002C3F58">
      <w:pPr>
        <w:pStyle w:val="ListParagraph"/>
        <w:numPr>
          <w:ilvl w:val="0"/>
          <w:numId w:val="7"/>
        </w:numPr>
        <w:suppressAutoHyphens/>
        <w:autoSpaceDN w:val="0"/>
        <w:spacing w:after="0"/>
        <w:contextualSpacing w:val="0"/>
        <w:jc w:val="both"/>
        <w:textAlignment w:val="baseline"/>
        <w:rPr>
          <w:rFonts w:ascii="Times New Roman" w:hAnsi="Times New Roman"/>
          <w:sz w:val="24"/>
          <w:szCs w:val="24"/>
        </w:rPr>
      </w:pPr>
      <w:r w:rsidRPr="008867B7">
        <w:rPr>
          <w:rFonts w:ascii="Times New Roman" w:hAnsi="Times New Roman"/>
          <w:sz w:val="24"/>
          <w:szCs w:val="24"/>
        </w:rPr>
        <w:t>физически лица, извършващи търговска дейност, и юридически лица, регистрирани по законодателството на друга държава – членка на ЕС, или на друга държава – страна по Споразумението за Европейското икономическо пространство</w:t>
      </w:r>
    </w:p>
    <w:p w:rsidR="00D94D57" w:rsidRPr="008867B7" w:rsidRDefault="00D94D57" w:rsidP="00D94D57">
      <w:pPr>
        <w:spacing w:after="0"/>
        <w:jc w:val="both"/>
        <w:rPr>
          <w:rFonts w:ascii="Times New Roman" w:eastAsia="Times New Roman" w:hAnsi="Times New Roman"/>
          <w:color w:val="000000"/>
          <w:kern w:val="3"/>
          <w:sz w:val="24"/>
          <w:szCs w:val="24"/>
        </w:rPr>
      </w:pPr>
      <w:r w:rsidRPr="008867B7">
        <w:rPr>
          <w:rFonts w:ascii="Times New Roman" w:eastAsia="Times New Roman" w:hAnsi="Times New Roman"/>
          <w:color w:val="000000"/>
          <w:kern w:val="3"/>
          <w:sz w:val="24"/>
          <w:szCs w:val="24"/>
        </w:rPr>
        <w:t xml:space="preserve">Въвежда се забрана за съвместно предоставяне на услуги между частен доставчик и община за финансираните от държавния бюджет услуги. </w:t>
      </w:r>
    </w:p>
    <w:p w:rsidR="00D94D57" w:rsidRPr="008867B7" w:rsidRDefault="00D94D57" w:rsidP="00D94D57">
      <w:pPr>
        <w:spacing w:after="0"/>
        <w:contextualSpacing/>
        <w:jc w:val="both"/>
        <w:textAlignment w:val="baseline"/>
        <w:rPr>
          <w:rFonts w:ascii="Times New Roman" w:eastAsia="Times New Roman" w:hAnsi="Times New Roman"/>
          <w:sz w:val="24"/>
          <w:szCs w:val="24"/>
        </w:rPr>
      </w:pPr>
      <w:r w:rsidRPr="008867B7">
        <w:rPr>
          <w:rFonts w:ascii="Times New Roman" w:hAnsi="Times New Roman"/>
          <w:b/>
          <w:bCs/>
          <w:kern w:val="24"/>
          <w:sz w:val="24"/>
          <w:szCs w:val="24"/>
        </w:rPr>
        <w:t>Да има издаден лиценз за предоставянето на социалната услуга</w:t>
      </w:r>
      <w:r w:rsidRPr="008867B7">
        <w:rPr>
          <w:rFonts w:ascii="Times New Roman" w:eastAsia="Times New Roman" w:hAnsi="Times New Roman"/>
          <w:kern w:val="24"/>
          <w:sz w:val="24"/>
          <w:szCs w:val="24"/>
        </w:rPr>
        <w:t>;</w:t>
      </w:r>
    </w:p>
    <w:p w:rsidR="00D94D57" w:rsidRPr="00076F5E" w:rsidRDefault="00D94D57" w:rsidP="00D94D57">
      <w:pPr>
        <w:spacing w:after="0"/>
        <w:contextualSpacing/>
        <w:jc w:val="both"/>
        <w:textAlignment w:val="baseline"/>
        <w:rPr>
          <w:rFonts w:ascii="Times New Roman" w:hAnsi="Times New Roman"/>
          <w:kern w:val="24"/>
          <w:sz w:val="24"/>
          <w:szCs w:val="24"/>
        </w:rPr>
      </w:pPr>
      <w:r w:rsidRPr="008867B7">
        <w:rPr>
          <w:rFonts w:ascii="Times New Roman" w:hAnsi="Times New Roman"/>
          <w:kern w:val="24"/>
          <w:sz w:val="24"/>
          <w:szCs w:val="24"/>
        </w:rPr>
        <w:lastRenderedPageBreak/>
        <w:t>Да е информирал кмета защо и как планира да предоставя услуга</w:t>
      </w:r>
      <w:r w:rsidRPr="00076F5E">
        <w:rPr>
          <w:rFonts w:ascii="Times New Roman" w:hAnsi="Times New Roman"/>
          <w:kern w:val="24"/>
          <w:sz w:val="24"/>
          <w:szCs w:val="24"/>
        </w:rPr>
        <w:t>, която той самостоятелно финансира. Това изискване се отнася до</w:t>
      </w:r>
      <w:r w:rsidRPr="00076F5E">
        <w:t xml:space="preserve"> </w:t>
      </w:r>
      <w:r w:rsidRPr="00941C36">
        <w:rPr>
          <w:rFonts w:ascii="Times New Roman" w:hAnsi="Times New Roman"/>
          <w:kern w:val="24"/>
          <w:sz w:val="24"/>
          <w:szCs w:val="24"/>
        </w:rPr>
        <w:t>направения анализ на нуждите от услугата, дейностите, които ще се предоставят, обхвата на потребителите и срока за предоставяне на услугата.</w:t>
      </w:r>
      <w:r w:rsidRPr="00076F5E">
        <w:rPr>
          <w:rFonts w:ascii="Times New Roman" w:hAnsi="Times New Roman"/>
          <w:kern w:val="24"/>
          <w:sz w:val="24"/>
          <w:szCs w:val="24"/>
        </w:rPr>
        <w:t xml:space="preserve"> Подобно информиране на кмета на общината съгласно ЗСУ е предвидено и в случаите на </w:t>
      </w:r>
      <w:r w:rsidRPr="00941C36">
        <w:rPr>
          <w:rFonts w:ascii="Times New Roman" w:hAnsi="Times New Roman"/>
          <w:kern w:val="24"/>
          <w:sz w:val="24"/>
          <w:szCs w:val="24"/>
        </w:rPr>
        <w:t>прекратяване, промяна на броя на потребителите, промяна на мястото и срока на предоставяне на</w:t>
      </w:r>
      <w:r w:rsidRPr="00076F5E">
        <w:rPr>
          <w:rFonts w:ascii="Times New Roman" w:hAnsi="Times New Roman"/>
          <w:kern w:val="24"/>
          <w:sz w:val="24"/>
          <w:szCs w:val="24"/>
        </w:rPr>
        <w:t xml:space="preserve"> самостоятелно финансираната</w:t>
      </w:r>
      <w:r>
        <w:rPr>
          <w:rFonts w:ascii="Times New Roman" w:hAnsi="Times New Roman"/>
          <w:kern w:val="24"/>
          <w:sz w:val="24"/>
          <w:szCs w:val="24"/>
        </w:rPr>
        <w:t xml:space="preserve"> социална услуга</w:t>
      </w:r>
      <w:r w:rsidRPr="00941C36">
        <w:rPr>
          <w:rFonts w:ascii="Times New Roman" w:hAnsi="Times New Roman"/>
          <w:kern w:val="24"/>
          <w:sz w:val="24"/>
          <w:szCs w:val="24"/>
        </w:rPr>
        <w:t>.</w:t>
      </w:r>
    </w:p>
    <w:p w:rsidR="00D94D57" w:rsidRPr="008867B7" w:rsidRDefault="00D94D57" w:rsidP="00D94D57">
      <w:pPr>
        <w:spacing w:after="0"/>
        <w:contextualSpacing/>
        <w:jc w:val="both"/>
        <w:textAlignment w:val="baseline"/>
        <w:rPr>
          <w:rFonts w:ascii="Times New Roman" w:eastAsia="Times New Roman" w:hAnsi="Times New Roman"/>
          <w:sz w:val="24"/>
          <w:szCs w:val="24"/>
        </w:rPr>
      </w:pPr>
      <w:r w:rsidRPr="008867B7">
        <w:rPr>
          <w:rFonts w:ascii="Times New Roman" w:eastAsia="Times New Roman" w:hAnsi="Times New Roman"/>
          <w:i/>
          <w:iCs/>
          <w:kern w:val="3"/>
          <w:sz w:val="24"/>
          <w:szCs w:val="24"/>
        </w:rPr>
        <w:t>ЗСУ не позволява съвместно предоставяне на услуги между частен доставчик и община за финансираните от държавния бюджет услуги</w:t>
      </w:r>
    </w:p>
    <w:p w:rsidR="00D94D57" w:rsidRPr="008867B7" w:rsidRDefault="00D94D57" w:rsidP="00D94D57">
      <w:pPr>
        <w:spacing w:after="0"/>
        <w:jc w:val="both"/>
        <w:rPr>
          <w:rFonts w:ascii="Times New Roman" w:eastAsia="MS ??" w:hAnsi="Times New Roman"/>
          <w:b/>
          <w:bCs/>
          <w:sz w:val="24"/>
          <w:szCs w:val="24"/>
        </w:rPr>
      </w:pPr>
      <w:r w:rsidRPr="008867B7">
        <w:rPr>
          <w:rFonts w:ascii="Times New Roman" w:eastAsia="MS ??" w:hAnsi="Times New Roman"/>
          <w:b/>
          <w:bCs/>
          <w:sz w:val="24"/>
          <w:szCs w:val="24"/>
        </w:rPr>
        <w:t xml:space="preserve"> </w:t>
      </w:r>
    </w:p>
    <w:p w:rsidR="00D94D57" w:rsidRPr="008867B7" w:rsidRDefault="00D94D57" w:rsidP="00D94D57">
      <w:pPr>
        <w:spacing w:after="0"/>
        <w:rPr>
          <w:rFonts w:ascii="Times New Roman" w:eastAsiaTheme="majorEastAsia" w:hAnsi="Times New Roman"/>
          <w:b/>
          <w:bCs/>
          <w:kern w:val="24"/>
          <w:sz w:val="24"/>
          <w:szCs w:val="24"/>
        </w:rPr>
      </w:pPr>
      <w:r w:rsidRPr="008867B7">
        <w:rPr>
          <w:rFonts w:ascii="Times New Roman" w:eastAsiaTheme="majorEastAsia" w:hAnsi="Times New Roman"/>
          <w:b/>
          <w:bCs/>
          <w:kern w:val="24"/>
          <w:sz w:val="24"/>
          <w:szCs w:val="24"/>
        </w:rPr>
        <w:t>Ред за възлагане при създадени от общината услуги- чл. 64 от ЗСУ</w:t>
      </w:r>
    </w:p>
    <w:p w:rsidR="00D94D57" w:rsidRPr="008867B7" w:rsidRDefault="00D94D57" w:rsidP="00D94D57">
      <w:pPr>
        <w:spacing w:after="0"/>
        <w:rPr>
          <w:rFonts w:ascii="Times New Roman" w:eastAsia="Times New Roman" w:hAnsi="Times New Roman"/>
          <w:sz w:val="24"/>
          <w:szCs w:val="24"/>
        </w:rPr>
      </w:pPr>
      <w:r w:rsidRPr="008867B7">
        <w:rPr>
          <w:rFonts w:ascii="Times New Roman" w:hAnsi="Times New Roman"/>
          <w:kern w:val="24"/>
          <w:sz w:val="24"/>
          <w:szCs w:val="24"/>
        </w:rPr>
        <w:t>Възлагане се допуска при следните условия:</w:t>
      </w:r>
    </w:p>
    <w:p w:rsidR="00D94D57" w:rsidRPr="008867B7" w:rsidRDefault="00D94D57" w:rsidP="002C3F58">
      <w:pPr>
        <w:pStyle w:val="ListParagraph"/>
        <w:numPr>
          <w:ilvl w:val="1"/>
          <w:numId w:val="40"/>
        </w:numPr>
        <w:spacing w:after="0"/>
        <w:textAlignment w:val="baseline"/>
        <w:rPr>
          <w:rFonts w:ascii="Times New Roman" w:eastAsia="Times New Roman" w:hAnsi="Times New Roman"/>
          <w:sz w:val="24"/>
          <w:szCs w:val="24"/>
        </w:rPr>
      </w:pPr>
      <w:r w:rsidRPr="008867B7">
        <w:rPr>
          <w:rFonts w:ascii="Times New Roman" w:hAnsi="Times New Roman"/>
          <w:kern w:val="24"/>
          <w:sz w:val="24"/>
          <w:szCs w:val="24"/>
        </w:rPr>
        <w:t>за социалната услуга е осигурено финансиране от държавния и/или общинския бюджет;</w:t>
      </w:r>
    </w:p>
    <w:p w:rsidR="00D94D57" w:rsidRPr="008867B7" w:rsidRDefault="00D94D57" w:rsidP="002C3F58">
      <w:pPr>
        <w:pStyle w:val="ListParagraph"/>
        <w:numPr>
          <w:ilvl w:val="1"/>
          <w:numId w:val="40"/>
        </w:numPr>
        <w:spacing w:after="0"/>
        <w:textAlignment w:val="baseline"/>
        <w:rPr>
          <w:rFonts w:ascii="Times New Roman" w:eastAsia="Times New Roman" w:hAnsi="Times New Roman"/>
          <w:sz w:val="24"/>
          <w:szCs w:val="24"/>
        </w:rPr>
      </w:pPr>
      <w:r w:rsidRPr="008867B7">
        <w:rPr>
          <w:rFonts w:ascii="Times New Roman" w:hAnsi="Times New Roman"/>
          <w:kern w:val="24"/>
          <w:sz w:val="24"/>
          <w:szCs w:val="24"/>
        </w:rPr>
        <w:t>материалната база, обзавеждането и оборудването, които се изискват за предоставяне на услугата, са осигурени от общината;</w:t>
      </w:r>
    </w:p>
    <w:p w:rsidR="00D94D57" w:rsidRPr="008867B7" w:rsidRDefault="00D94D57" w:rsidP="002C3F58">
      <w:pPr>
        <w:pStyle w:val="ListParagraph"/>
        <w:numPr>
          <w:ilvl w:val="1"/>
          <w:numId w:val="40"/>
        </w:numPr>
        <w:spacing w:after="0"/>
        <w:textAlignment w:val="baseline"/>
        <w:rPr>
          <w:rFonts w:ascii="Times New Roman" w:eastAsia="Times New Roman" w:hAnsi="Times New Roman"/>
          <w:sz w:val="24"/>
          <w:szCs w:val="24"/>
        </w:rPr>
      </w:pPr>
      <w:r w:rsidRPr="008867B7">
        <w:rPr>
          <w:rFonts w:ascii="Times New Roman" w:hAnsi="Times New Roman"/>
          <w:kern w:val="24"/>
          <w:sz w:val="24"/>
          <w:szCs w:val="24"/>
        </w:rPr>
        <w:t>частният доставчик има издаден лиценз за социалната услуга;</w:t>
      </w:r>
    </w:p>
    <w:p w:rsidR="00D94D57" w:rsidRPr="008867B7" w:rsidRDefault="00D94D57" w:rsidP="002C3F58">
      <w:pPr>
        <w:pStyle w:val="ListParagraph"/>
        <w:numPr>
          <w:ilvl w:val="1"/>
          <w:numId w:val="40"/>
        </w:numPr>
        <w:spacing w:after="0"/>
        <w:textAlignment w:val="baseline"/>
        <w:rPr>
          <w:rFonts w:ascii="Times New Roman" w:eastAsia="Times New Roman" w:hAnsi="Times New Roman"/>
          <w:sz w:val="24"/>
          <w:szCs w:val="24"/>
        </w:rPr>
      </w:pPr>
      <w:proofErr w:type="gramStart"/>
      <w:r w:rsidRPr="008867B7">
        <w:rPr>
          <w:rFonts w:ascii="Times New Roman" w:hAnsi="Times New Roman"/>
          <w:kern w:val="24"/>
          <w:sz w:val="24"/>
          <w:szCs w:val="24"/>
        </w:rPr>
        <w:t>лицензът</w:t>
      </w:r>
      <w:proofErr w:type="gramEnd"/>
      <w:r w:rsidRPr="008867B7">
        <w:rPr>
          <w:rFonts w:ascii="Times New Roman" w:hAnsi="Times New Roman"/>
          <w:kern w:val="24"/>
          <w:sz w:val="24"/>
          <w:szCs w:val="24"/>
        </w:rPr>
        <w:t xml:space="preserve"> на частния доставчик не е бил отнеман на основание.</w:t>
      </w:r>
    </w:p>
    <w:p w:rsidR="00D94D57" w:rsidRPr="008867B7" w:rsidRDefault="00D94D57" w:rsidP="00D94D57">
      <w:pPr>
        <w:spacing w:after="0"/>
        <w:rPr>
          <w:rFonts w:ascii="Times New Roman" w:eastAsia="MS ??" w:hAnsi="Times New Roman"/>
          <w:b/>
          <w:bCs/>
          <w:sz w:val="24"/>
          <w:szCs w:val="24"/>
        </w:rPr>
      </w:pPr>
    </w:p>
    <w:p w:rsidR="00D94D57" w:rsidRPr="008867B7" w:rsidRDefault="00D94D57" w:rsidP="00D94D57">
      <w:pPr>
        <w:spacing w:after="0"/>
        <w:jc w:val="both"/>
        <w:rPr>
          <w:rFonts w:ascii="Times New Roman" w:eastAsiaTheme="majorEastAsia" w:hAnsi="Times New Roman"/>
          <w:b/>
          <w:bCs/>
          <w:kern w:val="24"/>
          <w:sz w:val="24"/>
          <w:szCs w:val="24"/>
        </w:rPr>
      </w:pPr>
      <w:r w:rsidRPr="00076F5E">
        <w:rPr>
          <w:rFonts w:ascii="Times New Roman" w:eastAsia="MS ??" w:hAnsi="Times New Roman"/>
          <w:b/>
          <w:bCs/>
          <w:sz w:val="24"/>
          <w:szCs w:val="24"/>
        </w:rPr>
        <w:t>Процедурен р</w:t>
      </w:r>
      <w:r w:rsidRPr="008867B7">
        <w:rPr>
          <w:rFonts w:ascii="Times New Roman" w:eastAsiaTheme="majorEastAsia" w:hAnsi="Times New Roman"/>
          <w:b/>
          <w:bCs/>
          <w:kern w:val="24"/>
          <w:sz w:val="24"/>
          <w:szCs w:val="24"/>
        </w:rPr>
        <w:t>ед за възлагане при създадени от общината услуги- чл. 64 от ЗСУ</w:t>
      </w:r>
    </w:p>
    <w:p w:rsidR="00D94D57" w:rsidRPr="008867B7" w:rsidRDefault="00D94D57" w:rsidP="002C3F58">
      <w:pPr>
        <w:numPr>
          <w:ilvl w:val="0"/>
          <w:numId w:val="41"/>
        </w:numPr>
        <w:spacing w:after="0"/>
        <w:ind w:left="1080"/>
        <w:contextualSpacing/>
        <w:rPr>
          <w:rFonts w:ascii="Times New Roman" w:eastAsia="Times New Roman" w:hAnsi="Times New Roman"/>
          <w:sz w:val="24"/>
          <w:szCs w:val="24"/>
        </w:rPr>
      </w:pPr>
      <w:r w:rsidRPr="008867B7">
        <w:rPr>
          <w:rFonts w:ascii="Times New Roman" w:hAnsi="Times New Roman"/>
          <w:kern w:val="24"/>
          <w:sz w:val="24"/>
          <w:szCs w:val="24"/>
        </w:rPr>
        <w:t xml:space="preserve">Заповед на кмета за провеждане на конкурс; </w:t>
      </w:r>
    </w:p>
    <w:p w:rsidR="00D94D57" w:rsidRPr="008867B7" w:rsidRDefault="00D94D57" w:rsidP="002C3F58">
      <w:pPr>
        <w:numPr>
          <w:ilvl w:val="0"/>
          <w:numId w:val="41"/>
        </w:numPr>
        <w:spacing w:after="0"/>
        <w:ind w:left="1080"/>
        <w:contextualSpacing/>
        <w:rPr>
          <w:rFonts w:ascii="Times New Roman" w:eastAsia="Times New Roman" w:hAnsi="Times New Roman"/>
          <w:sz w:val="24"/>
          <w:szCs w:val="24"/>
        </w:rPr>
      </w:pPr>
      <w:r w:rsidRPr="008867B7">
        <w:rPr>
          <w:rFonts w:ascii="Times New Roman" w:hAnsi="Times New Roman"/>
          <w:kern w:val="24"/>
          <w:sz w:val="24"/>
          <w:szCs w:val="24"/>
        </w:rPr>
        <w:t xml:space="preserve">Обявление за конкурса в национален ежедневник и страницата на общината </w:t>
      </w:r>
      <w:r w:rsidRPr="008867B7">
        <w:rPr>
          <w:rFonts w:ascii="Times New Roman" w:hAnsi="Times New Roman"/>
          <w:i/>
          <w:iCs/>
          <w:kern w:val="24"/>
          <w:sz w:val="24"/>
          <w:szCs w:val="24"/>
        </w:rPr>
        <w:t>45 дена преди конкурса;</w:t>
      </w:r>
    </w:p>
    <w:p w:rsidR="00D94D57" w:rsidRPr="008867B7" w:rsidRDefault="00D94D57" w:rsidP="002C3F58">
      <w:pPr>
        <w:numPr>
          <w:ilvl w:val="0"/>
          <w:numId w:val="41"/>
        </w:numPr>
        <w:spacing w:after="0"/>
        <w:ind w:left="1080"/>
        <w:contextualSpacing/>
        <w:rPr>
          <w:rFonts w:ascii="Times New Roman" w:eastAsia="Times New Roman" w:hAnsi="Times New Roman"/>
          <w:sz w:val="24"/>
          <w:szCs w:val="24"/>
        </w:rPr>
      </w:pPr>
      <w:r w:rsidRPr="008867B7">
        <w:rPr>
          <w:rFonts w:ascii="Times New Roman" w:hAnsi="Times New Roman"/>
          <w:kern w:val="24"/>
          <w:sz w:val="24"/>
          <w:szCs w:val="24"/>
        </w:rPr>
        <w:t>Заповед за Комисия за провеждане на конкурс;</w:t>
      </w:r>
    </w:p>
    <w:p w:rsidR="00D94D57" w:rsidRPr="008867B7" w:rsidRDefault="00D94D57" w:rsidP="002C3F58">
      <w:pPr>
        <w:numPr>
          <w:ilvl w:val="0"/>
          <w:numId w:val="41"/>
        </w:numPr>
        <w:spacing w:after="0"/>
        <w:ind w:left="1080"/>
        <w:contextualSpacing/>
        <w:rPr>
          <w:rFonts w:ascii="Times New Roman" w:eastAsia="Times New Roman" w:hAnsi="Times New Roman"/>
          <w:sz w:val="24"/>
          <w:szCs w:val="24"/>
        </w:rPr>
      </w:pPr>
      <w:r w:rsidRPr="008867B7">
        <w:rPr>
          <w:rFonts w:ascii="Times New Roman" w:hAnsi="Times New Roman"/>
          <w:kern w:val="24"/>
          <w:sz w:val="24"/>
          <w:szCs w:val="24"/>
        </w:rPr>
        <w:t xml:space="preserve">Оценка на кандидатите до </w:t>
      </w:r>
      <w:r w:rsidRPr="008867B7">
        <w:rPr>
          <w:rFonts w:ascii="Times New Roman" w:hAnsi="Times New Roman"/>
          <w:i/>
          <w:iCs/>
          <w:kern w:val="24"/>
          <w:sz w:val="24"/>
          <w:szCs w:val="24"/>
        </w:rPr>
        <w:t>14 дена и избор на доставчик;</w:t>
      </w:r>
    </w:p>
    <w:p w:rsidR="00D94D57" w:rsidRPr="008867B7" w:rsidRDefault="00D94D57" w:rsidP="002C3F58">
      <w:pPr>
        <w:numPr>
          <w:ilvl w:val="0"/>
          <w:numId w:val="41"/>
        </w:numPr>
        <w:spacing w:after="0"/>
        <w:ind w:left="1080"/>
        <w:contextualSpacing/>
        <w:rPr>
          <w:rFonts w:ascii="Times New Roman" w:eastAsia="Times New Roman" w:hAnsi="Times New Roman"/>
          <w:sz w:val="24"/>
          <w:szCs w:val="24"/>
        </w:rPr>
      </w:pPr>
      <w:r w:rsidRPr="008867B7">
        <w:rPr>
          <w:rFonts w:ascii="Times New Roman" w:hAnsi="Times New Roman"/>
          <w:kern w:val="24"/>
          <w:sz w:val="24"/>
          <w:szCs w:val="24"/>
        </w:rPr>
        <w:t>Заповед на кмета до 3 дни след решението и съобщаване до 7 дни от заповедта;</w:t>
      </w:r>
    </w:p>
    <w:p w:rsidR="00D94D57" w:rsidRPr="008867B7" w:rsidRDefault="00D94D57" w:rsidP="002C3F58">
      <w:pPr>
        <w:numPr>
          <w:ilvl w:val="0"/>
          <w:numId w:val="41"/>
        </w:numPr>
        <w:spacing w:after="0"/>
        <w:ind w:left="1080"/>
        <w:contextualSpacing/>
        <w:rPr>
          <w:rFonts w:ascii="Times New Roman" w:eastAsia="Times New Roman" w:hAnsi="Times New Roman"/>
          <w:sz w:val="24"/>
          <w:szCs w:val="24"/>
        </w:rPr>
      </w:pPr>
      <w:r w:rsidRPr="008867B7">
        <w:rPr>
          <w:rFonts w:ascii="Times New Roman" w:hAnsi="Times New Roman"/>
          <w:kern w:val="24"/>
          <w:sz w:val="24"/>
          <w:szCs w:val="24"/>
        </w:rPr>
        <w:t>Заповедта може да се обжалва по АПК.</w:t>
      </w:r>
    </w:p>
    <w:p w:rsidR="00D94D57" w:rsidRPr="008867B7" w:rsidRDefault="00D94D57" w:rsidP="00D94D57">
      <w:pPr>
        <w:spacing w:after="0"/>
        <w:jc w:val="both"/>
        <w:rPr>
          <w:rFonts w:ascii="Times New Roman" w:eastAsia="MS ??" w:hAnsi="Times New Roman"/>
          <w:b/>
          <w:bCs/>
          <w:sz w:val="24"/>
          <w:szCs w:val="24"/>
        </w:rPr>
      </w:pPr>
    </w:p>
    <w:p w:rsidR="00D94D57" w:rsidRPr="002553F9" w:rsidRDefault="00D94D57" w:rsidP="00D94D57">
      <w:pPr>
        <w:spacing w:after="0"/>
        <w:jc w:val="both"/>
        <w:rPr>
          <w:rFonts w:ascii="Times New Roman" w:eastAsiaTheme="majorEastAsia" w:hAnsi="Times New Roman"/>
          <w:b/>
          <w:bCs/>
          <w:kern w:val="24"/>
          <w:sz w:val="24"/>
          <w:szCs w:val="24"/>
        </w:rPr>
      </w:pPr>
      <w:r w:rsidRPr="00076F5E">
        <w:rPr>
          <w:rFonts w:ascii="Times New Roman" w:eastAsiaTheme="majorEastAsia" w:hAnsi="Times New Roman"/>
          <w:b/>
          <w:bCs/>
          <w:kern w:val="24"/>
          <w:sz w:val="24"/>
          <w:szCs w:val="24"/>
        </w:rPr>
        <w:t>Процедурен р</w:t>
      </w:r>
      <w:r w:rsidRPr="008867B7">
        <w:rPr>
          <w:rFonts w:ascii="Times New Roman" w:eastAsiaTheme="majorEastAsia" w:hAnsi="Times New Roman"/>
          <w:b/>
          <w:bCs/>
          <w:kern w:val="24"/>
          <w:sz w:val="24"/>
          <w:szCs w:val="24"/>
        </w:rPr>
        <w:t>ед за възлагане при създадени от общината услуги - чл. 64 от ЗСУ</w:t>
      </w:r>
    </w:p>
    <w:p w:rsidR="00D94D57" w:rsidRPr="008867B7" w:rsidRDefault="00D94D57" w:rsidP="002C3F58">
      <w:pPr>
        <w:numPr>
          <w:ilvl w:val="0"/>
          <w:numId w:val="42"/>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Кметът на общината и спечелилият конкурса по чл. 64 частен доставчик сключват договор за възлагане на предоставянето на социалната услуга.</w:t>
      </w:r>
    </w:p>
    <w:p w:rsidR="00D94D57" w:rsidRPr="008867B7" w:rsidRDefault="00D94D57" w:rsidP="002C3F58">
      <w:pPr>
        <w:numPr>
          <w:ilvl w:val="0"/>
          <w:numId w:val="42"/>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Срокът на договора не може да е по-кратък от 2 години и по-дълъг от 5 години</w:t>
      </w:r>
      <w:r w:rsidRPr="008867B7">
        <w:rPr>
          <w:rFonts w:ascii="Times New Roman" w:eastAsia="Times New Roman" w:hAnsi="Times New Roman"/>
          <w:kern w:val="24"/>
          <w:sz w:val="24"/>
          <w:szCs w:val="24"/>
        </w:rPr>
        <w:t xml:space="preserve">. </w:t>
      </w:r>
      <w:r w:rsidRPr="008867B7">
        <w:rPr>
          <w:rFonts w:ascii="Times New Roman" w:hAnsi="Times New Roman"/>
          <w:i/>
          <w:iCs/>
          <w:kern w:val="24"/>
          <w:sz w:val="24"/>
          <w:szCs w:val="24"/>
        </w:rPr>
        <w:t>Договор за възлагане на предоставянето на социална услуга може да се сключи и при наличие на единствен кандидат</w:t>
      </w:r>
    </w:p>
    <w:p w:rsidR="00D94D57" w:rsidRPr="008867B7" w:rsidRDefault="00D94D57" w:rsidP="002C3F58">
      <w:pPr>
        <w:numPr>
          <w:ilvl w:val="0"/>
          <w:numId w:val="42"/>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 xml:space="preserve">Кметът на общината предоставя копие на договора </w:t>
      </w:r>
      <w:r w:rsidRPr="008867B7">
        <w:rPr>
          <w:rFonts w:ascii="Times New Roman" w:hAnsi="Times New Roman"/>
          <w:i/>
          <w:iCs/>
          <w:kern w:val="24"/>
          <w:sz w:val="24"/>
          <w:szCs w:val="24"/>
        </w:rPr>
        <w:t xml:space="preserve">на </w:t>
      </w:r>
      <w:r w:rsidRPr="008867B7">
        <w:rPr>
          <w:rFonts w:ascii="Times New Roman" w:eastAsia="Times New Roman" w:hAnsi="Times New Roman"/>
          <w:kern w:val="24"/>
          <w:sz w:val="24"/>
          <w:szCs w:val="24"/>
        </w:rPr>
        <w:t xml:space="preserve">АКСУ и на АСП в </w:t>
      </w:r>
      <w:r w:rsidRPr="008867B7">
        <w:rPr>
          <w:rFonts w:ascii="Times New Roman" w:eastAsia="Times New Roman" w:hAnsi="Times New Roman"/>
          <w:i/>
          <w:iCs/>
          <w:kern w:val="24"/>
          <w:sz w:val="24"/>
          <w:szCs w:val="24"/>
        </w:rPr>
        <w:t>срок до 7 работни дни от сключването му</w:t>
      </w:r>
    </w:p>
    <w:p w:rsidR="00D94D57" w:rsidRPr="008867B7" w:rsidRDefault="00D94D57" w:rsidP="002C3F58">
      <w:pPr>
        <w:numPr>
          <w:ilvl w:val="0"/>
          <w:numId w:val="42"/>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Кметът на общината извършва ежегодна оценка по разписани в ППЗСУ критерии</w:t>
      </w:r>
    </w:p>
    <w:p w:rsidR="00D94D57" w:rsidRPr="008867B7" w:rsidRDefault="00D94D57" w:rsidP="00D94D57">
      <w:pPr>
        <w:spacing w:after="0"/>
        <w:rPr>
          <w:rFonts w:ascii="Times New Roman" w:eastAsia="MS ??" w:hAnsi="Times New Roman"/>
          <w:b/>
          <w:bCs/>
          <w:sz w:val="24"/>
          <w:szCs w:val="24"/>
        </w:rPr>
      </w:pPr>
    </w:p>
    <w:p w:rsidR="00D94D57" w:rsidRPr="008867B7" w:rsidRDefault="00D94D57" w:rsidP="00D94D57">
      <w:pPr>
        <w:spacing w:after="0"/>
        <w:jc w:val="both"/>
        <w:rPr>
          <w:rFonts w:ascii="Times New Roman" w:eastAsiaTheme="majorEastAsia" w:hAnsi="Times New Roman"/>
          <w:b/>
          <w:bCs/>
          <w:kern w:val="24"/>
          <w:sz w:val="24"/>
          <w:szCs w:val="24"/>
        </w:rPr>
      </w:pPr>
      <w:r w:rsidRPr="008867B7">
        <w:rPr>
          <w:rFonts w:ascii="Times New Roman" w:eastAsiaTheme="majorEastAsia" w:hAnsi="Times New Roman"/>
          <w:b/>
          <w:bCs/>
          <w:kern w:val="24"/>
          <w:sz w:val="24"/>
          <w:szCs w:val="24"/>
        </w:rPr>
        <w:lastRenderedPageBreak/>
        <w:t xml:space="preserve">Ред за възлагане на услуги, за които общината няма </w:t>
      </w:r>
      <w:r>
        <w:rPr>
          <w:rFonts w:ascii="Times New Roman" w:eastAsiaTheme="majorEastAsia" w:hAnsi="Times New Roman"/>
          <w:b/>
          <w:bCs/>
          <w:kern w:val="24"/>
          <w:sz w:val="24"/>
          <w:szCs w:val="24"/>
        </w:rPr>
        <w:t>обективна възможност да създаде</w:t>
      </w:r>
      <w:r w:rsidRPr="008867B7">
        <w:rPr>
          <w:rFonts w:ascii="Times New Roman" w:eastAsiaTheme="majorEastAsia" w:hAnsi="Times New Roman"/>
          <w:b/>
          <w:bCs/>
          <w:kern w:val="24"/>
          <w:sz w:val="24"/>
          <w:szCs w:val="24"/>
        </w:rPr>
        <w:t xml:space="preserve"> -член 67 от ЗСУ според ППЗСУ</w:t>
      </w:r>
    </w:p>
    <w:p w:rsidR="00D94D57" w:rsidRPr="008867B7" w:rsidRDefault="00D94D57" w:rsidP="00D94D57">
      <w:pPr>
        <w:spacing w:after="0"/>
        <w:ind w:left="72"/>
        <w:jc w:val="both"/>
        <w:rPr>
          <w:rFonts w:ascii="Times New Roman" w:eastAsia="Times New Roman" w:hAnsi="Times New Roman"/>
          <w:sz w:val="24"/>
          <w:szCs w:val="24"/>
        </w:rPr>
      </w:pPr>
      <w:r w:rsidRPr="008867B7">
        <w:rPr>
          <w:rFonts w:ascii="Times New Roman" w:hAnsi="Times New Roman"/>
          <w:b/>
          <w:bCs/>
          <w:kern w:val="24"/>
          <w:sz w:val="24"/>
          <w:szCs w:val="24"/>
        </w:rPr>
        <w:t>Условия за възлагането</w:t>
      </w:r>
      <w:r w:rsidRPr="008867B7">
        <w:rPr>
          <w:rFonts w:ascii="Times New Roman" w:hAnsi="Times New Roman"/>
          <w:kern w:val="24"/>
          <w:sz w:val="24"/>
          <w:szCs w:val="24"/>
        </w:rPr>
        <w:t>:</w:t>
      </w:r>
    </w:p>
    <w:p w:rsidR="00D94D57" w:rsidRPr="008867B7" w:rsidRDefault="00D94D57" w:rsidP="002C3F58">
      <w:pPr>
        <w:numPr>
          <w:ilvl w:val="0"/>
          <w:numId w:val="43"/>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 xml:space="preserve">общината няма сграда и човешки ресурси; </w:t>
      </w:r>
    </w:p>
    <w:p w:rsidR="00D94D57" w:rsidRPr="008867B7" w:rsidRDefault="00D94D57" w:rsidP="002C3F58">
      <w:pPr>
        <w:numPr>
          <w:ilvl w:val="0"/>
          <w:numId w:val="43"/>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има финансиране от държавния бюджет или от общинския при смесено;</w:t>
      </w:r>
    </w:p>
    <w:p w:rsidR="00D94D57" w:rsidRPr="008867B7" w:rsidRDefault="00D94D57" w:rsidP="002C3F58">
      <w:pPr>
        <w:numPr>
          <w:ilvl w:val="0"/>
          <w:numId w:val="43"/>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 xml:space="preserve">доставчикът има лиценз, който не е бил отменен; </w:t>
      </w:r>
    </w:p>
    <w:p w:rsidR="00D94D57" w:rsidRPr="008867B7" w:rsidRDefault="00D94D57" w:rsidP="002C3F58">
      <w:pPr>
        <w:numPr>
          <w:ilvl w:val="0"/>
          <w:numId w:val="43"/>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редът е като при  услуги развити от общината – конкурс и договор;</w:t>
      </w:r>
    </w:p>
    <w:p w:rsidR="00D94D57" w:rsidRPr="008867B7" w:rsidRDefault="00D94D57" w:rsidP="002C3F58">
      <w:pPr>
        <w:numPr>
          <w:ilvl w:val="0"/>
          <w:numId w:val="43"/>
        </w:numPr>
        <w:spacing w:after="0"/>
        <w:ind w:left="1080"/>
        <w:contextualSpacing/>
        <w:jc w:val="both"/>
        <w:rPr>
          <w:rFonts w:ascii="Times New Roman" w:eastAsia="Times New Roman" w:hAnsi="Times New Roman"/>
          <w:sz w:val="24"/>
          <w:szCs w:val="24"/>
        </w:rPr>
      </w:pPr>
      <w:proofErr w:type="gramStart"/>
      <w:r w:rsidRPr="008867B7">
        <w:rPr>
          <w:rFonts w:ascii="Times New Roman" w:hAnsi="Times New Roman"/>
          <w:kern w:val="24"/>
          <w:sz w:val="24"/>
          <w:szCs w:val="24"/>
        </w:rPr>
        <w:t>разликата</w:t>
      </w:r>
      <w:proofErr w:type="gramEnd"/>
      <w:r w:rsidRPr="008867B7">
        <w:rPr>
          <w:rFonts w:ascii="Times New Roman" w:hAnsi="Times New Roman"/>
          <w:kern w:val="24"/>
          <w:sz w:val="24"/>
          <w:szCs w:val="24"/>
        </w:rPr>
        <w:t xml:space="preserve"> е в срока на договора – не може да е по-кратък от една година и по-дълъг от 5 години. </w:t>
      </w:r>
    </w:p>
    <w:p w:rsidR="00D94D57" w:rsidRPr="008867B7" w:rsidRDefault="00D94D57" w:rsidP="00D94D57">
      <w:pPr>
        <w:spacing w:after="0"/>
        <w:jc w:val="both"/>
        <w:rPr>
          <w:rFonts w:ascii="Times New Roman" w:eastAsia="MS ??" w:hAnsi="Times New Roman"/>
          <w:b/>
          <w:bCs/>
          <w:sz w:val="24"/>
          <w:szCs w:val="24"/>
        </w:rPr>
      </w:pPr>
    </w:p>
    <w:p w:rsidR="00D94D57" w:rsidRPr="008867B7" w:rsidRDefault="00D94D57" w:rsidP="00D94D57">
      <w:pPr>
        <w:spacing w:after="0"/>
        <w:rPr>
          <w:rFonts w:ascii="Times New Roman" w:eastAsia="MS ??" w:hAnsi="Times New Roman"/>
          <w:b/>
          <w:bCs/>
          <w:sz w:val="24"/>
          <w:szCs w:val="24"/>
        </w:rPr>
      </w:pPr>
      <w:r w:rsidRPr="008867B7">
        <w:rPr>
          <w:rFonts w:ascii="Times New Roman" w:eastAsia="MS ??" w:hAnsi="Times New Roman"/>
          <w:b/>
          <w:bCs/>
          <w:sz w:val="24"/>
          <w:szCs w:val="24"/>
        </w:rPr>
        <w:t xml:space="preserve">Важни промени при възлагането на частен доставчик </w:t>
      </w:r>
    </w:p>
    <w:p w:rsidR="00D94D57" w:rsidRPr="008867B7" w:rsidRDefault="00D94D57" w:rsidP="002C3F58">
      <w:pPr>
        <w:pStyle w:val="ListParagraph"/>
        <w:numPr>
          <w:ilvl w:val="0"/>
          <w:numId w:val="39"/>
        </w:numPr>
        <w:spacing w:after="0"/>
        <w:ind w:left="1068"/>
        <w:jc w:val="both"/>
        <w:rPr>
          <w:rFonts w:ascii="Times New Roman" w:eastAsia="MS ??" w:hAnsi="Times New Roman"/>
          <w:b/>
          <w:bCs/>
          <w:sz w:val="24"/>
          <w:szCs w:val="24"/>
        </w:rPr>
      </w:pPr>
      <w:r w:rsidRPr="008867B7">
        <w:rPr>
          <w:rFonts w:ascii="Times New Roman" w:hAnsi="Times New Roman"/>
          <w:color w:val="1F1F1F"/>
          <w:sz w:val="24"/>
          <w:szCs w:val="24"/>
        </w:rPr>
        <w:t xml:space="preserve">новият ред предвижда по-подробно съдържание на заповедта на кмета, чрез което се гарантира, че още на етап конкурс участниците са информирани за съществените елементи на договора за предоставяне на социалната услуга, който се сключва с победителя в конкурса; </w:t>
      </w:r>
    </w:p>
    <w:p w:rsidR="00D94D57" w:rsidRPr="008867B7" w:rsidRDefault="00D94D57" w:rsidP="002C3F58">
      <w:pPr>
        <w:pStyle w:val="ListParagraph"/>
        <w:numPr>
          <w:ilvl w:val="0"/>
          <w:numId w:val="39"/>
        </w:numPr>
        <w:spacing w:after="0"/>
        <w:ind w:left="1068"/>
        <w:jc w:val="both"/>
        <w:rPr>
          <w:rFonts w:ascii="Times New Roman" w:eastAsia="MS ??" w:hAnsi="Times New Roman"/>
          <w:b/>
          <w:bCs/>
          <w:sz w:val="24"/>
          <w:szCs w:val="24"/>
        </w:rPr>
      </w:pPr>
      <w:proofErr w:type="gramStart"/>
      <w:r w:rsidRPr="008867B7">
        <w:rPr>
          <w:rFonts w:ascii="Times New Roman" w:hAnsi="Times New Roman"/>
          <w:color w:val="1F1F1F"/>
          <w:sz w:val="24"/>
          <w:szCs w:val="24"/>
        </w:rPr>
        <w:t>отпада</w:t>
      </w:r>
      <w:proofErr w:type="gramEnd"/>
      <w:r w:rsidRPr="008867B7">
        <w:rPr>
          <w:rFonts w:ascii="Times New Roman" w:hAnsi="Times New Roman"/>
          <w:color w:val="1F1F1F"/>
          <w:sz w:val="24"/>
          <w:szCs w:val="24"/>
        </w:rPr>
        <w:t xml:space="preserve"> задължението обявлението за конкурса да се публикува в местен всекидневник. Вместо това се въвежда задължително публикуване на официалната интернет страница на съответната община, което ще осигури по-голяма публичност;</w:t>
      </w:r>
    </w:p>
    <w:p w:rsidR="00D94D57" w:rsidRPr="008867B7" w:rsidRDefault="00D94D57" w:rsidP="002C3F58">
      <w:pPr>
        <w:pStyle w:val="ListParagraph"/>
        <w:numPr>
          <w:ilvl w:val="0"/>
          <w:numId w:val="39"/>
        </w:numPr>
        <w:spacing w:after="0"/>
        <w:ind w:left="1068"/>
        <w:jc w:val="both"/>
        <w:rPr>
          <w:rFonts w:ascii="Times New Roman" w:eastAsia="MS ??" w:hAnsi="Times New Roman"/>
          <w:b/>
          <w:bCs/>
          <w:sz w:val="24"/>
          <w:szCs w:val="24"/>
        </w:rPr>
      </w:pPr>
      <w:proofErr w:type="gramStart"/>
      <w:r w:rsidRPr="008867B7">
        <w:rPr>
          <w:rFonts w:ascii="Times New Roman" w:hAnsi="Times New Roman"/>
          <w:color w:val="1F1F1F"/>
          <w:sz w:val="24"/>
          <w:szCs w:val="24"/>
        </w:rPr>
        <w:t>отпада</w:t>
      </w:r>
      <w:proofErr w:type="gramEnd"/>
      <w:r w:rsidRPr="008867B7">
        <w:rPr>
          <w:rFonts w:ascii="Times New Roman" w:hAnsi="Times New Roman"/>
          <w:color w:val="1F1F1F"/>
          <w:sz w:val="24"/>
          <w:szCs w:val="24"/>
        </w:rPr>
        <w:t xml:space="preserve"> задължителното включване на представител на Агенцията за социално подпомагане в комисията. Въведено е задължение членовете на комисията да подписват декларация за липса на конфликт на интереси с кандидатите. Това положение ще допринесе за осигуряване на по-голяма безпристрастност и намаляване на корупционния риск при провеждане на конкурсите;</w:t>
      </w:r>
    </w:p>
    <w:p w:rsidR="00D94D57" w:rsidRPr="008867B7" w:rsidRDefault="00D94D57" w:rsidP="002C3F58">
      <w:pPr>
        <w:pStyle w:val="ListParagraph"/>
        <w:numPr>
          <w:ilvl w:val="0"/>
          <w:numId w:val="39"/>
        </w:numPr>
        <w:spacing w:after="0"/>
        <w:ind w:left="1068"/>
        <w:jc w:val="both"/>
        <w:rPr>
          <w:rFonts w:ascii="Times New Roman" w:eastAsia="MS ??" w:hAnsi="Times New Roman"/>
          <w:b/>
          <w:bCs/>
          <w:sz w:val="24"/>
          <w:szCs w:val="24"/>
        </w:rPr>
      </w:pPr>
      <w:r w:rsidRPr="008867B7">
        <w:rPr>
          <w:rFonts w:ascii="Times New Roman" w:hAnsi="Times New Roman"/>
          <w:color w:val="1F1F1F"/>
          <w:sz w:val="24"/>
          <w:szCs w:val="24"/>
        </w:rPr>
        <w:t>нови критерии за решение на комисията - качеството на социалните услуги, и програмата за управление са изрични гаранции за търсене на по-добрия резултат от възлагането;</w:t>
      </w:r>
    </w:p>
    <w:p w:rsidR="00D94D57" w:rsidRPr="008867B7" w:rsidRDefault="00D94D57" w:rsidP="002C3F58">
      <w:pPr>
        <w:pStyle w:val="ListParagraph"/>
        <w:numPr>
          <w:ilvl w:val="0"/>
          <w:numId w:val="39"/>
        </w:numPr>
        <w:spacing w:after="0"/>
        <w:ind w:left="1068"/>
        <w:jc w:val="both"/>
        <w:rPr>
          <w:rFonts w:ascii="Times New Roman" w:hAnsi="Times New Roman"/>
          <w:color w:val="1F1F1F"/>
          <w:sz w:val="24"/>
          <w:szCs w:val="24"/>
        </w:rPr>
      </w:pPr>
      <w:proofErr w:type="gramStart"/>
      <w:r w:rsidRPr="008867B7">
        <w:rPr>
          <w:rFonts w:ascii="Times New Roman" w:hAnsi="Times New Roman"/>
          <w:color w:val="1F1F1F"/>
          <w:sz w:val="24"/>
          <w:szCs w:val="24"/>
        </w:rPr>
        <w:t>срокът</w:t>
      </w:r>
      <w:proofErr w:type="gramEnd"/>
      <w:r w:rsidRPr="008867B7">
        <w:rPr>
          <w:rFonts w:ascii="Times New Roman" w:hAnsi="Times New Roman"/>
          <w:color w:val="1F1F1F"/>
          <w:sz w:val="24"/>
          <w:szCs w:val="24"/>
        </w:rPr>
        <w:t xml:space="preserve"> за уведомяване на участниците в конкурса вече е 7 работни дни, а не 7 дни.</w:t>
      </w:r>
    </w:p>
    <w:p w:rsidR="00D94D57" w:rsidRPr="008867B7" w:rsidRDefault="00D94D57" w:rsidP="00D94D57">
      <w:pPr>
        <w:spacing w:after="0"/>
        <w:ind w:left="708"/>
        <w:jc w:val="both"/>
        <w:rPr>
          <w:rFonts w:ascii="Times New Roman" w:hAnsi="Times New Roman"/>
          <w:color w:val="1F1F1F"/>
          <w:sz w:val="24"/>
          <w:szCs w:val="24"/>
        </w:rPr>
      </w:pPr>
    </w:p>
    <w:p w:rsidR="00D94D57" w:rsidRPr="008867B7" w:rsidRDefault="00D94D57" w:rsidP="002C3F58">
      <w:pPr>
        <w:pStyle w:val="ListParagraph"/>
        <w:numPr>
          <w:ilvl w:val="0"/>
          <w:numId w:val="39"/>
        </w:numPr>
        <w:spacing w:after="0"/>
        <w:ind w:left="1068"/>
        <w:jc w:val="both"/>
        <w:rPr>
          <w:rFonts w:ascii="Times New Roman" w:hAnsi="Times New Roman"/>
          <w:color w:val="1F1F1F"/>
          <w:sz w:val="24"/>
          <w:szCs w:val="24"/>
        </w:rPr>
      </w:pPr>
      <w:r w:rsidRPr="008867B7">
        <w:rPr>
          <w:rFonts w:ascii="Times New Roman" w:hAnsi="Times New Roman"/>
          <w:color w:val="1F1F1F"/>
          <w:sz w:val="24"/>
          <w:szCs w:val="24"/>
        </w:rPr>
        <w:t>Новата уредба предвижда по – ясно и подробно задължително съдържание на договора. Копие от него вече се изпраща и до Агенцията за качеството на социалните услуги.</w:t>
      </w:r>
    </w:p>
    <w:p w:rsidR="00D94D57" w:rsidRPr="008867B7" w:rsidRDefault="00D94D57" w:rsidP="002C3F58">
      <w:pPr>
        <w:pStyle w:val="ListParagraph"/>
        <w:numPr>
          <w:ilvl w:val="0"/>
          <w:numId w:val="39"/>
        </w:numPr>
        <w:spacing w:after="0"/>
        <w:ind w:left="1068"/>
        <w:jc w:val="both"/>
        <w:rPr>
          <w:rFonts w:ascii="Times New Roman" w:hAnsi="Times New Roman"/>
          <w:color w:val="1F1F1F"/>
          <w:sz w:val="24"/>
          <w:szCs w:val="24"/>
        </w:rPr>
      </w:pPr>
      <w:r w:rsidRPr="008867B7">
        <w:rPr>
          <w:rFonts w:ascii="Times New Roman" w:hAnsi="Times New Roman"/>
          <w:color w:val="1F1F1F"/>
          <w:sz w:val="24"/>
          <w:szCs w:val="24"/>
        </w:rPr>
        <w:t>Важно е предвиденото задължение за разписване в договора основанията за предсрочно прекратяване на договора и произтичащите от това задължения</w:t>
      </w:r>
    </w:p>
    <w:p w:rsidR="00D94D57" w:rsidRPr="008867B7" w:rsidRDefault="00D94D57" w:rsidP="002C3F58">
      <w:pPr>
        <w:pStyle w:val="ListParagraph"/>
        <w:numPr>
          <w:ilvl w:val="0"/>
          <w:numId w:val="39"/>
        </w:numPr>
        <w:spacing w:after="0"/>
        <w:ind w:left="1068"/>
        <w:jc w:val="both"/>
        <w:rPr>
          <w:rFonts w:ascii="Times New Roman" w:hAnsi="Times New Roman"/>
          <w:color w:val="1F1F1F"/>
          <w:sz w:val="24"/>
          <w:szCs w:val="24"/>
        </w:rPr>
      </w:pPr>
      <w:r w:rsidRPr="008867B7">
        <w:rPr>
          <w:rFonts w:ascii="Times New Roman" w:hAnsi="Times New Roman"/>
          <w:color w:val="1F1F1F"/>
          <w:sz w:val="24"/>
          <w:szCs w:val="24"/>
        </w:rPr>
        <w:t xml:space="preserve">при услуги, които общината не може да разкрие договорът е от 2 до 5 години и е договор за публично частно партньорство, а при услуги, които общината може да разкрие е не по-малко от 1 година и не повече от 5 години и е договор за възлагане за предоставяне на социални услуги. </w:t>
      </w:r>
    </w:p>
    <w:p w:rsidR="00D94D57" w:rsidRPr="008867B7" w:rsidRDefault="00D94D57" w:rsidP="00D94D57">
      <w:pPr>
        <w:spacing w:after="0"/>
        <w:ind w:left="1080"/>
        <w:jc w:val="both"/>
        <w:rPr>
          <w:rFonts w:ascii="Times New Roman" w:hAnsi="Times New Roman"/>
          <w:color w:val="1F1F1F"/>
          <w:sz w:val="24"/>
          <w:szCs w:val="24"/>
        </w:rPr>
      </w:pPr>
    </w:p>
    <w:p w:rsidR="00D94D57" w:rsidRPr="008867B7" w:rsidRDefault="00D94D57" w:rsidP="00D94D57">
      <w:pPr>
        <w:spacing w:after="0"/>
        <w:jc w:val="both"/>
        <w:rPr>
          <w:rFonts w:ascii="Times New Roman" w:hAnsi="Times New Roman"/>
          <w:color w:val="1F1F1F"/>
          <w:sz w:val="24"/>
          <w:szCs w:val="24"/>
        </w:rPr>
      </w:pPr>
      <w:r w:rsidRPr="008867B7">
        <w:rPr>
          <w:rFonts w:ascii="Times New Roman" w:hAnsi="Times New Roman"/>
          <w:b/>
          <w:bCs/>
          <w:sz w:val="24"/>
          <w:szCs w:val="24"/>
        </w:rPr>
        <w:t>Публично-частно партньорство за предоставяне на социални услуги</w:t>
      </w:r>
    </w:p>
    <w:p w:rsidR="00D94D57" w:rsidRPr="008867B7" w:rsidRDefault="00D94D57" w:rsidP="00D94D57">
      <w:pPr>
        <w:autoSpaceDE w:val="0"/>
        <w:spacing w:after="0"/>
        <w:jc w:val="both"/>
        <w:rPr>
          <w:rFonts w:ascii="Times New Roman" w:hAnsi="Times New Roman"/>
          <w:sz w:val="24"/>
          <w:szCs w:val="24"/>
        </w:rPr>
      </w:pPr>
      <w:r w:rsidRPr="008867B7">
        <w:rPr>
          <w:rFonts w:ascii="Times New Roman" w:hAnsi="Times New Roman"/>
          <w:sz w:val="24"/>
          <w:szCs w:val="24"/>
        </w:rPr>
        <w:t>Публично-частно партньорство за предоставяне на социални услуги между община и физически и юридически лица за предоставяне на социални услуги се осъществява чрез:</w:t>
      </w:r>
    </w:p>
    <w:p w:rsidR="00D94D57" w:rsidRPr="008867B7" w:rsidRDefault="00D94D57" w:rsidP="002C3F58">
      <w:pPr>
        <w:pStyle w:val="ListParagraph"/>
        <w:numPr>
          <w:ilvl w:val="0"/>
          <w:numId w:val="25"/>
        </w:numPr>
        <w:suppressAutoHyphens/>
        <w:autoSpaceDE w:val="0"/>
        <w:autoSpaceDN w:val="0"/>
        <w:spacing w:after="0"/>
        <w:contextualSpacing w:val="0"/>
        <w:jc w:val="both"/>
        <w:textAlignment w:val="baseline"/>
        <w:rPr>
          <w:rFonts w:ascii="Times New Roman" w:hAnsi="Times New Roman"/>
          <w:sz w:val="24"/>
          <w:szCs w:val="24"/>
        </w:rPr>
      </w:pPr>
      <w:r w:rsidRPr="008867B7">
        <w:rPr>
          <w:rFonts w:ascii="Times New Roman" w:hAnsi="Times New Roman"/>
          <w:sz w:val="24"/>
          <w:szCs w:val="24"/>
        </w:rPr>
        <w:t>възлагане на частен доставчик на предоставянето на социални услуги, които общината няма обективна възможност да създаде;</w:t>
      </w:r>
    </w:p>
    <w:p w:rsidR="00D94D57" w:rsidRPr="008867B7" w:rsidRDefault="00D94D57" w:rsidP="002C3F58">
      <w:pPr>
        <w:pStyle w:val="ListParagraph"/>
        <w:numPr>
          <w:ilvl w:val="0"/>
          <w:numId w:val="25"/>
        </w:numPr>
        <w:suppressAutoHyphens/>
        <w:autoSpaceDE w:val="0"/>
        <w:autoSpaceDN w:val="0"/>
        <w:spacing w:after="0"/>
        <w:contextualSpacing w:val="0"/>
        <w:jc w:val="both"/>
        <w:textAlignment w:val="baseline"/>
        <w:rPr>
          <w:rFonts w:ascii="Times New Roman" w:hAnsi="Times New Roman"/>
          <w:sz w:val="24"/>
          <w:szCs w:val="24"/>
        </w:rPr>
      </w:pPr>
      <w:r w:rsidRPr="008867B7">
        <w:rPr>
          <w:rFonts w:ascii="Times New Roman" w:hAnsi="Times New Roman"/>
          <w:sz w:val="24"/>
          <w:szCs w:val="24"/>
        </w:rPr>
        <w:t>осигуряване на смесено финансиране от физическо и юридическо лице за социална услуга, която се предоставя от общината;</w:t>
      </w:r>
    </w:p>
    <w:p w:rsidR="00D94D57" w:rsidRPr="008867B7" w:rsidRDefault="00D94D57" w:rsidP="002C3F58">
      <w:pPr>
        <w:pStyle w:val="ListParagraph"/>
        <w:numPr>
          <w:ilvl w:val="0"/>
          <w:numId w:val="25"/>
        </w:numPr>
        <w:suppressAutoHyphens/>
        <w:autoSpaceDE w:val="0"/>
        <w:autoSpaceDN w:val="0"/>
        <w:spacing w:after="0"/>
        <w:contextualSpacing w:val="0"/>
        <w:jc w:val="both"/>
        <w:textAlignment w:val="baseline"/>
        <w:rPr>
          <w:rFonts w:ascii="Times New Roman" w:hAnsi="Times New Roman"/>
          <w:sz w:val="24"/>
          <w:szCs w:val="24"/>
        </w:rPr>
      </w:pPr>
      <w:proofErr w:type="gramStart"/>
      <w:r w:rsidRPr="008867B7">
        <w:rPr>
          <w:rFonts w:ascii="Times New Roman" w:hAnsi="Times New Roman"/>
          <w:sz w:val="24"/>
          <w:szCs w:val="24"/>
        </w:rPr>
        <w:t>съвместно</w:t>
      </w:r>
      <w:proofErr w:type="gramEnd"/>
      <w:r w:rsidRPr="008867B7">
        <w:rPr>
          <w:rFonts w:ascii="Times New Roman" w:hAnsi="Times New Roman"/>
          <w:sz w:val="24"/>
          <w:szCs w:val="24"/>
        </w:rPr>
        <w:t xml:space="preserve"> предоставяне на социални услуги чрез осигурено финансиране от общинския бюджет и частен доставчик</w:t>
      </w:r>
      <w:r w:rsidRPr="008867B7">
        <w:rPr>
          <w:rFonts w:ascii="Times New Roman" w:hAnsi="Times New Roman"/>
          <w:color w:val="FF0000"/>
          <w:sz w:val="24"/>
          <w:szCs w:val="24"/>
        </w:rPr>
        <w:t>.</w:t>
      </w:r>
    </w:p>
    <w:p w:rsidR="00D94D57" w:rsidRPr="008867B7" w:rsidRDefault="00D94D57" w:rsidP="00D94D57">
      <w:pPr>
        <w:suppressAutoHyphens/>
        <w:autoSpaceDE w:val="0"/>
        <w:autoSpaceDN w:val="0"/>
        <w:spacing w:after="0"/>
        <w:ind w:left="360"/>
        <w:jc w:val="both"/>
        <w:textAlignment w:val="baseline"/>
        <w:rPr>
          <w:rFonts w:ascii="Times New Roman" w:hAnsi="Times New Roman"/>
          <w:sz w:val="24"/>
          <w:szCs w:val="24"/>
        </w:rPr>
      </w:pPr>
    </w:p>
    <w:p w:rsidR="00D94D57" w:rsidRPr="008867B7" w:rsidRDefault="00D94D57" w:rsidP="00D94D57">
      <w:pPr>
        <w:spacing w:after="0"/>
        <w:jc w:val="both"/>
        <w:rPr>
          <w:rFonts w:ascii="Times New Roman" w:hAnsi="Times New Roman"/>
          <w:b/>
          <w:bCs/>
          <w:sz w:val="24"/>
          <w:szCs w:val="24"/>
        </w:rPr>
      </w:pPr>
      <w:r w:rsidRPr="008867B7">
        <w:rPr>
          <w:rFonts w:ascii="Times New Roman" w:hAnsi="Times New Roman"/>
          <w:b/>
          <w:bCs/>
          <w:color w:val="1F1F1F"/>
          <w:sz w:val="24"/>
          <w:szCs w:val="24"/>
        </w:rPr>
        <w:t xml:space="preserve"> </w:t>
      </w:r>
      <w:r w:rsidRPr="008867B7">
        <w:rPr>
          <w:rFonts w:ascii="Times New Roman" w:hAnsi="Times New Roman"/>
          <w:b/>
          <w:bCs/>
          <w:sz w:val="24"/>
          <w:szCs w:val="24"/>
        </w:rPr>
        <w:t>Договор за публично-частно партньорство при смесено финансиране</w:t>
      </w:r>
    </w:p>
    <w:p w:rsidR="00D94D57" w:rsidRPr="008867B7" w:rsidRDefault="00D94D57" w:rsidP="002C3F58">
      <w:pPr>
        <w:pStyle w:val="ListParagraph"/>
        <w:numPr>
          <w:ilvl w:val="0"/>
          <w:numId w:val="25"/>
        </w:numPr>
        <w:suppressAutoHyphens/>
        <w:autoSpaceDE w:val="0"/>
        <w:autoSpaceDN w:val="0"/>
        <w:spacing w:after="0"/>
        <w:contextualSpacing w:val="0"/>
        <w:jc w:val="both"/>
        <w:textAlignment w:val="baseline"/>
        <w:rPr>
          <w:rFonts w:ascii="Times New Roman" w:hAnsi="Times New Roman"/>
          <w:sz w:val="24"/>
          <w:szCs w:val="24"/>
        </w:rPr>
      </w:pPr>
      <w:r w:rsidRPr="008867B7">
        <w:rPr>
          <w:rFonts w:ascii="Times New Roman" w:hAnsi="Times New Roman"/>
          <w:sz w:val="24"/>
          <w:szCs w:val="24"/>
        </w:rPr>
        <w:t>Смесено финансиране от физическо и юридическо лице за социална услуга, която се предоставя от общината, се осигурява чрез сключване на договор между лицето и кмета на общината.</w:t>
      </w:r>
    </w:p>
    <w:p w:rsidR="00D94D57" w:rsidRPr="008867B7" w:rsidRDefault="00D94D57" w:rsidP="002C3F58">
      <w:pPr>
        <w:pStyle w:val="ListParagraph"/>
        <w:numPr>
          <w:ilvl w:val="0"/>
          <w:numId w:val="25"/>
        </w:numPr>
        <w:suppressAutoHyphens/>
        <w:autoSpaceDE w:val="0"/>
        <w:autoSpaceDN w:val="0"/>
        <w:spacing w:after="0"/>
        <w:contextualSpacing w:val="0"/>
        <w:jc w:val="both"/>
        <w:textAlignment w:val="baseline"/>
        <w:rPr>
          <w:rFonts w:ascii="Times New Roman" w:hAnsi="Times New Roman"/>
          <w:sz w:val="24"/>
          <w:szCs w:val="24"/>
        </w:rPr>
      </w:pPr>
      <w:r w:rsidRPr="008867B7">
        <w:rPr>
          <w:rFonts w:ascii="Times New Roman" w:hAnsi="Times New Roman"/>
          <w:sz w:val="24"/>
          <w:szCs w:val="24"/>
        </w:rPr>
        <w:t>Когато смесеното финансиране се осигурява от частен доставчик, на който е възложено предоставянето на социалната услуга, въпросите, свързани с осигуреното финансиране, се уреждат в договора за възлагане.</w:t>
      </w:r>
    </w:p>
    <w:p w:rsidR="00D94D57" w:rsidRPr="008867B7" w:rsidRDefault="00D94D57" w:rsidP="002C3F58">
      <w:pPr>
        <w:pStyle w:val="ListParagraph"/>
        <w:numPr>
          <w:ilvl w:val="0"/>
          <w:numId w:val="25"/>
        </w:numPr>
        <w:suppressAutoHyphens/>
        <w:autoSpaceDE w:val="0"/>
        <w:autoSpaceDN w:val="0"/>
        <w:spacing w:after="0"/>
        <w:contextualSpacing w:val="0"/>
        <w:jc w:val="both"/>
        <w:textAlignment w:val="baseline"/>
        <w:rPr>
          <w:rFonts w:ascii="Times New Roman" w:hAnsi="Times New Roman"/>
          <w:sz w:val="24"/>
          <w:szCs w:val="24"/>
        </w:rPr>
      </w:pPr>
      <w:r w:rsidRPr="008867B7">
        <w:rPr>
          <w:rFonts w:ascii="Times New Roman" w:hAnsi="Times New Roman"/>
          <w:sz w:val="24"/>
          <w:szCs w:val="24"/>
        </w:rPr>
        <w:t>Основното съдържание на договора се определя в ППЗСУ.</w:t>
      </w:r>
    </w:p>
    <w:p w:rsidR="00D94D57" w:rsidRPr="008867B7" w:rsidRDefault="00D94D57" w:rsidP="00D94D57">
      <w:pPr>
        <w:jc w:val="both"/>
        <w:rPr>
          <w:rFonts w:ascii="Times New Roman" w:hAnsi="Times New Roman"/>
          <w:b/>
          <w:bCs/>
          <w:color w:val="1F1F1F"/>
          <w:sz w:val="24"/>
          <w:szCs w:val="24"/>
        </w:rPr>
      </w:pPr>
    </w:p>
    <w:p w:rsidR="00D94D57" w:rsidRPr="008867B7" w:rsidRDefault="00D94D57" w:rsidP="00D94D57">
      <w:pPr>
        <w:autoSpaceDE w:val="0"/>
        <w:spacing w:after="0"/>
        <w:jc w:val="both"/>
        <w:rPr>
          <w:rFonts w:ascii="Times New Roman" w:hAnsi="Times New Roman"/>
          <w:sz w:val="24"/>
          <w:szCs w:val="24"/>
        </w:rPr>
      </w:pPr>
      <w:r w:rsidRPr="008867B7">
        <w:rPr>
          <w:rFonts w:ascii="Times New Roman" w:hAnsi="Times New Roman"/>
          <w:b/>
          <w:bCs/>
          <w:sz w:val="24"/>
          <w:szCs w:val="24"/>
        </w:rPr>
        <w:t>Публично-частно партньорство при съвместно предоставяне на СУ</w:t>
      </w:r>
    </w:p>
    <w:p w:rsidR="00D94D57" w:rsidRPr="008867B7" w:rsidRDefault="00D94D57" w:rsidP="00D94D57">
      <w:pPr>
        <w:autoSpaceDE w:val="0"/>
        <w:spacing w:after="0"/>
        <w:jc w:val="both"/>
        <w:rPr>
          <w:rFonts w:ascii="Times New Roman" w:hAnsi="Times New Roman"/>
          <w:sz w:val="24"/>
          <w:szCs w:val="24"/>
        </w:rPr>
      </w:pPr>
      <w:r w:rsidRPr="008867B7">
        <w:rPr>
          <w:rFonts w:ascii="Times New Roman" w:hAnsi="Times New Roman"/>
          <w:sz w:val="24"/>
          <w:szCs w:val="24"/>
        </w:rPr>
        <w:t>Съвместно предоставяне на социална услуга е, когато община и частен доставчик:</w:t>
      </w:r>
    </w:p>
    <w:p w:rsidR="00D94D57" w:rsidRPr="008867B7" w:rsidRDefault="00D94D57" w:rsidP="002C3F58">
      <w:pPr>
        <w:pStyle w:val="ListParagraph"/>
        <w:numPr>
          <w:ilvl w:val="0"/>
          <w:numId w:val="25"/>
        </w:numPr>
        <w:suppressAutoHyphens/>
        <w:autoSpaceDE w:val="0"/>
        <w:autoSpaceDN w:val="0"/>
        <w:spacing w:after="0"/>
        <w:contextualSpacing w:val="0"/>
        <w:jc w:val="both"/>
        <w:textAlignment w:val="baseline"/>
        <w:rPr>
          <w:rFonts w:ascii="Times New Roman" w:hAnsi="Times New Roman"/>
          <w:sz w:val="24"/>
          <w:szCs w:val="24"/>
        </w:rPr>
      </w:pPr>
      <w:r w:rsidRPr="008867B7">
        <w:rPr>
          <w:rFonts w:ascii="Times New Roman" w:hAnsi="Times New Roman"/>
          <w:sz w:val="24"/>
          <w:szCs w:val="24"/>
        </w:rPr>
        <w:t>създават съвместно услугата;</w:t>
      </w:r>
    </w:p>
    <w:p w:rsidR="00D94D57" w:rsidRPr="008867B7" w:rsidRDefault="00D94D57" w:rsidP="002C3F58">
      <w:pPr>
        <w:pStyle w:val="ListParagraph"/>
        <w:numPr>
          <w:ilvl w:val="0"/>
          <w:numId w:val="25"/>
        </w:numPr>
        <w:suppressAutoHyphens/>
        <w:autoSpaceDE w:val="0"/>
        <w:autoSpaceDN w:val="0"/>
        <w:spacing w:after="0"/>
        <w:contextualSpacing w:val="0"/>
        <w:jc w:val="both"/>
        <w:textAlignment w:val="baseline"/>
        <w:rPr>
          <w:rFonts w:ascii="Times New Roman" w:hAnsi="Times New Roman"/>
          <w:sz w:val="24"/>
          <w:szCs w:val="24"/>
        </w:rPr>
      </w:pPr>
      <w:r w:rsidRPr="008867B7">
        <w:rPr>
          <w:rFonts w:ascii="Times New Roman" w:hAnsi="Times New Roman"/>
          <w:sz w:val="24"/>
          <w:szCs w:val="24"/>
        </w:rPr>
        <w:t xml:space="preserve"> </w:t>
      </w:r>
      <w:proofErr w:type="gramStart"/>
      <w:r w:rsidRPr="008867B7">
        <w:rPr>
          <w:rFonts w:ascii="Times New Roman" w:hAnsi="Times New Roman"/>
          <w:sz w:val="24"/>
          <w:szCs w:val="24"/>
        </w:rPr>
        <w:t>споделят</w:t>
      </w:r>
      <w:proofErr w:type="gramEnd"/>
      <w:r w:rsidRPr="008867B7">
        <w:rPr>
          <w:rFonts w:ascii="Times New Roman" w:hAnsi="Times New Roman"/>
          <w:sz w:val="24"/>
          <w:szCs w:val="24"/>
        </w:rPr>
        <w:t xml:space="preserve"> отговорността за управлението, финансирането и предоставянето на услугата.</w:t>
      </w:r>
    </w:p>
    <w:p w:rsidR="00D94D57" w:rsidRPr="008867B7" w:rsidRDefault="00D94D57" w:rsidP="00D94D57">
      <w:pPr>
        <w:autoSpaceDE w:val="0"/>
        <w:spacing w:after="0"/>
        <w:jc w:val="both"/>
        <w:rPr>
          <w:rFonts w:ascii="Times New Roman" w:hAnsi="Times New Roman"/>
          <w:sz w:val="24"/>
          <w:szCs w:val="24"/>
        </w:rPr>
      </w:pPr>
    </w:p>
    <w:p w:rsidR="00D94D57" w:rsidRPr="008867B7" w:rsidRDefault="00D94D57" w:rsidP="00D94D57">
      <w:pPr>
        <w:autoSpaceDE w:val="0"/>
        <w:spacing w:after="0" w:line="360" w:lineRule="auto"/>
        <w:jc w:val="both"/>
        <w:rPr>
          <w:rFonts w:ascii="Times New Roman" w:hAnsi="Times New Roman"/>
          <w:sz w:val="24"/>
          <w:szCs w:val="24"/>
        </w:rPr>
      </w:pPr>
      <w:r w:rsidRPr="008867B7">
        <w:rPr>
          <w:rFonts w:ascii="Times New Roman" w:hAnsi="Times New Roman"/>
          <w:sz w:val="24"/>
          <w:szCs w:val="24"/>
        </w:rPr>
        <w:t>Съвместно предоставяне на социални услуги се извършва въз основа на договор между частен доставчик, който притежава лиценз за услугата, и кмета на общината след одобрение от общинския съвет.</w:t>
      </w:r>
    </w:p>
    <w:p w:rsidR="00D94D57" w:rsidRDefault="00D94D57" w:rsidP="00D94D57">
      <w:pPr>
        <w:shd w:val="clear" w:color="auto" w:fill="FEFEFE"/>
        <w:spacing w:after="0" w:line="360" w:lineRule="auto"/>
        <w:jc w:val="both"/>
        <w:rPr>
          <w:rFonts w:ascii="Times New Roman" w:hAnsi="Times New Roman"/>
          <w:sz w:val="24"/>
          <w:szCs w:val="24"/>
        </w:rPr>
      </w:pPr>
      <w:r w:rsidRPr="008867B7">
        <w:rPr>
          <w:rFonts w:ascii="Times New Roman" w:hAnsi="Times New Roman"/>
          <w:sz w:val="24"/>
          <w:szCs w:val="24"/>
        </w:rPr>
        <w:t>Договор за съвместно предоставяне на социални услуги не може да се сключва за социални услуги, които се финансират от държавния бюджет</w:t>
      </w:r>
      <w:r w:rsidRPr="00076F5E">
        <w:rPr>
          <w:rFonts w:ascii="Times New Roman" w:hAnsi="Times New Roman"/>
          <w:sz w:val="24"/>
          <w:szCs w:val="24"/>
        </w:rPr>
        <w:t>.</w:t>
      </w:r>
    </w:p>
    <w:p w:rsidR="00D94D57" w:rsidRPr="00E623F7" w:rsidRDefault="00D94D57" w:rsidP="00D94D57">
      <w:pPr>
        <w:shd w:val="clear" w:color="auto" w:fill="FEFEFE"/>
        <w:spacing w:after="0" w:line="360" w:lineRule="auto"/>
        <w:jc w:val="both"/>
        <w:rPr>
          <w:rFonts w:ascii="Times New Roman" w:hAnsi="Times New Roman"/>
          <w:b/>
          <w:bCs/>
          <w:sz w:val="24"/>
          <w:szCs w:val="24"/>
        </w:rPr>
      </w:pPr>
      <w:r w:rsidRPr="00E623F7">
        <w:rPr>
          <w:rFonts w:ascii="Times New Roman" w:hAnsi="Times New Roman"/>
          <w:b/>
          <w:bCs/>
          <w:sz w:val="24"/>
          <w:szCs w:val="24"/>
        </w:rPr>
        <w:t>Практики на насърчаващи ефективното взаимодействие между местната властта - общност и доставчици</w:t>
      </w:r>
    </w:p>
    <w:p w:rsidR="00D94D57" w:rsidRDefault="00D94D57" w:rsidP="00D94D57">
      <w:pPr>
        <w:shd w:val="clear" w:color="auto" w:fill="FEFEFE"/>
        <w:spacing w:after="0" w:line="360" w:lineRule="auto"/>
        <w:jc w:val="both"/>
        <w:rPr>
          <w:rFonts w:ascii="Times New Roman" w:hAnsi="Times New Roman"/>
          <w:sz w:val="24"/>
          <w:szCs w:val="24"/>
        </w:rPr>
      </w:pPr>
    </w:p>
    <w:p w:rsidR="00D94D57" w:rsidRPr="003735A3" w:rsidRDefault="00D94D57" w:rsidP="002C3F58">
      <w:pPr>
        <w:numPr>
          <w:ilvl w:val="0"/>
          <w:numId w:val="44"/>
        </w:numPr>
        <w:tabs>
          <w:tab w:val="clear" w:pos="720"/>
          <w:tab w:val="num" w:pos="360"/>
        </w:tabs>
        <w:spacing w:after="0" w:line="360" w:lineRule="auto"/>
        <w:contextualSpacing/>
        <w:rPr>
          <w:rFonts w:ascii="Times New Roman" w:eastAsia="Times New Roman" w:hAnsi="Times New Roman"/>
          <w:sz w:val="24"/>
          <w:szCs w:val="24"/>
        </w:rPr>
      </w:pPr>
      <w:r w:rsidRPr="003735A3">
        <w:rPr>
          <w:rFonts w:ascii="Times New Roman" w:hAnsi="Times New Roman"/>
          <w:kern w:val="24"/>
          <w:sz w:val="24"/>
          <w:szCs w:val="24"/>
        </w:rPr>
        <w:t xml:space="preserve">Прозрачност и отчетност на общината и социалните услуги. </w:t>
      </w:r>
    </w:p>
    <w:p w:rsidR="00D94D57" w:rsidRPr="003735A3" w:rsidRDefault="00D94D57" w:rsidP="002C3F58">
      <w:pPr>
        <w:numPr>
          <w:ilvl w:val="0"/>
          <w:numId w:val="44"/>
        </w:numPr>
        <w:tabs>
          <w:tab w:val="clear" w:pos="720"/>
          <w:tab w:val="num" w:pos="360"/>
        </w:tabs>
        <w:spacing w:after="0" w:line="360" w:lineRule="auto"/>
        <w:contextualSpacing/>
        <w:rPr>
          <w:rFonts w:ascii="Times New Roman" w:eastAsia="Times New Roman" w:hAnsi="Times New Roman"/>
          <w:sz w:val="24"/>
          <w:szCs w:val="24"/>
        </w:rPr>
      </w:pPr>
      <w:r w:rsidRPr="003735A3">
        <w:rPr>
          <w:rFonts w:ascii="Times New Roman" w:hAnsi="Times New Roman"/>
          <w:kern w:val="24"/>
          <w:sz w:val="24"/>
          <w:szCs w:val="24"/>
        </w:rPr>
        <w:lastRenderedPageBreak/>
        <w:t xml:space="preserve">Периодично предоставяне на разбираема информация относно реализираните резултати в местната социална политика. </w:t>
      </w:r>
    </w:p>
    <w:p w:rsidR="00D94D57" w:rsidRPr="003735A3" w:rsidRDefault="00D94D57" w:rsidP="002C3F58">
      <w:pPr>
        <w:numPr>
          <w:ilvl w:val="0"/>
          <w:numId w:val="44"/>
        </w:numPr>
        <w:tabs>
          <w:tab w:val="clear" w:pos="720"/>
          <w:tab w:val="num" w:pos="360"/>
        </w:tabs>
        <w:spacing w:after="0" w:line="360" w:lineRule="auto"/>
        <w:contextualSpacing/>
        <w:rPr>
          <w:rFonts w:ascii="Times New Roman" w:eastAsia="Times New Roman" w:hAnsi="Times New Roman"/>
          <w:sz w:val="24"/>
          <w:szCs w:val="24"/>
        </w:rPr>
      </w:pPr>
      <w:r w:rsidRPr="003735A3">
        <w:rPr>
          <w:rFonts w:ascii="Times New Roman" w:hAnsi="Times New Roman"/>
          <w:kern w:val="24"/>
          <w:sz w:val="24"/>
          <w:szCs w:val="24"/>
          <w:lang w:val="ru-RU"/>
        </w:rPr>
        <w:t xml:space="preserve">Провеждане на обществени обсъждания и учредяване на </w:t>
      </w:r>
      <w:r w:rsidRPr="003735A3">
        <w:rPr>
          <w:rFonts w:ascii="Times New Roman" w:hAnsi="Times New Roman"/>
          <w:kern w:val="24"/>
          <w:sz w:val="24"/>
          <w:szCs w:val="24"/>
        </w:rPr>
        <w:t xml:space="preserve">местни </w:t>
      </w:r>
      <w:r w:rsidRPr="003735A3">
        <w:rPr>
          <w:rFonts w:ascii="Times New Roman" w:hAnsi="Times New Roman"/>
          <w:kern w:val="24"/>
          <w:sz w:val="24"/>
          <w:szCs w:val="24"/>
          <w:lang w:val="ru-RU"/>
        </w:rPr>
        <w:t>обществени</w:t>
      </w:r>
      <w:r w:rsidRPr="003735A3">
        <w:rPr>
          <w:rFonts w:ascii="Times New Roman" w:hAnsi="Times New Roman"/>
          <w:kern w:val="24"/>
          <w:sz w:val="24"/>
          <w:szCs w:val="24"/>
        </w:rPr>
        <w:t xml:space="preserve"> и консултативни органи по сфери на социалната политика</w:t>
      </w:r>
    </w:p>
    <w:p w:rsidR="00D94D57" w:rsidRPr="003735A3" w:rsidRDefault="00D94D57" w:rsidP="002C3F58">
      <w:pPr>
        <w:numPr>
          <w:ilvl w:val="0"/>
          <w:numId w:val="44"/>
        </w:numPr>
        <w:tabs>
          <w:tab w:val="clear" w:pos="720"/>
          <w:tab w:val="num" w:pos="360"/>
        </w:tabs>
        <w:spacing w:after="0" w:line="360" w:lineRule="auto"/>
        <w:contextualSpacing/>
        <w:rPr>
          <w:rFonts w:ascii="Times New Roman" w:eastAsia="Times New Roman" w:hAnsi="Times New Roman"/>
          <w:sz w:val="24"/>
          <w:szCs w:val="24"/>
        </w:rPr>
      </w:pPr>
      <w:r w:rsidRPr="003735A3">
        <w:rPr>
          <w:rFonts w:ascii="Times New Roman" w:hAnsi="Times New Roman"/>
          <w:kern w:val="24"/>
          <w:sz w:val="24"/>
          <w:szCs w:val="24"/>
          <w:lang w:val="ru-RU"/>
        </w:rPr>
        <w:t xml:space="preserve">Сключване на </w:t>
      </w:r>
      <w:r w:rsidRPr="003735A3">
        <w:rPr>
          <w:rFonts w:ascii="Times New Roman" w:hAnsi="Times New Roman"/>
          <w:kern w:val="24"/>
          <w:sz w:val="24"/>
          <w:szCs w:val="24"/>
        </w:rPr>
        <w:t xml:space="preserve">рамкови </w:t>
      </w:r>
      <w:r w:rsidRPr="003735A3">
        <w:rPr>
          <w:rFonts w:ascii="Times New Roman" w:hAnsi="Times New Roman"/>
          <w:kern w:val="24"/>
          <w:sz w:val="24"/>
          <w:szCs w:val="24"/>
          <w:lang w:val="ru-RU"/>
        </w:rPr>
        <w:t>споразумение</w:t>
      </w:r>
      <w:r w:rsidRPr="003735A3">
        <w:rPr>
          <w:rFonts w:ascii="Times New Roman" w:hAnsi="Times New Roman"/>
          <w:kern w:val="24"/>
          <w:sz w:val="24"/>
          <w:szCs w:val="24"/>
        </w:rPr>
        <w:t>я</w:t>
      </w:r>
      <w:r w:rsidRPr="003735A3">
        <w:rPr>
          <w:rFonts w:ascii="Times New Roman" w:hAnsi="Times New Roman"/>
          <w:kern w:val="24"/>
          <w:sz w:val="24"/>
          <w:szCs w:val="24"/>
          <w:lang w:val="ru-RU"/>
        </w:rPr>
        <w:t xml:space="preserve"> между общината и НПО</w:t>
      </w:r>
      <w:r w:rsidRPr="003735A3">
        <w:rPr>
          <w:rFonts w:ascii="Times New Roman" w:hAnsi="Times New Roman"/>
          <w:kern w:val="24"/>
          <w:sz w:val="24"/>
          <w:szCs w:val="24"/>
        </w:rPr>
        <w:t xml:space="preserve"> – сектора</w:t>
      </w:r>
      <w:r w:rsidRPr="003735A3">
        <w:rPr>
          <w:rFonts w:ascii="Times New Roman" w:hAnsi="Times New Roman"/>
          <w:kern w:val="24"/>
          <w:sz w:val="24"/>
          <w:szCs w:val="24"/>
          <w:lang w:val="ru-RU"/>
        </w:rPr>
        <w:t>.</w:t>
      </w:r>
    </w:p>
    <w:p w:rsidR="00D94D57" w:rsidRPr="003735A3" w:rsidRDefault="00D94D57" w:rsidP="002C3F58">
      <w:pPr>
        <w:numPr>
          <w:ilvl w:val="0"/>
          <w:numId w:val="44"/>
        </w:numPr>
        <w:tabs>
          <w:tab w:val="clear" w:pos="720"/>
          <w:tab w:val="num" w:pos="360"/>
        </w:tabs>
        <w:spacing w:after="0" w:line="360" w:lineRule="auto"/>
        <w:contextualSpacing/>
        <w:rPr>
          <w:rFonts w:ascii="Times New Roman" w:eastAsia="Times New Roman" w:hAnsi="Times New Roman"/>
          <w:sz w:val="24"/>
          <w:szCs w:val="24"/>
        </w:rPr>
      </w:pPr>
      <w:r w:rsidRPr="003735A3">
        <w:rPr>
          <w:rFonts w:ascii="Times New Roman" w:hAnsi="Times New Roman"/>
          <w:kern w:val="24"/>
          <w:sz w:val="24"/>
          <w:szCs w:val="24"/>
          <w:lang w:val="ru-RU"/>
        </w:rPr>
        <w:t>Приемане от общинския съвет на правила за взаимодействие с НПО</w:t>
      </w:r>
      <w:r w:rsidRPr="003735A3">
        <w:rPr>
          <w:rFonts w:ascii="Times New Roman" w:hAnsi="Times New Roman"/>
          <w:kern w:val="24"/>
          <w:sz w:val="24"/>
          <w:szCs w:val="24"/>
        </w:rPr>
        <w:t xml:space="preserve"> и/или наредби за подкрепа (финансиране) на проекти и инициативи на местни граждански организации</w:t>
      </w:r>
    </w:p>
    <w:p w:rsidR="00D94D57" w:rsidRPr="003735A3" w:rsidRDefault="00D94D57" w:rsidP="002C3F58">
      <w:pPr>
        <w:numPr>
          <w:ilvl w:val="0"/>
          <w:numId w:val="44"/>
        </w:numPr>
        <w:tabs>
          <w:tab w:val="clear" w:pos="720"/>
          <w:tab w:val="num" w:pos="360"/>
        </w:tabs>
        <w:spacing w:after="0" w:line="360" w:lineRule="auto"/>
        <w:contextualSpacing/>
        <w:rPr>
          <w:rFonts w:ascii="Times New Roman" w:eastAsia="Times New Roman" w:hAnsi="Times New Roman"/>
          <w:sz w:val="24"/>
          <w:szCs w:val="24"/>
        </w:rPr>
      </w:pPr>
      <w:r w:rsidRPr="003735A3">
        <w:rPr>
          <w:rFonts w:ascii="Times New Roman" w:hAnsi="Times New Roman"/>
          <w:kern w:val="24"/>
          <w:sz w:val="24"/>
          <w:szCs w:val="24"/>
          <w:lang w:val="ru-RU"/>
        </w:rPr>
        <w:t>Включване</w:t>
      </w:r>
      <w:r w:rsidRPr="003735A3">
        <w:rPr>
          <w:rFonts w:ascii="Times New Roman" w:hAnsi="Times New Roman"/>
          <w:kern w:val="24"/>
          <w:sz w:val="24"/>
          <w:szCs w:val="24"/>
        </w:rPr>
        <w:t xml:space="preserve"> и участие</w:t>
      </w:r>
      <w:r w:rsidRPr="003735A3">
        <w:rPr>
          <w:rFonts w:ascii="Times New Roman" w:hAnsi="Times New Roman"/>
          <w:kern w:val="24"/>
          <w:sz w:val="24"/>
          <w:szCs w:val="24"/>
          <w:lang w:val="ru-RU"/>
        </w:rPr>
        <w:t xml:space="preserve"> на представители на местни НПО </w:t>
      </w:r>
      <w:r w:rsidRPr="003735A3">
        <w:rPr>
          <w:rFonts w:ascii="Times New Roman" w:hAnsi="Times New Roman"/>
          <w:kern w:val="24"/>
          <w:sz w:val="24"/>
          <w:szCs w:val="24"/>
        </w:rPr>
        <w:t xml:space="preserve">в подготовката </w:t>
      </w:r>
      <w:r w:rsidRPr="003735A3">
        <w:rPr>
          <w:rFonts w:ascii="Times New Roman" w:hAnsi="Times New Roman"/>
          <w:kern w:val="24"/>
          <w:sz w:val="24"/>
          <w:szCs w:val="24"/>
          <w:lang w:val="ru-RU"/>
        </w:rPr>
        <w:t xml:space="preserve">на </w:t>
      </w:r>
      <w:r w:rsidRPr="003735A3">
        <w:rPr>
          <w:rFonts w:ascii="Times New Roman" w:hAnsi="Times New Roman"/>
          <w:kern w:val="24"/>
          <w:sz w:val="24"/>
          <w:szCs w:val="24"/>
        </w:rPr>
        <w:t>местни нормативни актове</w:t>
      </w:r>
    </w:p>
    <w:p w:rsidR="00D94D57" w:rsidRPr="003735A3" w:rsidRDefault="00D94D57" w:rsidP="002C3F58">
      <w:pPr>
        <w:numPr>
          <w:ilvl w:val="0"/>
          <w:numId w:val="44"/>
        </w:numPr>
        <w:tabs>
          <w:tab w:val="clear" w:pos="720"/>
          <w:tab w:val="num" w:pos="360"/>
        </w:tabs>
        <w:spacing w:after="0" w:line="360" w:lineRule="auto"/>
        <w:contextualSpacing/>
        <w:rPr>
          <w:rFonts w:ascii="Times New Roman" w:eastAsia="Times New Roman" w:hAnsi="Times New Roman"/>
          <w:sz w:val="24"/>
          <w:szCs w:val="24"/>
        </w:rPr>
      </w:pPr>
      <w:r w:rsidRPr="003735A3">
        <w:rPr>
          <w:rFonts w:ascii="Times New Roman" w:hAnsi="Times New Roman"/>
          <w:kern w:val="24"/>
          <w:sz w:val="24"/>
          <w:szCs w:val="24"/>
          <w:lang w:val="ru-RU"/>
        </w:rPr>
        <w:t>Награди на общинската власт за насърчаване на гражданите</w:t>
      </w:r>
      <w:r w:rsidRPr="003735A3">
        <w:rPr>
          <w:rFonts w:ascii="Times New Roman" w:hAnsi="Times New Roman"/>
          <w:kern w:val="24"/>
          <w:sz w:val="24"/>
          <w:szCs w:val="24"/>
        </w:rPr>
        <w:t xml:space="preserve">, доброволците и дарителите, награди за социални служители </w:t>
      </w:r>
    </w:p>
    <w:p w:rsidR="00D94D57" w:rsidRDefault="00D94D57" w:rsidP="00D94D57">
      <w:pPr>
        <w:shd w:val="clear" w:color="auto" w:fill="FEFEFE"/>
        <w:spacing w:after="0" w:line="360" w:lineRule="auto"/>
        <w:jc w:val="both"/>
        <w:rPr>
          <w:rFonts w:ascii="Times New Roman" w:hAnsi="Times New Roman"/>
          <w:sz w:val="24"/>
          <w:szCs w:val="24"/>
        </w:rPr>
      </w:pPr>
    </w:p>
    <w:p w:rsidR="00D94D57" w:rsidRPr="00D94D57" w:rsidRDefault="00D94D57" w:rsidP="00D94D57">
      <w:pPr>
        <w:pStyle w:val="Heading1"/>
      </w:pPr>
      <w:r>
        <w:rPr>
          <w:rFonts w:eastAsia="MS ??"/>
        </w:rPr>
        <w:br w:type="page"/>
      </w:r>
      <w:r w:rsidRPr="00D94D57">
        <w:lastRenderedPageBreak/>
        <w:t xml:space="preserve">Взаимодействие с местната общност  </w:t>
      </w:r>
    </w:p>
    <w:p w:rsidR="00D94D57" w:rsidRPr="0096526B" w:rsidRDefault="00D94D57" w:rsidP="00D94D57">
      <w:pPr>
        <w:spacing w:line="360" w:lineRule="auto"/>
        <w:jc w:val="both"/>
        <w:rPr>
          <w:rFonts w:ascii="Times New Roman" w:hAnsi="Times New Roman"/>
          <w:sz w:val="24"/>
          <w:szCs w:val="24"/>
        </w:rPr>
      </w:pPr>
      <w:r w:rsidRPr="0096526B">
        <w:rPr>
          <w:rFonts w:ascii="Times New Roman" w:hAnsi="Times New Roman"/>
          <w:sz w:val="24"/>
          <w:szCs w:val="24"/>
        </w:rPr>
        <w:t xml:space="preserve">Участието на местната общност в местното самоуправление е установено в Закона за местното самоуправление и местната администрация и се изразява в правото и реалната възможност на гражданите и избраните от тях органи да решават самостоятелно всички въпроси от местно значение, които законът е предоставил в тяхна компетентност. Сферата на социалните услуги е една от основните области, в които местното население и бизнес могат да участват при формирането на съответните общински политики. Освен законно избраните органи на местно самоуправление – общинският съвет и кмета на общината, местната общност има право да участват в събрания на гражданите, референдуми или до всякакви други форми на пряко участие на гражданите, когато това е позволено от закона. Редица други нормативни актове определят конкретни ангажименти на общините да комуникират намеренията за вземане на определени решения с местната общност. Общинският бюджет, вкл. </w:t>
      </w:r>
      <w:proofErr w:type="gramStart"/>
      <w:r w:rsidRPr="0096526B">
        <w:rPr>
          <w:rFonts w:ascii="Times New Roman" w:hAnsi="Times New Roman"/>
          <w:sz w:val="24"/>
          <w:szCs w:val="24"/>
        </w:rPr>
        <w:t>в</w:t>
      </w:r>
      <w:proofErr w:type="gramEnd"/>
      <w:r w:rsidRPr="0096526B">
        <w:rPr>
          <w:rFonts w:ascii="Times New Roman" w:hAnsi="Times New Roman"/>
          <w:sz w:val="24"/>
          <w:szCs w:val="24"/>
        </w:rPr>
        <w:t xml:space="preserve"> частта социални услуги например задължително се обсъжда публично с местната общност преди внасянето му в общинския съвет. Другото направление, в което са задължителни обществените консултации това са проектите на нормативни актове. Съгласно Закона за нормативните актове и Административно процесуалния кодекс тези проекти и мотивите към тях следва да бъдат предварително оповестени пред местната общност, съответно приетите нормативни актове от общинските съвети също следва да бъдат оповестени по подходящ начин пред местното население. </w:t>
      </w:r>
    </w:p>
    <w:p w:rsidR="00D94D57" w:rsidRPr="0096526B" w:rsidRDefault="00D94D57" w:rsidP="00D94D57">
      <w:pPr>
        <w:spacing w:line="360" w:lineRule="auto"/>
        <w:jc w:val="both"/>
        <w:rPr>
          <w:rFonts w:ascii="Times New Roman" w:hAnsi="Times New Roman"/>
          <w:sz w:val="24"/>
          <w:szCs w:val="24"/>
        </w:rPr>
      </w:pPr>
      <w:r w:rsidRPr="0096526B">
        <w:rPr>
          <w:rFonts w:ascii="Times New Roman" w:hAnsi="Times New Roman"/>
          <w:sz w:val="24"/>
          <w:szCs w:val="24"/>
        </w:rPr>
        <w:t xml:space="preserve">Общинските съвети и кметовете на общини могат да създават различни съвети и комисии с консултативни функции и с широко гражданско участие. В някои общини с решение на общинския съвет е избран обществен посредник (омбудсман), чиято цел е да съдейства за спазване правата и законните интереси на гражданите пред органите на местното самоуправление и местната администрация. </w:t>
      </w:r>
    </w:p>
    <w:p w:rsidR="00D94D57" w:rsidRPr="0096526B" w:rsidRDefault="00D94D57" w:rsidP="00D94D57">
      <w:pPr>
        <w:spacing w:line="360" w:lineRule="auto"/>
        <w:jc w:val="both"/>
        <w:rPr>
          <w:rFonts w:ascii="Times New Roman" w:hAnsi="Times New Roman"/>
          <w:sz w:val="24"/>
          <w:szCs w:val="24"/>
        </w:rPr>
      </w:pPr>
      <w:r w:rsidRPr="0096526B">
        <w:rPr>
          <w:rFonts w:ascii="Times New Roman" w:hAnsi="Times New Roman"/>
          <w:sz w:val="24"/>
          <w:szCs w:val="24"/>
        </w:rPr>
        <w:t xml:space="preserve">Съгласно </w:t>
      </w:r>
      <w:r w:rsidRPr="0096526B">
        <w:rPr>
          <w:rFonts w:ascii="Times New Roman" w:hAnsi="Times New Roman"/>
          <w:b/>
          <w:bCs/>
          <w:i/>
          <w:iCs/>
          <w:sz w:val="24"/>
          <w:szCs w:val="24"/>
        </w:rPr>
        <w:t>Закона за социално подпомагане</w:t>
      </w:r>
      <w:r w:rsidRPr="0096526B">
        <w:rPr>
          <w:rFonts w:ascii="Times New Roman" w:hAnsi="Times New Roman"/>
          <w:sz w:val="24"/>
          <w:szCs w:val="24"/>
        </w:rPr>
        <w:t xml:space="preserve"> пък са определени условията за създаване и основните функции на </w:t>
      </w:r>
      <w:r w:rsidRPr="0096526B">
        <w:rPr>
          <w:rFonts w:ascii="Times New Roman" w:hAnsi="Times New Roman"/>
          <w:b/>
          <w:bCs/>
          <w:sz w:val="24"/>
          <w:szCs w:val="24"/>
        </w:rPr>
        <w:t>Обществени съвети</w:t>
      </w:r>
      <w:r w:rsidRPr="0096526B">
        <w:rPr>
          <w:rFonts w:ascii="Times New Roman" w:hAnsi="Times New Roman"/>
          <w:sz w:val="24"/>
          <w:szCs w:val="24"/>
        </w:rPr>
        <w:t xml:space="preserve"> с решение на общинския съвет. Тези съвети осъществяват: </w:t>
      </w:r>
    </w:p>
    <w:p w:rsidR="00D94D57" w:rsidRPr="00D94D57" w:rsidRDefault="00D94D57" w:rsidP="002C3F58">
      <w:pPr>
        <w:pStyle w:val="ListParagraph"/>
        <w:numPr>
          <w:ilvl w:val="0"/>
          <w:numId w:val="44"/>
        </w:numPr>
        <w:spacing w:line="360" w:lineRule="auto"/>
        <w:jc w:val="both"/>
        <w:rPr>
          <w:rFonts w:ascii="Times New Roman" w:hAnsi="Times New Roman"/>
          <w:sz w:val="24"/>
          <w:szCs w:val="24"/>
        </w:rPr>
      </w:pPr>
      <w:r w:rsidRPr="00D94D57">
        <w:rPr>
          <w:rFonts w:ascii="Times New Roman" w:hAnsi="Times New Roman"/>
          <w:sz w:val="24"/>
          <w:szCs w:val="24"/>
        </w:rPr>
        <w:lastRenderedPageBreak/>
        <w:t xml:space="preserve">съдействие за провеждане на политиката в областта на социалните помощи и социалните услуги в общината; </w:t>
      </w:r>
    </w:p>
    <w:p w:rsidR="00D94D57" w:rsidRPr="00D94D57" w:rsidRDefault="00D94D57" w:rsidP="002C3F58">
      <w:pPr>
        <w:pStyle w:val="ListParagraph"/>
        <w:numPr>
          <w:ilvl w:val="0"/>
          <w:numId w:val="44"/>
        </w:numPr>
        <w:spacing w:line="360" w:lineRule="auto"/>
        <w:jc w:val="both"/>
        <w:rPr>
          <w:rFonts w:ascii="Times New Roman" w:hAnsi="Times New Roman"/>
          <w:sz w:val="24"/>
          <w:szCs w:val="24"/>
        </w:rPr>
      </w:pPr>
      <w:r w:rsidRPr="00D94D57">
        <w:rPr>
          <w:rFonts w:ascii="Times New Roman" w:hAnsi="Times New Roman"/>
          <w:sz w:val="24"/>
          <w:szCs w:val="24"/>
        </w:rPr>
        <w:t xml:space="preserve">съдействие и подпомагане за разработване на областни стратегии, общински програми, планове и проекти, свързани със социалните помощи и социалните услуги; </w:t>
      </w:r>
    </w:p>
    <w:p w:rsidR="00D94D57" w:rsidRPr="00D94D57" w:rsidRDefault="00D94D57" w:rsidP="002C3F58">
      <w:pPr>
        <w:pStyle w:val="ListParagraph"/>
        <w:numPr>
          <w:ilvl w:val="0"/>
          <w:numId w:val="44"/>
        </w:numPr>
        <w:spacing w:line="360" w:lineRule="auto"/>
        <w:jc w:val="both"/>
        <w:rPr>
          <w:rFonts w:ascii="Times New Roman" w:hAnsi="Times New Roman"/>
          <w:sz w:val="24"/>
          <w:szCs w:val="24"/>
        </w:rPr>
      </w:pPr>
      <w:proofErr w:type="gramStart"/>
      <w:r w:rsidRPr="00D94D57">
        <w:rPr>
          <w:rFonts w:ascii="Times New Roman" w:hAnsi="Times New Roman"/>
          <w:sz w:val="24"/>
          <w:szCs w:val="24"/>
        </w:rPr>
        <w:t>съдействие</w:t>
      </w:r>
      <w:proofErr w:type="gramEnd"/>
      <w:r w:rsidRPr="00D94D57">
        <w:rPr>
          <w:rFonts w:ascii="Times New Roman" w:hAnsi="Times New Roman"/>
          <w:sz w:val="24"/>
          <w:szCs w:val="24"/>
        </w:rPr>
        <w:t xml:space="preserve"> за координиране на дейността по предоставяне на социални услуги от лицата по чл. 18, ал. 1, т. 3 и 4 от Закона за социално подпомагане; </w:t>
      </w:r>
    </w:p>
    <w:p w:rsidR="00D94D57" w:rsidRPr="00D94D57" w:rsidRDefault="00D94D57" w:rsidP="002C3F58">
      <w:pPr>
        <w:pStyle w:val="ListParagraph"/>
        <w:numPr>
          <w:ilvl w:val="0"/>
          <w:numId w:val="44"/>
        </w:numPr>
        <w:spacing w:line="360" w:lineRule="auto"/>
        <w:jc w:val="both"/>
        <w:rPr>
          <w:rFonts w:ascii="Times New Roman" w:hAnsi="Times New Roman"/>
          <w:sz w:val="24"/>
          <w:szCs w:val="24"/>
        </w:rPr>
      </w:pPr>
      <w:r w:rsidRPr="00D94D57">
        <w:rPr>
          <w:rFonts w:ascii="Times New Roman" w:hAnsi="Times New Roman"/>
          <w:sz w:val="24"/>
          <w:szCs w:val="24"/>
        </w:rPr>
        <w:t xml:space="preserve">контрол върху качеството на социалните услуги в съответствие с утвърдените критерии и стандарти; </w:t>
      </w:r>
    </w:p>
    <w:p w:rsidR="00D94D57" w:rsidRPr="00D94D57" w:rsidRDefault="00D94D57" w:rsidP="002C3F58">
      <w:pPr>
        <w:pStyle w:val="ListParagraph"/>
        <w:numPr>
          <w:ilvl w:val="0"/>
          <w:numId w:val="44"/>
        </w:numPr>
        <w:spacing w:line="360" w:lineRule="auto"/>
        <w:jc w:val="both"/>
        <w:rPr>
          <w:rFonts w:ascii="Times New Roman" w:hAnsi="Times New Roman"/>
          <w:sz w:val="24"/>
          <w:szCs w:val="24"/>
        </w:rPr>
      </w:pPr>
      <w:proofErr w:type="gramStart"/>
      <w:r w:rsidRPr="00D94D57">
        <w:rPr>
          <w:rFonts w:ascii="Times New Roman" w:hAnsi="Times New Roman"/>
          <w:sz w:val="24"/>
          <w:szCs w:val="24"/>
        </w:rPr>
        <w:t>изготвяне</w:t>
      </w:r>
      <w:proofErr w:type="gramEnd"/>
      <w:r w:rsidRPr="00D94D57">
        <w:rPr>
          <w:rFonts w:ascii="Times New Roman" w:hAnsi="Times New Roman"/>
          <w:sz w:val="24"/>
          <w:szCs w:val="24"/>
        </w:rPr>
        <w:t xml:space="preserve"> на становища за откриване и закриване на специализирани институции за социални услуги на територията на общината.</w:t>
      </w:r>
    </w:p>
    <w:p w:rsidR="00D94D57" w:rsidRPr="0096526B" w:rsidRDefault="00D94D57" w:rsidP="00D94D57">
      <w:pPr>
        <w:spacing w:line="360" w:lineRule="auto"/>
        <w:jc w:val="both"/>
        <w:rPr>
          <w:rFonts w:ascii="Times New Roman" w:hAnsi="Times New Roman"/>
          <w:sz w:val="24"/>
          <w:szCs w:val="24"/>
        </w:rPr>
      </w:pPr>
      <w:r w:rsidRPr="0096526B">
        <w:rPr>
          <w:rFonts w:ascii="Times New Roman" w:hAnsi="Times New Roman"/>
          <w:sz w:val="24"/>
          <w:szCs w:val="24"/>
        </w:rPr>
        <w:t xml:space="preserve">Най-широко разпространено е </w:t>
      </w:r>
      <w:r w:rsidRPr="0096526B">
        <w:rPr>
          <w:rFonts w:ascii="Times New Roman" w:hAnsi="Times New Roman"/>
          <w:b/>
          <w:bCs/>
          <w:sz w:val="24"/>
          <w:szCs w:val="24"/>
        </w:rPr>
        <w:t>партньорството с неправителствените организации</w:t>
      </w:r>
      <w:r w:rsidRPr="0096526B">
        <w:rPr>
          <w:rFonts w:ascii="Times New Roman" w:hAnsi="Times New Roman"/>
          <w:sz w:val="24"/>
          <w:szCs w:val="24"/>
        </w:rPr>
        <w:t xml:space="preserve"> като легитимен представител на гражданското общество. Формите на партньорство могат да бъдат осъществени чрез: </w:t>
      </w:r>
    </w:p>
    <w:p w:rsidR="00D94D57" w:rsidRPr="0096526B" w:rsidRDefault="00D94D57" w:rsidP="00D94D57">
      <w:pPr>
        <w:spacing w:line="360" w:lineRule="auto"/>
        <w:jc w:val="both"/>
        <w:rPr>
          <w:rFonts w:ascii="Times New Roman" w:hAnsi="Times New Roman"/>
          <w:sz w:val="24"/>
          <w:szCs w:val="24"/>
        </w:rPr>
      </w:pPr>
      <w:r w:rsidRPr="0096526B">
        <w:rPr>
          <w:rFonts w:ascii="Times New Roman" w:hAnsi="Times New Roman"/>
          <w:b/>
          <w:bCs/>
          <w:sz w:val="24"/>
          <w:szCs w:val="24"/>
        </w:rPr>
        <w:t>Публично-частното партньорство</w:t>
      </w:r>
      <w:r w:rsidRPr="0096526B">
        <w:rPr>
          <w:rFonts w:ascii="Times New Roman" w:hAnsi="Times New Roman"/>
          <w:sz w:val="24"/>
          <w:szCs w:val="24"/>
        </w:rPr>
        <w:t xml:space="preserve"> (ПЧП), като основен инструмент за реализацията на инфраструктурни проекти. В приетия през м. ноември 2017 г. изцяло нов Закон за концесиите се уреди публично-частното партньорство, при което икономически оператор изпълнява строителство или предоставя услуги по възлагане от публичен орган чрез концесия за строителство или концесия за услуги. Тъй като все повече общини имат ограничен ресурс от общинска собственост и нямат необходимия финансов ресурс за реализиране на своята социална и икономическа политика, публично-частното партньорство е начин да се привлече частният капитал за решаване на проблеми от силен обществен интерес, като частният капитал да стане съпричастен към проблемите на общината, в която реализира своя бизнес.</w:t>
      </w:r>
    </w:p>
    <w:p w:rsidR="00D94D57" w:rsidRPr="0096526B" w:rsidRDefault="00D94D57" w:rsidP="00D94D57">
      <w:pPr>
        <w:spacing w:line="360" w:lineRule="auto"/>
        <w:jc w:val="both"/>
        <w:rPr>
          <w:rFonts w:ascii="Times New Roman" w:hAnsi="Times New Roman"/>
          <w:sz w:val="24"/>
          <w:szCs w:val="24"/>
        </w:rPr>
      </w:pPr>
      <w:r w:rsidRPr="0096526B">
        <w:rPr>
          <w:rFonts w:ascii="Times New Roman" w:hAnsi="Times New Roman"/>
          <w:b/>
          <w:bCs/>
          <w:sz w:val="24"/>
          <w:szCs w:val="24"/>
        </w:rPr>
        <w:t xml:space="preserve">Аутсорсингът </w:t>
      </w:r>
      <w:r w:rsidRPr="0096526B">
        <w:rPr>
          <w:rFonts w:ascii="Times New Roman" w:hAnsi="Times New Roman"/>
          <w:sz w:val="24"/>
          <w:szCs w:val="24"/>
        </w:rPr>
        <w:t xml:space="preserve">на функции от администрацията към бизнеса също има потенциал, който може да се използва по-широко и разумно и който може да доведе до понижаване на разходите и повишаване качеството на услугите. </w:t>
      </w:r>
    </w:p>
    <w:p w:rsidR="00D94D57" w:rsidRPr="0096526B" w:rsidRDefault="00D94D57" w:rsidP="00D94D57">
      <w:pPr>
        <w:spacing w:line="360" w:lineRule="auto"/>
        <w:jc w:val="both"/>
        <w:rPr>
          <w:rFonts w:ascii="Times New Roman" w:hAnsi="Times New Roman"/>
          <w:sz w:val="24"/>
          <w:szCs w:val="24"/>
        </w:rPr>
      </w:pPr>
      <w:r w:rsidRPr="0096526B">
        <w:rPr>
          <w:rFonts w:ascii="Times New Roman" w:hAnsi="Times New Roman"/>
          <w:b/>
          <w:bCs/>
          <w:sz w:val="24"/>
          <w:szCs w:val="24"/>
        </w:rPr>
        <w:t>Споделени услуги</w:t>
      </w:r>
      <w:r w:rsidRPr="0096526B">
        <w:rPr>
          <w:rFonts w:ascii="Times New Roman" w:hAnsi="Times New Roman"/>
          <w:sz w:val="24"/>
          <w:szCs w:val="24"/>
        </w:rPr>
        <w:t xml:space="preserve"> – с промените в ЗМСМА в сила от 2018 г. бяха въведени нови възможности общините могат да сътрудничат помежду си, с органи на изпълнителната </w:t>
      </w:r>
      <w:r w:rsidRPr="0096526B">
        <w:rPr>
          <w:rFonts w:ascii="Times New Roman" w:hAnsi="Times New Roman"/>
          <w:sz w:val="24"/>
          <w:szCs w:val="24"/>
        </w:rPr>
        <w:lastRenderedPageBreak/>
        <w:t xml:space="preserve">власт и с разпоредители с бюджет по бюджета на една община за изпълнение на споделени услуги и/или дейности - управлението на ИТ-услуги, финансово-счетоводни и юридически дейности, управление на човешките ресурси, както и при строителство и/или при управление, и/или поддържане на обекти на социалната инфраструктура, предназначени за социално подпомагане. При определянето на споделените услуги и/или дейности, които ще се изпълняват с решението на общинския съвет се определят и условията за осъществяване на сътрудничеството: целите, които се очаква да се постигнат, формата на сътрудничество, срок за подписване на споразумението, етапи и сроковете за изпълнението на споделените услуги и/или дейности, финансовите ефекти за общината и източниците на финансиране. </w:t>
      </w:r>
    </w:p>
    <w:p w:rsidR="00D94D57" w:rsidRPr="0096526B" w:rsidRDefault="00D94D57" w:rsidP="00D94D57">
      <w:pPr>
        <w:spacing w:line="360" w:lineRule="auto"/>
        <w:jc w:val="both"/>
        <w:rPr>
          <w:rFonts w:ascii="Times New Roman" w:hAnsi="Times New Roman"/>
          <w:sz w:val="24"/>
          <w:szCs w:val="24"/>
        </w:rPr>
      </w:pPr>
      <w:r w:rsidRPr="0096526B">
        <w:rPr>
          <w:rFonts w:ascii="Times New Roman" w:hAnsi="Times New Roman"/>
          <w:b/>
          <w:bCs/>
          <w:sz w:val="24"/>
          <w:szCs w:val="24"/>
        </w:rPr>
        <w:t>Общинско сътрудничество</w:t>
      </w:r>
      <w:r w:rsidRPr="0096526B">
        <w:rPr>
          <w:rFonts w:ascii="Times New Roman" w:hAnsi="Times New Roman"/>
          <w:sz w:val="24"/>
          <w:szCs w:val="24"/>
        </w:rPr>
        <w:t xml:space="preserve"> – ЗМСМА дава възможност на общините да си сътрудничат помежду си, с органи на изпълнителната власт, с юридически или физически лица и да създават сдружения, чрез които да постигат цели от взаимен интерес и на които да възлагат изпълнението на дейности, произтичащи от техните правомощия. Сътрудничество може да се осъществява и между разпоредители с бюджет по бюджета на една община. Общинското сътрудничество има за цел подобряване на качеството на предоставяните услуги от взаимен интерес. </w:t>
      </w:r>
    </w:p>
    <w:p w:rsidR="00D94D57" w:rsidRPr="0096526B" w:rsidRDefault="00D94D57" w:rsidP="002C3F58">
      <w:pPr>
        <w:pStyle w:val="ListParagraph"/>
        <w:numPr>
          <w:ilvl w:val="0"/>
          <w:numId w:val="3"/>
        </w:numPr>
        <w:suppressAutoHyphens/>
        <w:autoSpaceDN w:val="0"/>
        <w:spacing w:after="160" w:line="360" w:lineRule="auto"/>
        <w:contextualSpacing w:val="0"/>
        <w:jc w:val="both"/>
        <w:textAlignment w:val="baseline"/>
        <w:rPr>
          <w:rFonts w:ascii="Times New Roman" w:hAnsi="Times New Roman"/>
          <w:sz w:val="24"/>
          <w:szCs w:val="24"/>
        </w:rPr>
      </w:pPr>
      <w:r w:rsidRPr="0096526B">
        <w:rPr>
          <w:rFonts w:ascii="Times New Roman" w:hAnsi="Times New Roman"/>
          <w:sz w:val="24"/>
          <w:szCs w:val="24"/>
        </w:rPr>
        <w:t xml:space="preserve">постигане на по-ефективно разходване на финансовите и административни ресурси на общината; o оптимизиране на разходите на общината и подобряване на финансовото състояние на общината; </w:t>
      </w:r>
    </w:p>
    <w:p w:rsidR="00D94D57" w:rsidRPr="0096526B" w:rsidRDefault="00D94D57" w:rsidP="002C3F58">
      <w:pPr>
        <w:pStyle w:val="ListParagraph"/>
        <w:numPr>
          <w:ilvl w:val="0"/>
          <w:numId w:val="3"/>
        </w:numPr>
        <w:suppressAutoHyphens/>
        <w:autoSpaceDN w:val="0"/>
        <w:spacing w:after="160" w:line="360" w:lineRule="auto"/>
        <w:contextualSpacing w:val="0"/>
        <w:jc w:val="both"/>
        <w:textAlignment w:val="baseline"/>
        <w:rPr>
          <w:rFonts w:ascii="Times New Roman" w:hAnsi="Times New Roman"/>
          <w:sz w:val="24"/>
          <w:szCs w:val="24"/>
        </w:rPr>
      </w:pPr>
      <w:r w:rsidRPr="0096526B">
        <w:rPr>
          <w:rFonts w:ascii="Times New Roman" w:hAnsi="Times New Roman"/>
          <w:sz w:val="24"/>
          <w:szCs w:val="24"/>
        </w:rPr>
        <w:t xml:space="preserve">стандартизиране и оптимизиране на работните процеси чрез реализиране на икономически ползи, произлизащи от икономии от мащаба и/или разделението на труда; </w:t>
      </w:r>
    </w:p>
    <w:p w:rsidR="00D94D57" w:rsidRPr="0096526B" w:rsidRDefault="00D94D57" w:rsidP="002C3F58">
      <w:pPr>
        <w:pStyle w:val="ListParagraph"/>
        <w:numPr>
          <w:ilvl w:val="0"/>
          <w:numId w:val="3"/>
        </w:numPr>
        <w:suppressAutoHyphens/>
        <w:autoSpaceDN w:val="0"/>
        <w:spacing w:after="160" w:line="360" w:lineRule="auto"/>
        <w:contextualSpacing w:val="0"/>
        <w:jc w:val="both"/>
        <w:textAlignment w:val="baseline"/>
        <w:rPr>
          <w:rFonts w:ascii="Times New Roman" w:hAnsi="Times New Roman"/>
          <w:sz w:val="24"/>
          <w:szCs w:val="24"/>
        </w:rPr>
      </w:pPr>
      <w:r w:rsidRPr="0096526B">
        <w:rPr>
          <w:rFonts w:ascii="Times New Roman" w:hAnsi="Times New Roman"/>
          <w:sz w:val="24"/>
          <w:szCs w:val="24"/>
        </w:rPr>
        <w:t xml:space="preserve">подобряване на финансовия контрол и прозрачността; </w:t>
      </w:r>
    </w:p>
    <w:p w:rsidR="00D94D57" w:rsidRPr="0096526B" w:rsidRDefault="00D94D57" w:rsidP="002C3F58">
      <w:pPr>
        <w:pStyle w:val="ListParagraph"/>
        <w:numPr>
          <w:ilvl w:val="0"/>
          <w:numId w:val="3"/>
        </w:numPr>
        <w:suppressAutoHyphens/>
        <w:autoSpaceDN w:val="0"/>
        <w:spacing w:after="160" w:line="360" w:lineRule="auto"/>
        <w:contextualSpacing w:val="0"/>
        <w:jc w:val="both"/>
        <w:textAlignment w:val="baseline"/>
        <w:rPr>
          <w:rFonts w:ascii="Times New Roman" w:hAnsi="Times New Roman"/>
          <w:sz w:val="24"/>
          <w:szCs w:val="24"/>
        </w:rPr>
      </w:pPr>
      <w:r w:rsidRPr="0096526B">
        <w:rPr>
          <w:rFonts w:ascii="Times New Roman" w:hAnsi="Times New Roman"/>
          <w:sz w:val="24"/>
          <w:szCs w:val="24"/>
        </w:rPr>
        <w:t>реализиране на проекти, допринасящи за преодоляване на съществени проблеми на регионално и местно равнище</w:t>
      </w:r>
    </w:p>
    <w:p w:rsidR="00D94D57" w:rsidRPr="0096526B" w:rsidRDefault="00D94D57" w:rsidP="00D94D57">
      <w:pPr>
        <w:spacing w:line="360" w:lineRule="auto"/>
        <w:jc w:val="both"/>
        <w:rPr>
          <w:rFonts w:ascii="Times New Roman" w:hAnsi="Times New Roman"/>
          <w:sz w:val="24"/>
          <w:szCs w:val="24"/>
        </w:rPr>
      </w:pPr>
      <w:r w:rsidRPr="0096526B">
        <w:rPr>
          <w:rFonts w:ascii="Times New Roman" w:hAnsi="Times New Roman"/>
          <w:sz w:val="24"/>
          <w:szCs w:val="24"/>
        </w:rPr>
        <w:t xml:space="preserve">Най-често срещаната форма на сътрудничество е </w:t>
      </w:r>
      <w:r w:rsidRPr="0096526B">
        <w:rPr>
          <w:rFonts w:ascii="Times New Roman" w:hAnsi="Times New Roman"/>
          <w:b/>
          <w:bCs/>
          <w:sz w:val="24"/>
          <w:szCs w:val="24"/>
        </w:rPr>
        <w:t>партньорството с неправителствени организации – юридически лица с нестопанска цел.</w:t>
      </w:r>
      <w:r w:rsidRPr="0096526B">
        <w:rPr>
          <w:rFonts w:ascii="Times New Roman" w:hAnsi="Times New Roman"/>
          <w:sz w:val="24"/>
          <w:szCs w:val="24"/>
        </w:rPr>
        <w:t xml:space="preserve"> В рамките на тези партньорства </w:t>
      </w:r>
      <w:r w:rsidRPr="0096526B">
        <w:rPr>
          <w:rFonts w:ascii="Times New Roman" w:hAnsi="Times New Roman"/>
          <w:sz w:val="24"/>
          <w:szCs w:val="24"/>
        </w:rPr>
        <w:lastRenderedPageBreak/>
        <w:t>общините предоставят съобразно възможностите си сграден фонд и често и финансов ресурс на НПО с цел постигането на определена цел на местно ниво.</w:t>
      </w:r>
    </w:p>
    <w:p w:rsidR="00D94D57" w:rsidRPr="0096526B" w:rsidRDefault="00D94D57" w:rsidP="00D94D57">
      <w:pPr>
        <w:spacing w:line="360" w:lineRule="auto"/>
        <w:jc w:val="both"/>
        <w:rPr>
          <w:rFonts w:ascii="Times New Roman" w:hAnsi="Times New Roman"/>
          <w:sz w:val="24"/>
          <w:szCs w:val="24"/>
        </w:rPr>
      </w:pPr>
      <w:r w:rsidRPr="0096526B">
        <w:rPr>
          <w:rFonts w:ascii="Times New Roman" w:hAnsi="Times New Roman"/>
          <w:sz w:val="24"/>
          <w:szCs w:val="24"/>
        </w:rPr>
        <w:t xml:space="preserve">Общините също могат </w:t>
      </w:r>
      <w:r w:rsidRPr="0096526B">
        <w:rPr>
          <w:rFonts w:ascii="Times New Roman" w:hAnsi="Times New Roman"/>
          <w:b/>
          <w:bCs/>
          <w:sz w:val="24"/>
          <w:szCs w:val="24"/>
        </w:rPr>
        <w:t>да учредяват или да участват в сдружения с нестопанска</w:t>
      </w:r>
      <w:r w:rsidRPr="0096526B">
        <w:rPr>
          <w:rFonts w:ascii="Times New Roman" w:hAnsi="Times New Roman"/>
          <w:sz w:val="24"/>
          <w:szCs w:val="24"/>
        </w:rPr>
        <w:t xml:space="preserve"> цел, осъществяващи дейност в обществена полза. Към момента по-популярни са НПО с общинско участие в областта на спорта, за разлика от практиките в другите страни – членки. В Европейския съюз този опит е разпространен основно в сферата на социалните услуги, например във Франция, в Исландия – регионалните или местните власти учредяват Асоциации, които функционират като сдружения за постигане на обществена кауза и получават държавно финансиране, което се управлява много по-гъвкаво от сдружението, отколкото от местната власт и администрация. </w:t>
      </w:r>
    </w:p>
    <w:p w:rsidR="00D94D57" w:rsidRPr="0096526B" w:rsidRDefault="00D94D57" w:rsidP="00D94D57">
      <w:pPr>
        <w:spacing w:line="360" w:lineRule="auto"/>
        <w:jc w:val="both"/>
        <w:rPr>
          <w:rFonts w:ascii="Times New Roman" w:hAnsi="Times New Roman"/>
          <w:sz w:val="24"/>
          <w:szCs w:val="24"/>
        </w:rPr>
      </w:pPr>
      <w:r w:rsidRPr="0096526B">
        <w:rPr>
          <w:rFonts w:ascii="Times New Roman" w:hAnsi="Times New Roman"/>
          <w:sz w:val="24"/>
          <w:szCs w:val="24"/>
        </w:rPr>
        <w:t>Гражданските организации имат своята важна роля в местни партньорства с общините. Те се включват активно при изпълнение на политиките за местно развитие като могат да участват с:</w:t>
      </w:r>
    </w:p>
    <w:p w:rsidR="00D94D57" w:rsidRPr="00D94D57" w:rsidRDefault="00D94D57" w:rsidP="002C3F58">
      <w:pPr>
        <w:pStyle w:val="ListParagraph"/>
        <w:numPr>
          <w:ilvl w:val="0"/>
          <w:numId w:val="44"/>
        </w:numPr>
        <w:spacing w:line="360" w:lineRule="auto"/>
        <w:jc w:val="both"/>
        <w:rPr>
          <w:rFonts w:ascii="Times New Roman" w:hAnsi="Times New Roman"/>
          <w:sz w:val="24"/>
          <w:szCs w:val="24"/>
        </w:rPr>
      </w:pPr>
      <w:r w:rsidRPr="00D94D57">
        <w:rPr>
          <w:rFonts w:ascii="Times New Roman" w:hAnsi="Times New Roman"/>
          <w:sz w:val="24"/>
          <w:szCs w:val="24"/>
        </w:rPr>
        <w:t xml:space="preserve">Изпълнение на проекти  като преки бенефициенти по различни схеми за безвъзмездна помощ; </w:t>
      </w:r>
    </w:p>
    <w:p w:rsidR="00D94D57" w:rsidRPr="00D94D57" w:rsidRDefault="00D94D57" w:rsidP="002C3F58">
      <w:pPr>
        <w:pStyle w:val="ListParagraph"/>
        <w:numPr>
          <w:ilvl w:val="0"/>
          <w:numId w:val="44"/>
        </w:numPr>
        <w:spacing w:line="360" w:lineRule="auto"/>
        <w:jc w:val="both"/>
        <w:rPr>
          <w:rFonts w:ascii="Times New Roman" w:hAnsi="Times New Roman"/>
          <w:sz w:val="24"/>
          <w:szCs w:val="24"/>
        </w:rPr>
      </w:pPr>
      <w:r w:rsidRPr="00D94D57">
        <w:rPr>
          <w:rFonts w:ascii="Times New Roman" w:hAnsi="Times New Roman"/>
          <w:sz w:val="24"/>
          <w:szCs w:val="24"/>
        </w:rPr>
        <w:t xml:space="preserve">Изпълнение на съвместни проекти – НПО и администрацията участват пряко като бенефициенти в изпълнението на проекти; </w:t>
      </w:r>
    </w:p>
    <w:p w:rsidR="00D94D57" w:rsidRPr="00D94D57" w:rsidRDefault="00D94D57" w:rsidP="002C3F58">
      <w:pPr>
        <w:pStyle w:val="ListParagraph"/>
        <w:numPr>
          <w:ilvl w:val="0"/>
          <w:numId w:val="44"/>
        </w:numPr>
        <w:spacing w:line="360" w:lineRule="auto"/>
        <w:jc w:val="both"/>
        <w:rPr>
          <w:rFonts w:ascii="Times New Roman" w:hAnsi="Times New Roman"/>
          <w:sz w:val="24"/>
          <w:szCs w:val="24"/>
        </w:rPr>
      </w:pPr>
      <w:r w:rsidRPr="00D94D57">
        <w:rPr>
          <w:rFonts w:ascii="Times New Roman" w:hAnsi="Times New Roman"/>
          <w:sz w:val="24"/>
          <w:szCs w:val="24"/>
        </w:rPr>
        <w:t xml:space="preserve">Извършване на професионални консултантски услуги – професионален капацитет на НПО в различни сфери. </w:t>
      </w:r>
    </w:p>
    <w:p w:rsidR="00D94D57" w:rsidRPr="0096526B" w:rsidRDefault="00D94D57" w:rsidP="00D94D57">
      <w:pPr>
        <w:spacing w:line="360" w:lineRule="auto"/>
        <w:jc w:val="both"/>
        <w:rPr>
          <w:rFonts w:ascii="Times New Roman" w:hAnsi="Times New Roman"/>
          <w:sz w:val="24"/>
          <w:szCs w:val="24"/>
        </w:rPr>
      </w:pPr>
      <w:r w:rsidRPr="0096526B">
        <w:rPr>
          <w:rFonts w:ascii="Times New Roman" w:hAnsi="Times New Roman"/>
          <w:sz w:val="24"/>
          <w:szCs w:val="24"/>
        </w:rPr>
        <w:t>Социалн</w:t>
      </w:r>
      <w:r>
        <w:rPr>
          <w:rFonts w:ascii="Times New Roman" w:hAnsi="Times New Roman"/>
          <w:sz w:val="24"/>
          <w:szCs w:val="24"/>
        </w:rPr>
        <w:t xml:space="preserve">ите услуги са една от сферите, </w:t>
      </w:r>
      <w:r w:rsidRPr="0096526B">
        <w:rPr>
          <w:rFonts w:ascii="Times New Roman" w:hAnsi="Times New Roman"/>
          <w:sz w:val="24"/>
          <w:szCs w:val="24"/>
        </w:rPr>
        <w:t xml:space="preserve">в които НПО имат експертиза, тъй като често техните идеални цели стоят близо до социалния аспект на услугите, те работят на терен, познават добре проблемите и нуждите на потребителите. Стремят се да осигурят лесен достъп до услугите, тъй като не са бюрократични, гъвкави са и не на последно място – често успяват да привлекат допълнителен ресурс, който повишава качеството на услугите и тяхната многообразност. От друга страна застъпничеството на отделни лица и организации в подкрепа на хора в неравностойно положение влияе позитивно и върху нагласите на общността. </w:t>
      </w:r>
    </w:p>
    <w:p w:rsidR="00D94D57" w:rsidRDefault="00D94D57" w:rsidP="00D94D57">
      <w:pPr>
        <w:spacing w:after="160" w:line="259" w:lineRule="auto"/>
        <w:rPr>
          <w:rFonts w:ascii="Times New Roman" w:hAnsi="Times New Roman"/>
          <w:color w:val="000000"/>
          <w:sz w:val="24"/>
          <w:szCs w:val="24"/>
        </w:rPr>
      </w:pPr>
      <w:r>
        <w:rPr>
          <w:rFonts w:ascii="Times New Roman" w:hAnsi="Times New Roman"/>
          <w:color w:val="000000"/>
          <w:sz w:val="24"/>
          <w:szCs w:val="24"/>
        </w:rPr>
        <w:br w:type="page"/>
      </w:r>
    </w:p>
    <w:p w:rsidR="00D94D57" w:rsidRPr="00D94D57" w:rsidRDefault="00D94D57" w:rsidP="00D94D57">
      <w:pPr>
        <w:pStyle w:val="Heading1"/>
      </w:pPr>
      <w:r w:rsidRPr="00D94D57">
        <w:lastRenderedPageBreak/>
        <w:t xml:space="preserve">Взаимодействие с потребителите  </w:t>
      </w:r>
    </w:p>
    <w:p w:rsidR="00D94D57" w:rsidRPr="0096526B" w:rsidRDefault="00D94D57" w:rsidP="00D94D57">
      <w:pPr>
        <w:autoSpaceDE w:val="0"/>
        <w:spacing w:after="120"/>
        <w:jc w:val="both"/>
        <w:rPr>
          <w:rFonts w:ascii="Times New Roman" w:hAnsi="Times New Roman"/>
          <w:sz w:val="24"/>
          <w:szCs w:val="24"/>
        </w:rPr>
      </w:pPr>
      <w:r w:rsidRPr="0096526B">
        <w:rPr>
          <w:rFonts w:ascii="Times New Roman" w:hAnsi="Times New Roman"/>
          <w:color w:val="000000"/>
          <w:sz w:val="24"/>
          <w:szCs w:val="24"/>
        </w:rPr>
        <w:t>Според Европейската</w:t>
      </w:r>
      <w:r w:rsidRPr="0096526B">
        <w:rPr>
          <w:rFonts w:ascii="Times New Roman" w:hAnsi="Times New Roman"/>
          <w:color w:val="000000"/>
          <w:sz w:val="24"/>
          <w:szCs w:val="24"/>
          <w:vertAlign w:val="superscript"/>
        </w:rPr>
        <w:footnoteReference w:id="1"/>
      </w:r>
      <w:r w:rsidRPr="0096526B">
        <w:rPr>
          <w:rFonts w:ascii="Times New Roman" w:hAnsi="Times New Roman"/>
          <w:color w:val="000000"/>
          <w:sz w:val="24"/>
          <w:szCs w:val="24"/>
        </w:rPr>
        <w:t xml:space="preserve"> доброволна рамка за качество на социалните услуги, могат да се изведат следните водещи принципи за качество на социалните услуги:</w:t>
      </w:r>
    </w:p>
    <w:p w:rsidR="00D94D57" w:rsidRPr="0096526B" w:rsidRDefault="00D94D57" w:rsidP="002C3F58">
      <w:pPr>
        <w:numPr>
          <w:ilvl w:val="0"/>
          <w:numId w:val="4"/>
        </w:numPr>
        <w:suppressAutoHyphens/>
        <w:autoSpaceDE w:val="0"/>
        <w:autoSpaceDN w:val="0"/>
        <w:spacing w:after="120"/>
        <w:jc w:val="both"/>
        <w:textAlignment w:val="baseline"/>
        <w:rPr>
          <w:rFonts w:ascii="Times New Roman" w:hAnsi="Times New Roman"/>
          <w:sz w:val="24"/>
          <w:szCs w:val="24"/>
        </w:rPr>
      </w:pPr>
      <w:r w:rsidRPr="0096526B">
        <w:rPr>
          <w:rFonts w:ascii="Times New Roman" w:hAnsi="Times New Roman"/>
          <w:b/>
          <w:bCs/>
          <w:color w:val="000000"/>
          <w:sz w:val="24"/>
          <w:szCs w:val="24"/>
        </w:rPr>
        <w:t>Наличност</w:t>
      </w:r>
      <w:r w:rsidRPr="0096526B">
        <w:rPr>
          <w:rFonts w:ascii="Times New Roman" w:hAnsi="Times New Roman"/>
          <w:color w:val="000000"/>
          <w:sz w:val="24"/>
          <w:szCs w:val="24"/>
        </w:rPr>
        <w:t xml:space="preserve"> – необходимо е да се осигури </w:t>
      </w:r>
      <w:r w:rsidRPr="0096526B">
        <w:rPr>
          <w:rFonts w:ascii="Times New Roman" w:hAnsi="Times New Roman"/>
          <w:b/>
          <w:color w:val="000000"/>
          <w:sz w:val="24"/>
          <w:szCs w:val="24"/>
        </w:rPr>
        <w:t>достъп до широка гама от социални услуги</w:t>
      </w:r>
      <w:r w:rsidRPr="0096526B">
        <w:rPr>
          <w:rFonts w:ascii="Times New Roman" w:hAnsi="Times New Roman"/>
          <w:color w:val="000000"/>
          <w:sz w:val="24"/>
          <w:szCs w:val="24"/>
        </w:rPr>
        <w:t>, така че на потребителите да се предоставят съответни на техните потребности решения, когато това е възможно, като им се даде възможност за избор сред набор от услуги в рамките на общността на място, което е възможно най-благоприятно за потребителите, и когато това е целесъобразно – за техните семейства;</w:t>
      </w:r>
    </w:p>
    <w:p w:rsidR="00D94D57" w:rsidRPr="0096526B" w:rsidRDefault="00D94D57" w:rsidP="002C3F58">
      <w:pPr>
        <w:numPr>
          <w:ilvl w:val="0"/>
          <w:numId w:val="4"/>
        </w:numPr>
        <w:suppressAutoHyphens/>
        <w:autoSpaceDE w:val="0"/>
        <w:autoSpaceDN w:val="0"/>
        <w:spacing w:after="120"/>
        <w:jc w:val="both"/>
        <w:textAlignment w:val="baseline"/>
        <w:rPr>
          <w:rFonts w:ascii="Times New Roman" w:hAnsi="Times New Roman"/>
          <w:sz w:val="24"/>
          <w:szCs w:val="24"/>
        </w:rPr>
      </w:pPr>
      <w:r w:rsidRPr="0096526B">
        <w:rPr>
          <w:rFonts w:ascii="Times New Roman" w:hAnsi="Times New Roman"/>
          <w:b/>
          <w:bCs/>
          <w:color w:val="000000"/>
          <w:sz w:val="24"/>
          <w:szCs w:val="24"/>
        </w:rPr>
        <w:t>Достъпност - с</w:t>
      </w:r>
      <w:r w:rsidRPr="0096526B">
        <w:rPr>
          <w:rFonts w:ascii="Times New Roman" w:hAnsi="Times New Roman"/>
          <w:color w:val="000000"/>
          <w:sz w:val="24"/>
          <w:szCs w:val="24"/>
        </w:rPr>
        <w:t xml:space="preserve">оциалните услуги следва </w:t>
      </w:r>
      <w:r w:rsidRPr="0096526B">
        <w:rPr>
          <w:rFonts w:ascii="Times New Roman" w:hAnsi="Times New Roman"/>
          <w:b/>
          <w:color w:val="000000"/>
          <w:sz w:val="24"/>
          <w:szCs w:val="24"/>
        </w:rPr>
        <w:t xml:space="preserve">да бъдат леснодостъпни за всички </w:t>
      </w:r>
      <w:r w:rsidRPr="0096526B">
        <w:rPr>
          <w:rFonts w:ascii="Times New Roman" w:hAnsi="Times New Roman"/>
          <w:color w:val="000000"/>
          <w:sz w:val="24"/>
          <w:szCs w:val="24"/>
        </w:rPr>
        <w:t>(универсален достъп), които имат нужда от тях. За всички потребители следва да се осигури достъп до информация и безпристрастни съвети относно гамата налични услуги и доставчици на услуги. На лицата с увреждания е задължително да бъде осигурен достъп до физическата среда, в която се предоставя услугата, до подходящ транспорт от и до мястото на предоставяне на услугата, както и до информация и комуникация (включително информационни и комуникационни технологии);</w:t>
      </w:r>
    </w:p>
    <w:p w:rsidR="00D94D57" w:rsidRPr="0096526B" w:rsidRDefault="00D94D57" w:rsidP="002C3F58">
      <w:pPr>
        <w:numPr>
          <w:ilvl w:val="0"/>
          <w:numId w:val="4"/>
        </w:numPr>
        <w:suppressAutoHyphens/>
        <w:autoSpaceDE w:val="0"/>
        <w:autoSpaceDN w:val="0"/>
        <w:spacing w:after="120"/>
        <w:jc w:val="both"/>
        <w:textAlignment w:val="baseline"/>
        <w:rPr>
          <w:rFonts w:ascii="Times New Roman" w:hAnsi="Times New Roman"/>
          <w:sz w:val="24"/>
          <w:szCs w:val="24"/>
        </w:rPr>
      </w:pPr>
      <w:r w:rsidRPr="0096526B">
        <w:rPr>
          <w:rFonts w:ascii="Times New Roman" w:hAnsi="Times New Roman"/>
          <w:b/>
          <w:bCs/>
          <w:color w:val="000000"/>
          <w:sz w:val="24"/>
          <w:szCs w:val="24"/>
        </w:rPr>
        <w:t xml:space="preserve">Приемлива цена – </w:t>
      </w:r>
      <w:r w:rsidRPr="0096526B">
        <w:rPr>
          <w:rFonts w:ascii="Times New Roman" w:hAnsi="Times New Roman"/>
          <w:bCs/>
          <w:color w:val="000000"/>
          <w:sz w:val="24"/>
          <w:szCs w:val="24"/>
        </w:rPr>
        <w:t>препоръчително е с</w:t>
      </w:r>
      <w:r w:rsidRPr="0096526B">
        <w:rPr>
          <w:rFonts w:ascii="Times New Roman" w:hAnsi="Times New Roman"/>
          <w:color w:val="000000"/>
          <w:sz w:val="24"/>
          <w:szCs w:val="24"/>
        </w:rPr>
        <w:t>оциалните услуги да бъдат предоставяни на всички лица, които се нуждаят от тях на приемлива цена;</w:t>
      </w:r>
    </w:p>
    <w:p w:rsidR="00D94D57" w:rsidRPr="0096526B" w:rsidRDefault="00D94D57" w:rsidP="002C3F58">
      <w:pPr>
        <w:numPr>
          <w:ilvl w:val="0"/>
          <w:numId w:val="4"/>
        </w:numPr>
        <w:suppressAutoHyphens/>
        <w:autoSpaceDE w:val="0"/>
        <w:autoSpaceDN w:val="0"/>
        <w:spacing w:after="120"/>
        <w:jc w:val="both"/>
        <w:textAlignment w:val="baseline"/>
        <w:rPr>
          <w:rFonts w:ascii="Times New Roman" w:hAnsi="Times New Roman"/>
          <w:sz w:val="24"/>
          <w:szCs w:val="24"/>
        </w:rPr>
      </w:pPr>
      <w:r w:rsidRPr="0096526B">
        <w:rPr>
          <w:rFonts w:ascii="Times New Roman" w:hAnsi="Times New Roman"/>
          <w:b/>
          <w:bCs/>
          <w:color w:val="000000"/>
          <w:sz w:val="24"/>
          <w:szCs w:val="24"/>
        </w:rPr>
        <w:t xml:space="preserve">Ориентираност към отделната личност - </w:t>
      </w:r>
      <w:r w:rsidRPr="0096526B">
        <w:rPr>
          <w:rFonts w:ascii="Times New Roman" w:hAnsi="Times New Roman"/>
          <w:bCs/>
          <w:color w:val="000000"/>
          <w:sz w:val="24"/>
          <w:szCs w:val="24"/>
        </w:rPr>
        <w:t>с</w:t>
      </w:r>
      <w:r w:rsidRPr="0096526B">
        <w:rPr>
          <w:rFonts w:ascii="Times New Roman" w:hAnsi="Times New Roman"/>
          <w:color w:val="000000"/>
          <w:sz w:val="24"/>
          <w:szCs w:val="24"/>
        </w:rPr>
        <w:t>оциалните услуги трябва да отговарят навременно и по гъвкав начин на променящите се потребности на всеки потребител, с цел да се подобри качеството му на живот. При предоставянето на социалните услуги следва да се вземат предвид физическата, интелектуалната и социалната среда на потребителите, както и техните културни особености;</w:t>
      </w:r>
    </w:p>
    <w:p w:rsidR="00D94D57" w:rsidRPr="0096526B" w:rsidRDefault="00D94D57" w:rsidP="002C3F58">
      <w:pPr>
        <w:numPr>
          <w:ilvl w:val="0"/>
          <w:numId w:val="4"/>
        </w:numPr>
        <w:suppressAutoHyphens/>
        <w:autoSpaceDE w:val="0"/>
        <w:autoSpaceDN w:val="0"/>
        <w:spacing w:after="120"/>
        <w:jc w:val="both"/>
        <w:textAlignment w:val="baseline"/>
        <w:rPr>
          <w:rFonts w:ascii="Times New Roman" w:hAnsi="Times New Roman"/>
          <w:sz w:val="24"/>
          <w:szCs w:val="24"/>
        </w:rPr>
      </w:pPr>
      <w:r w:rsidRPr="0096526B">
        <w:rPr>
          <w:rFonts w:ascii="Times New Roman" w:hAnsi="Times New Roman"/>
          <w:b/>
          <w:bCs/>
          <w:color w:val="000000"/>
          <w:sz w:val="24"/>
          <w:szCs w:val="24"/>
        </w:rPr>
        <w:t xml:space="preserve">Всеобхватност – </w:t>
      </w:r>
      <w:r w:rsidRPr="0096526B">
        <w:rPr>
          <w:rFonts w:ascii="Times New Roman" w:hAnsi="Times New Roman"/>
          <w:bCs/>
          <w:color w:val="000000"/>
          <w:sz w:val="24"/>
          <w:szCs w:val="24"/>
        </w:rPr>
        <w:t>необходимо е с</w:t>
      </w:r>
      <w:r w:rsidRPr="0096526B">
        <w:rPr>
          <w:rFonts w:ascii="Times New Roman" w:hAnsi="Times New Roman"/>
          <w:color w:val="000000"/>
          <w:sz w:val="24"/>
          <w:szCs w:val="24"/>
        </w:rPr>
        <w:t>оциалните услуги да бъдат замислени и предоставени по всеобхватен начин, отразяващ многостранните потребности, способности и предпочитания на потребителите и когато това е целесъобразно – на техните семейства и на лицата, полагащи грижи за тях и целящ да подобри тяхното благосъстояние.</w:t>
      </w:r>
    </w:p>
    <w:p w:rsidR="00D94D57" w:rsidRPr="0096526B" w:rsidRDefault="00D94D57" w:rsidP="002C3F58">
      <w:pPr>
        <w:numPr>
          <w:ilvl w:val="0"/>
          <w:numId w:val="4"/>
        </w:numPr>
        <w:suppressAutoHyphens/>
        <w:autoSpaceDE w:val="0"/>
        <w:autoSpaceDN w:val="0"/>
        <w:spacing w:after="120"/>
        <w:jc w:val="both"/>
        <w:textAlignment w:val="baseline"/>
        <w:rPr>
          <w:rFonts w:ascii="Times New Roman" w:hAnsi="Times New Roman"/>
          <w:sz w:val="24"/>
          <w:szCs w:val="24"/>
        </w:rPr>
      </w:pPr>
      <w:r w:rsidRPr="0096526B">
        <w:rPr>
          <w:rFonts w:ascii="Times New Roman" w:hAnsi="Times New Roman"/>
          <w:b/>
          <w:bCs/>
          <w:color w:val="000000"/>
          <w:sz w:val="24"/>
          <w:szCs w:val="24"/>
        </w:rPr>
        <w:t xml:space="preserve">Непрекъснатост - </w:t>
      </w:r>
      <w:r w:rsidRPr="0096526B">
        <w:rPr>
          <w:rFonts w:ascii="Times New Roman" w:hAnsi="Times New Roman"/>
          <w:bCs/>
          <w:color w:val="000000"/>
          <w:sz w:val="24"/>
          <w:szCs w:val="24"/>
        </w:rPr>
        <w:t>с</w:t>
      </w:r>
      <w:r w:rsidRPr="0096526B">
        <w:rPr>
          <w:rFonts w:ascii="Times New Roman" w:hAnsi="Times New Roman"/>
          <w:color w:val="000000"/>
          <w:sz w:val="24"/>
          <w:szCs w:val="24"/>
        </w:rPr>
        <w:t xml:space="preserve">оциалните услуги трябва да бъдат организирани така, че да се гарантира непрекъснато предоставяне на услугите през целия период на съществуване на потребностите и по-специално когато се цели да се отговори на потребности, свързани с развитието, или дългосрочни потребности, съгласно подход, основан на жизнения цикъл, който дава на потребителите възможност да </w:t>
      </w:r>
      <w:r w:rsidRPr="0096526B">
        <w:rPr>
          <w:rFonts w:ascii="Times New Roman" w:hAnsi="Times New Roman"/>
          <w:color w:val="000000"/>
          <w:sz w:val="24"/>
          <w:szCs w:val="24"/>
        </w:rPr>
        <w:lastRenderedPageBreak/>
        <w:t>разчитат на набор от постоянни и непрекъснати услуги, като се започне от ранна намеса, до подкрепа и проследяване, като същевременно се избягват възможните отрицателни въздействия от прекратяването на предоставянето на услугата;</w:t>
      </w:r>
    </w:p>
    <w:p w:rsidR="00D94D57" w:rsidRPr="0096526B" w:rsidRDefault="00D94D57" w:rsidP="002C3F58">
      <w:pPr>
        <w:numPr>
          <w:ilvl w:val="0"/>
          <w:numId w:val="4"/>
        </w:numPr>
        <w:suppressAutoHyphens/>
        <w:autoSpaceDE w:val="0"/>
        <w:autoSpaceDN w:val="0"/>
        <w:spacing w:after="120"/>
        <w:jc w:val="both"/>
        <w:textAlignment w:val="baseline"/>
        <w:rPr>
          <w:rFonts w:ascii="Times New Roman" w:hAnsi="Times New Roman"/>
          <w:sz w:val="24"/>
          <w:szCs w:val="24"/>
        </w:rPr>
      </w:pPr>
      <w:r w:rsidRPr="0096526B">
        <w:rPr>
          <w:rFonts w:ascii="Times New Roman" w:hAnsi="Times New Roman"/>
          <w:b/>
          <w:bCs/>
          <w:color w:val="000000"/>
          <w:sz w:val="24"/>
          <w:szCs w:val="24"/>
        </w:rPr>
        <w:t>Ориентираност към резултата</w:t>
      </w:r>
      <w:r w:rsidRPr="0096526B">
        <w:rPr>
          <w:rFonts w:ascii="Times New Roman" w:hAnsi="Times New Roman"/>
          <w:color w:val="000000"/>
          <w:sz w:val="24"/>
          <w:szCs w:val="24"/>
        </w:rPr>
        <w:t xml:space="preserve"> – необходимо е социалните услуги да бъдат съсредоточени предимно върху ползите за потребителите, като се вземат предвид, когато е целесъобразно, ползите и за техните семейства, непрофесионални болногледачи и общността. Предоставянето на услуги следва да бъде оптимизирано въз основа на периодични оценки, чрез които да се събира обратна информация от потребителите и заинтересованите лица.</w:t>
      </w:r>
    </w:p>
    <w:p w:rsidR="00D94D57" w:rsidRPr="0096526B" w:rsidRDefault="00D94D57" w:rsidP="00D94D57">
      <w:pPr>
        <w:autoSpaceDE w:val="0"/>
        <w:spacing w:after="0"/>
        <w:jc w:val="both"/>
        <w:rPr>
          <w:rFonts w:ascii="Times New Roman" w:hAnsi="Times New Roman"/>
          <w:b/>
          <w:color w:val="000000"/>
          <w:sz w:val="24"/>
          <w:szCs w:val="24"/>
        </w:rPr>
      </w:pPr>
      <w:r w:rsidRPr="0096526B">
        <w:rPr>
          <w:rFonts w:ascii="Times New Roman" w:hAnsi="Times New Roman"/>
          <w:b/>
          <w:color w:val="000000"/>
          <w:sz w:val="24"/>
          <w:szCs w:val="24"/>
        </w:rPr>
        <w:t>Специфични цели при предоставяне на социалните услуги:</w:t>
      </w:r>
    </w:p>
    <w:p w:rsidR="00D94D57" w:rsidRPr="0096526B" w:rsidRDefault="00D94D57" w:rsidP="002C3F58">
      <w:pPr>
        <w:numPr>
          <w:ilvl w:val="0"/>
          <w:numId w:val="5"/>
        </w:numPr>
        <w:suppressAutoHyphens/>
        <w:autoSpaceDE w:val="0"/>
        <w:autoSpaceDN w:val="0"/>
        <w:spacing w:after="0"/>
        <w:jc w:val="both"/>
        <w:textAlignment w:val="baseline"/>
        <w:rPr>
          <w:rFonts w:ascii="Times New Roman" w:hAnsi="Times New Roman"/>
          <w:color w:val="000000"/>
          <w:sz w:val="24"/>
          <w:szCs w:val="24"/>
        </w:rPr>
      </w:pPr>
      <w:r w:rsidRPr="0096526B">
        <w:rPr>
          <w:rFonts w:ascii="Times New Roman" w:hAnsi="Times New Roman"/>
          <w:color w:val="000000"/>
          <w:sz w:val="24"/>
          <w:szCs w:val="24"/>
        </w:rPr>
        <w:t>това са услуги за хората, създадени да задоволяват жизненоважни човешки потребности, и по-конкретно потребностите на потребители в уязвимо положение;</w:t>
      </w:r>
    </w:p>
    <w:p w:rsidR="00D94D57" w:rsidRPr="0096526B" w:rsidRDefault="00D94D57" w:rsidP="002C3F58">
      <w:pPr>
        <w:numPr>
          <w:ilvl w:val="0"/>
          <w:numId w:val="5"/>
        </w:numPr>
        <w:suppressAutoHyphens/>
        <w:autoSpaceDE w:val="0"/>
        <w:autoSpaceDN w:val="0"/>
        <w:spacing w:after="0"/>
        <w:jc w:val="both"/>
        <w:textAlignment w:val="baseline"/>
        <w:rPr>
          <w:rFonts w:ascii="Times New Roman" w:hAnsi="Times New Roman"/>
          <w:color w:val="000000"/>
          <w:sz w:val="24"/>
          <w:szCs w:val="24"/>
        </w:rPr>
      </w:pPr>
      <w:r w:rsidRPr="0096526B">
        <w:rPr>
          <w:rFonts w:ascii="Times New Roman" w:hAnsi="Times New Roman"/>
          <w:color w:val="000000"/>
          <w:sz w:val="24"/>
          <w:szCs w:val="24"/>
        </w:rPr>
        <w:t>те осигуряват защита както от общи, така и от конкретни рискове на живота и помагат при лични проблеми или кризи;</w:t>
      </w:r>
    </w:p>
    <w:p w:rsidR="00D94D57" w:rsidRPr="0096526B" w:rsidRDefault="00D94D57" w:rsidP="002C3F58">
      <w:pPr>
        <w:numPr>
          <w:ilvl w:val="0"/>
          <w:numId w:val="5"/>
        </w:numPr>
        <w:suppressAutoHyphens/>
        <w:autoSpaceDE w:val="0"/>
        <w:autoSpaceDN w:val="0"/>
        <w:spacing w:after="0"/>
        <w:jc w:val="both"/>
        <w:textAlignment w:val="baseline"/>
        <w:rPr>
          <w:rFonts w:ascii="Times New Roman" w:hAnsi="Times New Roman"/>
          <w:color w:val="000000"/>
          <w:sz w:val="24"/>
          <w:szCs w:val="24"/>
        </w:rPr>
      </w:pPr>
      <w:r w:rsidRPr="0096526B">
        <w:rPr>
          <w:rFonts w:ascii="Times New Roman" w:hAnsi="Times New Roman"/>
          <w:color w:val="000000"/>
          <w:sz w:val="24"/>
          <w:szCs w:val="24"/>
        </w:rPr>
        <w:t>услугите помагат на семействата, в един контекст на променящи се семейни модели, подкрепят ги в грижите за младите и възрастните членове на семейството, както и за хората с увреждания, и компенсират недостатъци в семействата;</w:t>
      </w:r>
    </w:p>
    <w:p w:rsidR="00D94D57" w:rsidRPr="0096526B" w:rsidRDefault="00D94D57" w:rsidP="002C3F58">
      <w:pPr>
        <w:numPr>
          <w:ilvl w:val="0"/>
          <w:numId w:val="5"/>
        </w:numPr>
        <w:suppressAutoHyphens/>
        <w:autoSpaceDE w:val="0"/>
        <w:autoSpaceDN w:val="0"/>
        <w:spacing w:after="0"/>
        <w:jc w:val="both"/>
        <w:textAlignment w:val="baseline"/>
        <w:rPr>
          <w:rFonts w:ascii="Times New Roman" w:hAnsi="Times New Roman"/>
          <w:color w:val="000000"/>
          <w:sz w:val="24"/>
          <w:szCs w:val="24"/>
        </w:rPr>
      </w:pPr>
      <w:r w:rsidRPr="0096526B">
        <w:rPr>
          <w:rFonts w:ascii="Times New Roman" w:hAnsi="Times New Roman"/>
          <w:color w:val="000000"/>
          <w:sz w:val="24"/>
          <w:szCs w:val="24"/>
        </w:rPr>
        <w:t>те са основни инструменти за съхраняване на основните човешки права и на човешкото</w:t>
      </w:r>
    </w:p>
    <w:p w:rsidR="00D94D57" w:rsidRPr="0096526B" w:rsidRDefault="00D94D57" w:rsidP="002C3F58">
      <w:pPr>
        <w:numPr>
          <w:ilvl w:val="0"/>
          <w:numId w:val="5"/>
        </w:numPr>
        <w:suppressAutoHyphens/>
        <w:autoSpaceDE w:val="0"/>
        <w:autoSpaceDN w:val="0"/>
        <w:spacing w:after="0"/>
        <w:jc w:val="both"/>
        <w:textAlignment w:val="baseline"/>
        <w:rPr>
          <w:rFonts w:ascii="Times New Roman" w:hAnsi="Times New Roman"/>
          <w:color w:val="000000"/>
          <w:sz w:val="24"/>
          <w:szCs w:val="24"/>
        </w:rPr>
      </w:pPr>
      <w:r w:rsidRPr="0096526B">
        <w:rPr>
          <w:rFonts w:ascii="Times New Roman" w:hAnsi="Times New Roman"/>
          <w:color w:val="000000"/>
          <w:sz w:val="24"/>
          <w:szCs w:val="24"/>
        </w:rPr>
        <w:t>достойнство;</w:t>
      </w:r>
    </w:p>
    <w:p w:rsidR="00D94D57" w:rsidRPr="0096526B" w:rsidRDefault="00D94D57" w:rsidP="002C3F58">
      <w:pPr>
        <w:numPr>
          <w:ilvl w:val="0"/>
          <w:numId w:val="5"/>
        </w:numPr>
        <w:suppressAutoHyphens/>
        <w:autoSpaceDE w:val="0"/>
        <w:autoSpaceDN w:val="0"/>
        <w:spacing w:after="0"/>
        <w:jc w:val="both"/>
        <w:textAlignment w:val="baseline"/>
        <w:rPr>
          <w:rFonts w:ascii="Times New Roman" w:hAnsi="Times New Roman"/>
          <w:color w:val="000000"/>
          <w:sz w:val="24"/>
          <w:szCs w:val="24"/>
        </w:rPr>
      </w:pPr>
      <w:r w:rsidRPr="0096526B">
        <w:rPr>
          <w:rFonts w:ascii="Times New Roman" w:hAnsi="Times New Roman"/>
          <w:color w:val="000000"/>
          <w:sz w:val="24"/>
          <w:szCs w:val="24"/>
        </w:rPr>
        <w:t>те имат превантивна роля и роля за социално сближаване, които се отнасят за цялото население, независимо от благосъстоянието или приходите</w:t>
      </w:r>
    </w:p>
    <w:p w:rsidR="00D94D57" w:rsidRPr="0096526B" w:rsidRDefault="00D94D57" w:rsidP="00D94D57">
      <w:pPr>
        <w:autoSpaceDE w:val="0"/>
        <w:spacing w:after="0"/>
        <w:ind w:left="720"/>
        <w:jc w:val="both"/>
        <w:rPr>
          <w:rFonts w:ascii="Times New Roman" w:hAnsi="Times New Roman"/>
          <w:color w:val="000000"/>
          <w:sz w:val="24"/>
          <w:szCs w:val="24"/>
        </w:rPr>
      </w:pPr>
    </w:p>
    <w:p w:rsidR="00D94D57" w:rsidRPr="0096526B" w:rsidRDefault="00D94D57" w:rsidP="00D94D57">
      <w:pPr>
        <w:jc w:val="both"/>
        <w:rPr>
          <w:rFonts w:ascii="Times New Roman" w:hAnsi="Times New Roman"/>
          <w:sz w:val="24"/>
          <w:szCs w:val="24"/>
        </w:rPr>
      </w:pPr>
      <w:r w:rsidRPr="0096526B">
        <w:rPr>
          <w:rFonts w:ascii="Times New Roman" w:hAnsi="Times New Roman"/>
          <w:sz w:val="24"/>
          <w:szCs w:val="24"/>
        </w:rPr>
        <w:t xml:space="preserve">В страната стандартите, които създава европейската рамка за качество и </w:t>
      </w:r>
      <w:proofErr w:type="gramStart"/>
      <w:r w:rsidRPr="0096526B">
        <w:rPr>
          <w:rFonts w:ascii="Times New Roman" w:hAnsi="Times New Roman"/>
          <w:sz w:val="24"/>
          <w:szCs w:val="24"/>
        </w:rPr>
        <w:t>участие  на</w:t>
      </w:r>
      <w:proofErr w:type="gramEnd"/>
      <w:r w:rsidRPr="0096526B">
        <w:rPr>
          <w:rFonts w:ascii="Times New Roman" w:hAnsi="Times New Roman"/>
          <w:sz w:val="24"/>
          <w:szCs w:val="24"/>
        </w:rPr>
        <w:t xml:space="preserve"> потребителите се осъществява чрез п</w:t>
      </w:r>
      <w:r w:rsidRPr="0096526B">
        <w:rPr>
          <w:rFonts w:ascii="Times New Roman" w:hAnsi="Times New Roman"/>
          <w:b/>
          <w:bCs/>
          <w:i/>
          <w:iCs/>
          <w:sz w:val="24"/>
          <w:szCs w:val="24"/>
        </w:rPr>
        <w:t>рилагане на закона за социално подпомагане</w:t>
      </w:r>
      <w:r w:rsidRPr="0096526B">
        <w:rPr>
          <w:rFonts w:ascii="Times New Roman" w:hAnsi="Times New Roman"/>
          <w:sz w:val="24"/>
          <w:szCs w:val="24"/>
        </w:rPr>
        <w:t xml:space="preserve"> е определена още една възможна форма за включване на потребителите и общността – </w:t>
      </w:r>
      <w:r w:rsidRPr="0096526B">
        <w:rPr>
          <w:rFonts w:ascii="Times New Roman" w:hAnsi="Times New Roman"/>
          <w:b/>
          <w:bCs/>
          <w:sz w:val="24"/>
          <w:szCs w:val="24"/>
        </w:rPr>
        <w:t>Съвети на потребителите</w:t>
      </w:r>
      <w:r w:rsidRPr="0096526B">
        <w:rPr>
          <w:rFonts w:ascii="Times New Roman" w:hAnsi="Times New Roman"/>
          <w:sz w:val="24"/>
          <w:szCs w:val="24"/>
        </w:rPr>
        <w:t xml:space="preserve"> на социални услуги, на техните настойници или попечители. Целта на тези съвети е за защитават интересите на потребителите на социални услуги и да упражняват обществен контрол. Тези съвети имат съвещателни функции при осъществяване на дейностите по предоставянето на социални услуги и следят за качеството им. </w:t>
      </w:r>
    </w:p>
    <w:p w:rsidR="00D94D57" w:rsidRPr="00C24E66" w:rsidRDefault="00D94D57" w:rsidP="00C24E66">
      <w:pPr>
        <w:pStyle w:val="Heading1"/>
      </w:pPr>
      <w:r w:rsidRPr="00C24E66">
        <w:t>Възлагането на услуги на частен доставчик съгласно ЗСУ и ППЗСУ</w:t>
      </w:r>
    </w:p>
    <w:p w:rsidR="00D94D57" w:rsidRPr="0096526B" w:rsidRDefault="00D94D57" w:rsidP="00D94D57">
      <w:pPr>
        <w:jc w:val="both"/>
        <w:rPr>
          <w:rFonts w:ascii="Times New Roman" w:hAnsi="Times New Roman"/>
          <w:sz w:val="24"/>
          <w:szCs w:val="24"/>
        </w:rPr>
      </w:pPr>
      <w:bookmarkStart w:id="0" w:name="_Hlk68264995"/>
      <w:r w:rsidRPr="0096526B">
        <w:rPr>
          <w:rFonts w:ascii="Times New Roman" w:hAnsi="Times New Roman"/>
          <w:sz w:val="24"/>
          <w:szCs w:val="24"/>
        </w:rPr>
        <w:t xml:space="preserve">Новият ЗСУ в сила от 01.01.2021 </w:t>
      </w:r>
      <w:r w:rsidR="00C24E66">
        <w:rPr>
          <w:rFonts w:ascii="Times New Roman" w:hAnsi="Times New Roman"/>
          <w:sz w:val="24"/>
          <w:szCs w:val="24"/>
          <w:lang w:val="bg-BG"/>
        </w:rPr>
        <w:t>г.</w:t>
      </w:r>
      <w:r w:rsidRPr="0096526B">
        <w:rPr>
          <w:rFonts w:ascii="Times New Roman" w:hAnsi="Times New Roman"/>
          <w:sz w:val="24"/>
          <w:szCs w:val="24"/>
        </w:rPr>
        <w:t xml:space="preserve"> постановя две основни възможности за възлагане на социални услуги на частен доставчик, когато това касае:</w:t>
      </w:r>
    </w:p>
    <w:p w:rsidR="00D94D57" w:rsidRPr="0096526B" w:rsidRDefault="00D94D57" w:rsidP="002C3F58">
      <w:pPr>
        <w:pStyle w:val="ListParagraph"/>
        <w:numPr>
          <w:ilvl w:val="0"/>
          <w:numId w:val="6"/>
        </w:numPr>
        <w:suppressAutoHyphens/>
        <w:autoSpaceDE w:val="0"/>
        <w:autoSpaceDN w:val="0"/>
        <w:spacing w:after="160"/>
        <w:contextualSpacing w:val="0"/>
        <w:jc w:val="both"/>
        <w:textAlignment w:val="baseline"/>
        <w:rPr>
          <w:rFonts w:ascii="Times New Roman" w:hAnsi="Times New Roman"/>
          <w:sz w:val="24"/>
          <w:szCs w:val="24"/>
        </w:rPr>
      </w:pPr>
      <w:r w:rsidRPr="0096526B">
        <w:rPr>
          <w:rFonts w:ascii="Times New Roman" w:hAnsi="Times New Roman"/>
          <w:sz w:val="24"/>
          <w:szCs w:val="24"/>
        </w:rPr>
        <w:t>възлагане на предоставянето на социални услуги, които са създадени от общината;</w:t>
      </w:r>
    </w:p>
    <w:p w:rsidR="00D94D57" w:rsidRPr="0096526B" w:rsidRDefault="00D94D57" w:rsidP="002C3F58">
      <w:pPr>
        <w:pStyle w:val="ListParagraph"/>
        <w:numPr>
          <w:ilvl w:val="0"/>
          <w:numId w:val="8"/>
        </w:numPr>
        <w:shd w:val="clear" w:color="auto" w:fill="FEFEFE"/>
        <w:suppressAutoHyphens/>
        <w:autoSpaceDN w:val="0"/>
        <w:spacing w:after="0"/>
        <w:contextualSpacing w:val="0"/>
        <w:jc w:val="both"/>
        <w:textAlignment w:val="baseline"/>
        <w:rPr>
          <w:rFonts w:ascii="Times New Roman" w:hAnsi="Times New Roman"/>
          <w:sz w:val="24"/>
          <w:szCs w:val="24"/>
        </w:rPr>
      </w:pPr>
      <w:proofErr w:type="gramStart"/>
      <w:r w:rsidRPr="0096526B">
        <w:rPr>
          <w:rFonts w:ascii="Times New Roman" w:hAnsi="Times New Roman"/>
          <w:sz w:val="24"/>
          <w:szCs w:val="24"/>
        </w:rPr>
        <w:lastRenderedPageBreak/>
        <w:t>възлагане</w:t>
      </w:r>
      <w:proofErr w:type="gramEnd"/>
      <w:r w:rsidRPr="0096526B">
        <w:rPr>
          <w:rFonts w:ascii="Times New Roman" w:hAnsi="Times New Roman"/>
          <w:sz w:val="24"/>
          <w:szCs w:val="24"/>
        </w:rPr>
        <w:t xml:space="preserve"> на предоставянето на социални услуги, които общината няма обективна възможност да създаде.</w:t>
      </w:r>
      <w:r w:rsidRPr="0096526B">
        <w:rPr>
          <w:rFonts w:ascii="Times New Roman" w:hAnsi="Times New Roman"/>
          <w:color w:val="1F1F1F"/>
          <w:sz w:val="24"/>
          <w:szCs w:val="24"/>
        </w:rPr>
        <w:t xml:space="preserve"> </w:t>
      </w:r>
      <w:proofErr w:type="gramStart"/>
      <w:r w:rsidRPr="0096526B">
        <w:rPr>
          <w:rFonts w:ascii="Times New Roman" w:hAnsi="Times New Roman"/>
          <w:color w:val="1F1F1F"/>
          <w:sz w:val="24"/>
          <w:szCs w:val="24"/>
        </w:rPr>
        <w:t>т</w:t>
      </w:r>
      <w:r w:rsidRPr="0096526B">
        <w:rPr>
          <w:rFonts w:ascii="Times New Roman" w:hAnsi="Times New Roman"/>
          <w:i/>
          <w:iCs/>
          <w:color w:val="1F1F1F"/>
          <w:sz w:val="24"/>
          <w:szCs w:val="24"/>
        </w:rPr>
        <w:t>.е</w:t>
      </w:r>
      <w:proofErr w:type="gramEnd"/>
      <w:r w:rsidRPr="0096526B">
        <w:rPr>
          <w:rFonts w:ascii="Times New Roman" w:hAnsi="Times New Roman"/>
          <w:i/>
          <w:iCs/>
          <w:color w:val="1F1F1F"/>
          <w:sz w:val="24"/>
          <w:szCs w:val="24"/>
        </w:rPr>
        <w:t>. осигурено е финансиране, но общината няма материална и персонална база за осигуряване предоставянето на услугата</w:t>
      </w:r>
      <w:r w:rsidRPr="0096526B">
        <w:rPr>
          <w:rFonts w:ascii="Times New Roman" w:hAnsi="Times New Roman"/>
          <w:color w:val="1F1F1F"/>
          <w:sz w:val="24"/>
          <w:szCs w:val="24"/>
        </w:rPr>
        <w:t>).</w:t>
      </w:r>
    </w:p>
    <w:p w:rsidR="00D94D57" w:rsidRPr="0096526B" w:rsidRDefault="00D94D57" w:rsidP="00D94D57">
      <w:pPr>
        <w:autoSpaceDE w:val="0"/>
        <w:jc w:val="both"/>
        <w:rPr>
          <w:rFonts w:ascii="Times New Roman" w:hAnsi="Times New Roman"/>
          <w:sz w:val="24"/>
          <w:szCs w:val="24"/>
        </w:rPr>
      </w:pPr>
      <w:r w:rsidRPr="0096526B">
        <w:rPr>
          <w:rFonts w:ascii="Times New Roman" w:hAnsi="Times New Roman"/>
          <w:sz w:val="24"/>
          <w:szCs w:val="24"/>
        </w:rPr>
        <w:t xml:space="preserve">Частни доставчици са: </w:t>
      </w:r>
    </w:p>
    <w:p w:rsidR="00D94D57" w:rsidRPr="0096526B" w:rsidRDefault="00D94D57" w:rsidP="002C3F58">
      <w:pPr>
        <w:pStyle w:val="ListParagraph"/>
        <w:numPr>
          <w:ilvl w:val="0"/>
          <w:numId w:val="7"/>
        </w:numPr>
        <w:suppressAutoHyphens/>
        <w:autoSpaceDE w:val="0"/>
        <w:autoSpaceDN w:val="0"/>
        <w:spacing w:after="160"/>
        <w:contextualSpacing w:val="0"/>
        <w:jc w:val="both"/>
        <w:textAlignment w:val="baseline"/>
        <w:rPr>
          <w:rFonts w:ascii="Times New Roman" w:hAnsi="Times New Roman"/>
          <w:sz w:val="24"/>
          <w:szCs w:val="24"/>
        </w:rPr>
      </w:pPr>
      <w:r w:rsidRPr="0096526B">
        <w:rPr>
          <w:rFonts w:ascii="Times New Roman" w:hAnsi="Times New Roman"/>
          <w:sz w:val="24"/>
          <w:szCs w:val="24"/>
        </w:rPr>
        <w:t>български физически лица, регистрирани по Търговския закон, и юридически лица;</w:t>
      </w:r>
    </w:p>
    <w:p w:rsidR="00D94D57" w:rsidRPr="0096526B" w:rsidRDefault="00D94D57" w:rsidP="002C3F58">
      <w:pPr>
        <w:pStyle w:val="ListParagraph"/>
        <w:numPr>
          <w:ilvl w:val="0"/>
          <w:numId w:val="7"/>
        </w:numPr>
        <w:suppressAutoHyphens/>
        <w:autoSpaceDN w:val="0"/>
        <w:spacing w:after="160"/>
        <w:contextualSpacing w:val="0"/>
        <w:jc w:val="both"/>
        <w:textAlignment w:val="baseline"/>
        <w:rPr>
          <w:rFonts w:ascii="Times New Roman" w:hAnsi="Times New Roman"/>
          <w:sz w:val="24"/>
          <w:szCs w:val="24"/>
        </w:rPr>
      </w:pPr>
      <w:r w:rsidRPr="0096526B">
        <w:rPr>
          <w:rFonts w:ascii="Times New Roman" w:hAnsi="Times New Roman"/>
          <w:sz w:val="24"/>
          <w:szCs w:val="24"/>
        </w:rPr>
        <w:t>физически лица, извършващи търговска дейност, и юридически лица, регистрирани по законодателството на друга държава – членка на Европейския съюз, или на друга държава – страна по Споразумението за Европейското икономическо пространство</w:t>
      </w:r>
    </w:p>
    <w:bookmarkEnd w:id="0"/>
    <w:p w:rsidR="00D94D57" w:rsidRPr="0096526B" w:rsidRDefault="00D94D57" w:rsidP="00D94D57">
      <w:pPr>
        <w:jc w:val="both"/>
        <w:rPr>
          <w:rFonts w:ascii="Times New Roman" w:hAnsi="Times New Roman"/>
          <w:sz w:val="24"/>
          <w:szCs w:val="24"/>
        </w:rPr>
      </w:pPr>
      <w:r w:rsidRPr="0096526B">
        <w:rPr>
          <w:rFonts w:ascii="Times New Roman" w:hAnsi="Times New Roman"/>
          <w:sz w:val="24"/>
          <w:szCs w:val="24"/>
        </w:rPr>
        <w:t>Частните доставчици са длъжни з</w:t>
      </w:r>
      <w:r w:rsidR="00C24E66">
        <w:rPr>
          <w:rFonts w:ascii="Times New Roman" w:eastAsia="Times New Roman" w:hAnsi="Times New Roman"/>
          <w:color w:val="000000"/>
          <w:kern w:val="3"/>
          <w:sz w:val="24"/>
          <w:szCs w:val="24"/>
          <w:lang w:val="ru-RU"/>
        </w:rPr>
        <w:t>адължително да</w:t>
      </w:r>
      <w:r w:rsidRPr="0096526B">
        <w:rPr>
          <w:rFonts w:ascii="Times New Roman" w:eastAsia="Times New Roman" w:hAnsi="Times New Roman"/>
          <w:color w:val="000000"/>
          <w:kern w:val="3"/>
          <w:sz w:val="24"/>
          <w:szCs w:val="24"/>
          <w:lang w:val="ru-RU"/>
        </w:rPr>
        <w:t xml:space="preserve"> информират на кмета на общината за анализите на нуждите, дейностите, обхвата на потребителите и срока за предоставяне на услугата, в сл</w:t>
      </w:r>
      <w:r w:rsidR="00C24E66">
        <w:rPr>
          <w:rFonts w:ascii="Times New Roman" w:eastAsia="Times New Roman" w:hAnsi="Times New Roman"/>
          <w:color w:val="000000"/>
          <w:kern w:val="3"/>
          <w:sz w:val="24"/>
          <w:szCs w:val="24"/>
          <w:lang w:val="ru-RU"/>
        </w:rPr>
        <w:t xml:space="preserve">учаите на създаване на услуги, </w:t>
      </w:r>
      <w:r w:rsidRPr="0096526B">
        <w:rPr>
          <w:rFonts w:ascii="Times New Roman" w:eastAsia="Times New Roman" w:hAnsi="Times New Roman"/>
          <w:color w:val="000000"/>
          <w:kern w:val="3"/>
          <w:sz w:val="24"/>
          <w:szCs w:val="24"/>
          <w:lang w:val="ru-RU"/>
        </w:rPr>
        <w:t xml:space="preserve">които те финансират самостоятелно. </w:t>
      </w:r>
    </w:p>
    <w:p w:rsidR="00D94D57" w:rsidRPr="0096526B" w:rsidRDefault="00D94D57" w:rsidP="00D94D57">
      <w:pPr>
        <w:spacing w:after="0"/>
        <w:jc w:val="both"/>
        <w:rPr>
          <w:rFonts w:ascii="Times New Roman" w:eastAsia="Times New Roman" w:hAnsi="Times New Roman"/>
          <w:color w:val="000000"/>
          <w:kern w:val="3"/>
          <w:sz w:val="24"/>
          <w:szCs w:val="24"/>
          <w:lang w:val="ru-RU"/>
        </w:rPr>
      </w:pPr>
      <w:r w:rsidRPr="0096526B">
        <w:rPr>
          <w:rFonts w:ascii="Times New Roman" w:eastAsia="Times New Roman" w:hAnsi="Times New Roman"/>
          <w:color w:val="000000"/>
          <w:kern w:val="3"/>
          <w:sz w:val="24"/>
          <w:szCs w:val="24"/>
          <w:lang w:val="ru-RU"/>
        </w:rPr>
        <w:t xml:space="preserve">На общините ще се дават предписания за провеждане на процедура за възлагане на частен доставчик или прекратяване на финансирането. </w:t>
      </w:r>
    </w:p>
    <w:p w:rsidR="00D94D57" w:rsidRPr="0096526B" w:rsidRDefault="00D94D57" w:rsidP="00D94D57">
      <w:pPr>
        <w:spacing w:after="0"/>
        <w:jc w:val="both"/>
        <w:rPr>
          <w:rFonts w:ascii="Times New Roman" w:hAnsi="Times New Roman"/>
          <w:sz w:val="24"/>
          <w:szCs w:val="24"/>
        </w:rPr>
      </w:pPr>
      <w:bookmarkStart w:id="1" w:name="_Hlk68265052"/>
      <w:r w:rsidRPr="0096526B">
        <w:rPr>
          <w:rFonts w:ascii="Times New Roman" w:eastAsia="Times New Roman" w:hAnsi="Times New Roman"/>
          <w:color w:val="000000"/>
          <w:kern w:val="3"/>
          <w:sz w:val="24"/>
          <w:szCs w:val="24"/>
          <w:lang w:val="ru-RU"/>
        </w:rPr>
        <w:t xml:space="preserve">Въвежда се забрана за съвместно предоставяне на услуги между частен доставчик и община за финансираните от държавния бюджет услуги. </w:t>
      </w:r>
    </w:p>
    <w:bookmarkEnd w:id="1"/>
    <w:p w:rsidR="00D94D57" w:rsidRPr="0096526B" w:rsidRDefault="00D94D57" w:rsidP="00D94D57">
      <w:pPr>
        <w:shd w:val="clear" w:color="auto" w:fill="FEFEFE"/>
        <w:spacing w:after="0"/>
        <w:jc w:val="both"/>
        <w:rPr>
          <w:rFonts w:ascii="Times New Roman" w:hAnsi="Times New Roman"/>
          <w:sz w:val="24"/>
          <w:szCs w:val="24"/>
        </w:rPr>
      </w:pPr>
      <w:r w:rsidRPr="0096526B">
        <w:rPr>
          <w:rFonts w:ascii="Times New Roman" w:eastAsia="Times New Roman" w:hAnsi="Times New Roman"/>
          <w:color w:val="000000"/>
          <w:sz w:val="24"/>
          <w:szCs w:val="24"/>
        </w:rPr>
        <w:t xml:space="preserve">Предоставянето на всички социални услуги, финансирани от държавния и/или </w:t>
      </w:r>
    </w:p>
    <w:p w:rsidR="00D94D57" w:rsidRPr="0096526B" w:rsidRDefault="00D94D57" w:rsidP="00D94D57">
      <w:pPr>
        <w:jc w:val="both"/>
        <w:rPr>
          <w:rFonts w:ascii="Times New Roman" w:hAnsi="Times New Roman"/>
          <w:sz w:val="24"/>
          <w:szCs w:val="24"/>
        </w:rPr>
      </w:pPr>
      <w:r w:rsidRPr="0096526B">
        <w:rPr>
          <w:rFonts w:ascii="Times New Roman" w:hAnsi="Times New Roman"/>
          <w:sz w:val="24"/>
          <w:szCs w:val="24"/>
        </w:rPr>
        <w:t xml:space="preserve">Редът за възлагането чрез конкурс и договориране се уреждат от ППЗСУ на закона, а именно </w:t>
      </w:r>
    </w:p>
    <w:p w:rsidR="00D94D57" w:rsidRPr="0096526B" w:rsidRDefault="00D94D57" w:rsidP="00D94D57">
      <w:pPr>
        <w:jc w:val="both"/>
        <w:rPr>
          <w:rFonts w:ascii="Times New Roman" w:hAnsi="Times New Roman"/>
          <w:sz w:val="24"/>
          <w:szCs w:val="24"/>
        </w:rPr>
      </w:pPr>
      <w:r w:rsidRPr="0096526B">
        <w:rPr>
          <w:rFonts w:ascii="Times New Roman" w:hAnsi="Times New Roman"/>
          <w:sz w:val="24"/>
          <w:szCs w:val="24"/>
        </w:rPr>
        <w:t>Условията на, които трябва да отговарят частните доставчици според ЗСУ</w:t>
      </w:r>
    </w:p>
    <w:p w:rsidR="00D94D57" w:rsidRPr="0096526B" w:rsidRDefault="00D94D57" w:rsidP="002C3F58">
      <w:pPr>
        <w:pStyle w:val="ListParagraph"/>
        <w:numPr>
          <w:ilvl w:val="0"/>
          <w:numId w:val="9"/>
        </w:numPr>
        <w:shd w:val="clear" w:color="auto" w:fill="FEFEFE"/>
        <w:suppressAutoHyphens/>
        <w:autoSpaceDN w:val="0"/>
        <w:spacing w:after="0"/>
        <w:contextualSpacing w:val="0"/>
        <w:jc w:val="both"/>
        <w:textAlignment w:val="baseline"/>
        <w:rPr>
          <w:rFonts w:ascii="Times New Roman" w:eastAsia="Times New Roman" w:hAnsi="Times New Roman"/>
          <w:color w:val="000000"/>
          <w:sz w:val="24"/>
          <w:szCs w:val="24"/>
        </w:rPr>
      </w:pPr>
      <w:r w:rsidRPr="0096526B">
        <w:rPr>
          <w:rFonts w:ascii="Times New Roman" w:eastAsia="Times New Roman" w:hAnsi="Times New Roman"/>
          <w:color w:val="000000"/>
          <w:sz w:val="24"/>
          <w:szCs w:val="24"/>
        </w:rPr>
        <w:t>доставчикът има издаден лиценз за предоставянето на социалната услуга;</w:t>
      </w:r>
    </w:p>
    <w:p w:rsidR="00D94D57" w:rsidRPr="0096526B" w:rsidRDefault="00D94D57" w:rsidP="002C3F58">
      <w:pPr>
        <w:pStyle w:val="ListParagraph"/>
        <w:numPr>
          <w:ilvl w:val="0"/>
          <w:numId w:val="9"/>
        </w:numPr>
        <w:shd w:val="clear" w:color="auto" w:fill="FEFEFE"/>
        <w:suppressAutoHyphens/>
        <w:autoSpaceDN w:val="0"/>
        <w:spacing w:after="0"/>
        <w:contextualSpacing w:val="0"/>
        <w:jc w:val="both"/>
        <w:textAlignment w:val="baseline"/>
        <w:rPr>
          <w:rFonts w:ascii="Times New Roman" w:eastAsia="Times New Roman" w:hAnsi="Times New Roman"/>
          <w:color w:val="000000"/>
          <w:sz w:val="24"/>
          <w:szCs w:val="24"/>
        </w:rPr>
      </w:pPr>
      <w:proofErr w:type="gramStart"/>
      <w:r w:rsidRPr="0096526B">
        <w:rPr>
          <w:rFonts w:ascii="Times New Roman" w:eastAsia="Times New Roman" w:hAnsi="Times New Roman"/>
          <w:color w:val="000000"/>
          <w:sz w:val="24"/>
          <w:szCs w:val="24"/>
        </w:rPr>
        <w:t>доставчикът</w:t>
      </w:r>
      <w:proofErr w:type="gramEnd"/>
      <w:r w:rsidRPr="0096526B">
        <w:rPr>
          <w:rFonts w:ascii="Times New Roman" w:eastAsia="Times New Roman" w:hAnsi="Times New Roman"/>
          <w:color w:val="000000"/>
          <w:sz w:val="24"/>
          <w:szCs w:val="24"/>
        </w:rPr>
        <w:t xml:space="preserve"> е информирал кмета на общината, на чиято територия ще се предоставя услугата, относно направения анализ на нуждите от услугата, дейностите, които ще се предоставят, обхвата на потребителите и срока за предоставяне на услугата.</w:t>
      </w:r>
    </w:p>
    <w:p w:rsidR="00D94D57" w:rsidRPr="0096526B" w:rsidRDefault="00D94D57" w:rsidP="002C3F58">
      <w:pPr>
        <w:pStyle w:val="ListParagraph"/>
        <w:numPr>
          <w:ilvl w:val="0"/>
          <w:numId w:val="9"/>
        </w:numPr>
        <w:shd w:val="clear" w:color="auto" w:fill="FEFEFE"/>
        <w:suppressAutoHyphens/>
        <w:autoSpaceDN w:val="0"/>
        <w:spacing w:after="0"/>
        <w:contextualSpacing w:val="0"/>
        <w:jc w:val="both"/>
        <w:textAlignment w:val="baseline"/>
        <w:rPr>
          <w:rFonts w:ascii="Times New Roman" w:hAnsi="Times New Roman"/>
          <w:sz w:val="24"/>
          <w:szCs w:val="24"/>
        </w:rPr>
      </w:pPr>
      <w:r w:rsidRPr="0096526B">
        <w:rPr>
          <w:rFonts w:ascii="Times New Roman" w:eastAsia="Times New Roman" w:hAnsi="Times New Roman"/>
          <w:color w:val="000000"/>
          <w:sz w:val="24"/>
          <w:szCs w:val="24"/>
        </w:rPr>
        <w:t>При прекратяване, промяна на броя на потребителите, промяна на мястото и срока на предоставяне на социална услуга, частният доставчик информира кмета на общината.</w:t>
      </w:r>
    </w:p>
    <w:p w:rsidR="00D94D57" w:rsidRPr="0096526B" w:rsidRDefault="00D94D57" w:rsidP="00D94D57">
      <w:pPr>
        <w:jc w:val="both"/>
        <w:rPr>
          <w:rFonts w:ascii="Times New Roman" w:hAnsi="Times New Roman"/>
          <w:sz w:val="24"/>
          <w:szCs w:val="24"/>
        </w:rPr>
      </w:pPr>
      <w:r w:rsidRPr="0096526B">
        <w:rPr>
          <w:rFonts w:ascii="Times New Roman" w:hAnsi="Times New Roman"/>
          <w:sz w:val="24"/>
          <w:szCs w:val="24"/>
        </w:rPr>
        <w:t xml:space="preserve">Редът за възлагането чрез конкурс и договориране се уреждат от ППЗСУ.  </w:t>
      </w:r>
    </w:p>
    <w:p w:rsidR="00D94D57" w:rsidRPr="00C24E66" w:rsidRDefault="00D94D57" w:rsidP="00C24E66">
      <w:pPr>
        <w:rPr>
          <w:b/>
          <w:lang w:val="bg-BG"/>
        </w:rPr>
      </w:pPr>
      <w:r w:rsidRPr="00C24E66">
        <w:rPr>
          <w:b/>
        </w:rPr>
        <w:t>Конкурс за възлагане на създадени от общината услуги- чл.64 от ЗСУ</w:t>
      </w:r>
      <w:r w:rsidR="00C24E66">
        <w:rPr>
          <w:b/>
          <w:lang w:val="bg-BG"/>
        </w:rPr>
        <w:t>.</w:t>
      </w:r>
    </w:p>
    <w:p w:rsidR="00D94D57" w:rsidRPr="0096526B" w:rsidRDefault="00D94D57" w:rsidP="00D94D57">
      <w:pPr>
        <w:shd w:val="clear" w:color="auto" w:fill="FEFEFE"/>
        <w:spacing w:after="0"/>
        <w:jc w:val="both"/>
        <w:rPr>
          <w:rFonts w:ascii="Times New Roman" w:eastAsia="Times New Roman" w:hAnsi="Times New Roman"/>
          <w:color w:val="000000"/>
          <w:sz w:val="24"/>
          <w:szCs w:val="24"/>
        </w:rPr>
      </w:pPr>
      <w:r w:rsidRPr="0096526B">
        <w:rPr>
          <w:rFonts w:ascii="Times New Roman" w:eastAsia="Times New Roman" w:hAnsi="Times New Roman"/>
          <w:color w:val="000000"/>
          <w:sz w:val="24"/>
          <w:szCs w:val="24"/>
        </w:rPr>
        <w:t>Кметът на общината възлага предоставянето на създадени с решение на общинския съвет социални услуги на частни доставчици след провеждането на конкурс.</w:t>
      </w:r>
    </w:p>
    <w:p w:rsidR="00D94D57" w:rsidRPr="0096526B" w:rsidRDefault="00D94D57" w:rsidP="00D94D57">
      <w:pPr>
        <w:shd w:val="clear" w:color="auto" w:fill="FEFEFE"/>
        <w:spacing w:after="0"/>
        <w:jc w:val="both"/>
        <w:rPr>
          <w:rFonts w:ascii="Times New Roman" w:eastAsia="Times New Roman" w:hAnsi="Times New Roman"/>
          <w:color w:val="000000"/>
          <w:sz w:val="24"/>
          <w:szCs w:val="24"/>
        </w:rPr>
      </w:pPr>
      <w:r w:rsidRPr="0096526B">
        <w:rPr>
          <w:rFonts w:ascii="Times New Roman" w:eastAsia="Times New Roman" w:hAnsi="Times New Roman"/>
          <w:color w:val="000000"/>
          <w:sz w:val="24"/>
          <w:szCs w:val="24"/>
        </w:rPr>
        <w:t>Възлагане се допуска при следните условия:</w:t>
      </w:r>
    </w:p>
    <w:p w:rsidR="00D94D57" w:rsidRPr="0096526B" w:rsidRDefault="00D94D57" w:rsidP="002C3F58">
      <w:pPr>
        <w:pStyle w:val="ListParagraph"/>
        <w:numPr>
          <w:ilvl w:val="0"/>
          <w:numId w:val="10"/>
        </w:numPr>
        <w:shd w:val="clear" w:color="auto" w:fill="FEFEFE"/>
        <w:suppressAutoHyphens/>
        <w:autoSpaceDN w:val="0"/>
        <w:spacing w:after="0"/>
        <w:contextualSpacing w:val="0"/>
        <w:jc w:val="both"/>
        <w:textAlignment w:val="baseline"/>
        <w:rPr>
          <w:rFonts w:ascii="Times New Roman" w:eastAsia="Times New Roman" w:hAnsi="Times New Roman"/>
          <w:color w:val="000000"/>
          <w:sz w:val="24"/>
          <w:szCs w:val="24"/>
        </w:rPr>
      </w:pPr>
      <w:r w:rsidRPr="0096526B">
        <w:rPr>
          <w:rFonts w:ascii="Times New Roman" w:eastAsia="Times New Roman" w:hAnsi="Times New Roman"/>
          <w:color w:val="000000"/>
          <w:sz w:val="24"/>
          <w:szCs w:val="24"/>
        </w:rPr>
        <w:lastRenderedPageBreak/>
        <w:t>за социалната услуга е осигурено финансиране от държавния и/или общинския бюджет;</w:t>
      </w:r>
    </w:p>
    <w:p w:rsidR="00D94D57" w:rsidRPr="0096526B" w:rsidRDefault="00D94D57" w:rsidP="002C3F58">
      <w:pPr>
        <w:pStyle w:val="ListParagraph"/>
        <w:numPr>
          <w:ilvl w:val="0"/>
          <w:numId w:val="10"/>
        </w:numPr>
        <w:shd w:val="clear" w:color="auto" w:fill="FEFEFE"/>
        <w:suppressAutoHyphens/>
        <w:autoSpaceDN w:val="0"/>
        <w:spacing w:after="0"/>
        <w:contextualSpacing w:val="0"/>
        <w:jc w:val="both"/>
        <w:textAlignment w:val="baseline"/>
        <w:rPr>
          <w:rFonts w:ascii="Times New Roman" w:eastAsia="Times New Roman" w:hAnsi="Times New Roman"/>
          <w:color w:val="000000"/>
          <w:sz w:val="24"/>
          <w:szCs w:val="24"/>
        </w:rPr>
      </w:pPr>
      <w:r w:rsidRPr="0096526B">
        <w:rPr>
          <w:rFonts w:ascii="Times New Roman" w:eastAsia="Times New Roman" w:hAnsi="Times New Roman"/>
          <w:color w:val="000000"/>
          <w:sz w:val="24"/>
          <w:szCs w:val="24"/>
        </w:rPr>
        <w:t>материалната база, обзавеждането и оборудването, които се изискват за предоставяне на услугата, са осигурени от общината;</w:t>
      </w:r>
    </w:p>
    <w:p w:rsidR="00D94D57" w:rsidRPr="0096526B" w:rsidRDefault="00D94D57" w:rsidP="002C3F58">
      <w:pPr>
        <w:pStyle w:val="ListParagraph"/>
        <w:numPr>
          <w:ilvl w:val="0"/>
          <w:numId w:val="10"/>
        </w:numPr>
        <w:shd w:val="clear" w:color="auto" w:fill="FEFEFE"/>
        <w:suppressAutoHyphens/>
        <w:autoSpaceDN w:val="0"/>
        <w:spacing w:after="0"/>
        <w:contextualSpacing w:val="0"/>
        <w:jc w:val="both"/>
        <w:textAlignment w:val="baseline"/>
        <w:rPr>
          <w:rFonts w:ascii="Times New Roman" w:eastAsia="Times New Roman" w:hAnsi="Times New Roman"/>
          <w:color w:val="000000"/>
          <w:sz w:val="24"/>
          <w:szCs w:val="24"/>
        </w:rPr>
      </w:pPr>
      <w:r w:rsidRPr="0096526B">
        <w:rPr>
          <w:rFonts w:ascii="Times New Roman" w:eastAsia="Times New Roman" w:hAnsi="Times New Roman"/>
          <w:color w:val="000000"/>
          <w:sz w:val="24"/>
          <w:szCs w:val="24"/>
        </w:rPr>
        <w:t>частният доставчик има издаден лиценз за социалната услуга;</w:t>
      </w:r>
    </w:p>
    <w:p w:rsidR="00D94D57" w:rsidRPr="0096526B" w:rsidRDefault="00D94D57" w:rsidP="002C3F58">
      <w:pPr>
        <w:pStyle w:val="ListParagraph"/>
        <w:numPr>
          <w:ilvl w:val="0"/>
          <w:numId w:val="10"/>
        </w:numPr>
        <w:shd w:val="clear" w:color="auto" w:fill="FEFEFE"/>
        <w:suppressAutoHyphens/>
        <w:autoSpaceDN w:val="0"/>
        <w:spacing w:after="0"/>
        <w:contextualSpacing w:val="0"/>
        <w:jc w:val="both"/>
        <w:textAlignment w:val="baseline"/>
        <w:rPr>
          <w:rFonts w:ascii="Times New Roman" w:eastAsia="Times New Roman" w:hAnsi="Times New Roman"/>
          <w:color w:val="000000"/>
          <w:sz w:val="24"/>
          <w:szCs w:val="24"/>
        </w:rPr>
      </w:pPr>
      <w:r w:rsidRPr="0096526B">
        <w:rPr>
          <w:rFonts w:ascii="Times New Roman" w:eastAsia="Times New Roman" w:hAnsi="Times New Roman"/>
          <w:color w:val="000000"/>
          <w:sz w:val="24"/>
          <w:szCs w:val="24"/>
        </w:rPr>
        <w:t>лицензът на частния доставчик не е бил отнеман на основание </w:t>
      </w:r>
    </w:p>
    <w:p w:rsidR="00D94D57" w:rsidRPr="0096526B" w:rsidRDefault="00D94D57" w:rsidP="00D94D57">
      <w:pPr>
        <w:shd w:val="clear" w:color="auto" w:fill="FEFEFE"/>
        <w:spacing w:after="0"/>
        <w:jc w:val="both"/>
        <w:rPr>
          <w:rFonts w:ascii="Times New Roman" w:eastAsia="Times New Roman" w:hAnsi="Times New Roman"/>
          <w:color w:val="000000"/>
          <w:sz w:val="24"/>
          <w:szCs w:val="24"/>
        </w:rPr>
      </w:pPr>
      <w:r w:rsidRPr="0096526B">
        <w:rPr>
          <w:rFonts w:ascii="Times New Roman" w:eastAsia="Times New Roman" w:hAnsi="Times New Roman"/>
          <w:color w:val="000000"/>
          <w:sz w:val="24"/>
          <w:szCs w:val="24"/>
        </w:rPr>
        <w:t>Конкурс за възлагане може да се провежда за:</w:t>
      </w:r>
    </w:p>
    <w:p w:rsidR="00D94D57" w:rsidRPr="0096526B" w:rsidRDefault="00D94D57" w:rsidP="002C3F58">
      <w:pPr>
        <w:pStyle w:val="ListParagraph"/>
        <w:numPr>
          <w:ilvl w:val="0"/>
          <w:numId w:val="11"/>
        </w:numPr>
        <w:shd w:val="clear" w:color="auto" w:fill="FEFEFE"/>
        <w:suppressAutoHyphens/>
        <w:autoSpaceDN w:val="0"/>
        <w:spacing w:after="0"/>
        <w:contextualSpacing w:val="0"/>
        <w:jc w:val="both"/>
        <w:textAlignment w:val="baseline"/>
        <w:rPr>
          <w:rFonts w:ascii="Times New Roman" w:eastAsia="Times New Roman" w:hAnsi="Times New Roman"/>
          <w:color w:val="000000"/>
          <w:sz w:val="24"/>
          <w:szCs w:val="24"/>
        </w:rPr>
      </w:pPr>
      <w:r w:rsidRPr="0096526B">
        <w:rPr>
          <w:rFonts w:ascii="Times New Roman" w:eastAsia="Times New Roman" w:hAnsi="Times New Roman"/>
          <w:color w:val="000000"/>
          <w:sz w:val="24"/>
          <w:szCs w:val="24"/>
        </w:rPr>
        <w:t>социални услуги, които вече се предоставят от общината;</w:t>
      </w:r>
    </w:p>
    <w:p w:rsidR="00D94D57" w:rsidRPr="0096526B" w:rsidRDefault="00D94D57" w:rsidP="002C3F58">
      <w:pPr>
        <w:pStyle w:val="ListParagraph"/>
        <w:numPr>
          <w:ilvl w:val="0"/>
          <w:numId w:val="11"/>
        </w:numPr>
        <w:shd w:val="clear" w:color="auto" w:fill="FEFEFE"/>
        <w:suppressAutoHyphens/>
        <w:autoSpaceDN w:val="0"/>
        <w:spacing w:after="0"/>
        <w:contextualSpacing w:val="0"/>
        <w:jc w:val="both"/>
        <w:textAlignment w:val="baseline"/>
        <w:rPr>
          <w:rFonts w:ascii="Times New Roman" w:eastAsia="Times New Roman" w:hAnsi="Times New Roman"/>
          <w:color w:val="000000"/>
          <w:sz w:val="24"/>
          <w:szCs w:val="24"/>
        </w:rPr>
      </w:pPr>
      <w:proofErr w:type="gramStart"/>
      <w:r w:rsidRPr="0096526B">
        <w:rPr>
          <w:rFonts w:ascii="Times New Roman" w:eastAsia="Times New Roman" w:hAnsi="Times New Roman"/>
          <w:color w:val="000000"/>
          <w:sz w:val="24"/>
          <w:szCs w:val="24"/>
        </w:rPr>
        <w:t>социални</w:t>
      </w:r>
      <w:proofErr w:type="gramEnd"/>
      <w:r w:rsidRPr="0096526B">
        <w:rPr>
          <w:rFonts w:ascii="Times New Roman" w:eastAsia="Times New Roman" w:hAnsi="Times New Roman"/>
          <w:color w:val="000000"/>
          <w:sz w:val="24"/>
          <w:szCs w:val="24"/>
        </w:rPr>
        <w:t xml:space="preserve"> услуги, които са създадени, но чието предоставяне не е започнало или е било прекратено поради несъответствие със стандартите за качество, определени в Наредбата за качеството на социалните услуги.</w:t>
      </w:r>
    </w:p>
    <w:p w:rsidR="00D94D57" w:rsidRPr="0096526B" w:rsidRDefault="00D94D57" w:rsidP="00D94D57">
      <w:pPr>
        <w:shd w:val="clear" w:color="auto" w:fill="FEFEFE"/>
        <w:spacing w:after="0"/>
        <w:jc w:val="both"/>
        <w:rPr>
          <w:rFonts w:ascii="Times New Roman" w:eastAsia="Times New Roman" w:hAnsi="Times New Roman"/>
          <w:color w:val="000000"/>
          <w:sz w:val="24"/>
          <w:szCs w:val="24"/>
        </w:rPr>
      </w:pPr>
      <w:r w:rsidRPr="0096526B">
        <w:rPr>
          <w:rFonts w:ascii="Times New Roman" w:eastAsia="Times New Roman" w:hAnsi="Times New Roman"/>
          <w:color w:val="000000"/>
          <w:sz w:val="24"/>
          <w:szCs w:val="24"/>
        </w:rPr>
        <w:t>Редът за провеждане на конкурса за възлагане на предоставянето на създадени с решение на общинския съвет социални услуги се определя в правилника за прилагането на закона.</w:t>
      </w:r>
    </w:p>
    <w:p w:rsidR="00D94D57" w:rsidRPr="0096526B" w:rsidRDefault="00D94D57" w:rsidP="00D94D57">
      <w:pPr>
        <w:widowControl w:val="0"/>
        <w:autoSpaceDE w:val="0"/>
        <w:spacing w:after="0"/>
        <w:jc w:val="both"/>
        <w:rPr>
          <w:rFonts w:ascii="Times New Roman" w:hAnsi="Times New Roman"/>
          <w:sz w:val="24"/>
          <w:szCs w:val="24"/>
        </w:rPr>
      </w:pPr>
      <w:r w:rsidRPr="0096526B">
        <w:rPr>
          <w:rFonts w:ascii="Times New Roman" w:eastAsia="Times New Roman" w:hAnsi="Times New Roman"/>
          <w:b/>
          <w:bCs/>
          <w:sz w:val="24"/>
          <w:szCs w:val="24"/>
        </w:rPr>
        <w:t xml:space="preserve">Конкурсът </w:t>
      </w:r>
      <w:r w:rsidRPr="0096526B">
        <w:rPr>
          <w:rFonts w:ascii="Times New Roman" w:eastAsia="Times New Roman" w:hAnsi="Times New Roman"/>
          <w:sz w:val="24"/>
          <w:szCs w:val="24"/>
        </w:rPr>
        <w:t>по чл. 64 от Закона за социалните услуги се открива със заповед на кмета на общината, в която се определят:</w:t>
      </w:r>
    </w:p>
    <w:p w:rsidR="00D94D57" w:rsidRPr="0096526B" w:rsidRDefault="00D94D57" w:rsidP="002C3F58">
      <w:pPr>
        <w:pStyle w:val="ListParagraph"/>
        <w:widowControl w:val="0"/>
        <w:numPr>
          <w:ilvl w:val="0"/>
          <w:numId w:val="12"/>
        </w:numPr>
        <w:suppressAutoHyphens/>
        <w:autoSpaceDE w:val="0"/>
        <w:autoSpaceDN w:val="0"/>
        <w:spacing w:after="0"/>
        <w:ind w:left="72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условията за участие и изискванията към кандидатите;</w:t>
      </w:r>
    </w:p>
    <w:p w:rsidR="00D94D57" w:rsidRPr="0096526B" w:rsidRDefault="00D94D57" w:rsidP="002C3F58">
      <w:pPr>
        <w:pStyle w:val="ListParagraph"/>
        <w:widowControl w:val="0"/>
        <w:numPr>
          <w:ilvl w:val="0"/>
          <w:numId w:val="12"/>
        </w:numPr>
        <w:suppressAutoHyphens/>
        <w:autoSpaceDE w:val="0"/>
        <w:autoSpaceDN w:val="0"/>
        <w:spacing w:after="0"/>
        <w:ind w:left="72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подробно описание на социалните услуги, предмет на възлагането, техните характеристики и специфики;</w:t>
      </w:r>
    </w:p>
    <w:p w:rsidR="00D94D57" w:rsidRPr="0096526B" w:rsidRDefault="00D94D57" w:rsidP="002C3F58">
      <w:pPr>
        <w:pStyle w:val="ListParagraph"/>
        <w:widowControl w:val="0"/>
        <w:numPr>
          <w:ilvl w:val="0"/>
          <w:numId w:val="12"/>
        </w:numPr>
        <w:suppressAutoHyphens/>
        <w:autoSpaceDE w:val="0"/>
        <w:autoSpaceDN w:val="0"/>
        <w:spacing w:after="0"/>
        <w:ind w:left="72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общият размер на финансирането за социалната услуга, предмет на възлагането, и редът и сроковете за предоставяне на средствата;</w:t>
      </w:r>
    </w:p>
    <w:p w:rsidR="00D94D57" w:rsidRPr="0096526B" w:rsidRDefault="00D94D57" w:rsidP="002C3F58">
      <w:pPr>
        <w:pStyle w:val="ListParagraph"/>
        <w:widowControl w:val="0"/>
        <w:numPr>
          <w:ilvl w:val="0"/>
          <w:numId w:val="12"/>
        </w:numPr>
        <w:suppressAutoHyphens/>
        <w:autoSpaceDE w:val="0"/>
        <w:autoSpaceDN w:val="0"/>
        <w:spacing w:after="0"/>
        <w:ind w:left="72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документите за участие;</w:t>
      </w:r>
    </w:p>
    <w:p w:rsidR="00D94D57" w:rsidRPr="0096526B" w:rsidRDefault="00D94D57" w:rsidP="002C3F58">
      <w:pPr>
        <w:pStyle w:val="ListParagraph"/>
        <w:widowControl w:val="0"/>
        <w:numPr>
          <w:ilvl w:val="0"/>
          <w:numId w:val="12"/>
        </w:numPr>
        <w:suppressAutoHyphens/>
        <w:autoSpaceDE w:val="0"/>
        <w:autoSpaceDN w:val="0"/>
        <w:spacing w:after="0"/>
        <w:ind w:left="72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датата, часът и начинът на провеждане на конкурса;</w:t>
      </w:r>
    </w:p>
    <w:p w:rsidR="00D94D57" w:rsidRPr="0096526B" w:rsidRDefault="00D94D57" w:rsidP="002C3F58">
      <w:pPr>
        <w:pStyle w:val="ListParagraph"/>
        <w:widowControl w:val="0"/>
        <w:numPr>
          <w:ilvl w:val="0"/>
          <w:numId w:val="12"/>
        </w:numPr>
        <w:suppressAutoHyphens/>
        <w:autoSpaceDE w:val="0"/>
        <w:autoSpaceDN w:val="0"/>
        <w:spacing w:after="0"/>
        <w:ind w:left="72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крайният срок и мястото за подаване на документите;</w:t>
      </w:r>
    </w:p>
    <w:p w:rsidR="00D94D57" w:rsidRPr="0096526B" w:rsidRDefault="00D94D57" w:rsidP="002C3F58">
      <w:pPr>
        <w:pStyle w:val="ListParagraph"/>
        <w:widowControl w:val="0"/>
        <w:numPr>
          <w:ilvl w:val="0"/>
          <w:numId w:val="12"/>
        </w:numPr>
        <w:suppressAutoHyphens/>
        <w:autoSpaceDE w:val="0"/>
        <w:autoSpaceDN w:val="0"/>
        <w:spacing w:after="0"/>
        <w:ind w:left="72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крайният срок за обявяване на резултатите от конкурса;</w:t>
      </w:r>
    </w:p>
    <w:p w:rsidR="00D94D57" w:rsidRPr="0096526B" w:rsidRDefault="00D94D57" w:rsidP="002C3F58">
      <w:pPr>
        <w:pStyle w:val="ListParagraph"/>
        <w:widowControl w:val="0"/>
        <w:numPr>
          <w:ilvl w:val="0"/>
          <w:numId w:val="13"/>
        </w:numPr>
        <w:suppressAutoHyphens/>
        <w:autoSpaceDE w:val="0"/>
        <w:autoSpaceDN w:val="0"/>
        <w:spacing w:after="0"/>
        <w:ind w:left="72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начинът на оценяване;</w:t>
      </w:r>
    </w:p>
    <w:p w:rsidR="00D94D57" w:rsidRPr="0096526B" w:rsidRDefault="00D94D57" w:rsidP="002C3F58">
      <w:pPr>
        <w:pStyle w:val="ListParagraph"/>
        <w:widowControl w:val="0"/>
        <w:numPr>
          <w:ilvl w:val="0"/>
          <w:numId w:val="13"/>
        </w:numPr>
        <w:suppressAutoHyphens/>
        <w:autoSpaceDE w:val="0"/>
        <w:autoSpaceDN w:val="0"/>
        <w:spacing w:after="0"/>
        <w:ind w:left="72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други специфични условия;</w:t>
      </w:r>
    </w:p>
    <w:p w:rsidR="00D94D57" w:rsidRPr="0096526B" w:rsidRDefault="00D94D57" w:rsidP="00C24E66">
      <w:pPr>
        <w:widowControl w:val="0"/>
        <w:autoSpaceDE w:val="0"/>
        <w:spacing w:after="0"/>
        <w:jc w:val="both"/>
        <w:rPr>
          <w:rFonts w:ascii="Times New Roman" w:eastAsia="Times New Roman" w:hAnsi="Times New Roman"/>
          <w:sz w:val="24"/>
          <w:szCs w:val="24"/>
        </w:rPr>
      </w:pPr>
      <w:r w:rsidRPr="0096526B">
        <w:rPr>
          <w:rFonts w:ascii="Times New Roman" w:eastAsia="Times New Roman" w:hAnsi="Times New Roman"/>
          <w:sz w:val="24"/>
          <w:szCs w:val="24"/>
        </w:rPr>
        <w:t>Обявлението за провеждане на конкурса се публикува поне в един национален всекидневник и на официалната интернет страница на съответната община най-малко 45 дни преди на конкурса.</w:t>
      </w:r>
    </w:p>
    <w:p w:rsidR="00D94D57" w:rsidRPr="0096526B" w:rsidRDefault="00D94D57" w:rsidP="00D94D57">
      <w:pPr>
        <w:widowControl w:val="0"/>
        <w:autoSpaceDE w:val="0"/>
        <w:spacing w:after="0"/>
        <w:jc w:val="both"/>
        <w:rPr>
          <w:rFonts w:ascii="Times New Roman" w:hAnsi="Times New Roman"/>
          <w:sz w:val="24"/>
          <w:szCs w:val="24"/>
        </w:rPr>
      </w:pPr>
      <w:r w:rsidRPr="0096526B">
        <w:rPr>
          <w:rFonts w:ascii="Times New Roman" w:eastAsia="Times New Roman" w:hAnsi="Times New Roman"/>
          <w:sz w:val="24"/>
          <w:szCs w:val="24"/>
        </w:rPr>
        <w:t xml:space="preserve"> Конкурсът по чл. 64 от ЗСУ се провежда от </w:t>
      </w:r>
      <w:r w:rsidRPr="0096526B">
        <w:rPr>
          <w:rFonts w:ascii="Times New Roman" w:eastAsia="Times New Roman" w:hAnsi="Times New Roman"/>
          <w:b/>
          <w:bCs/>
          <w:sz w:val="24"/>
          <w:szCs w:val="24"/>
        </w:rPr>
        <w:t>комиси</w:t>
      </w:r>
      <w:r w:rsidRPr="0096526B">
        <w:rPr>
          <w:rFonts w:ascii="Times New Roman" w:eastAsia="Times New Roman" w:hAnsi="Times New Roman"/>
          <w:sz w:val="24"/>
          <w:szCs w:val="24"/>
        </w:rPr>
        <w:t>я, определена със заповед на кмета на общината, която се състои от нечетен брой членове. По отношение на членовете на комисията не трябва да е налице конфликт на интереси с кандидатите, за което те подписват декларация.</w:t>
      </w:r>
    </w:p>
    <w:p w:rsidR="00D94D57" w:rsidRPr="0096526B" w:rsidRDefault="00D94D57" w:rsidP="00D94D57">
      <w:pPr>
        <w:widowControl w:val="0"/>
        <w:autoSpaceDE w:val="0"/>
        <w:spacing w:after="0"/>
        <w:jc w:val="both"/>
        <w:rPr>
          <w:rFonts w:ascii="Times New Roman" w:eastAsia="Times New Roman" w:hAnsi="Times New Roman"/>
          <w:sz w:val="24"/>
          <w:szCs w:val="24"/>
        </w:rPr>
      </w:pPr>
      <w:r w:rsidRPr="0096526B">
        <w:rPr>
          <w:rFonts w:ascii="Times New Roman" w:eastAsia="Times New Roman" w:hAnsi="Times New Roman"/>
          <w:sz w:val="24"/>
          <w:szCs w:val="24"/>
        </w:rPr>
        <w:t xml:space="preserve"> В 14-дневен срок от провеждането на конкурса комисията извършва оценка на кандидатите по следните критерии:</w:t>
      </w:r>
    </w:p>
    <w:p w:rsidR="00D94D57" w:rsidRPr="0096526B" w:rsidRDefault="00D94D57" w:rsidP="002C3F58">
      <w:pPr>
        <w:pStyle w:val="ListParagraph"/>
        <w:widowControl w:val="0"/>
        <w:numPr>
          <w:ilvl w:val="0"/>
          <w:numId w:val="14"/>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съответствие на кандидата с предварително обявените условия;</w:t>
      </w:r>
    </w:p>
    <w:p w:rsidR="00D94D57" w:rsidRPr="0096526B" w:rsidRDefault="00D94D57" w:rsidP="002C3F58">
      <w:pPr>
        <w:pStyle w:val="ListParagraph"/>
        <w:widowControl w:val="0"/>
        <w:numPr>
          <w:ilvl w:val="0"/>
          <w:numId w:val="14"/>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опит на кандидата в предоставянето на социалните услуги, предмет на възлагането;</w:t>
      </w:r>
    </w:p>
    <w:p w:rsidR="00D94D57" w:rsidRPr="0096526B" w:rsidRDefault="00D94D57" w:rsidP="002C3F58">
      <w:pPr>
        <w:pStyle w:val="ListParagraph"/>
        <w:widowControl w:val="0"/>
        <w:numPr>
          <w:ilvl w:val="0"/>
          <w:numId w:val="14"/>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 xml:space="preserve">квалификация на служителите за организация, управление и предоставяне на </w:t>
      </w:r>
      <w:r w:rsidRPr="0096526B">
        <w:rPr>
          <w:rFonts w:ascii="Times New Roman" w:eastAsia="Times New Roman" w:hAnsi="Times New Roman"/>
          <w:sz w:val="24"/>
          <w:szCs w:val="24"/>
        </w:rPr>
        <w:lastRenderedPageBreak/>
        <w:t>социалната услуга;</w:t>
      </w:r>
    </w:p>
    <w:p w:rsidR="00D94D57" w:rsidRPr="0096526B" w:rsidRDefault="00D94D57" w:rsidP="002C3F58">
      <w:pPr>
        <w:pStyle w:val="ListParagraph"/>
        <w:widowControl w:val="0"/>
        <w:numPr>
          <w:ilvl w:val="0"/>
          <w:numId w:val="14"/>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финансова стабилност на кандидата;</w:t>
      </w:r>
    </w:p>
    <w:p w:rsidR="00D94D57" w:rsidRPr="0096526B" w:rsidRDefault="00D94D57" w:rsidP="002C3F58">
      <w:pPr>
        <w:pStyle w:val="ListParagraph"/>
        <w:widowControl w:val="0"/>
        <w:numPr>
          <w:ilvl w:val="0"/>
          <w:numId w:val="14"/>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представена от кандидата програма за управление и предоставяне на социалните услуги, предмет на възлагането, и програма за развитие на тяхното качество съгласно Наредбата за качеството на социалните услуги;</w:t>
      </w:r>
    </w:p>
    <w:p w:rsidR="00D94D57" w:rsidRPr="0096526B" w:rsidRDefault="00D94D57" w:rsidP="002C3F58">
      <w:pPr>
        <w:pStyle w:val="ListParagraph"/>
        <w:widowControl w:val="0"/>
        <w:numPr>
          <w:ilvl w:val="0"/>
          <w:numId w:val="14"/>
        </w:numPr>
        <w:suppressAutoHyphens/>
        <w:autoSpaceDE w:val="0"/>
        <w:autoSpaceDN w:val="0"/>
        <w:spacing w:after="0"/>
        <w:contextualSpacing w:val="0"/>
        <w:jc w:val="both"/>
        <w:textAlignment w:val="baseline"/>
        <w:rPr>
          <w:rFonts w:ascii="Times New Roman" w:eastAsia="Times New Roman" w:hAnsi="Times New Roman"/>
          <w:sz w:val="24"/>
          <w:szCs w:val="24"/>
        </w:rPr>
      </w:pPr>
      <w:proofErr w:type="gramStart"/>
      <w:r w:rsidRPr="0096526B">
        <w:rPr>
          <w:rFonts w:ascii="Times New Roman" w:eastAsia="Times New Roman" w:hAnsi="Times New Roman"/>
          <w:sz w:val="24"/>
          <w:szCs w:val="24"/>
        </w:rPr>
        <w:t>други</w:t>
      </w:r>
      <w:proofErr w:type="gramEnd"/>
      <w:r w:rsidRPr="0096526B">
        <w:rPr>
          <w:rFonts w:ascii="Times New Roman" w:eastAsia="Times New Roman" w:hAnsi="Times New Roman"/>
          <w:sz w:val="24"/>
          <w:szCs w:val="24"/>
        </w:rPr>
        <w:t xml:space="preserve"> изисквания.</w:t>
      </w:r>
    </w:p>
    <w:p w:rsidR="00D94D57" w:rsidRPr="0096526B" w:rsidRDefault="00D94D57" w:rsidP="00D94D57">
      <w:pPr>
        <w:widowControl w:val="0"/>
        <w:autoSpaceDE w:val="0"/>
        <w:spacing w:after="0"/>
        <w:jc w:val="both"/>
        <w:rPr>
          <w:rFonts w:ascii="Times New Roman" w:hAnsi="Times New Roman"/>
          <w:sz w:val="24"/>
          <w:szCs w:val="24"/>
        </w:rPr>
      </w:pPr>
      <w:r w:rsidRPr="0096526B">
        <w:rPr>
          <w:rFonts w:ascii="Times New Roman" w:eastAsia="Times New Roman" w:hAnsi="Times New Roman"/>
          <w:sz w:val="24"/>
          <w:szCs w:val="24"/>
        </w:rPr>
        <w:t xml:space="preserve">Комисията съставя </w:t>
      </w:r>
      <w:r w:rsidRPr="0096526B">
        <w:rPr>
          <w:rFonts w:ascii="Times New Roman" w:eastAsia="Times New Roman" w:hAnsi="Times New Roman"/>
          <w:sz w:val="24"/>
          <w:szCs w:val="24"/>
          <w:u w:val="single"/>
        </w:rPr>
        <w:t>протокол</w:t>
      </w:r>
      <w:r w:rsidRPr="0096526B">
        <w:rPr>
          <w:rFonts w:ascii="Times New Roman" w:eastAsia="Times New Roman" w:hAnsi="Times New Roman"/>
          <w:sz w:val="24"/>
          <w:szCs w:val="24"/>
        </w:rPr>
        <w:t xml:space="preserve"> за своята работа и класира участниците в конкурса.</w:t>
      </w:r>
    </w:p>
    <w:p w:rsidR="00D94D57" w:rsidRPr="0096526B" w:rsidRDefault="00D94D57" w:rsidP="00D94D57">
      <w:pPr>
        <w:widowControl w:val="0"/>
        <w:autoSpaceDE w:val="0"/>
        <w:spacing w:after="0"/>
        <w:jc w:val="both"/>
        <w:rPr>
          <w:rFonts w:ascii="Times New Roman" w:eastAsia="Times New Roman" w:hAnsi="Times New Roman"/>
          <w:sz w:val="24"/>
          <w:szCs w:val="24"/>
        </w:rPr>
      </w:pPr>
      <w:r w:rsidRPr="0096526B">
        <w:rPr>
          <w:rFonts w:ascii="Times New Roman" w:eastAsia="Times New Roman" w:hAnsi="Times New Roman"/>
          <w:sz w:val="24"/>
          <w:szCs w:val="24"/>
        </w:rPr>
        <w:t>Решенията на комисията се вземат с мнозинство от членовете й. Когато член на комисията е против взетото решение, той подписва протокола с особено мнение и писмено излага мотивите си.</w:t>
      </w:r>
    </w:p>
    <w:p w:rsidR="00C24E66" w:rsidRDefault="00C24E66" w:rsidP="00C24E66">
      <w:pPr>
        <w:widowControl w:val="0"/>
        <w:autoSpaceDE w:val="0"/>
        <w:spacing w:after="0"/>
        <w:jc w:val="both"/>
        <w:rPr>
          <w:rFonts w:ascii="Times New Roman" w:eastAsia="Times New Roman" w:hAnsi="Times New Roman"/>
          <w:b/>
          <w:bCs/>
          <w:sz w:val="24"/>
          <w:szCs w:val="24"/>
        </w:rPr>
      </w:pPr>
    </w:p>
    <w:p w:rsidR="00D94D57" w:rsidRPr="0096526B" w:rsidRDefault="00C24E66" w:rsidP="00C24E66">
      <w:pPr>
        <w:widowControl w:val="0"/>
        <w:autoSpaceDE w:val="0"/>
        <w:spacing w:after="0"/>
        <w:jc w:val="both"/>
        <w:rPr>
          <w:rFonts w:ascii="Times New Roman" w:hAnsi="Times New Roman"/>
          <w:sz w:val="24"/>
          <w:szCs w:val="24"/>
        </w:rPr>
      </w:pPr>
      <w:r>
        <w:rPr>
          <w:rFonts w:ascii="Times New Roman" w:eastAsia="Times New Roman" w:hAnsi="Times New Roman"/>
          <w:b/>
          <w:bCs/>
          <w:sz w:val="24"/>
          <w:szCs w:val="24"/>
          <w:lang w:val="bg-BG"/>
        </w:rPr>
        <w:t>О</w:t>
      </w:r>
      <w:r w:rsidR="00D94D57" w:rsidRPr="0096526B">
        <w:rPr>
          <w:rFonts w:ascii="Times New Roman" w:eastAsia="Times New Roman" w:hAnsi="Times New Roman"/>
          <w:b/>
          <w:bCs/>
          <w:sz w:val="24"/>
          <w:szCs w:val="24"/>
        </w:rPr>
        <w:t xml:space="preserve">бявяване на спечелилия конкурса - </w:t>
      </w:r>
      <w:r w:rsidR="00D94D57" w:rsidRPr="0096526B">
        <w:rPr>
          <w:rFonts w:ascii="Times New Roman" w:eastAsia="Times New Roman" w:hAnsi="Times New Roman"/>
          <w:sz w:val="24"/>
          <w:szCs w:val="24"/>
        </w:rPr>
        <w:t>кметът на общината в срок до три работни дни издава заповед, с която определя спечелилия конкурса кандидат.</w:t>
      </w:r>
    </w:p>
    <w:p w:rsidR="00D94D57" w:rsidRPr="0096526B" w:rsidRDefault="00D94D57" w:rsidP="00D94D57">
      <w:pPr>
        <w:widowControl w:val="0"/>
        <w:autoSpaceDE w:val="0"/>
        <w:spacing w:after="0"/>
        <w:jc w:val="both"/>
        <w:rPr>
          <w:rFonts w:ascii="Times New Roman" w:eastAsia="Times New Roman" w:hAnsi="Times New Roman"/>
          <w:sz w:val="24"/>
          <w:szCs w:val="24"/>
        </w:rPr>
      </w:pPr>
      <w:r w:rsidRPr="0096526B">
        <w:rPr>
          <w:rFonts w:ascii="Times New Roman" w:eastAsia="Times New Roman" w:hAnsi="Times New Roman"/>
          <w:sz w:val="24"/>
          <w:szCs w:val="24"/>
        </w:rPr>
        <w:t>Резултатите от конкурса се съобщават на участвалите в него лица в срок до 7 работни дни от издаването на заповедта. Заповедта подлежи на обжалване по реда на Административно процесуалния кодекс</w:t>
      </w:r>
    </w:p>
    <w:p w:rsidR="00D94D57" w:rsidRPr="0096526B" w:rsidRDefault="00D94D57" w:rsidP="00D94D57">
      <w:pPr>
        <w:widowControl w:val="0"/>
        <w:autoSpaceDE w:val="0"/>
        <w:spacing w:after="0"/>
        <w:jc w:val="both"/>
        <w:rPr>
          <w:rFonts w:ascii="Times New Roman" w:hAnsi="Times New Roman"/>
          <w:sz w:val="24"/>
          <w:szCs w:val="24"/>
        </w:rPr>
      </w:pPr>
    </w:p>
    <w:p w:rsidR="00D94D57" w:rsidRPr="0096526B" w:rsidRDefault="00D94D57" w:rsidP="00D94D57">
      <w:pPr>
        <w:widowControl w:val="0"/>
        <w:autoSpaceDE w:val="0"/>
        <w:spacing w:after="0"/>
        <w:jc w:val="both"/>
        <w:rPr>
          <w:rFonts w:ascii="Times New Roman" w:eastAsia="Times New Roman" w:hAnsi="Times New Roman"/>
          <w:b/>
          <w:bCs/>
          <w:sz w:val="24"/>
          <w:szCs w:val="24"/>
        </w:rPr>
      </w:pPr>
      <w:r w:rsidRPr="0096526B">
        <w:rPr>
          <w:rFonts w:ascii="Times New Roman" w:eastAsia="Times New Roman" w:hAnsi="Times New Roman"/>
          <w:b/>
          <w:bCs/>
          <w:sz w:val="24"/>
          <w:szCs w:val="24"/>
        </w:rPr>
        <w:t>Договориране на предоставяне на социални услуги от частен доставчик при създадени от общината услуги    - чл. 64</w:t>
      </w:r>
    </w:p>
    <w:p w:rsidR="00D94D57" w:rsidRPr="0096526B" w:rsidRDefault="00D94D57" w:rsidP="00D94D57">
      <w:pPr>
        <w:shd w:val="clear" w:color="auto" w:fill="FEFEFE"/>
        <w:spacing w:after="0"/>
        <w:jc w:val="both"/>
        <w:rPr>
          <w:rFonts w:ascii="Times New Roman" w:hAnsi="Times New Roman"/>
          <w:sz w:val="24"/>
          <w:szCs w:val="24"/>
        </w:rPr>
      </w:pPr>
      <w:r w:rsidRPr="0096526B">
        <w:rPr>
          <w:rFonts w:ascii="Times New Roman" w:eastAsia="Times New Roman" w:hAnsi="Times New Roman"/>
          <w:color w:val="000000"/>
          <w:sz w:val="24"/>
          <w:szCs w:val="24"/>
        </w:rPr>
        <w:t xml:space="preserve">Кметът на общината и спечелилият конкурса </w:t>
      </w:r>
      <w:r w:rsidRPr="0096526B">
        <w:rPr>
          <w:rFonts w:ascii="Times New Roman" w:eastAsia="Times New Roman" w:hAnsi="Times New Roman"/>
          <w:b/>
          <w:bCs/>
          <w:color w:val="000000"/>
          <w:sz w:val="24"/>
          <w:szCs w:val="24"/>
        </w:rPr>
        <w:t>по чл. 64</w:t>
      </w:r>
      <w:r w:rsidRPr="0096526B">
        <w:rPr>
          <w:rFonts w:ascii="Times New Roman" w:eastAsia="Times New Roman" w:hAnsi="Times New Roman"/>
          <w:color w:val="000000"/>
          <w:sz w:val="24"/>
          <w:szCs w:val="24"/>
        </w:rPr>
        <w:t> частен доставчик сключват договор за възлагане на предоставянето на социалната услуга.</w:t>
      </w:r>
    </w:p>
    <w:p w:rsidR="00D94D57" w:rsidRPr="0096526B" w:rsidRDefault="00D94D57" w:rsidP="002C3F58">
      <w:pPr>
        <w:pStyle w:val="ListParagraph"/>
        <w:numPr>
          <w:ilvl w:val="0"/>
          <w:numId w:val="15"/>
        </w:numPr>
        <w:shd w:val="clear" w:color="auto" w:fill="FEFEFE"/>
        <w:suppressAutoHyphens/>
        <w:autoSpaceDN w:val="0"/>
        <w:spacing w:after="0"/>
        <w:contextualSpacing w:val="0"/>
        <w:jc w:val="both"/>
        <w:textAlignment w:val="baseline"/>
        <w:rPr>
          <w:rFonts w:ascii="Times New Roman" w:hAnsi="Times New Roman"/>
          <w:sz w:val="24"/>
          <w:szCs w:val="24"/>
        </w:rPr>
      </w:pPr>
      <w:r w:rsidRPr="0096526B">
        <w:rPr>
          <w:rFonts w:ascii="Times New Roman" w:eastAsia="Times New Roman" w:hAnsi="Times New Roman"/>
          <w:color w:val="000000"/>
          <w:sz w:val="24"/>
          <w:szCs w:val="24"/>
        </w:rPr>
        <w:t xml:space="preserve">Срокът на договора за възлагане на предоставянето на социалната услуга не може да е по-кратък от </w:t>
      </w:r>
      <w:r w:rsidRPr="0096526B">
        <w:rPr>
          <w:rFonts w:ascii="Times New Roman" w:eastAsia="Times New Roman" w:hAnsi="Times New Roman"/>
          <w:b/>
          <w:bCs/>
          <w:color w:val="000000"/>
          <w:sz w:val="24"/>
          <w:szCs w:val="24"/>
        </w:rPr>
        <w:t>две години</w:t>
      </w:r>
      <w:r w:rsidRPr="0096526B">
        <w:rPr>
          <w:rFonts w:ascii="Times New Roman" w:eastAsia="Times New Roman" w:hAnsi="Times New Roman"/>
          <w:color w:val="000000"/>
          <w:sz w:val="24"/>
          <w:szCs w:val="24"/>
        </w:rPr>
        <w:t xml:space="preserve"> и </w:t>
      </w:r>
      <w:r w:rsidRPr="0096526B">
        <w:rPr>
          <w:rFonts w:ascii="Times New Roman" w:eastAsia="Times New Roman" w:hAnsi="Times New Roman"/>
          <w:b/>
          <w:bCs/>
          <w:color w:val="000000"/>
          <w:sz w:val="24"/>
          <w:szCs w:val="24"/>
        </w:rPr>
        <w:t>по-дълъг от 5 години</w:t>
      </w:r>
      <w:r w:rsidRPr="0096526B">
        <w:rPr>
          <w:rFonts w:ascii="Times New Roman" w:eastAsia="Times New Roman" w:hAnsi="Times New Roman"/>
          <w:color w:val="000000"/>
          <w:sz w:val="24"/>
          <w:szCs w:val="24"/>
        </w:rPr>
        <w:t>, като оценка на изпълнението му се прави всяка година.</w:t>
      </w:r>
    </w:p>
    <w:p w:rsidR="00D94D57" w:rsidRPr="0096526B" w:rsidRDefault="00D94D57" w:rsidP="002C3F58">
      <w:pPr>
        <w:pStyle w:val="ListParagraph"/>
        <w:numPr>
          <w:ilvl w:val="0"/>
          <w:numId w:val="15"/>
        </w:numPr>
        <w:shd w:val="clear" w:color="auto" w:fill="FEFEFE"/>
        <w:suppressAutoHyphens/>
        <w:autoSpaceDN w:val="0"/>
        <w:spacing w:after="0"/>
        <w:contextualSpacing w:val="0"/>
        <w:jc w:val="both"/>
        <w:textAlignment w:val="baseline"/>
        <w:rPr>
          <w:rFonts w:ascii="Times New Roman" w:eastAsia="Times New Roman" w:hAnsi="Times New Roman"/>
          <w:color w:val="000000"/>
          <w:sz w:val="24"/>
          <w:szCs w:val="24"/>
        </w:rPr>
      </w:pPr>
      <w:r w:rsidRPr="0096526B">
        <w:rPr>
          <w:rFonts w:ascii="Times New Roman" w:eastAsia="Times New Roman" w:hAnsi="Times New Roman"/>
          <w:color w:val="000000"/>
          <w:sz w:val="24"/>
          <w:szCs w:val="24"/>
        </w:rPr>
        <w:t>Частният доставчик няма право да използва предоставеното финансиране за други услуги, дейности и разходи извън посочените в договора за възлагане на предоставянето на социалната услуга.</w:t>
      </w:r>
    </w:p>
    <w:p w:rsidR="00D94D57" w:rsidRPr="0096526B" w:rsidRDefault="00D94D57" w:rsidP="002C3F58">
      <w:pPr>
        <w:pStyle w:val="ListParagraph"/>
        <w:numPr>
          <w:ilvl w:val="0"/>
          <w:numId w:val="15"/>
        </w:numPr>
        <w:shd w:val="clear" w:color="auto" w:fill="FEFEFE"/>
        <w:suppressAutoHyphens/>
        <w:autoSpaceDN w:val="0"/>
        <w:spacing w:after="0"/>
        <w:contextualSpacing w:val="0"/>
        <w:jc w:val="both"/>
        <w:textAlignment w:val="baseline"/>
        <w:rPr>
          <w:rFonts w:ascii="Times New Roman" w:eastAsia="Times New Roman" w:hAnsi="Times New Roman"/>
          <w:color w:val="000000"/>
          <w:sz w:val="24"/>
          <w:szCs w:val="24"/>
        </w:rPr>
      </w:pPr>
      <w:r w:rsidRPr="0096526B">
        <w:rPr>
          <w:rFonts w:ascii="Times New Roman" w:eastAsia="Times New Roman" w:hAnsi="Times New Roman"/>
          <w:color w:val="000000"/>
          <w:sz w:val="24"/>
          <w:szCs w:val="24"/>
        </w:rPr>
        <w:t>Договор за възлагане на предоставянето на социална услуга може да се сключи и при наличие на единствен кандидат.</w:t>
      </w:r>
    </w:p>
    <w:p w:rsidR="00D94D57" w:rsidRPr="0096526B" w:rsidRDefault="00D94D57" w:rsidP="002C3F58">
      <w:pPr>
        <w:pStyle w:val="ListParagraph"/>
        <w:numPr>
          <w:ilvl w:val="0"/>
          <w:numId w:val="15"/>
        </w:numPr>
        <w:shd w:val="clear" w:color="auto" w:fill="FEFEFE"/>
        <w:suppressAutoHyphens/>
        <w:autoSpaceDN w:val="0"/>
        <w:spacing w:after="0"/>
        <w:contextualSpacing w:val="0"/>
        <w:jc w:val="both"/>
        <w:textAlignment w:val="baseline"/>
        <w:rPr>
          <w:rFonts w:ascii="Times New Roman" w:eastAsia="Times New Roman" w:hAnsi="Times New Roman"/>
          <w:color w:val="000000"/>
          <w:sz w:val="24"/>
          <w:szCs w:val="24"/>
        </w:rPr>
      </w:pPr>
      <w:r w:rsidRPr="0096526B">
        <w:rPr>
          <w:rFonts w:ascii="Times New Roman" w:eastAsia="Times New Roman" w:hAnsi="Times New Roman"/>
          <w:color w:val="000000"/>
          <w:sz w:val="24"/>
          <w:szCs w:val="24"/>
        </w:rPr>
        <w:t>Основното съдържание на договора по ал. 1 и критериите за оценка на изпълнението му се определят в правилника за прилагането на закона.</w:t>
      </w:r>
    </w:p>
    <w:p w:rsidR="00D94D57" w:rsidRPr="0096526B" w:rsidRDefault="00D94D57" w:rsidP="00C24E66">
      <w:pPr>
        <w:widowControl w:val="0"/>
        <w:autoSpaceDE w:val="0"/>
        <w:spacing w:after="0"/>
        <w:jc w:val="both"/>
        <w:rPr>
          <w:rFonts w:ascii="Times New Roman" w:eastAsia="Times New Roman" w:hAnsi="Times New Roman"/>
          <w:sz w:val="24"/>
          <w:szCs w:val="24"/>
        </w:rPr>
      </w:pPr>
      <w:r w:rsidRPr="0096526B">
        <w:rPr>
          <w:rFonts w:ascii="Times New Roman" w:eastAsia="Times New Roman" w:hAnsi="Times New Roman"/>
          <w:sz w:val="24"/>
          <w:szCs w:val="24"/>
        </w:rPr>
        <w:t xml:space="preserve">Въз основа на </w:t>
      </w:r>
      <w:proofErr w:type="gramStart"/>
      <w:r w:rsidRPr="0096526B">
        <w:rPr>
          <w:rFonts w:ascii="Times New Roman" w:eastAsia="Times New Roman" w:hAnsi="Times New Roman"/>
          <w:sz w:val="24"/>
          <w:szCs w:val="24"/>
        </w:rPr>
        <w:t>заповедта  кметът</w:t>
      </w:r>
      <w:proofErr w:type="gramEnd"/>
      <w:r w:rsidRPr="0096526B">
        <w:rPr>
          <w:rFonts w:ascii="Times New Roman" w:eastAsia="Times New Roman" w:hAnsi="Times New Roman"/>
          <w:sz w:val="24"/>
          <w:szCs w:val="24"/>
        </w:rPr>
        <w:t xml:space="preserve"> на общината и спечелилият конкурса по чл. 64 от Закона за социалните услуги кандидат сключват договор за възлагане на предоставянето на социалната услуга, който задължително урежда:</w:t>
      </w:r>
    </w:p>
    <w:p w:rsidR="00D94D57" w:rsidRPr="0096526B" w:rsidRDefault="00D94D57" w:rsidP="002C3F58">
      <w:pPr>
        <w:pStyle w:val="ListParagraph"/>
        <w:widowControl w:val="0"/>
        <w:numPr>
          <w:ilvl w:val="0"/>
          <w:numId w:val="16"/>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предмета на договора – вид и обем на възложените социални услуги и брой на потребителите, за които се осигурява финансиране;</w:t>
      </w:r>
    </w:p>
    <w:p w:rsidR="00D94D57" w:rsidRPr="0096526B" w:rsidRDefault="00D94D57" w:rsidP="002C3F58">
      <w:pPr>
        <w:pStyle w:val="ListParagraph"/>
        <w:widowControl w:val="0"/>
        <w:numPr>
          <w:ilvl w:val="0"/>
          <w:numId w:val="16"/>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размера на финансирането;</w:t>
      </w:r>
    </w:p>
    <w:p w:rsidR="00D94D57" w:rsidRPr="0096526B" w:rsidRDefault="00D94D57" w:rsidP="002C3F58">
      <w:pPr>
        <w:pStyle w:val="ListParagraph"/>
        <w:widowControl w:val="0"/>
        <w:numPr>
          <w:ilvl w:val="0"/>
          <w:numId w:val="16"/>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правата и задълженията на страните;</w:t>
      </w:r>
    </w:p>
    <w:p w:rsidR="00D94D57" w:rsidRPr="0096526B" w:rsidRDefault="00D94D57" w:rsidP="002C3F58">
      <w:pPr>
        <w:pStyle w:val="ListParagraph"/>
        <w:widowControl w:val="0"/>
        <w:numPr>
          <w:ilvl w:val="0"/>
          <w:numId w:val="16"/>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 xml:space="preserve">гаранциите за използването на предоставените средства от държавния и/или </w:t>
      </w:r>
      <w:r w:rsidRPr="0096526B">
        <w:rPr>
          <w:rFonts w:ascii="Times New Roman" w:eastAsia="Times New Roman" w:hAnsi="Times New Roman"/>
          <w:sz w:val="24"/>
          <w:szCs w:val="24"/>
        </w:rPr>
        <w:lastRenderedPageBreak/>
        <w:t>общинския бюджет;</w:t>
      </w:r>
    </w:p>
    <w:p w:rsidR="00D94D57" w:rsidRPr="0096526B" w:rsidRDefault="00D94D57" w:rsidP="002C3F58">
      <w:pPr>
        <w:pStyle w:val="ListParagraph"/>
        <w:widowControl w:val="0"/>
        <w:numPr>
          <w:ilvl w:val="0"/>
          <w:numId w:val="16"/>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гаранциите за използването на материалната база, обзавеждането и оборудването, осигурени от общината, когато такива се изискват за предоставяне на услугата;</w:t>
      </w:r>
    </w:p>
    <w:p w:rsidR="00D94D57" w:rsidRPr="0096526B" w:rsidRDefault="00D94D57" w:rsidP="002C3F58">
      <w:pPr>
        <w:pStyle w:val="ListParagraph"/>
        <w:widowControl w:val="0"/>
        <w:numPr>
          <w:ilvl w:val="0"/>
          <w:numId w:val="16"/>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срока на договора;</w:t>
      </w:r>
    </w:p>
    <w:p w:rsidR="00D94D57" w:rsidRPr="0096526B" w:rsidRDefault="00D94D57" w:rsidP="002C3F58">
      <w:pPr>
        <w:pStyle w:val="ListParagraph"/>
        <w:widowControl w:val="0"/>
        <w:numPr>
          <w:ilvl w:val="0"/>
          <w:numId w:val="16"/>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основанията за предсрочно прекратяване на договора и произтичащите от това задължения за страните;</w:t>
      </w:r>
    </w:p>
    <w:p w:rsidR="00D94D57" w:rsidRPr="0096526B" w:rsidRDefault="00D94D57" w:rsidP="002C3F58">
      <w:pPr>
        <w:pStyle w:val="ListParagraph"/>
        <w:widowControl w:val="0"/>
        <w:numPr>
          <w:ilvl w:val="0"/>
          <w:numId w:val="16"/>
        </w:numPr>
        <w:suppressAutoHyphens/>
        <w:autoSpaceDE w:val="0"/>
        <w:autoSpaceDN w:val="0"/>
        <w:spacing w:after="0"/>
        <w:contextualSpacing w:val="0"/>
        <w:jc w:val="both"/>
        <w:textAlignment w:val="baseline"/>
        <w:rPr>
          <w:rFonts w:ascii="Times New Roman" w:hAnsi="Times New Roman"/>
          <w:sz w:val="24"/>
          <w:szCs w:val="24"/>
        </w:rPr>
      </w:pPr>
      <w:proofErr w:type="gramStart"/>
      <w:r w:rsidRPr="0096526B">
        <w:rPr>
          <w:rFonts w:ascii="Times New Roman" w:eastAsia="Times New Roman" w:hAnsi="Times New Roman"/>
          <w:sz w:val="24"/>
          <w:szCs w:val="24"/>
        </w:rPr>
        <w:t>санкции</w:t>
      </w:r>
      <w:proofErr w:type="gramEnd"/>
      <w:r w:rsidRPr="0096526B">
        <w:rPr>
          <w:rFonts w:ascii="Times New Roman" w:eastAsia="Times New Roman" w:hAnsi="Times New Roman"/>
          <w:sz w:val="24"/>
          <w:szCs w:val="24"/>
        </w:rPr>
        <w:t xml:space="preserve"> при неизпълнение.</w:t>
      </w:r>
    </w:p>
    <w:p w:rsidR="00D94D57" w:rsidRPr="0096526B" w:rsidRDefault="00D94D57" w:rsidP="00D94D57">
      <w:pPr>
        <w:widowControl w:val="0"/>
        <w:autoSpaceDE w:val="0"/>
        <w:spacing w:after="0"/>
        <w:jc w:val="both"/>
        <w:rPr>
          <w:rFonts w:ascii="Times New Roman" w:eastAsia="Times New Roman" w:hAnsi="Times New Roman"/>
          <w:sz w:val="24"/>
          <w:szCs w:val="24"/>
        </w:rPr>
      </w:pPr>
      <w:r w:rsidRPr="0096526B">
        <w:rPr>
          <w:rFonts w:ascii="Times New Roman" w:eastAsia="Times New Roman" w:hAnsi="Times New Roman"/>
          <w:sz w:val="24"/>
          <w:szCs w:val="24"/>
        </w:rPr>
        <w:t>Кметът на община</w:t>
      </w:r>
      <w:r w:rsidR="00C24E66">
        <w:rPr>
          <w:rFonts w:ascii="Times New Roman" w:eastAsia="Times New Roman" w:hAnsi="Times New Roman"/>
          <w:sz w:val="24"/>
          <w:szCs w:val="24"/>
        </w:rPr>
        <w:t>та предоставя копие на договора</w:t>
      </w:r>
      <w:r w:rsidRPr="0096526B">
        <w:rPr>
          <w:rFonts w:ascii="Times New Roman" w:eastAsia="Times New Roman" w:hAnsi="Times New Roman"/>
          <w:sz w:val="24"/>
          <w:szCs w:val="24"/>
        </w:rPr>
        <w:t xml:space="preserve"> на Агенцията за качеството на социалните услуги и на Агенцията за социално подпомагане в срок до 7 работни дни от сключването му.</w:t>
      </w:r>
    </w:p>
    <w:p w:rsidR="00D94D57" w:rsidRPr="0096526B" w:rsidRDefault="00D94D57" w:rsidP="00C24E66">
      <w:pPr>
        <w:widowControl w:val="0"/>
        <w:autoSpaceDE w:val="0"/>
        <w:spacing w:after="0"/>
        <w:jc w:val="both"/>
        <w:rPr>
          <w:rFonts w:ascii="Times New Roman" w:eastAsia="Times New Roman" w:hAnsi="Times New Roman"/>
          <w:sz w:val="24"/>
          <w:szCs w:val="24"/>
        </w:rPr>
      </w:pPr>
      <w:r w:rsidRPr="0096526B">
        <w:rPr>
          <w:rFonts w:ascii="Times New Roman" w:eastAsia="Times New Roman" w:hAnsi="Times New Roman"/>
          <w:sz w:val="24"/>
          <w:szCs w:val="24"/>
        </w:rPr>
        <w:t>Кметът на общината извършва ежегодна оценка на изпълнението на договора по съобразно следните критерии:</w:t>
      </w:r>
    </w:p>
    <w:p w:rsidR="00D94D57" w:rsidRPr="0096526B" w:rsidRDefault="00D94D57" w:rsidP="002C3F58">
      <w:pPr>
        <w:pStyle w:val="ListParagraph"/>
        <w:widowControl w:val="0"/>
        <w:numPr>
          <w:ilvl w:val="0"/>
          <w:numId w:val="17"/>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съответствие между предоставяната социална услуга и вида и обема на социалните услуги, предмет на договора, и броя на потребителите, за които се осигурява финансиране;</w:t>
      </w:r>
    </w:p>
    <w:p w:rsidR="00D94D57" w:rsidRPr="0096526B" w:rsidRDefault="00D94D57" w:rsidP="002C3F58">
      <w:pPr>
        <w:pStyle w:val="ListParagraph"/>
        <w:widowControl w:val="0"/>
        <w:numPr>
          <w:ilvl w:val="0"/>
          <w:numId w:val="17"/>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съответствие между предоставяната социална услуга и стандартите за нейното качество, определени в Наредбата за качеството на социалните услуги;</w:t>
      </w:r>
    </w:p>
    <w:p w:rsidR="00D94D57" w:rsidRPr="0096526B" w:rsidRDefault="00D94D57" w:rsidP="002C3F58">
      <w:pPr>
        <w:pStyle w:val="ListParagraph"/>
        <w:widowControl w:val="0"/>
        <w:numPr>
          <w:ilvl w:val="0"/>
          <w:numId w:val="17"/>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законосъобразно и ефективно разходване на предоставените средства от държавния и/или общинския бюджет;</w:t>
      </w:r>
    </w:p>
    <w:p w:rsidR="00D94D57" w:rsidRPr="0096526B" w:rsidRDefault="00D94D57" w:rsidP="002C3F58">
      <w:pPr>
        <w:pStyle w:val="ListParagraph"/>
        <w:widowControl w:val="0"/>
        <w:numPr>
          <w:ilvl w:val="0"/>
          <w:numId w:val="17"/>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отчетност и съхранение на цялата налична документация съгласно законовите и договорните изисквания;</w:t>
      </w:r>
    </w:p>
    <w:p w:rsidR="00D94D57" w:rsidRPr="0096526B" w:rsidRDefault="00D94D57" w:rsidP="002C3F58">
      <w:pPr>
        <w:pStyle w:val="ListParagraph"/>
        <w:widowControl w:val="0"/>
        <w:numPr>
          <w:ilvl w:val="0"/>
          <w:numId w:val="17"/>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съответствие на дейностите и постигане на резултатите, заложени в програмата за управление и предоставяне на социалната услуга и в програмата за развитие на нейното качество;</w:t>
      </w:r>
    </w:p>
    <w:p w:rsidR="00D94D57" w:rsidRPr="0096526B" w:rsidRDefault="00D94D57" w:rsidP="002C3F58">
      <w:pPr>
        <w:pStyle w:val="ListParagraph"/>
        <w:widowControl w:val="0"/>
        <w:numPr>
          <w:ilvl w:val="0"/>
          <w:numId w:val="17"/>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работен капацитет и квалификация на служителите на доставчика, осъществяващи дейност по предоставяне на социални услуги;</w:t>
      </w:r>
    </w:p>
    <w:p w:rsidR="00D94D57" w:rsidRPr="0096526B" w:rsidRDefault="00D94D57" w:rsidP="002C3F58">
      <w:pPr>
        <w:pStyle w:val="ListParagraph"/>
        <w:widowControl w:val="0"/>
        <w:numPr>
          <w:ilvl w:val="0"/>
          <w:numId w:val="17"/>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стопанисване на предоставеното недвижимо и движимо имущество в съответствие с нормативните изисквания;</w:t>
      </w:r>
    </w:p>
    <w:p w:rsidR="00D94D57" w:rsidRPr="0096526B" w:rsidRDefault="00D94D57" w:rsidP="002C3F58">
      <w:pPr>
        <w:pStyle w:val="ListParagraph"/>
        <w:widowControl w:val="0"/>
        <w:numPr>
          <w:ilvl w:val="0"/>
          <w:numId w:val="17"/>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удовлетвореност на потребителите на социалната услуга съобразно постигнатите ефект и ползи за тях;</w:t>
      </w:r>
    </w:p>
    <w:p w:rsidR="00D94D57" w:rsidRPr="0096526B" w:rsidRDefault="00D94D57" w:rsidP="002C3F58">
      <w:pPr>
        <w:pStyle w:val="ListParagraph"/>
        <w:widowControl w:val="0"/>
        <w:numPr>
          <w:ilvl w:val="0"/>
          <w:numId w:val="17"/>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наличие на издадени на частния доставчик задължителни предписания от Агенцията за качеството на социалните услуги;</w:t>
      </w:r>
    </w:p>
    <w:p w:rsidR="00D94D57" w:rsidRPr="0096526B" w:rsidRDefault="00D94D57" w:rsidP="002C3F58">
      <w:pPr>
        <w:pStyle w:val="ListParagraph"/>
        <w:widowControl w:val="0"/>
        <w:numPr>
          <w:ilvl w:val="0"/>
          <w:numId w:val="17"/>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наличие на неизпълнени от частния доставчик задължителни предписания, издадени от Агенцията за качеството на социалните услуги;</w:t>
      </w:r>
    </w:p>
    <w:p w:rsidR="00D94D57" w:rsidRPr="0096526B" w:rsidRDefault="00D94D57" w:rsidP="002C3F58">
      <w:pPr>
        <w:pStyle w:val="ListParagraph"/>
        <w:numPr>
          <w:ilvl w:val="0"/>
          <w:numId w:val="17"/>
        </w:numPr>
        <w:suppressAutoHyphens/>
        <w:autoSpaceDN w:val="0"/>
        <w:spacing w:after="160"/>
        <w:contextualSpacing w:val="0"/>
        <w:jc w:val="both"/>
        <w:textAlignment w:val="baseline"/>
        <w:rPr>
          <w:rFonts w:ascii="Times New Roman" w:hAnsi="Times New Roman"/>
          <w:sz w:val="24"/>
          <w:szCs w:val="24"/>
        </w:rPr>
      </w:pPr>
      <w:r w:rsidRPr="0096526B">
        <w:rPr>
          <w:rFonts w:ascii="Times New Roman" w:eastAsia="Times New Roman" w:hAnsi="Times New Roman"/>
          <w:sz w:val="24"/>
          <w:szCs w:val="24"/>
        </w:rPr>
        <w:t>наличие на издадени наказателни постановления от ИД на  АКСУ</w:t>
      </w:r>
    </w:p>
    <w:p w:rsidR="00D94D57" w:rsidRPr="00C24E66" w:rsidRDefault="00D94D57" w:rsidP="00C24E66">
      <w:pPr>
        <w:rPr>
          <w:b/>
        </w:rPr>
      </w:pPr>
      <w:r w:rsidRPr="00C24E66">
        <w:rPr>
          <w:b/>
        </w:rPr>
        <w:t>Конкурс за възлагане на услуги, които не са създадени от общината -</w:t>
      </w:r>
      <w:r w:rsidR="00C24E66">
        <w:rPr>
          <w:b/>
          <w:lang w:val="bg-BG"/>
        </w:rPr>
        <w:t xml:space="preserve"> </w:t>
      </w:r>
      <w:r w:rsidRPr="00C24E66">
        <w:rPr>
          <w:b/>
        </w:rPr>
        <w:t>член 67 от ЗСУ</w:t>
      </w:r>
    </w:p>
    <w:p w:rsidR="00D94D57" w:rsidRPr="0096526B" w:rsidRDefault="00D94D57" w:rsidP="00D94D57">
      <w:pPr>
        <w:widowControl w:val="0"/>
        <w:autoSpaceDE w:val="0"/>
        <w:spacing w:after="0"/>
        <w:jc w:val="both"/>
        <w:rPr>
          <w:rFonts w:ascii="Times New Roman" w:eastAsia="Times New Roman" w:hAnsi="Times New Roman"/>
          <w:sz w:val="24"/>
          <w:szCs w:val="24"/>
        </w:rPr>
      </w:pPr>
      <w:r w:rsidRPr="0096526B">
        <w:rPr>
          <w:rFonts w:ascii="Times New Roman" w:eastAsia="Times New Roman" w:hAnsi="Times New Roman"/>
          <w:sz w:val="24"/>
          <w:szCs w:val="24"/>
        </w:rPr>
        <w:t>Кметът на общината възлага на частни доставчици предоставянето на социални услуги, които общината няма обективна възможност да създаде, след провеждане на конкурс.</w:t>
      </w:r>
    </w:p>
    <w:p w:rsidR="00D94D57" w:rsidRPr="0096526B" w:rsidRDefault="00D94D57" w:rsidP="00D94D57">
      <w:pPr>
        <w:widowControl w:val="0"/>
        <w:autoSpaceDE w:val="0"/>
        <w:spacing w:after="0"/>
        <w:jc w:val="both"/>
        <w:rPr>
          <w:rFonts w:ascii="Times New Roman" w:eastAsia="Times New Roman" w:hAnsi="Times New Roman"/>
          <w:sz w:val="24"/>
          <w:szCs w:val="24"/>
        </w:rPr>
      </w:pPr>
      <w:r w:rsidRPr="0096526B">
        <w:rPr>
          <w:rFonts w:ascii="Times New Roman" w:eastAsia="Times New Roman" w:hAnsi="Times New Roman"/>
          <w:sz w:val="24"/>
          <w:szCs w:val="24"/>
        </w:rPr>
        <w:lastRenderedPageBreak/>
        <w:t>Възлагане по ал. 1 за предоставяне на социални услуги съгласно Националната карта на социалните услуги се допуска при следните условия:</w:t>
      </w:r>
    </w:p>
    <w:p w:rsidR="00D94D57" w:rsidRPr="0096526B" w:rsidRDefault="00D94D57" w:rsidP="002C3F58">
      <w:pPr>
        <w:pStyle w:val="ListParagraph"/>
        <w:widowControl w:val="0"/>
        <w:numPr>
          <w:ilvl w:val="0"/>
          <w:numId w:val="18"/>
        </w:numPr>
        <w:suppressAutoHyphens/>
        <w:autoSpaceDE w:val="0"/>
        <w:autoSpaceDN w:val="0"/>
        <w:spacing w:after="0"/>
        <w:ind w:left="720"/>
        <w:contextualSpacing w:val="0"/>
        <w:jc w:val="both"/>
        <w:textAlignment w:val="baseline"/>
        <w:rPr>
          <w:rFonts w:ascii="Times New Roman" w:eastAsia="Times New Roman" w:hAnsi="Times New Roman"/>
          <w:sz w:val="24"/>
          <w:szCs w:val="24"/>
        </w:rPr>
      </w:pPr>
      <w:proofErr w:type="gramStart"/>
      <w:r w:rsidRPr="0096526B">
        <w:rPr>
          <w:rFonts w:ascii="Times New Roman" w:eastAsia="Times New Roman" w:hAnsi="Times New Roman"/>
          <w:sz w:val="24"/>
          <w:szCs w:val="24"/>
        </w:rPr>
        <w:t>общината</w:t>
      </w:r>
      <w:proofErr w:type="gramEnd"/>
      <w:r w:rsidRPr="0096526B">
        <w:rPr>
          <w:rFonts w:ascii="Times New Roman" w:eastAsia="Times New Roman" w:hAnsi="Times New Roman"/>
          <w:sz w:val="24"/>
          <w:szCs w:val="24"/>
        </w:rPr>
        <w:t xml:space="preserve"> няма обективна възможност за осигуряване на предоставянето на социалната услуга съгласно чл. 56, ал. 3;</w:t>
      </w:r>
    </w:p>
    <w:p w:rsidR="00D94D57" w:rsidRPr="0096526B" w:rsidRDefault="00D94D57" w:rsidP="002C3F58">
      <w:pPr>
        <w:pStyle w:val="ListParagraph"/>
        <w:widowControl w:val="0"/>
        <w:numPr>
          <w:ilvl w:val="0"/>
          <w:numId w:val="18"/>
        </w:numPr>
        <w:suppressAutoHyphens/>
        <w:autoSpaceDE w:val="0"/>
        <w:autoSpaceDN w:val="0"/>
        <w:spacing w:after="0"/>
        <w:ind w:left="72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за социалната услуга е осигурено финансиране от държавния бюджет, а в случаите на смесено финансиране – и от общинския бюджет;</w:t>
      </w:r>
    </w:p>
    <w:p w:rsidR="00D94D57" w:rsidRPr="0096526B" w:rsidRDefault="00D94D57" w:rsidP="002C3F58">
      <w:pPr>
        <w:pStyle w:val="ListParagraph"/>
        <w:widowControl w:val="0"/>
        <w:numPr>
          <w:ilvl w:val="0"/>
          <w:numId w:val="18"/>
        </w:numPr>
        <w:suppressAutoHyphens/>
        <w:autoSpaceDE w:val="0"/>
        <w:autoSpaceDN w:val="0"/>
        <w:spacing w:after="0"/>
        <w:ind w:left="72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частният доставчик има издаден лиценз за социалната услуга и минимум едногодишен опит в предоставянето й;</w:t>
      </w:r>
    </w:p>
    <w:p w:rsidR="00D94D57" w:rsidRPr="0096526B" w:rsidRDefault="00D94D57" w:rsidP="002C3F58">
      <w:pPr>
        <w:pStyle w:val="ListParagraph"/>
        <w:widowControl w:val="0"/>
        <w:numPr>
          <w:ilvl w:val="0"/>
          <w:numId w:val="18"/>
        </w:numPr>
        <w:suppressAutoHyphens/>
        <w:autoSpaceDE w:val="0"/>
        <w:autoSpaceDN w:val="0"/>
        <w:spacing w:after="0"/>
        <w:ind w:left="72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частният доставчик е създал и предоставя същия вид социална услуга – предмет на възлагането;</w:t>
      </w:r>
    </w:p>
    <w:p w:rsidR="00D94D57" w:rsidRPr="0096526B" w:rsidRDefault="00D94D57" w:rsidP="002C3F58">
      <w:pPr>
        <w:pStyle w:val="ListParagraph"/>
        <w:widowControl w:val="0"/>
        <w:numPr>
          <w:ilvl w:val="0"/>
          <w:numId w:val="18"/>
        </w:numPr>
        <w:suppressAutoHyphens/>
        <w:autoSpaceDE w:val="0"/>
        <w:autoSpaceDN w:val="0"/>
        <w:spacing w:after="0"/>
        <w:ind w:left="72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предоставяната от частния доставчик услуга отговаря на стандартите за качество, определени в Наредбата за качеството на социалните услуги;</w:t>
      </w:r>
    </w:p>
    <w:p w:rsidR="00D94D57" w:rsidRPr="0096526B" w:rsidRDefault="00D94D57" w:rsidP="002C3F58">
      <w:pPr>
        <w:pStyle w:val="ListParagraph"/>
        <w:widowControl w:val="0"/>
        <w:numPr>
          <w:ilvl w:val="0"/>
          <w:numId w:val="19"/>
        </w:numPr>
        <w:suppressAutoHyphens/>
        <w:autoSpaceDE w:val="0"/>
        <w:autoSpaceDN w:val="0"/>
        <w:spacing w:after="0"/>
        <w:ind w:left="72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частният доставчик разполага с необходимите материална база, обзавеждане и оборудване, които се изискват за предоставянето на услугата, както и с необходимите специалисти;</w:t>
      </w:r>
    </w:p>
    <w:p w:rsidR="00D94D57" w:rsidRPr="0096526B" w:rsidRDefault="00D94D57" w:rsidP="002C3F58">
      <w:pPr>
        <w:pStyle w:val="ListParagraph"/>
        <w:widowControl w:val="0"/>
        <w:numPr>
          <w:ilvl w:val="0"/>
          <w:numId w:val="19"/>
        </w:numPr>
        <w:suppressAutoHyphens/>
        <w:autoSpaceDE w:val="0"/>
        <w:autoSpaceDN w:val="0"/>
        <w:spacing w:after="0"/>
        <w:ind w:left="72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 xml:space="preserve">лицензът на частния доставчик не е бил отнеман на основание </w:t>
      </w:r>
    </w:p>
    <w:p w:rsidR="00D94D57" w:rsidRPr="0096526B" w:rsidRDefault="00D94D57" w:rsidP="00D94D57">
      <w:pPr>
        <w:pStyle w:val="ListParagraph"/>
        <w:widowControl w:val="0"/>
        <w:autoSpaceDE w:val="0"/>
        <w:spacing w:after="0"/>
        <w:ind w:left="1200"/>
        <w:jc w:val="both"/>
        <w:rPr>
          <w:rFonts w:ascii="Times New Roman" w:eastAsia="Times New Roman" w:hAnsi="Times New Roman"/>
          <w:sz w:val="24"/>
          <w:szCs w:val="24"/>
        </w:rPr>
      </w:pPr>
    </w:p>
    <w:p w:rsidR="00D94D57" w:rsidRPr="0096526B" w:rsidRDefault="00D94D57" w:rsidP="00D94D57">
      <w:pPr>
        <w:widowControl w:val="0"/>
        <w:autoSpaceDE w:val="0"/>
        <w:spacing w:after="0"/>
        <w:jc w:val="both"/>
        <w:rPr>
          <w:rFonts w:ascii="Times New Roman" w:hAnsi="Times New Roman"/>
          <w:sz w:val="24"/>
          <w:szCs w:val="24"/>
        </w:rPr>
      </w:pPr>
      <w:r w:rsidRPr="0096526B">
        <w:rPr>
          <w:rFonts w:ascii="Times New Roman" w:eastAsia="Times New Roman" w:hAnsi="Times New Roman"/>
          <w:sz w:val="24"/>
          <w:szCs w:val="24"/>
        </w:rPr>
        <w:t xml:space="preserve">Възлагане за предоставяне на социални услуги, финансирани от общинския бюджет, се извършва в съответствие с условията, определени с решение на общинския съвет.  Една социална услуга може да се предоставя от повече от един частен доставчик чрез възлагане по реда на ал. 1. </w:t>
      </w:r>
    </w:p>
    <w:p w:rsidR="00D94D57" w:rsidRPr="0096526B" w:rsidRDefault="00D94D57" w:rsidP="00D94D57">
      <w:pPr>
        <w:widowControl w:val="0"/>
        <w:autoSpaceDE w:val="0"/>
        <w:spacing w:after="0"/>
        <w:jc w:val="both"/>
        <w:rPr>
          <w:rFonts w:ascii="Times New Roman" w:eastAsia="Times New Roman" w:hAnsi="Times New Roman"/>
          <w:b/>
          <w:bCs/>
          <w:sz w:val="24"/>
          <w:szCs w:val="24"/>
        </w:rPr>
      </w:pPr>
      <w:r w:rsidRPr="0096526B">
        <w:rPr>
          <w:rFonts w:ascii="Times New Roman" w:eastAsia="Times New Roman" w:hAnsi="Times New Roman"/>
          <w:b/>
          <w:bCs/>
          <w:sz w:val="24"/>
          <w:szCs w:val="24"/>
        </w:rPr>
        <w:t>Условия за провеждане на конкурса:</w:t>
      </w:r>
    </w:p>
    <w:p w:rsidR="00D94D57" w:rsidRPr="0096526B" w:rsidRDefault="00D94D57" w:rsidP="00D94D57">
      <w:pPr>
        <w:widowControl w:val="0"/>
        <w:autoSpaceDE w:val="0"/>
        <w:spacing w:after="0"/>
        <w:jc w:val="both"/>
        <w:rPr>
          <w:rFonts w:ascii="Times New Roman" w:eastAsia="Times New Roman" w:hAnsi="Times New Roman"/>
          <w:sz w:val="24"/>
          <w:szCs w:val="24"/>
        </w:rPr>
      </w:pPr>
      <w:r w:rsidRPr="0096526B">
        <w:rPr>
          <w:rFonts w:ascii="Times New Roman" w:eastAsia="Times New Roman" w:hAnsi="Times New Roman"/>
          <w:sz w:val="24"/>
          <w:szCs w:val="24"/>
        </w:rPr>
        <w:t>Редът за провеждане на конкурса за възлагане на частни доставчици на предоставянето на социални услуги, които общината няма обективна възможност да създаде, се определя в правилника за прилагането на закона.</w:t>
      </w:r>
    </w:p>
    <w:p w:rsidR="00D94D57" w:rsidRPr="0096526B" w:rsidRDefault="00D94D57" w:rsidP="00D94D57">
      <w:pPr>
        <w:widowControl w:val="0"/>
        <w:autoSpaceDE w:val="0"/>
        <w:spacing w:after="0"/>
        <w:jc w:val="both"/>
        <w:rPr>
          <w:rFonts w:ascii="Times New Roman" w:hAnsi="Times New Roman"/>
          <w:sz w:val="24"/>
          <w:szCs w:val="24"/>
        </w:rPr>
      </w:pPr>
      <w:r w:rsidRPr="0096526B">
        <w:rPr>
          <w:rFonts w:ascii="Times New Roman" w:eastAsia="Times New Roman" w:hAnsi="Times New Roman"/>
          <w:b/>
          <w:bCs/>
          <w:sz w:val="24"/>
          <w:szCs w:val="24"/>
        </w:rPr>
        <w:t>Конкурсът по чл. 67</w:t>
      </w:r>
      <w:r w:rsidRPr="0096526B">
        <w:rPr>
          <w:rFonts w:ascii="Times New Roman" w:eastAsia="Times New Roman" w:hAnsi="Times New Roman"/>
          <w:sz w:val="24"/>
          <w:szCs w:val="24"/>
        </w:rPr>
        <w:t xml:space="preserve"> от Закона за социалните услуги се открива със заповед на кмета на общината, в която се определят:</w:t>
      </w:r>
    </w:p>
    <w:p w:rsidR="00D94D57" w:rsidRPr="0096526B" w:rsidRDefault="00D94D57" w:rsidP="002C3F58">
      <w:pPr>
        <w:pStyle w:val="ListParagraph"/>
        <w:widowControl w:val="0"/>
        <w:numPr>
          <w:ilvl w:val="0"/>
          <w:numId w:val="20"/>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условията за участие и изискванията към кандидатите;</w:t>
      </w:r>
    </w:p>
    <w:p w:rsidR="00D94D57" w:rsidRPr="0096526B" w:rsidRDefault="00D94D57" w:rsidP="002C3F58">
      <w:pPr>
        <w:pStyle w:val="ListParagraph"/>
        <w:widowControl w:val="0"/>
        <w:numPr>
          <w:ilvl w:val="0"/>
          <w:numId w:val="20"/>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подробно описание на социалните услуги, предмет на възлагането, техните характеристики и специфики;</w:t>
      </w:r>
    </w:p>
    <w:p w:rsidR="00D94D57" w:rsidRPr="0096526B" w:rsidRDefault="00D94D57" w:rsidP="002C3F58">
      <w:pPr>
        <w:pStyle w:val="ListParagraph"/>
        <w:widowControl w:val="0"/>
        <w:numPr>
          <w:ilvl w:val="0"/>
          <w:numId w:val="20"/>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общият размер на финансирането за социалната услуга, предмет на възлагането, и редът и сроковете за предоставяне на средствата;</w:t>
      </w:r>
    </w:p>
    <w:p w:rsidR="00D94D57" w:rsidRPr="0096526B" w:rsidRDefault="00D94D57" w:rsidP="002C3F58">
      <w:pPr>
        <w:pStyle w:val="ListParagraph"/>
        <w:widowControl w:val="0"/>
        <w:numPr>
          <w:ilvl w:val="0"/>
          <w:numId w:val="20"/>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изискванията, на които следва да отговарят материалната база, обзавеждането и оборудването, когато кандидатът трябва да ги осигури за предоставянето на услугата (когато за услугата се изискват такива);</w:t>
      </w:r>
    </w:p>
    <w:p w:rsidR="00D94D57" w:rsidRPr="0096526B" w:rsidRDefault="00D94D57" w:rsidP="002C3F58">
      <w:pPr>
        <w:pStyle w:val="ListParagraph"/>
        <w:widowControl w:val="0"/>
        <w:numPr>
          <w:ilvl w:val="0"/>
          <w:numId w:val="20"/>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документите за участие;</w:t>
      </w:r>
    </w:p>
    <w:p w:rsidR="00D94D57" w:rsidRPr="0096526B" w:rsidRDefault="00D94D57" w:rsidP="002C3F58">
      <w:pPr>
        <w:pStyle w:val="ListParagraph"/>
        <w:widowControl w:val="0"/>
        <w:numPr>
          <w:ilvl w:val="0"/>
          <w:numId w:val="20"/>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датата, часът и начинът на провеждане на конкурса;</w:t>
      </w:r>
    </w:p>
    <w:p w:rsidR="00D94D57" w:rsidRPr="0096526B" w:rsidRDefault="00D94D57" w:rsidP="002C3F58">
      <w:pPr>
        <w:pStyle w:val="ListParagraph"/>
        <w:widowControl w:val="0"/>
        <w:numPr>
          <w:ilvl w:val="0"/>
          <w:numId w:val="20"/>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крайният срок и мястото за подаване на документите;</w:t>
      </w:r>
    </w:p>
    <w:p w:rsidR="00D94D57" w:rsidRPr="0096526B" w:rsidRDefault="00D94D57" w:rsidP="002C3F58">
      <w:pPr>
        <w:pStyle w:val="ListParagraph"/>
        <w:widowControl w:val="0"/>
        <w:numPr>
          <w:ilvl w:val="0"/>
          <w:numId w:val="20"/>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крайният срок за обявяване на резултатите от конкурса;</w:t>
      </w:r>
    </w:p>
    <w:p w:rsidR="00D94D57" w:rsidRPr="0096526B" w:rsidRDefault="00D94D57" w:rsidP="002C3F58">
      <w:pPr>
        <w:pStyle w:val="ListParagraph"/>
        <w:widowControl w:val="0"/>
        <w:numPr>
          <w:ilvl w:val="0"/>
          <w:numId w:val="20"/>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lastRenderedPageBreak/>
        <w:t>начинът на оценяване;</w:t>
      </w:r>
    </w:p>
    <w:p w:rsidR="00D94D57" w:rsidRPr="0096526B" w:rsidRDefault="00D94D57" w:rsidP="002C3F58">
      <w:pPr>
        <w:pStyle w:val="ListParagraph"/>
        <w:widowControl w:val="0"/>
        <w:numPr>
          <w:ilvl w:val="0"/>
          <w:numId w:val="20"/>
        </w:numPr>
        <w:suppressAutoHyphens/>
        <w:autoSpaceDE w:val="0"/>
        <w:autoSpaceDN w:val="0"/>
        <w:spacing w:after="0"/>
        <w:contextualSpacing w:val="0"/>
        <w:jc w:val="both"/>
        <w:textAlignment w:val="baseline"/>
        <w:rPr>
          <w:rFonts w:ascii="Times New Roman" w:eastAsia="Times New Roman" w:hAnsi="Times New Roman"/>
          <w:sz w:val="24"/>
          <w:szCs w:val="24"/>
        </w:rPr>
      </w:pPr>
      <w:proofErr w:type="gramStart"/>
      <w:r w:rsidRPr="0096526B">
        <w:rPr>
          <w:rFonts w:ascii="Times New Roman" w:eastAsia="Times New Roman" w:hAnsi="Times New Roman"/>
          <w:sz w:val="24"/>
          <w:szCs w:val="24"/>
        </w:rPr>
        <w:t>други</w:t>
      </w:r>
      <w:proofErr w:type="gramEnd"/>
      <w:r w:rsidRPr="0096526B">
        <w:rPr>
          <w:rFonts w:ascii="Times New Roman" w:eastAsia="Times New Roman" w:hAnsi="Times New Roman"/>
          <w:sz w:val="24"/>
          <w:szCs w:val="24"/>
        </w:rPr>
        <w:t xml:space="preserve"> специфични условия.</w:t>
      </w:r>
    </w:p>
    <w:p w:rsidR="00D94D57" w:rsidRPr="0096526B" w:rsidRDefault="00D94D57" w:rsidP="00D94D57">
      <w:pPr>
        <w:widowControl w:val="0"/>
        <w:autoSpaceDE w:val="0"/>
        <w:spacing w:after="0"/>
        <w:jc w:val="both"/>
        <w:rPr>
          <w:rFonts w:ascii="Times New Roman" w:eastAsia="Times New Roman" w:hAnsi="Times New Roman"/>
          <w:sz w:val="24"/>
          <w:szCs w:val="24"/>
        </w:rPr>
      </w:pPr>
      <w:r w:rsidRPr="0096526B">
        <w:rPr>
          <w:rFonts w:ascii="Times New Roman" w:eastAsia="Times New Roman" w:hAnsi="Times New Roman"/>
          <w:sz w:val="24"/>
          <w:szCs w:val="24"/>
        </w:rPr>
        <w:t>Обявлението за провеждане на конкурса по ал. 1 се публикува поне в един национален всекидневник и на официалната интернет страница на съответната община най-малко 45 дни преди датата на провеждането на конкурса.</w:t>
      </w:r>
    </w:p>
    <w:p w:rsidR="00D94D57" w:rsidRPr="0096526B" w:rsidRDefault="00D94D57" w:rsidP="00D94D57">
      <w:pPr>
        <w:widowControl w:val="0"/>
        <w:autoSpaceDE w:val="0"/>
        <w:spacing w:after="0"/>
        <w:jc w:val="both"/>
        <w:rPr>
          <w:rFonts w:ascii="Times New Roman" w:hAnsi="Times New Roman"/>
          <w:sz w:val="24"/>
          <w:szCs w:val="24"/>
        </w:rPr>
      </w:pPr>
      <w:r w:rsidRPr="0096526B">
        <w:rPr>
          <w:rFonts w:ascii="Times New Roman" w:eastAsia="Times New Roman" w:hAnsi="Times New Roman"/>
          <w:sz w:val="24"/>
          <w:szCs w:val="24"/>
        </w:rPr>
        <w:t xml:space="preserve">Конкурсът по чл. 67 от Закона за социалните услуги се провежда от </w:t>
      </w:r>
      <w:r w:rsidRPr="0096526B">
        <w:rPr>
          <w:rFonts w:ascii="Times New Roman" w:eastAsia="Times New Roman" w:hAnsi="Times New Roman"/>
          <w:b/>
          <w:bCs/>
          <w:sz w:val="24"/>
          <w:szCs w:val="24"/>
        </w:rPr>
        <w:t>комисия</w:t>
      </w:r>
      <w:r w:rsidRPr="0096526B">
        <w:rPr>
          <w:rFonts w:ascii="Times New Roman" w:eastAsia="Times New Roman" w:hAnsi="Times New Roman"/>
          <w:sz w:val="24"/>
          <w:szCs w:val="24"/>
        </w:rPr>
        <w:t>, определена със заповед на кмета на общината, която се състои от нечетен брой членове. По отношение на членовете на комисията не трябва да е налице конфликт на интереси с кандидатите, за което те подписват декларация.</w:t>
      </w:r>
    </w:p>
    <w:p w:rsidR="00D94D57" w:rsidRPr="0096526B" w:rsidRDefault="00D94D57" w:rsidP="00D94D57">
      <w:pPr>
        <w:widowControl w:val="0"/>
        <w:autoSpaceDE w:val="0"/>
        <w:spacing w:after="0"/>
        <w:jc w:val="both"/>
        <w:rPr>
          <w:rFonts w:ascii="Times New Roman" w:eastAsia="Times New Roman" w:hAnsi="Times New Roman"/>
          <w:sz w:val="24"/>
          <w:szCs w:val="24"/>
        </w:rPr>
      </w:pPr>
      <w:r w:rsidRPr="0096526B">
        <w:rPr>
          <w:rFonts w:ascii="Times New Roman" w:eastAsia="Times New Roman" w:hAnsi="Times New Roman"/>
          <w:sz w:val="24"/>
          <w:szCs w:val="24"/>
        </w:rPr>
        <w:t>В 14-дневен срок от провеждането на конкурса комисията извършва оценка на кандидатите по следните критерии:</w:t>
      </w:r>
    </w:p>
    <w:p w:rsidR="00D94D57" w:rsidRPr="0096526B" w:rsidRDefault="00D94D57" w:rsidP="002C3F58">
      <w:pPr>
        <w:pStyle w:val="ListParagraph"/>
        <w:widowControl w:val="0"/>
        <w:numPr>
          <w:ilvl w:val="0"/>
          <w:numId w:val="21"/>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съответствие на кандидата с предварително обявените условия;</w:t>
      </w:r>
    </w:p>
    <w:p w:rsidR="00D94D57" w:rsidRPr="0096526B" w:rsidRDefault="00D94D57" w:rsidP="002C3F58">
      <w:pPr>
        <w:pStyle w:val="ListParagraph"/>
        <w:widowControl w:val="0"/>
        <w:numPr>
          <w:ilvl w:val="0"/>
          <w:numId w:val="21"/>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опит на кандидата в предоставянето на същия вид социална услуга, предмет на възлагането;</w:t>
      </w:r>
    </w:p>
    <w:p w:rsidR="00D94D57" w:rsidRPr="0096526B" w:rsidRDefault="00D94D57" w:rsidP="002C3F58">
      <w:pPr>
        <w:pStyle w:val="ListParagraph"/>
        <w:widowControl w:val="0"/>
        <w:numPr>
          <w:ilvl w:val="0"/>
          <w:numId w:val="21"/>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вид и състояние на материалната база, обзавеждането и оборудването, с които кандидатът разполага, когато такива се изискват за предоставяне на услугата, обем на правата върху тях и съответствие с Наредбата за качеството на социалните услуги;</w:t>
      </w:r>
    </w:p>
    <w:p w:rsidR="00D94D57" w:rsidRPr="0096526B" w:rsidRDefault="00D94D57" w:rsidP="002C3F58">
      <w:pPr>
        <w:pStyle w:val="ListParagraph"/>
        <w:widowControl w:val="0"/>
        <w:numPr>
          <w:ilvl w:val="0"/>
          <w:numId w:val="21"/>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квалификация на служителите за организация, управление и предоставяне на социалната услуга;</w:t>
      </w:r>
    </w:p>
    <w:p w:rsidR="00D94D57" w:rsidRPr="0096526B" w:rsidRDefault="00D94D57" w:rsidP="002C3F58">
      <w:pPr>
        <w:pStyle w:val="ListParagraph"/>
        <w:widowControl w:val="0"/>
        <w:numPr>
          <w:ilvl w:val="0"/>
          <w:numId w:val="21"/>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финансова стабилност на кандидата;</w:t>
      </w:r>
    </w:p>
    <w:p w:rsidR="00D94D57" w:rsidRPr="0096526B" w:rsidRDefault="00D94D57" w:rsidP="002C3F58">
      <w:pPr>
        <w:pStyle w:val="ListParagraph"/>
        <w:widowControl w:val="0"/>
        <w:numPr>
          <w:ilvl w:val="0"/>
          <w:numId w:val="21"/>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представена от кандидата програма за управление и предоставяне на социалните услуги, предмет на възлагането, и програма за развитие на тяхното качество съгласно Наредбата за качеството на социалните услуги;</w:t>
      </w:r>
    </w:p>
    <w:p w:rsidR="00D94D57" w:rsidRPr="0096526B" w:rsidRDefault="00D94D57" w:rsidP="002C3F58">
      <w:pPr>
        <w:pStyle w:val="ListParagraph"/>
        <w:widowControl w:val="0"/>
        <w:numPr>
          <w:ilvl w:val="0"/>
          <w:numId w:val="21"/>
        </w:numPr>
        <w:suppressAutoHyphens/>
        <w:autoSpaceDE w:val="0"/>
        <w:autoSpaceDN w:val="0"/>
        <w:spacing w:after="0"/>
        <w:contextualSpacing w:val="0"/>
        <w:jc w:val="both"/>
        <w:textAlignment w:val="baseline"/>
        <w:rPr>
          <w:rFonts w:ascii="Times New Roman" w:eastAsia="Times New Roman" w:hAnsi="Times New Roman"/>
          <w:sz w:val="24"/>
          <w:szCs w:val="24"/>
        </w:rPr>
      </w:pPr>
      <w:proofErr w:type="gramStart"/>
      <w:r w:rsidRPr="0096526B">
        <w:rPr>
          <w:rFonts w:ascii="Times New Roman" w:eastAsia="Times New Roman" w:hAnsi="Times New Roman"/>
          <w:sz w:val="24"/>
          <w:szCs w:val="24"/>
        </w:rPr>
        <w:t>други</w:t>
      </w:r>
      <w:proofErr w:type="gramEnd"/>
      <w:r w:rsidRPr="0096526B">
        <w:rPr>
          <w:rFonts w:ascii="Times New Roman" w:eastAsia="Times New Roman" w:hAnsi="Times New Roman"/>
          <w:sz w:val="24"/>
          <w:szCs w:val="24"/>
        </w:rPr>
        <w:t xml:space="preserve"> изисквания.</w:t>
      </w:r>
    </w:p>
    <w:p w:rsidR="00D94D57" w:rsidRPr="0096526B" w:rsidRDefault="00D94D57" w:rsidP="00D94D57">
      <w:pPr>
        <w:widowControl w:val="0"/>
        <w:autoSpaceDE w:val="0"/>
        <w:spacing w:after="0"/>
        <w:jc w:val="both"/>
        <w:rPr>
          <w:rFonts w:ascii="Times New Roman" w:eastAsia="Times New Roman" w:hAnsi="Times New Roman"/>
          <w:sz w:val="24"/>
          <w:szCs w:val="24"/>
        </w:rPr>
      </w:pPr>
      <w:r w:rsidRPr="0096526B">
        <w:rPr>
          <w:rFonts w:ascii="Times New Roman" w:eastAsia="Times New Roman" w:hAnsi="Times New Roman"/>
          <w:sz w:val="24"/>
          <w:szCs w:val="24"/>
        </w:rPr>
        <w:t>Комисията съставя протокол за своята работа и класира участниците в конкурса.</w:t>
      </w:r>
    </w:p>
    <w:p w:rsidR="00D94D57" w:rsidRPr="0096526B" w:rsidRDefault="00D94D57" w:rsidP="00D94D57">
      <w:pPr>
        <w:widowControl w:val="0"/>
        <w:autoSpaceDE w:val="0"/>
        <w:spacing w:after="0"/>
        <w:jc w:val="both"/>
        <w:rPr>
          <w:rFonts w:ascii="Times New Roman" w:eastAsia="Times New Roman" w:hAnsi="Times New Roman"/>
          <w:sz w:val="24"/>
          <w:szCs w:val="24"/>
        </w:rPr>
      </w:pPr>
      <w:r w:rsidRPr="0096526B">
        <w:rPr>
          <w:rFonts w:ascii="Times New Roman" w:eastAsia="Times New Roman" w:hAnsi="Times New Roman"/>
          <w:sz w:val="24"/>
          <w:szCs w:val="24"/>
        </w:rPr>
        <w:t>Решенията на комисията се вземат с мнозинство от членовете й. Когато член на комисията е против взетото решение, той подписва протокола с особено мнение и писмено излага мотивите си.</w:t>
      </w:r>
    </w:p>
    <w:p w:rsidR="00D94D57" w:rsidRPr="0096526B" w:rsidRDefault="00D94D57" w:rsidP="00D94D57">
      <w:pPr>
        <w:widowControl w:val="0"/>
        <w:autoSpaceDE w:val="0"/>
        <w:spacing w:after="0"/>
        <w:jc w:val="both"/>
        <w:rPr>
          <w:rFonts w:ascii="Times New Roman" w:hAnsi="Times New Roman"/>
          <w:sz w:val="24"/>
          <w:szCs w:val="24"/>
        </w:rPr>
      </w:pPr>
      <w:r w:rsidRPr="0096526B">
        <w:rPr>
          <w:rFonts w:ascii="Times New Roman" w:eastAsia="Times New Roman" w:hAnsi="Times New Roman"/>
          <w:sz w:val="24"/>
          <w:szCs w:val="24"/>
        </w:rPr>
        <w:t>Въз основа на протокола кметът на общината в срок до три работни дни издава заповед, с която определя спечелилия конкурса кандидат.</w:t>
      </w:r>
    </w:p>
    <w:p w:rsidR="00D94D57" w:rsidRPr="0096526B" w:rsidRDefault="00D94D57" w:rsidP="00D94D57">
      <w:pPr>
        <w:widowControl w:val="0"/>
        <w:autoSpaceDE w:val="0"/>
        <w:spacing w:after="0"/>
        <w:jc w:val="both"/>
        <w:rPr>
          <w:rFonts w:ascii="Times New Roman" w:eastAsia="Times New Roman" w:hAnsi="Times New Roman"/>
          <w:sz w:val="24"/>
          <w:szCs w:val="24"/>
        </w:rPr>
      </w:pPr>
      <w:r w:rsidRPr="0096526B">
        <w:rPr>
          <w:rFonts w:ascii="Times New Roman" w:eastAsia="Times New Roman" w:hAnsi="Times New Roman"/>
          <w:sz w:val="24"/>
          <w:szCs w:val="24"/>
        </w:rPr>
        <w:t>Резултатите от конкурса се съобщават на участвалите в него лица в срок до 7 работни дни от издаването на заповедта. Заповедта подлежи на обжалване по реда на Административнопроцесуалния кодекс.</w:t>
      </w:r>
    </w:p>
    <w:p w:rsidR="00D94D57" w:rsidRPr="0096526B" w:rsidRDefault="00D94D57" w:rsidP="00C24E66">
      <w:pPr>
        <w:widowControl w:val="0"/>
        <w:autoSpaceDE w:val="0"/>
        <w:spacing w:after="0"/>
        <w:jc w:val="both"/>
        <w:rPr>
          <w:rFonts w:ascii="Times New Roman" w:eastAsia="Times New Roman" w:hAnsi="Times New Roman"/>
          <w:b/>
          <w:bCs/>
          <w:sz w:val="24"/>
          <w:szCs w:val="24"/>
        </w:rPr>
      </w:pPr>
      <w:r w:rsidRPr="0096526B">
        <w:rPr>
          <w:rFonts w:ascii="Times New Roman" w:eastAsia="Times New Roman" w:hAnsi="Times New Roman"/>
          <w:b/>
          <w:bCs/>
          <w:sz w:val="24"/>
          <w:szCs w:val="24"/>
        </w:rPr>
        <w:t>Договориране по чл. 6</w:t>
      </w:r>
      <w:r w:rsidR="00C24E66">
        <w:rPr>
          <w:rFonts w:ascii="Times New Roman" w:eastAsia="Times New Roman" w:hAnsi="Times New Roman"/>
          <w:b/>
          <w:bCs/>
          <w:sz w:val="24"/>
          <w:szCs w:val="24"/>
        </w:rPr>
        <w:t xml:space="preserve">7 за услуги, които общината не </w:t>
      </w:r>
      <w:r w:rsidRPr="0096526B">
        <w:rPr>
          <w:rFonts w:ascii="Times New Roman" w:eastAsia="Times New Roman" w:hAnsi="Times New Roman"/>
          <w:b/>
          <w:bCs/>
          <w:sz w:val="24"/>
          <w:szCs w:val="24"/>
        </w:rPr>
        <w:t>може да създаде</w:t>
      </w:r>
    </w:p>
    <w:p w:rsidR="00D94D57" w:rsidRPr="0096526B" w:rsidRDefault="00D94D57" w:rsidP="002C3F58">
      <w:pPr>
        <w:pStyle w:val="ListParagraph"/>
        <w:widowControl w:val="0"/>
        <w:numPr>
          <w:ilvl w:val="0"/>
          <w:numId w:val="22"/>
        </w:numPr>
        <w:suppressAutoHyphens/>
        <w:autoSpaceDE w:val="0"/>
        <w:autoSpaceDN w:val="0"/>
        <w:spacing w:after="0"/>
        <w:contextualSpacing w:val="0"/>
        <w:jc w:val="both"/>
        <w:textAlignment w:val="baseline"/>
        <w:rPr>
          <w:rFonts w:ascii="Times New Roman" w:hAnsi="Times New Roman"/>
          <w:sz w:val="24"/>
          <w:szCs w:val="24"/>
        </w:rPr>
      </w:pPr>
      <w:r w:rsidRPr="0096526B">
        <w:rPr>
          <w:rFonts w:ascii="Times New Roman" w:eastAsia="Times New Roman" w:hAnsi="Times New Roman"/>
          <w:sz w:val="24"/>
          <w:szCs w:val="24"/>
        </w:rPr>
        <w:t xml:space="preserve">Кметът на общината и спечелилият конкурса по чл. 67 частен доставчик сключват договор за </w:t>
      </w:r>
      <w:r w:rsidRPr="0096526B">
        <w:rPr>
          <w:rFonts w:ascii="Times New Roman" w:eastAsia="Times New Roman" w:hAnsi="Times New Roman"/>
          <w:b/>
          <w:bCs/>
          <w:sz w:val="24"/>
          <w:szCs w:val="24"/>
        </w:rPr>
        <w:t>публично-частно партньорство</w:t>
      </w:r>
      <w:r w:rsidRPr="0096526B">
        <w:rPr>
          <w:rFonts w:ascii="Times New Roman" w:eastAsia="Times New Roman" w:hAnsi="Times New Roman"/>
          <w:sz w:val="24"/>
          <w:szCs w:val="24"/>
        </w:rPr>
        <w:t xml:space="preserve"> за възлагане на предоставянето на социалната услуга.  Срокът на договора </w:t>
      </w:r>
      <w:r w:rsidRPr="0096526B">
        <w:rPr>
          <w:rFonts w:ascii="Times New Roman" w:eastAsia="Times New Roman" w:hAnsi="Times New Roman"/>
          <w:b/>
          <w:bCs/>
          <w:sz w:val="24"/>
          <w:szCs w:val="24"/>
        </w:rPr>
        <w:t xml:space="preserve">не може да е по-кратък от една година и по-дълъг от 5 години. </w:t>
      </w:r>
    </w:p>
    <w:p w:rsidR="00D94D57" w:rsidRPr="0096526B" w:rsidRDefault="00D94D57" w:rsidP="002C3F58">
      <w:pPr>
        <w:pStyle w:val="ListParagraph"/>
        <w:widowControl w:val="0"/>
        <w:numPr>
          <w:ilvl w:val="0"/>
          <w:numId w:val="22"/>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lastRenderedPageBreak/>
        <w:t xml:space="preserve">Частният доставчик няма право да използва предоставеното финансиране за други услуги, дейности и разходи, извън посочените в договора за публично-частно партньорство за възлагане на предоставянето на социалната услуга. </w:t>
      </w:r>
    </w:p>
    <w:p w:rsidR="00D94D57" w:rsidRPr="0096526B" w:rsidRDefault="00D94D57" w:rsidP="002C3F58">
      <w:pPr>
        <w:pStyle w:val="ListParagraph"/>
        <w:widowControl w:val="0"/>
        <w:numPr>
          <w:ilvl w:val="0"/>
          <w:numId w:val="22"/>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Договор за публично-частно партньорство за възлагане на предоставянето на социална услуга, която общината няма обективна възможност да създаде, може да се сключи и при наличие на единствен кандидат.</w:t>
      </w:r>
    </w:p>
    <w:p w:rsidR="00D94D57" w:rsidRPr="0096526B" w:rsidRDefault="00D94D57" w:rsidP="002C3F58">
      <w:pPr>
        <w:pStyle w:val="ListParagraph"/>
        <w:widowControl w:val="0"/>
        <w:numPr>
          <w:ilvl w:val="0"/>
          <w:numId w:val="22"/>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Основното съдържание на договора по ал. 1 и критериите за оценка на неговото изпълнение се определят в правилника за прилагането на закона.</w:t>
      </w:r>
    </w:p>
    <w:p w:rsidR="00D94D57" w:rsidRPr="0096526B" w:rsidRDefault="00D94D57" w:rsidP="00D94D57">
      <w:pPr>
        <w:widowControl w:val="0"/>
        <w:autoSpaceDE w:val="0"/>
        <w:spacing w:after="0"/>
        <w:ind w:firstLine="480"/>
        <w:jc w:val="both"/>
        <w:rPr>
          <w:rFonts w:ascii="Times New Roman" w:eastAsia="Times New Roman" w:hAnsi="Times New Roman"/>
          <w:b/>
          <w:bCs/>
          <w:sz w:val="24"/>
          <w:szCs w:val="24"/>
        </w:rPr>
      </w:pPr>
    </w:p>
    <w:p w:rsidR="00D94D57" w:rsidRPr="0096526B" w:rsidRDefault="00D94D57" w:rsidP="00C24E66">
      <w:pPr>
        <w:widowControl w:val="0"/>
        <w:autoSpaceDE w:val="0"/>
        <w:spacing w:after="0"/>
        <w:jc w:val="both"/>
        <w:rPr>
          <w:rFonts w:ascii="Times New Roman" w:eastAsia="Times New Roman" w:hAnsi="Times New Roman"/>
          <w:sz w:val="24"/>
          <w:szCs w:val="24"/>
        </w:rPr>
      </w:pPr>
      <w:r w:rsidRPr="0096526B">
        <w:rPr>
          <w:rFonts w:ascii="Times New Roman" w:eastAsia="Times New Roman" w:hAnsi="Times New Roman"/>
          <w:sz w:val="24"/>
          <w:szCs w:val="24"/>
        </w:rPr>
        <w:t>Въз основа на заповедта кметът на общината и спечелилият конкурса по чл. 67 от Закона за социалните услуги кандидат сключват договор за публично-частно партньорство за възлагане на предоставянето на социалната услуга, който задължително урежда:</w:t>
      </w:r>
    </w:p>
    <w:p w:rsidR="00D94D57" w:rsidRPr="0096526B" w:rsidRDefault="00D94D57" w:rsidP="002C3F58">
      <w:pPr>
        <w:pStyle w:val="ListParagraph"/>
        <w:widowControl w:val="0"/>
        <w:numPr>
          <w:ilvl w:val="0"/>
          <w:numId w:val="23"/>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предмета на договора – вид и обем на предлаганите социални услуги и брой на потребителите, за които се осигурява финансиране;</w:t>
      </w:r>
    </w:p>
    <w:p w:rsidR="00D94D57" w:rsidRPr="0096526B" w:rsidRDefault="00D94D57" w:rsidP="002C3F58">
      <w:pPr>
        <w:pStyle w:val="ListParagraph"/>
        <w:widowControl w:val="0"/>
        <w:numPr>
          <w:ilvl w:val="0"/>
          <w:numId w:val="23"/>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размера на финансирането;</w:t>
      </w:r>
    </w:p>
    <w:p w:rsidR="00D94D57" w:rsidRPr="0096526B" w:rsidRDefault="00D94D57" w:rsidP="002C3F58">
      <w:pPr>
        <w:pStyle w:val="ListParagraph"/>
        <w:widowControl w:val="0"/>
        <w:numPr>
          <w:ilvl w:val="0"/>
          <w:numId w:val="23"/>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правата и задълженията на страните;</w:t>
      </w:r>
    </w:p>
    <w:p w:rsidR="00D94D57" w:rsidRPr="0096526B" w:rsidRDefault="00D94D57" w:rsidP="002C3F58">
      <w:pPr>
        <w:pStyle w:val="ListParagraph"/>
        <w:widowControl w:val="0"/>
        <w:numPr>
          <w:ilvl w:val="0"/>
          <w:numId w:val="23"/>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гаранциите за използването на предоставените средства от държавния и/или общинския бюджет;</w:t>
      </w:r>
    </w:p>
    <w:p w:rsidR="00D94D57" w:rsidRPr="0096526B" w:rsidRDefault="00D94D57" w:rsidP="002C3F58">
      <w:pPr>
        <w:pStyle w:val="ListParagraph"/>
        <w:widowControl w:val="0"/>
        <w:numPr>
          <w:ilvl w:val="0"/>
          <w:numId w:val="23"/>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гаранциите за използването на материалната база, обзавеждането и оборудването, осигурени от частния доставчик, когато такива се изискват за предоставяне на услугата;</w:t>
      </w:r>
    </w:p>
    <w:p w:rsidR="00D94D57" w:rsidRPr="0096526B" w:rsidRDefault="00D94D57" w:rsidP="002C3F58">
      <w:pPr>
        <w:pStyle w:val="ListParagraph"/>
        <w:widowControl w:val="0"/>
        <w:numPr>
          <w:ilvl w:val="0"/>
          <w:numId w:val="23"/>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срока на договора;</w:t>
      </w:r>
    </w:p>
    <w:p w:rsidR="00D94D57" w:rsidRPr="0096526B" w:rsidRDefault="00D94D57" w:rsidP="002C3F58">
      <w:pPr>
        <w:pStyle w:val="ListParagraph"/>
        <w:widowControl w:val="0"/>
        <w:numPr>
          <w:ilvl w:val="0"/>
          <w:numId w:val="23"/>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основанията за предсрочно прекратяване на договора и произтичащите от това задължения за страните;</w:t>
      </w:r>
    </w:p>
    <w:p w:rsidR="00D94D57" w:rsidRPr="0096526B" w:rsidRDefault="00D94D57" w:rsidP="002C3F58">
      <w:pPr>
        <w:pStyle w:val="ListParagraph"/>
        <w:widowControl w:val="0"/>
        <w:numPr>
          <w:ilvl w:val="0"/>
          <w:numId w:val="23"/>
        </w:numPr>
        <w:suppressAutoHyphens/>
        <w:autoSpaceDE w:val="0"/>
        <w:autoSpaceDN w:val="0"/>
        <w:spacing w:after="0"/>
        <w:contextualSpacing w:val="0"/>
        <w:jc w:val="both"/>
        <w:textAlignment w:val="baseline"/>
        <w:rPr>
          <w:rFonts w:ascii="Times New Roman" w:eastAsia="Times New Roman" w:hAnsi="Times New Roman"/>
          <w:sz w:val="24"/>
          <w:szCs w:val="24"/>
        </w:rPr>
      </w:pPr>
      <w:proofErr w:type="gramStart"/>
      <w:r w:rsidRPr="0096526B">
        <w:rPr>
          <w:rFonts w:ascii="Times New Roman" w:eastAsia="Times New Roman" w:hAnsi="Times New Roman"/>
          <w:sz w:val="24"/>
          <w:szCs w:val="24"/>
        </w:rPr>
        <w:t>санкции</w:t>
      </w:r>
      <w:proofErr w:type="gramEnd"/>
      <w:r w:rsidRPr="0096526B">
        <w:rPr>
          <w:rFonts w:ascii="Times New Roman" w:eastAsia="Times New Roman" w:hAnsi="Times New Roman"/>
          <w:sz w:val="24"/>
          <w:szCs w:val="24"/>
        </w:rPr>
        <w:t xml:space="preserve"> при неизпълнение.</w:t>
      </w:r>
    </w:p>
    <w:p w:rsidR="00D94D57" w:rsidRPr="0096526B" w:rsidRDefault="00D94D57" w:rsidP="00D94D57">
      <w:pPr>
        <w:widowControl w:val="0"/>
        <w:autoSpaceDE w:val="0"/>
        <w:spacing w:after="0"/>
        <w:jc w:val="both"/>
        <w:rPr>
          <w:rFonts w:ascii="Times New Roman" w:eastAsia="Times New Roman" w:hAnsi="Times New Roman"/>
          <w:sz w:val="24"/>
          <w:szCs w:val="24"/>
        </w:rPr>
      </w:pPr>
      <w:r w:rsidRPr="0096526B">
        <w:rPr>
          <w:rFonts w:ascii="Times New Roman" w:eastAsia="Times New Roman" w:hAnsi="Times New Roman"/>
          <w:sz w:val="24"/>
          <w:szCs w:val="24"/>
        </w:rPr>
        <w:t>Кметът на общината предоставя копие на договора по ал. 1 на Агенцията за качеството на социалните услуги и на Агенцията за социално подпомагане в срок до 7 работни дни от сключването му.</w:t>
      </w:r>
    </w:p>
    <w:p w:rsidR="00D94D57" w:rsidRPr="0096526B" w:rsidRDefault="00D94D57" w:rsidP="00D94D57">
      <w:pPr>
        <w:widowControl w:val="0"/>
        <w:autoSpaceDE w:val="0"/>
        <w:spacing w:after="0"/>
        <w:jc w:val="both"/>
        <w:rPr>
          <w:rFonts w:ascii="Times New Roman" w:hAnsi="Times New Roman"/>
          <w:sz w:val="24"/>
          <w:szCs w:val="24"/>
        </w:rPr>
      </w:pPr>
      <w:r w:rsidRPr="0096526B">
        <w:rPr>
          <w:rFonts w:ascii="Times New Roman" w:eastAsia="Times New Roman" w:hAnsi="Times New Roman"/>
          <w:b/>
          <w:bCs/>
          <w:sz w:val="24"/>
          <w:szCs w:val="24"/>
        </w:rPr>
        <w:t>Кметът на общината извършва ежегодна оценка на изпълнението на договора по съобразно следните критерии</w:t>
      </w:r>
      <w:r w:rsidRPr="0096526B">
        <w:rPr>
          <w:rFonts w:ascii="Times New Roman" w:eastAsia="Times New Roman" w:hAnsi="Times New Roman"/>
          <w:sz w:val="24"/>
          <w:szCs w:val="24"/>
        </w:rPr>
        <w:t>:</w:t>
      </w:r>
    </w:p>
    <w:p w:rsidR="00D94D57" w:rsidRPr="0096526B" w:rsidRDefault="00D94D57" w:rsidP="002C3F58">
      <w:pPr>
        <w:pStyle w:val="ListParagraph"/>
        <w:widowControl w:val="0"/>
        <w:numPr>
          <w:ilvl w:val="0"/>
          <w:numId w:val="24"/>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съответствие между предоставяната социална услуга и вида и обема на социалните услуги, предмет на договора, и броя на потребителите, за които се осигурява финансиране;</w:t>
      </w:r>
    </w:p>
    <w:p w:rsidR="00D94D57" w:rsidRPr="0096526B" w:rsidRDefault="00D94D57" w:rsidP="002C3F58">
      <w:pPr>
        <w:pStyle w:val="ListParagraph"/>
        <w:widowControl w:val="0"/>
        <w:numPr>
          <w:ilvl w:val="0"/>
          <w:numId w:val="24"/>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съответствие между предоставяната социална услуга и стандартите за нейното качество, определени в Наредбата за качеството на социалните услуги;</w:t>
      </w:r>
    </w:p>
    <w:p w:rsidR="00D94D57" w:rsidRPr="0096526B" w:rsidRDefault="00D94D57" w:rsidP="002C3F58">
      <w:pPr>
        <w:pStyle w:val="ListParagraph"/>
        <w:widowControl w:val="0"/>
        <w:numPr>
          <w:ilvl w:val="0"/>
          <w:numId w:val="24"/>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законосъобразно и ефективно разходване на предоставените средства от държавния и/или общинския бюджет;</w:t>
      </w:r>
    </w:p>
    <w:p w:rsidR="00D94D57" w:rsidRPr="0096526B" w:rsidRDefault="00D94D57" w:rsidP="002C3F58">
      <w:pPr>
        <w:pStyle w:val="ListParagraph"/>
        <w:widowControl w:val="0"/>
        <w:numPr>
          <w:ilvl w:val="0"/>
          <w:numId w:val="24"/>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отчетност и съхранение на цялата налична документация съгласно законовите и договорните изисквания;</w:t>
      </w:r>
    </w:p>
    <w:p w:rsidR="00D94D57" w:rsidRPr="0096526B" w:rsidRDefault="00D94D57" w:rsidP="002C3F58">
      <w:pPr>
        <w:pStyle w:val="ListParagraph"/>
        <w:widowControl w:val="0"/>
        <w:numPr>
          <w:ilvl w:val="0"/>
          <w:numId w:val="24"/>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lastRenderedPageBreak/>
        <w:t>съответствие на дейностите и постигане на резултатите, заложени в програмата за управление и предоставяне на социалната услуга и в програмата за развитие на нейното качество;</w:t>
      </w:r>
    </w:p>
    <w:p w:rsidR="00D94D57" w:rsidRPr="0096526B" w:rsidRDefault="00D94D57" w:rsidP="002C3F58">
      <w:pPr>
        <w:pStyle w:val="ListParagraph"/>
        <w:widowControl w:val="0"/>
        <w:numPr>
          <w:ilvl w:val="0"/>
          <w:numId w:val="24"/>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работен капацитет и квалификация на служителите на доставчика, осъществяващи дейност по предоставяне на социални услуги;</w:t>
      </w:r>
    </w:p>
    <w:p w:rsidR="00D94D57" w:rsidRPr="0096526B" w:rsidRDefault="00D94D57" w:rsidP="002C3F58">
      <w:pPr>
        <w:pStyle w:val="ListParagraph"/>
        <w:widowControl w:val="0"/>
        <w:numPr>
          <w:ilvl w:val="0"/>
          <w:numId w:val="24"/>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наличие и използване по предназначение на материалната база, обзавеждането и оборудването, осигурени от частния доставчик, в съответствие с договореното;</w:t>
      </w:r>
    </w:p>
    <w:p w:rsidR="00D94D57" w:rsidRPr="0096526B" w:rsidRDefault="00D94D57" w:rsidP="002C3F58">
      <w:pPr>
        <w:pStyle w:val="ListParagraph"/>
        <w:widowControl w:val="0"/>
        <w:numPr>
          <w:ilvl w:val="0"/>
          <w:numId w:val="24"/>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удовлетвореност на потребителите на социалната услуга съобразно постигнатите ефект и ползи за тях;</w:t>
      </w:r>
    </w:p>
    <w:p w:rsidR="00D94D57" w:rsidRPr="0096526B" w:rsidRDefault="00D94D57" w:rsidP="002C3F58">
      <w:pPr>
        <w:pStyle w:val="ListParagraph"/>
        <w:widowControl w:val="0"/>
        <w:numPr>
          <w:ilvl w:val="0"/>
          <w:numId w:val="24"/>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наличие на издадени на частния доставчик задължителни предписания от Агенцията за качеството на социалните услуги;</w:t>
      </w:r>
    </w:p>
    <w:p w:rsidR="00D94D57" w:rsidRPr="0096526B" w:rsidRDefault="00D94D57" w:rsidP="002C3F58">
      <w:pPr>
        <w:pStyle w:val="ListParagraph"/>
        <w:widowControl w:val="0"/>
        <w:numPr>
          <w:ilvl w:val="0"/>
          <w:numId w:val="24"/>
        </w:numPr>
        <w:suppressAutoHyphens/>
        <w:autoSpaceDE w:val="0"/>
        <w:autoSpaceDN w:val="0"/>
        <w:spacing w:after="0"/>
        <w:contextualSpacing w:val="0"/>
        <w:jc w:val="both"/>
        <w:textAlignment w:val="baseline"/>
        <w:rPr>
          <w:rFonts w:ascii="Times New Roman" w:eastAsia="Times New Roman" w:hAnsi="Times New Roman"/>
          <w:sz w:val="24"/>
          <w:szCs w:val="24"/>
        </w:rPr>
      </w:pPr>
      <w:r w:rsidRPr="0096526B">
        <w:rPr>
          <w:rFonts w:ascii="Times New Roman" w:eastAsia="Times New Roman" w:hAnsi="Times New Roman"/>
          <w:sz w:val="24"/>
          <w:szCs w:val="24"/>
        </w:rPr>
        <w:t>наличие на неизпълнени от частния доставчик задължителни предписания, издадени от Агенцията за качеството на социалните услуги;</w:t>
      </w:r>
    </w:p>
    <w:p w:rsidR="00D94D57" w:rsidRPr="0096526B" w:rsidRDefault="00D94D57" w:rsidP="002C3F58">
      <w:pPr>
        <w:pStyle w:val="ListParagraph"/>
        <w:widowControl w:val="0"/>
        <w:numPr>
          <w:ilvl w:val="0"/>
          <w:numId w:val="24"/>
        </w:numPr>
        <w:suppressAutoHyphens/>
        <w:autoSpaceDE w:val="0"/>
        <w:autoSpaceDN w:val="0"/>
        <w:spacing w:after="0"/>
        <w:contextualSpacing w:val="0"/>
        <w:jc w:val="both"/>
        <w:textAlignment w:val="baseline"/>
        <w:rPr>
          <w:rFonts w:ascii="Times New Roman" w:hAnsi="Times New Roman"/>
          <w:sz w:val="24"/>
          <w:szCs w:val="24"/>
        </w:rPr>
      </w:pPr>
      <w:r w:rsidRPr="0096526B">
        <w:rPr>
          <w:rFonts w:ascii="Times New Roman" w:eastAsia="Times New Roman" w:hAnsi="Times New Roman"/>
          <w:sz w:val="24"/>
          <w:szCs w:val="24"/>
        </w:rPr>
        <w:t>наличие на издадени наказателни постановления от изпълнителния директор на Агенцията за качеството на социалните услуги</w:t>
      </w:r>
    </w:p>
    <w:p w:rsidR="00D94D57" w:rsidRPr="0096526B" w:rsidRDefault="00C24E66" w:rsidP="00D94D57">
      <w:pPr>
        <w:shd w:val="clear" w:color="auto" w:fill="FEFEFE"/>
        <w:spacing w:after="75"/>
        <w:jc w:val="both"/>
        <w:rPr>
          <w:rFonts w:ascii="Times New Roman" w:hAnsi="Times New Roman"/>
          <w:sz w:val="24"/>
          <w:szCs w:val="24"/>
        </w:rPr>
      </w:pPr>
      <w:r>
        <w:rPr>
          <w:rFonts w:ascii="Times New Roman" w:eastAsia="Times New Roman" w:hAnsi="Times New Roman"/>
          <w:sz w:val="24"/>
          <w:szCs w:val="24"/>
          <w:lang w:val="bg-BG"/>
        </w:rPr>
        <w:t>В</w:t>
      </w:r>
      <w:r w:rsidR="00D94D57" w:rsidRPr="0096526B">
        <w:rPr>
          <w:rFonts w:ascii="Times New Roman" w:eastAsia="Times New Roman" w:hAnsi="Times New Roman"/>
          <w:sz w:val="24"/>
          <w:szCs w:val="24"/>
        </w:rPr>
        <w:t xml:space="preserve">ъзможности </w:t>
      </w:r>
      <w:r w:rsidR="00D94D57" w:rsidRPr="0096526B">
        <w:rPr>
          <w:rFonts w:ascii="Times New Roman" w:eastAsia="Times New Roman" w:hAnsi="Times New Roman"/>
          <w:b/>
          <w:bCs/>
          <w:sz w:val="24"/>
          <w:szCs w:val="24"/>
        </w:rPr>
        <w:t>з</w:t>
      </w:r>
      <w:r w:rsidR="00D94D57" w:rsidRPr="0096526B">
        <w:rPr>
          <w:rFonts w:ascii="Times New Roman" w:eastAsia="Times New Roman" w:hAnsi="Times New Roman"/>
          <w:b/>
          <w:bCs/>
          <w:color w:val="000000"/>
          <w:sz w:val="24"/>
          <w:szCs w:val="24"/>
        </w:rPr>
        <w:t>а публично частно партньорство</w:t>
      </w:r>
      <w:r w:rsidR="00D94D57" w:rsidRPr="0096526B">
        <w:rPr>
          <w:rFonts w:ascii="Times New Roman" w:eastAsia="Times New Roman" w:hAnsi="Times New Roman"/>
          <w:color w:val="000000"/>
          <w:sz w:val="24"/>
          <w:szCs w:val="24"/>
        </w:rPr>
        <w:t xml:space="preserve"> предвидени в закона  </w:t>
      </w:r>
    </w:p>
    <w:p w:rsidR="00D94D57" w:rsidRPr="0096526B" w:rsidRDefault="00D94D57" w:rsidP="00D94D57">
      <w:pPr>
        <w:autoSpaceDE w:val="0"/>
        <w:spacing w:before="120"/>
        <w:jc w:val="both"/>
        <w:rPr>
          <w:rFonts w:ascii="Times New Roman" w:hAnsi="Times New Roman"/>
          <w:sz w:val="24"/>
          <w:szCs w:val="24"/>
        </w:rPr>
      </w:pPr>
      <w:r w:rsidRPr="0096526B">
        <w:rPr>
          <w:rFonts w:ascii="Times New Roman" w:hAnsi="Times New Roman"/>
          <w:b/>
          <w:bCs/>
          <w:sz w:val="24"/>
          <w:szCs w:val="24"/>
        </w:rPr>
        <w:t xml:space="preserve">Публично-частно партньорство за предоставяне на социални услуги </w:t>
      </w:r>
      <w:r w:rsidRPr="0096526B">
        <w:rPr>
          <w:rFonts w:ascii="Times New Roman" w:hAnsi="Times New Roman"/>
          <w:sz w:val="24"/>
          <w:szCs w:val="24"/>
        </w:rPr>
        <w:t>о между община и физически и юридически лица за предоставяне на социални услуги се осъществява чрез:</w:t>
      </w:r>
    </w:p>
    <w:p w:rsidR="00D94D57" w:rsidRPr="0096526B" w:rsidRDefault="00D94D57" w:rsidP="002C3F58">
      <w:pPr>
        <w:pStyle w:val="ListParagraph"/>
        <w:numPr>
          <w:ilvl w:val="0"/>
          <w:numId w:val="25"/>
        </w:numPr>
        <w:suppressAutoHyphens/>
        <w:autoSpaceDE w:val="0"/>
        <w:autoSpaceDN w:val="0"/>
        <w:spacing w:after="160"/>
        <w:contextualSpacing w:val="0"/>
        <w:jc w:val="both"/>
        <w:textAlignment w:val="baseline"/>
        <w:rPr>
          <w:rFonts w:ascii="Times New Roman" w:hAnsi="Times New Roman"/>
          <w:sz w:val="24"/>
          <w:szCs w:val="24"/>
        </w:rPr>
      </w:pPr>
      <w:r w:rsidRPr="0096526B">
        <w:rPr>
          <w:rFonts w:ascii="Times New Roman" w:hAnsi="Times New Roman"/>
          <w:sz w:val="24"/>
          <w:szCs w:val="24"/>
        </w:rPr>
        <w:t>възлагане на частен доставчик на предоставянето на социални услуги, които общината няма обективна възможност да създаде;</w:t>
      </w:r>
    </w:p>
    <w:p w:rsidR="00D94D57" w:rsidRPr="0096526B" w:rsidRDefault="00D94D57" w:rsidP="002C3F58">
      <w:pPr>
        <w:pStyle w:val="ListParagraph"/>
        <w:numPr>
          <w:ilvl w:val="0"/>
          <w:numId w:val="25"/>
        </w:numPr>
        <w:suppressAutoHyphens/>
        <w:autoSpaceDE w:val="0"/>
        <w:autoSpaceDN w:val="0"/>
        <w:spacing w:after="160"/>
        <w:contextualSpacing w:val="0"/>
        <w:jc w:val="both"/>
        <w:textAlignment w:val="baseline"/>
        <w:rPr>
          <w:rFonts w:ascii="Times New Roman" w:hAnsi="Times New Roman"/>
          <w:sz w:val="24"/>
          <w:szCs w:val="24"/>
        </w:rPr>
      </w:pPr>
      <w:r w:rsidRPr="0096526B">
        <w:rPr>
          <w:rFonts w:ascii="Times New Roman" w:hAnsi="Times New Roman"/>
          <w:sz w:val="24"/>
          <w:szCs w:val="24"/>
        </w:rPr>
        <w:t>осигуряване на смесено финансиране от физическо и юридическо лице за социална услуга, която се предоставя от общината;</w:t>
      </w:r>
    </w:p>
    <w:p w:rsidR="00D94D57" w:rsidRPr="0096526B" w:rsidRDefault="00D94D57" w:rsidP="002C3F58">
      <w:pPr>
        <w:pStyle w:val="ListParagraph"/>
        <w:numPr>
          <w:ilvl w:val="0"/>
          <w:numId w:val="25"/>
        </w:numPr>
        <w:suppressAutoHyphens/>
        <w:autoSpaceDE w:val="0"/>
        <w:autoSpaceDN w:val="0"/>
        <w:spacing w:after="160"/>
        <w:contextualSpacing w:val="0"/>
        <w:jc w:val="both"/>
        <w:textAlignment w:val="baseline"/>
        <w:rPr>
          <w:rFonts w:ascii="Times New Roman" w:hAnsi="Times New Roman"/>
          <w:sz w:val="24"/>
          <w:szCs w:val="24"/>
        </w:rPr>
      </w:pPr>
      <w:proofErr w:type="gramStart"/>
      <w:r w:rsidRPr="0096526B">
        <w:rPr>
          <w:rFonts w:ascii="Times New Roman" w:hAnsi="Times New Roman"/>
          <w:sz w:val="24"/>
          <w:szCs w:val="24"/>
        </w:rPr>
        <w:t>съвместно</w:t>
      </w:r>
      <w:proofErr w:type="gramEnd"/>
      <w:r w:rsidRPr="0096526B">
        <w:rPr>
          <w:rFonts w:ascii="Times New Roman" w:hAnsi="Times New Roman"/>
          <w:sz w:val="24"/>
          <w:szCs w:val="24"/>
        </w:rPr>
        <w:t xml:space="preserve"> предоставяне на социални услуги чрез осигурено финансиране от общинския бюджет и частен доставчик</w:t>
      </w:r>
      <w:r w:rsidRPr="0096526B">
        <w:rPr>
          <w:rFonts w:ascii="Times New Roman" w:hAnsi="Times New Roman"/>
          <w:color w:val="FF0000"/>
          <w:sz w:val="24"/>
          <w:szCs w:val="24"/>
        </w:rPr>
        <w:t>.</w:t>
      </w:r>
    </w:p>
    <w:p w:rsidR="00D94D57" w:rsidRPr="0096526B" w:rsidRDefault="00D94D57" w:rsidP="00D94D57">
      <w:pPr>
        <w:autoSpaceDE w:val="0"/>
        <w:spacing w:before="120"/>
        <w:jc w:val="both"/>
        <w:rPr>
          <w:rFonts w:ascii="Times New Roman" w:hAnsi="Times New Roman"/>
          <w:b/>
          <w:bCs/>
          <w:color w:val="000000"/>
          <w:sz w:val="24"/>
          <w:szCs w:val="24"/>
        </w:rPr>
      </w:pPr>
      <w:r w:rsidRPr="0096526B">
        <w:rPr>
          <w:rFonts w:ascii="Times New Roman" w:hAnsi="Times New Roman"/>
          <w:b/>
          <w:bCs/>
          <w:color w:val="000000"/>
          <w:sz w:val="24"/>
          <w:szCs w:val="24"/>
        </w:rPr>
        <w:t>Договор за възлагане при публично-частно партньорство</w:t>
      </w:r>
    </w:p>
    <w:p w:rsidR="00D94D57" w:rsidRPr="0096526B" w:rsidRDefault="00D94D57" w:rsidP="002C3F58">
      <w:pPr>
        <w:pStyle w:val="ListParagraph"/>
        <w:numPr>
          <w:ilvl w:val="0"/>
          <w:numId w:val="25"/>
        </w:numPr>
        <w:suppressAutoHyphens/>
        <w:autoSpaceDE w:val="0"/>
        <w:autoSpaceDN w:val="0"/>
        <w:spacing w:before="120" w:after="160"/>
        <w:contextualSpacing w:val="0"/>
        <w:jc w:val="both"/>
        <w:textAlignment w:val="baseline"/>
        <w:rPr>
          <w:rFonts w:ascii="Times New Roman" w:hAnsi="Times New Roman"/>
          <w:sz w:val="24"/>
          <w:szCs w:val="24"/>
        </w:rPr>
      </w:pPr>
      <w:r w:rsidRPr="0096526B">
        <w:rPr>
          <w:rFonts w:ascii="Times New Roman" w:hAnsi="Times New Roman"/>
          <w:color w:val="FF0000"/>
          <w:sz w:val="24"/>
          <w:szCs w:val="24"/>
        </w:rPr>
        <w:t xml:space="preserve"> </w:t>
      </w:r>
      <w:r w:rsidRPr="0096526B">
        <w:rPr>
          <w:rFonts w:ascii="Times New Roman" w:hAnsi="Times New Roman"/>
          <w:color w:val="000000"/>
          <w:sz w:val="24"/>
          <w:szCs w:val="24"/>
        </w:rPr>
        <w:t xml:space="preserve">Кметът на общината и </w:t>
      </w:r>
      <w:r w:rsidR="00C24E66">
        <w:rPr>
          <w:rFonts w:ascii="Times New Roman" w:hAnsi="Times New Roman"/>
          <w:color w:val="000000"/>
          <w:sz w:val="24"/>
          <w:szCs w:val="24"/>
        </w:rPr>
        <w:t>спечелилият конкурса по чл. 67</w:t>
      </w:r>
      <w:r w:rsidR="00C24E66">
        <w:rPr>
          <w:rFonts w:ascii="Times New Roman" w:hAnsi="Times New Roman"/>
          <w:color w:val="000000"/>
          <w:sz w:val="24"/>
          <w:szCs w:val="24"/>
          <w:lang w:val="bg-BG"/>
        </w:rPr>
        <w:t xml:space="preserve"> </w:t>
      </w:r>
      <w:r w:rsidR="00C24E66">
        <w:rPr>
          <w:rFonts w:ascii="Times New Roman" w:hAnsi="Times New Roman"/>
          <w:color w:val="000000"/>
          <w:sz w:val="24"/>
          <w:szCs w:val="24"/>
        </w:rPr>
        <w:t>(</w:t>
      </w:r>
      <w:r w:rsidRPr="0096526B">
        <w:rPr>
          <w:rFonts w:ascii="Times New Roman" w:hAnsi="Times New Roman"/>
          <w:i/>
          <w:iCs/>
          <w:color w:val="000000"/>
          <w:sz w:val="24"/>
          <w:szCs w:val="24"/>
        </w:rPr>
        <w:t>когато общината няма обектвина възможност да създаде услугата</w:t>
      </w:r>
      <w:r w:rsidRPr="0096526B">
        <w:rPr>
          <w:rFonts w:ascii="Times New Roman" w:hAnsi="Times New Roman"/>
          <w:color w:val="000000"/>
          <w:sz w:val="24"/>
          <w:szCs w:val="24"/>
        </w:rPr>
        <w:t xml:space="preserve">) частен доставчик сключват договор за публично-частно партньорство за възлагане на предоставянето на социалната услуга. </w:t>
      </w:r>
    </w:p>
    <w:p w:rsidR="00D94D57" w:rsidRPr="0096526B" w:rsidRDefault="00D94D57" w:rsidP="002C3F58">
      <w:pPr>
        <w:pStyle w:val="ListParagraph"/>
        <w:numPr>
          <w:ilvl w:val="0"/>
          <w:numId w:val="25"/>
        </w:numPr>
        <w:suppressAutoHyphens/>
        <w:autoSpaceDE w:val="0"/>
        <w:autoSpaceDN w:val="0"/>
        <w:spacing w:after="160"/>
        <w:contextualSpacing w:val="0"/>
        <w:jc w:val="both"/>
        <w:textAlignment w:val="baseline"/>
        <w:rPr>
          <w:rFonts w:ascii="Times New Roman" w:hAnsi="Times New Roman"/>
          <w:color w:val="000000"/>
          <w:sz w:val="24"/>
          <w:szCs w:val="24"/>
        </w:rPr>
      </w:pPr>
      <w:r w:rsidRPr="0096526B">
        <w:rPr>
          <w:rFonts w:ascii="Times New Roman" w:hAnsi="Times New Roman"/>
          <w:color w:val="000000"/>
          <w:sz w:val="24"/>
          <w:szCs w:val="24"/>
        </w:rPr>
        <w:t>Срокът на договора по ал. 1 не може да е по-кратък от една година и по-дълъг от 5 години, като оценка на изпълнението му се прави всяка година.</w:t>
      </w:r>
    </w:p>
    <w:p w:rsidR="00D94D57" w:rsidRPr="0096526B" w:rsidRDefault="00D94D57" w:rsidP="002C3F58">
      <w:pPr>
        <w:pStyle w:val="ListParagraph"/>
        <w:numPr>
          <w:ilvl w:val="0"/>
          <w:numId w:val="25"/>
        </w:numPr>
        <w:suppressAutoHyphens/>
        <w:autoSpaceDE w:val="0"/>
        <w:autoSpaceDN w:val="0"/>
        <w:spacing w:after="160"/>
        <w:contextualSpacing w:val="0"/>
        <w:jc w:val="both"/>
        <w:textAlignment w:val="baseline"/>
        <w:rPr>
          <w:rFonts w:ascii="Times New Roman" w:hAnsi="Times New Roman"/>
          <w:color w:val="000000"/>
          <w:sz w:val="24"/>
          <w:szCs w:val="24"/>
        </w:rPr>
      </w:pPr>
      <w:r w:rsidRPr="0096526B">
        <w:rPr>
          <w:rFonts w:ascii="Times New Roman" w:hAnsi="Times New Roman"/>
          <w:color w:val="000000"/>
          <w:sz w:val="24"/>
          <w:szCs w:val="24"/>
        </w:rPr>
        <w:t xml:space="preserve">Частният доставчик няма право да използва предоставеното финансиране за други услуги, дейности и разходи, извън посочените в договора за публично-частно партньорство за възлагане на предоставянето на социалната услуга. </w:t>
      </w:r>
    </w:p>
    <w:p w:rsidR="00D94D57" w:rsidRPr="0096526B" w:rsidRDefault="00D94D57" w:rsidP="002C3F58">
      <w:pPr>
        <w:pStyle w:val="ListParagraph"/>
        <w:numPr>
          <w:ilvl w:val="0"/>
          <w:numId w:val="25"/>
        </w:numPr>
        <w:suppressAutoHyphens/>
        <w:autoSpaceDE w:val="0"/>
        <w:autoSpaceDN w:val="0"/>
        <w:spacing w:after="160"/>
        <w:contextualSpacing w:val="0"/>
        <w:jc w:val="both"/>
        <w:textAlignment w:val="baseline"/>
        <w:rPr>
          <w:rFonts w:ascii="Times New Roman" w:hAnsi="Times New Roman"/>
          <w:color w:val="000000"/>
          <w:sz w:val="24"/>
          <w:szCs w:val="24"/>
        </w:rPr>
      </w:pPr>
      <w:r w:rsidRPr="0096526B">
        <w:rPr>
          <w:rFonts w:ascii="Times New Roman" w:hAnsi="Times New Roman"/>
          <w:color w:val="000000"/>
          <w:sz w:val="24"/>
          <w:szCs w:val="24"/>
        </w:rPr>
        <w:lastRenderedPageBreak/>
        <w:t>Договор за публично-частно партньорство за възлагане на предоставянето на социална услуга, която общината няма обективна възможност да създаде, може да се сключи и при наличие на единствен кандидат.</w:t>
      </w:r>
    </w:p>
    <w:p w:rsidR="00D94D57" w:rsidRPr="0096526B" w:rsidRDefault="00D94D57" w:rsidP="002C3F58">
      <w:pPr>
        <w:pStyle w:val="ListParagraph"/>
        <w:numPr>
          <w:ilvl w:val="0"/>
          <w:numId w:val="25"/>
        </w:numPr>
        <w:suppressAutoHyphens/>
        <w:autoSpaceDE w:val="0"/>
        <w:autoSpaceDN w:val="0"/>
        <w:spacing w:after="160"/>
        <w:contextualSpacing w:val="0"/>
        <w:jc w:val="both"/>
        <w:textAlignment w:val="baseline"/>
        <w:rPr>
          <w:rFonts w:ascii="Times New Roman" w:hAnsi="Times New Roman"/>
          <w:color w:val="000000"/>
          <w:sz w:val="24"/>
          <w:szCs w:val="24"/>
        </w:rPr>
      </w:pPr>
      <w:r w:rsidRPr="0096526B">
        <w:rPr>
          <w:rFonts w:ascii="Times New Roman" w:hAnsi="Times New Roman"/>
          <w:color w:val="000000"/>
          <w:sz w:val="24"/>
          <w:szCs w:val="24"/>
        </w:rPr>
        <w:t>(Основното съдържание на договора по ал. 1 и критериите за оценка на неговото изпълнение се определят в правилника за прилагането на закона.</w:t>
      </w:r>
    </w:p>
    <w:p w:rsidR="00D94D57" w:rsidRPr="0096526B" w:rsidRDefault="00D94D57" w:rsidP="00C24E66">
      <w:pPr>
        <w:autoSpaceDE w:val="0"/>
        <w:spacing w:before="120"/>
        <w:jc w:val="both"/>
        <w:rPr>
          <w:rFonts w:ascii="Times New Roman" w:hAnsi="Times New Roman"/>
          <w:b/>
          <w:bCs/>
          <w:sz w:val="24"/>
          <w:szCs w:val="24"/>
        </w:rPr>
      </w:pPr>
      <w:r w:rsidRPr="0096526B">
        <w:rPr>
          <w:rFonts w:ascii="Times New Roman" w:hAnsi="Times New Roman"/>
          <w:b/>
          <w:bCs/>
          <w:sz w:val="24"/>
          <w:szCs w:val="24"/>
        </w:rPr>
        <w:t>Договор за публично-частно партньорство при смесено финансиране</w:t>
      </w:r>
    </w:p>
    <w:p w:rsidR="00D94D57" w:rsidRPr="0096526B" w:rsidRDefault="00D94D57" w:rsidP="002C3F58">
      <w:pPr>
        <w:pStyle w:val="ListParagraph"/>
        <w:numPr>
          <w:ilvl w:val="0"/>
          <w:numId w:val="25"/>
        </w:numPr>
        <w:suppressAutoHyphens/>
        <w:autoSpaceDE w:val="0"/>
        <w:autoSpaceDN w:val="0"/>
        <w:spacing w:before="120" w:after="160"/>
        <w:contextualSpacing w:val="0"/>
        <w:jc w:val="both"/>
        <w:textAlignment w:val="baseline"/>
        <w:rPr>
          <w:rFonts w:ascii="Times New Roman" w:hAnsi="Times New Roman"/>
          <w:sz w:val="24"/>
          <w:szCs w:val="24"/>
        </w:rPr>
      </w:pPr>
      <w:r w:rsidRPr="0096526B">
        <w:rPr>
          <w:rFonts w:ascii="Times New Roman" w:hAnsi="Times New Roman"/>
          <w:sz w:val="24"/>
          <w:szCs w:val="24"/>
        </w:rPr>
        <w:t>Смесено финансиране от физическо и юридическо лице за социална услуга, която се предоставя от общината, се осигурява чрез сключване на договор между лицето и кмета на общината.</w:t>
      </w:r>
    </w:p>
    <w:p w:rsidR="00D94D57" w:rsidRPr="0096526B" w:rsidRDefault="00D94D57" w:rsidP="002C3F58">
      <w:pPr>
        <w:pStyle w:val="ListParagraph"/>
        <w:numPr>
          <w:ilvl w:val="0"/>
          <w:numId w:val="25"/>
        </w:numPr>
        <w:suppressAutoHyphens/>
        <w:autoSpaceDE w:val="0"/>
        <w:autoSpaceDN w:val="0"/>
        <w:spacing w:after="160"/>
        <w:contextualSpacing w:val="0"/>
        <w:jc w:val="both"/>
        <w:textAlignment w:val="baseline"/>
        <w:rPr>
          <w:rFonts w:ascii="Times New Roman" w:hAnsi="Times New Roman"/>
          <w:sz w:val="24"/>
          <w:szCs w:val="24"/>
        </w:rPr>
      </w:pPr>
      <w:r w:rsidRPr="0096526B">
        <w:rPr>
          <w:rFonts w:ascii="Times New Roman" w:hAnsi="Times New Roman"/>
          <w:sz w:val="24"/>
          <w:szCs w:val="24"/>
        </w:rPr>
        <w:t>Когато смесеното финансиране се осигурява от частен доставчик, на който е възложено предоставянето на социалната услуга, въпросите, свързани с осигуреното финансиране, се уреждат в договора за възлагане.</w:t>
      </w:r>
    </w:p>
    <w:p w:rsidR="00D94D57" w:rsidRPr="0096526B" w:rsidRDefault="00D94D57" w:rsidP="002C3F58">
      <w:pPr>
        <w:pStyle w:val="ListParagraph"/>
        <w:numPr>
          <w:ilvl w:val="0"/>
          <w:numId w:val="25"/>
        </w:numPr>
        <w:suppressAutoHyphens/>
        <w:autoSpaceDE w:val="0"/>
        <w:autoSpaceDN w:val="0"/>
        <w:spacing w:after="160"/>
        <w:contextualSpacing w:val="0"/>
        <w:jc w:val="both"/>
        <w:textAlignment w:val="baseline"/>
        <w:rPr>
          <w:rFonts w:ascii="Times New Roman" w:hAnsi="Times New Roman"/>
          <w:sz w:val="24"/>
          <w:szCs w:val="24"/>
        </w:rPr>
      </w:pPr>
      <w:r w:rsidRPr="0096526B">
        <w:rPr>
          <w:rFonts w:ascii="Times New Roman" w:hAnsi="Times New Roman"/>
          <w:sz w:val="24"/>
          <w:szCs w:val="24"/>
        </w:rPr>
        <w:t>Основното съдържание на договора по ал. 1 се определя в правилника за прилагането на закона.</w:t>
      </w:r>
    </w:p>
    <w:p w:rsidR="00D94D57" w:rsidRDefault="00D94D57" w:rsidP="00D94D57">
      <w:pPr>
        <w:spacing w:after="160" w:line="259" w:lineRule="auto"/>
        <w:rPr>
          <w:rFonts w:ascii="Times New Roman" w:hAnsi="Times New Roman"/>
          <w:b/>
          <w:bCs/>
          <w:sz w:val="24"/>
          <w:szCs w:val="24"/>
        </w:rPr>
      </w:pPr>
    </w:p>
    <w:p w:rsidR="00D94D57" w:rsidRPr="0039266E" w:rsidRDefault="00D94D57" w:rsidP="00C24E66">
      <w:pPr>
        <w:autoSpaceDE w:val="0"/>
        <w:spacing w:before="120"/>
        <w:jc w:val="both"/>
        <w:rPr>
          <w:rFonts w:ascii="Times New Roman" w:hAnsi="Times New Roman"/>
          <w:b/>
          <w:bCs/>
          <w:sz w:val="24"/>
          <w:szCs w:val="24"/>
        </w:rPr>
      </w:pPr>
      <w:r w:rsidRPr="0096526B">
        <w:rPr>
          <w:rFonts w:ascii="Times New Roman" w:hAnsi="Times New Roman"/>
          <w:b/>
          <w:bCs/>
          <w:sz w:val="24"/>
          <w:szCs w:val="24"/>
        </w:rPr>
        <w:t>Публично-частно партньорство при съвместно предоставяне на услуги</w:t>
      </w:r>
      <w:r>
        <w:rPr>
          <w:rFonts w:ascii="Times New Roman" w:hAnsi="Times New Roman"/>
          <w:b/>
          <w:bCs/>
          <w:sz w:val="24"/>
          <w:szCs w:val="24"/>
        </w:rPr>
        <w:t>:</w:t>
      </w:r>
    </w:p>
    <w:p w:rsidR="00D94D57" w:rsidRPr="0096526B" w:rsidRDefault="00D94D57" w:rsidP="00D94D57">
      <w:pPr>
        <w:autoSpaceDE w:val="0"/>
        <w:spacing w:before="120"/>
        <w:jc w:val="both"/>
        <w:rPr>
          <w:rFonts w:ascii="Times New Roman" w:hAnsi="Times New Roman"/>
          <w:sz w:val="24"/>
          <w:szCs w:val="24"/>
        </w:rPr>
      </w:pPr>
      <w:r w:rsidRPr="0096526B">
        <w:rPr>
          <w:rFonts w:ascii="Times New Roman" w:hAnsi="Times New Roman"/>
          <w:sz w:val="24"/>
          <w:szCs w:val="24"/>
        </w:rPr>
        <w:t>Съвместно предоставяне на социална услуга е, когато община и частен доставчик:</w:t>
      </w:r>
    </w:p>
    <w:p w:rsidR="00D94D57" w:rsidRPr="0096526B" w:rsidRDefault="00D94D57" w:rsidP="002C3F58">
      <w:pPr>
        <w:pStyle w:val="ListParagraph"/>
        <w:numPr>
          <w:ilvl w:val="0"/>
          <w:numId w:val="25"/>
        </w:numPr>
        <w:suppressAutoHyphens/>
        <w:autoSpaceDE w:val="0"/>
        <w:autoSpaceDN w:val="0"/>
        <w:spacing w:after="160"/>
        <w:contextualSpacing w:val="0"/>
        <w:jc w:val="both"/>
        <w:textAlignment w:val="baseline"/>
        <w:rPr>
          <w:rFonts w:ascii="Times New Roman" w:hAnsi="Times New Roman"/>
          <w:sz w:val="24"/>
          <w:szCs w:val="24"/>
        </w:rPr>
      </w:pPr>
      <w:r w:rsidRPr="0096526B">
        <w:rPr>
          <w:rFonts w:ascii="Times New Roman" w:hAnsi="Times New Roman"/>
          <w:sz w:val="24"/>
          <w:szCs w:val="24"/>
        </w:rPr>
        <w:t>създават съвместно услугата;</w:t>
      </w:r>
    </w:p>
    <w:p w:rsidR="00D94D57" w:rsidRPr="0096526B" w:rsidRDefault="00D94D57" w:rsidP="002C3F58">
      <w:pPr>
        <w:pStyle w:val="ListParagraph"/>
        <w:numPr>
          <w:ilvl w:val="0"/>
          <w:numId w:val="25"/>
        </w:numPr>
        <w:suppressAutoHyphens/>
        <w:autoSpaceDE w:val="0"/>
        <w:autoSpaceDN w:val="0"/>
        <w:spacing w:after="160"/>
        <w:contextualSpacing w:val="0"/>
        <w:jc w:val="both"/>
        <w:textAlignment w:val="baseline"/>
        <w:rPr>
          <w:rFonts w:ascii="Times New Roman" w:hAnsi="Times New Roman"/>
          <w:sz w:val="24"/>
          <w:szCs w:val="24"/>
        </w:rPr>
      </w:pPr>
      <w:r w:rsidRPr="0096526B">
        <w:rPr>
          <w:rFonts w:ascii="Times New Roman" w:hAnsi="Times New Roman"/>
          <w:sz w:val="24"/>
          <w:szCs w:val="24"/>
        </w:rPr>
        <w:t xml:space="preserve"> </w:t>
      </w:r>
      <w:proofErr w:type="gramStart"/>
      <w:r w:rsidRPr="0096526B">
        <w:rPr>
          <w:rFonts w:ascii="Times New Roman" w:hAnsi="Times New Roman"/>
          <w:sz w:val="24"/>
          <w:szCs w:val="24"/>
        </w:rPr>
        <w:t>споделят</w:t>
      </w:r>
      <w:proofErr w:type="gramEnd"/>
      <w:r w:rsidRPr="0096526B">
        <w:rPr>
          <w:rFonts w:ascii="Times New Roman" w:hAnsi="Times New Roman"/>
          <w:sz w:val="24"/>
          <w:szCs w:val="24"/>
        </w:rPr>
        <w:t xml:space="preserve"> отговорността за управлението, финансирането и предоставянето на услугата.</w:t>
      </w:r>
    </w:p>
    <w:p w:rsidR="00D94D57" w:rsidRPr="00C24E66" w:rsidRDefault="00D94D57" w:rsidP="00C24E66">
      <w:pPr>
        <w:autoSpaceDE w:val="0"/>
        <w:jc w:val="both"/>
        <w:rPr>
          <w:rFonts w:ascii="Times New Roman" w:hAnsi="Times New Roman"/>
          <w:sz w:val="24"/>
          <w:szCs w:val="24"/>
        </w:rPr>
      </w:pPr>
      <w:r w:rsidRPr="00C24E66">
        <w:rPr>
          <w:rFonts w:ascii="Times New Roman" w:hAnsi="Times New Roman"/>
          <w:sz w:val="24"/>
          <w:szCs w:val="24"/>
        </w:rPr>
        <w:t>Съвместно предоставяне на социални услуги се извършва въз основа на договор между частен доставчик, който притежава лиценз за услугата, и кмета на общината след одобрение от общинския съвет.</w:t>
      </w:r>
    </w:p>
    <w:p w:rsidR="00D94D57" w:rsidRPr="0096526B" w:rsidRDefault="00D94D57" w:rsidP="00D94D57">
      <w:pPr>
        <w:shd w:val="clear" w:color="auto" w:fill="FEFEFE"/>
        <w:spacing w:after="75"/>
        <w:jc w:val="both"/>
        <w:rPr>
          <w:rFonts w:ascii="Times New Roman" w:hAnsi="Times New Roman"/>
          <w:sz w:val="24"/>
          <w:szCs w:val="24"/>
        </w:rPr>
      </w:pPr>
      <w:bookmarkStart w:id="2" w:name="_GoBack"/>
      <w:bookmarkEnd w:id="2"/>
      <w:r w:rsidRPr="0096526B">
        <w:rPr>
          <w:rFonts w:ascii="Times New Roman" w:hAnsi="Times New Roman"/>
          <w:sz w:val="24"/>
          <w:szCs w:val="24"/>
        </w:rPr>
        <w:t>Договор за съвместно предоставяне на социални услуги не може да се сключва за       социални услуги, които се финансират от държавния бюджет</w:t>
      </w:r>
    </w:p>
    <w:p w:rsidR="00D94D57" w:rsidRPr="0096526B" w:rsidRDefault="00D94D57" w:rsidP="00D94D57">
      <w:pPr>
        <w:pStyle w:val="NormalWeb"/>
        <w:spacing w:before="240" w:after="240" w:line="276" w:lineRule="auto"/>
        <w:jc w:val="both"/>
        <w:rPr>
          <w:color w:val="1F1F1F"/>
        </w:rPr>
      </w:pPr>
      <w:r w:rsidRPr="0096526B">
        <w:rPr>
          <w:color w:val="1F1F1F"/>
        </w:rPr>
        <w:t>Важно нововъведение в ЗСУ е въвеждане на принципа на непрекъснатост на подкрепата. Във връзка с него в чл. 72 ЗСУ е въведено правилото:</w:t>
      </w:r>
    </w:p>
    <w:p w:rsidR="00D94D57" w:rsidRPr="0096526B" w:rsidRDefault="00D94D57" w:rsidP="00D94D57">
      <w:pPr>
        <w:pStyle w:val="NormalWeb"/>
        <w:spacing w:before="240" w:after="240" w:line="276" w:lineRule="auto"/>
        <w:jc w:val="both"/>
        <w:rPr>
          <w:color w:val="1F1F1F"/>
        </w:rPr>
      </w:pPr>
      <w:r w:rsidRPr="0096526B">
        <w:rPr>
          <w:color w:val="1F1F1F"/>
        </w:rPr>
        <w:t>Не по-късно от два месеца преди изтичането на срока на договор за възлагане кметът на общината организира предоставянето на услугите от общината или провежда конкурс за възлагане на предоставянето на услугите на частен доставчик</w:t>
      </w:r>
    </w:p>
    <w:p w:rsidR="00D94D57" w:rsidRPr="0096526B" w:rsidRDefault="00D94D57" w:rsidP="00D94D57">
      <w:pPr>
        <w:pStyle w:val="NormalWeb"/>
        <w:spacing w:before="240" w:after="240" w:line="276" w:lineRule="auto"/>
        <w:jc w:val="both"/>
        <w:rPr>
          <w:color w:val="1F1F1F"/>
        </w:rPr>
      </w:pPr>
      <w:r w:rsidRPr="0096526B">
        <w:rPr>
          <w:color w:val="1F1F1F"/>
        </w:rPr>
        <w:lastRenderedPageBreak/>
        <w:t>В случай че кметът на община допусне прекъсване в предоставянето на създадените социални услуги, включени в Националната карта на социалните услуги, може да му се наложи административна санкция.</w:t>
      </w:r>
    </w:p>
    <w:p w:rsidR="0064655C" w:rsidRPr="0064655C" w:rsidRDefault="0064655C">
      <w:pPr>
        <w:rPr>
          <w:rFonts w:cstheme="minorHAnsi"/>
          <w:b/>
          <w:lang w:val="bg-BG" w:eastAsia="ar-SA"/>
        </w:rPr>
      </w:pPr>
    </w:p>
    <w:sectPr w:rsidR="0064655C" w:rsidRPr="0064655C" w:rsidSect="00431064">
      <w:headerReference w:type="default" r:id="rId8"/>
      <w:footerReference w:type="default" r:id="rId9"/>
      <w:pgSz w:w="11906" w:h="16838"/>
      <w:pgMar w:top="1418" w:right="1418" w:bottom="851" w:left="1418"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F58" w:rsidRDefault="002C3F58" w:rsidP="00B85BB6">
      <w:pPr>
        <w:spacing w:after="0" w:line="240" w:lineRule="auto"/>
      </w:pPr>
      <w:r>
        <w:separator/>
      </w:r>
    </w:p>
  </w:endnote>
  <w:endnote w:type="continuationSeparator" w:id="0">
    <w:p w:rsidR="002C3F58" w:rsidRDefault="002C3F58" w:rsidP="00B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CC"/>
    <w:family w:val="swiss"/>
    <w:pitch w:val="variable"/>
    <w:sig w:usb0="A00002EF" w:usb1="4000A44B" w:usb2="00000000" w:usb3="00000000" w:csb0="0000019F" w:csb1="00000000"/>
  </w:font>
  <w:font w:name="Times CY">
    <w:altName w:val="Courier New"/>
    <w:panose1 w:val="00000000000000000000"/>
    <w:charset w:val="59"/>
    <w:family w:val="auto"/>
    <w:notTrueType/>
    <w:pitch w:val="variable"/>
    <w:sig w:usb0="00000001"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D5B" w:rsidRPr="007A4D7B" w:rsidRDefault="007D6D5B" w:rsidP="007D6D5B">
    <w:pPr>
      <w:pStyle w:val="Bullet2"/>
      <w:numPr>
        <w:ilvl w:val="0"/>
        <w:numId w:val="0"/>
      </w:numPr>
      <w:pBdr>
        <w:top w:val="single" w:sz="4" w:space="1" w:color="auto"/>
      </w:pBdr>
      <w:shd w:val="clear" w:color="auto" w:fill="FFFFFF" w:themeFill="background1"/>
      <w:tabs>
        <w:tab w:val="left" w:pos="284"/>
      </w:tabs>
      <w:spacing w:line="276" w:lineRule="auto"/>
      <w:jc w:val="center"/>
      <w:rPr>
        <w:rFonts w:asciiTheme="majorHAnsi" w:hAnsiTheme="majorHAnsi" w:cstheme="majorHAnsi"/>
        <w:sz w:val="16"/>
        <w:szCs w:val="16"/>
        <w:lang w:val="bg-BG"/>
      </w:rPr>
    </w:pPr>
    <w:r w:rsidRPr="007A4D7B">
      <w:rPr>
        <w:rFonts w:asciiTheme="majorHAnsi" w:hAnsiTheme="majorHAnsi" w:cstheme="majorHAnsi"/>
        <w:bCs/>
        <w:i/>
        <w:sz w:val="16"/>
        <w:szCs w:val="16"/>
        <w:lang w:val="bg-BG"/>
      </w:rPr>
      <w:t>Издание на Националното сдружение на общините в Република България, създадено по</w:t>
    </w:r>
    <w:r w:rsidRPr="007A4D7B">
      <w:rPr>
        <w:rFonts w:asciiTheme="majorHAnsi" w:hAnsiTheme="majorHAnsi" w:cstheme="majorHAnsi"/>
        <w:bCs/>
        <w:i/>
        <w:iCs/>
        <w:sz w:val="16"/>
        <w:szCs w:val="16"/>
        <w:lang w:val="bg-BG"/>
      </w:rPr>
      <w:t xml:space="preserve"> проект „Повишаване на знанията, уменията и квалификацията на общинските служители“</w:t>
    </w:r>
    <w:r w:rsidRPr="007A4D7B">
      <w:rPr>
        <w:rFonts w:asciiTheme="majorHAnsi" w:hAnsiTheme="majorHAnsi" w:cstheme="majorHAnsi"/>
        <w:bCs/>
        <w:i/>
        <w:sz w:val="16"/>
        <w:szCs w:val="16"/>
        <w:lang w:val="bg-BG"/>
      </w:rPr>
      <w:t>, по Административен Договор № BG05SFOP001-2.015-0001-C01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r w:rsidRPr="007A4D7B">
      <w:rPr>
        <w:rFonts w:asciiTheme="majorHAnsi" w:hAnsiTheme="majorHAnsi" w:cstheme="majorHAnsi"/>
        <w:bCs/>
        <w:i/>
        <w:sz w:val="16"/>
        <w:szCs w:val="16"/>
        <w:lang w:val="bg-BG"/>
      </w:rPr>
      <w:br/>
    </w:r>
    <w:hyperlink r:id="rId1" w:history="1">
      <w:r w:rsidRPr="007A4D7B">
        <w:rPr>
          <w:rStyle w:val="Hyperlink"/>
          <w:rFonts w:asciiTheme="majorHAnsi" w:hAnsiTheme="majorHAnsi" w:cstheme="majorHAnsi"/>
          <w:bCs/>
          <w:i/>
          <w:iCs/>
          <w:color w:val="auto"/>
          <w:sz w:val="16"/>
          <w:szCs w:val="16"/>
          <w:lang w:val="bg-BG"/>
        </w:rPr>
        <w:t>www.eufunds.bg</w:t>
      </w:r>
    </w:hyperlink>
  </w:p>
  <w:p w:rsidR="007D6D5B" w:rsidRDefault="007D6D5B" w:rsidP="007D6D5B">
    <w:pPr>
      <w:pStyle w:val="Bullet2"/>
      <w:numPr>
        <w:ilvl w:val="0"/>
        <w:numId w:val="0"/>
      </w:numPr>
      <w:pBdr>
        <w:top w:val="single" w:sz="4" w:space="1" w:color="auto"/>
      </w:pBdr>
      <w:shd w:val="clear" w:color="auto" w:fill="FFFFFF" w:themeFill="background1"/>
      <w:tabs>
        <w:tab w:val="left" w:pos="284"/>
      </w:tabs>
      <w:spacing w:line="276" w:lineRule="auto"/>
      <w:jc w:val="center"/>
      <w:rPr>
        <w:rFonts w:asciiTheme="majorHAnsi" w:hAnsiTheme="majorHAnsi" w:cstheme="majorHAnsi"/>
        <w:b/>
        <w:sz w:val="20"/>
        <w:szCs w:val="20"/>
        <w:lang w:val="bg-BG"/>
      </w:rPr>
    </w:pPr>
  </w:p>
  <w:sdt>
    <w:sdtPr>
      <w:id w:val="1218177196"/>
      <w:docPartObj>
        <w:docPartGallery w:val="Page Numbers (Bottom of Page)"/>
        <w:docPartUnique/>
      </w:docPartObj>
    </w:sdtPr>
    <w:sdtEndPr>
      <w:rPr>
        <w:rFonts w:cstheme="minorHAnsi"/>
        <w:sz w:val="20"/>
        <w:szCs w:val="20"/>
      </w:rPr>
    </w:sdtEndPr>
    <w:sdtContent>
      <w:p w:rsidR="00BD4596" w:rsidRDefault="00BD4596" w:rsidP="002F076D">
        <w:pPr>
          <w:pStyle w:val="Footer"/>
          <w:spacing w:after="0"/>
          <w:jc w:val="center"/>
        </w:pPr>
        <w:r w:rsidRPr="002F076D">
          <w:rPr>
            <w:rFonts w:cstheme="minorHAnsi"/>
            <w:sz w:val="20"/>
            <w:szCs w:val="20"/>
          </w:rPr>
          <w:fldChar w:fldCharType="begin"/>
        </w:r>
        <w:r w:rsidRPr="002F076D">
          <w:rPr>
            <w:rFonts w:cstheme="minorHAnsi"/>
            <w:sz w:val="20"/>
            <w:szCs w:val="20"/>
          </w:rPr>
          <w:instrText xml:space="preserve"> PAGE   \* MERGEFORMAT </w:instrText>
        </w:r>
        <w:r w:rsidRPr="002F076D">
          <w:rPr>
            <w:rFonts w:cstheme="minorHAnsi"/>
            <w:sz w:val="20"/>
            <w:szCs w:val="20"/>
          </w:rPr>
          <w:fldChar w:fldCharType="separate"/>
        </w:r>
        <w:r w:rsidR="00C24E66">
          <w:rPr>
            <w:rFonts w:cstheme="minorHAnsi"/>
            <w:noProof/>
            <w:sz w:val="20"/>
            <w:szCs w:val="20"/>
          </w:rPr>
          <w:t>26</w:t>
        </w:r>
        <w:r w:rsidRPr="002F076D">
          <w:rPr>
            <w:rFonts w:cstheme="minorHAnsi"/>
            <w:sz w:val="20"/>
            <w:szCs w:val="20"/>
          </w:rPr>
          <w:fldChar w:fldCharType="end"/>
        </w:r>
      </w:p>
    </w:sdtContent>
  </w:sdt>
  <w:p w:rsidR="00BD4596" w:rsidRDefault="00BD4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F58" w:rsidRDefault="002C3F58" w:rsidP="00B85BB6">
      <w:pPr>
        <w:spacing w:after="0" w:line="240" w:lineRule="auto"/>
      </w:pPr>
      <w:r>
        <w:separator/>
      </w:r>
    </w:p>
  </w:footnote>
  <w:footnote w:type="continuationSeparator" w:id="0">
    <w:p w:rsidR="002C3F58" w:rsidRDefault="002C3F58" w:rsidP="00B85BB6">
      <w:pPr>
        <w:spacing w:after="0" w:line="240" w:lineRule="auto"/>
      </w:pPr>
      <w:r>
        <w:continuationSeparator/>
      </w:r>
    </w:p>
  </w:footnote>
  <w:footnote w:id="1">
    <w:p w:rsidR="00D94D57" w:rsidRDefault="00D94D57" w:rsidP="00D94D57">
      <w:pPr>
        <w:autoSpaceDE w:val="0"/>
      </w:pPr>
      <w:r>
        <w:rPr>
          <w:rStyle w:val="FootnoteReference"/>
        </w:rPr>
        <w:footnoteRef/>
      </w:r>
      <w:r>
        <w:rPr>
          <w:rFonts w:ascii="Arial" w:hAnsi="Arial" w:cs="Arial"/>
          <w:sz w:val="20"/>
          <w:lang w:val="ru-RU"/>
        </w:rPr>
        <w:t xml:space="preserve"> </w:t>
      </w:r>
      <w:r>
        <w:rPr>
          <w:sz w:val="20"/>
        </w:rPr>
        <w:t>Доброволна европейска рамка за качество на социалните услуги, Брюксел, 2010</w:t>
      </w:r>
    </w:p>
    <w:p w:rsidR="00D94D57" w:rsidRDefault="00D94D57" w:rsidP="00D94D5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596" w:rsidRPr="00BC120E" w:rsidRDefault="00BD4596" w:rsidP="00B27922">
    <w:pPr>
      <w:pStyle w:val="Header"/>
      <w:tabs>
        <w:tab w:val="clear" w:pos="9072"/>
        <w:tab w:val="right" w:pos="9070"/>
      </w:tabs>
      <w:ind w:left="-142"/>
    </w:pPr>
    <w:r>
      <w:rPr>
        <w:noProof/>
        <w:lang w:bidi="ar-SA"/>
      </w:rPr>
      <w:drawing>
        <wp:inline distT="0" distB="0" distL="0" distR="0">
          <wp:extent cx="1752600"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9539" cy="650264"/>
                  </a:xfrm>
                  <a:prstGeom prst="rect">
                    <a:avLst/>
                  </a:prstGeom>
                  <a:noFill/>
                </pic:spPr>
              </pic:pic>
            </a:graphicData>
          </a:graphic>
        </wp:inline>
      </w:drawing>
    </w:r>
    <w:r>
      <w:rPr>
        <w:noProof/>
        <w:lang w:eastAsia="bg-BG" w:bidi="ar-SA"/>
      </w:rPr>
      <w:t xml:space="preserve">              </w:t>
    </w:r>
    <w:r>
      <w:rPr>
        <w:noProof/>
        <w:lang w:bidi="ar-SA"/>
      </w:rPr>
      <w:drawing>
        <wp:inline distT="0" distB="0" distL="0" distR="0">
          <wp:extent cx="994350" cy="65491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rPr>
        <w:noProof/>
        <w:lang w:eastAsia="bg-BG" w:bidi="ar-SA"/>
      </w:rPr>
      <w:t xml:space="preserve">                                      </w:t>
    </w:r>
    <w:r>
      <w:rPr>
        <w:noProof/>
        <w:lang w:bidi="ar-SA"/>
      </w:rPr>
      <w:drawing>
        <wp:inline distT="0" distB="0" distL="0" distR="0">
          <wp:extent cx="1260000" cy="61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297C"/>
    <w:multiLevelType w:val="multilevel"/>
    <w:tmpl w:val="81CC11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0ED2E21"/>
    <w:multiLevelType w:val="hybridMultilevel"/>
    <w:tmpl w:val="E7CE8410"/>
    <w:lvl w:ilvl="0" w:tplc="F654B7B2">
      <w:start w:val="1"/>
      <w:numFmt w:val="bullet"/>
      <w:lvlText w:val="•"/>
      <w:lvlJc w:val="left"/>
      <w:pPr>
        <w:tabs>
          <w:tab w:val="num" w:pos="720"/>
        </w:tabs>
        <w:ind w:left="720" w:hanging="360"/>
      </w:pPr>
      <w:rPr>
        <w:rFonts w:ascii="Corbel" w:hAnsi="Corbel" w:hint="default"/>
      </w:rPr>
    </w:lvl>
    <w:lvl w:ilvl="1" w:tplc="D9C63782" w:tentative="1">
      <w:start w:val="1"/>
      <w:numFmt w:val="bullet"/>
      <w:lvlText w:val="•"/>
      <w:lvlJc w:val="left"/>
      <w:pPr>
        <w:tabs>
          <w:tab w:val="num" w:pos="1440"/>
        </w:tabs>
        <w:ind w:left="1440" w:hanging="360"/>
      </w:pPr>
      <w:rPr>
        <w:rFonts w:ascii="Corbel" w:hAnsi="Corbel" w:hint="default"/>
      </w:rPr>
    </w:lvl>
    <w:lvl w:ilvl="2" w:tplc="F8F6A030" w:tentative="1">
      <w:start w:val="1"/>
      <w:numFmt w:val="bullet"/>
      <w:lvlText w:val="•"/>
      <w:lvlJc w:val="left"/>
      <w:pPr>
        <w:tabs>
          <w:tab w:val="num" w:pos="2160"/>
        </w:tabs>
        <w:ind w:left="2160" w:hanging="360"/>
      </w:pPr>
      <w:rPr>
        <w:rFonts w:ascii="Corbel" w:hAnsi="Corbel" w:hint="default"/>
      </w:rPr>
    </w:lvl>
    <w:lvl w:ilvl="3" w:tplc="E3862572" w:tentative="1">
      <w:start w:val="1"/>
      <w:numFmt w:val="bullet"/>
      <w:lvlText w:val="•"/>
      <w:lvlJc w:val="left"/>
      <w:pPr>
        <w:tabs>
          <w:tab w:val="num" w:pos="2880"/>
        </w:tabs>
        <w:ind w:left="2880" w:hanging="360"/>
      </w:pPr>
      <w:rPr>
        <w:rFonts w:ascii="Corbel" w:hAnsi="Corbel" w:hint="default"/>
      </w:rPr>
    </w:lvl>
    <w:lvl w:ilvl="4" w:tplc="E304D47A" w:tentative="1">
      <w:start w:val="1"/>
      <w:numFmt w:val="bullet"/>
      <w:lvlText w:val="•"/>
      <w:lvlJc w:val="left"/>
      <w:pPr>
        <w:tabs>
          <w:tab w:val="num" w:pos="3600"/>
        </w:tabs>
        <w:ind w:left="3600" w:hanging="360"/>
      </w:pPr>
      <w:rPr>
        <w:rFonts w:ascii="Corbel" w:hAnsi="Corbel" w:hint="default"/>
      </w:rPr>
    </w:lvl>
    <w:lvl w:ilvl="5" w:tplc="DFA67640" w:tentative="1">
      <w:start w:val="1"/>
      <w:numFmt w:val="bullet"/>
      <w:lvlText w:val="•"/>
      <w:lvlJc w:val="left"/>
      <w:pPr>
        <w:tabs>
          <w:tab w:val="num" w:pos="4320"/>
        </w:tabs>
        <w:ind w:left="4320" w:hanging="360"/>
      </w:pPr>
      <w:rPr>
        <w:rFonts w:ascii="Corbel" w:hAnsi="Corbel" w:hint="default"/>
      </w:rPr>
    </w:lvl>
    <w:lvl w:ilvl="6" w:tplc="091CCC06" w:tentative="1">
      <w:start w:val="1"/>
      <w:numFmt w:val="bullet"/>
      <w:lvlText w:val="•"/>
      <w:lvlJc w:val="left"/>
      <w:pPr>
        <w:tabs>
          <w:tab w:val="num" w:pos="5040"/>
        </w:tabs>
        <w:ind w:left="5040" w:hanging="360"/>
      </w:pPr>
      <w:rPr>
        <w:rFonts w:ascii="Corbel" w:hAnsi="Corbel" w:hint="default"/>
      </w:rPr>
    </w:lvl>
    <w:lvl w:ilvl="7" w:tplc="BEA09224" w:tentative="1">
      <w:start w:val="1"/>
      <w:numFmt w:val="bullet"/>
      <w:lvlText w:val="•"/>
      <w:lvlJc w:val="left"/>
      <w:pPr>
        <w:tabs>
          <w:tab w:val="num" w:pos="5760"/>
        </w:tabs>
        <w:ind w:left="5760" w:hanging="360"/>
      </w:pPr>
      <w:rPr>
        <w:rFonts w:ascii="Corbel" w:hAnsi="Corbel" w:hint="default"/>
      </w:rPr>
    </w:lvl>
    <w:lvl w:ilvl="8" w:tplc="D1A65BD2" w:tentative="1">
      <w:start w:val="1"/>
      <w:numFmt w:val="bullet"/>
      <w:lvlText w:val="•"/>
      <w:lvlJc w:val="left"/>
      <w:pPr>
        <w:tabs>
          <w:tab w:val="num" w:pos="6480"/>
        </w:tabs>
        <w:ind w:left="6480" w:hanging="360"/>
      </w:pPr>
      <w:rPr>
        <w:rFonts w:ascii="Corbel" w:hAnsi="Corbel" w:hint="default"/>
      </w:rPr>
    </w:lvl>
  </w:abstractNum>
  <w:abstractNum w:abstractNumId="2" w15:restartNumberingAfterBreak="0">
    <w:nsid w:val="0293619C"/>
    <w:multiLevelType w:val="multilevel"/>
    <w:tmpl w:val="EC1E03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4446720"/>
    <w:multiLevelType w:val="multilevel"/>
    <w:tmpl w:val="F52C1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6568FD"/>
    <w:multiLevelType w:val="hybridMultilevel"/>
    <w:tmpl w:val="F8B83174"/>
    <w:lvl w:ilvl="0" w:tplc="748ED28A">
      <w:start w:val="1"/>
      <w:numFmt w:val="bullet"/>
      <w:lvlText w:val="•"/>
      <w:lvlJc w:val="left"/>
      <w:pPr>
        <w:tabs>
          <w:tab w:val="num" w:pos="720"/>
        </w:tabs>
        <w:ind w:left="720" w:hanging="360"/>
      </w:pPr>
      <w:rPr>
        <w:rFonts w:ascii="Corbel" w:hAnsi="Corbel" w:hint="default"/>
      </w:rPr>
    </w:lvl>
    <w:lvl w:ilvl="1" w:tplc="B950EB60" w:tentative="1">
      <w:start w:val="1"/>
      <w:numFmt w:val="bullet"/>
      <w:lvlText w:val="•"/>
      <w:lvlJc w:val="left"/>
      <w:pPr>
        <w:tabs>
          <w:tab w:val="num" w:pos="1440"/>
        </w:tabs>
        <w:ind w:left="1440" w:hanging="360"/>
      </w:pPr>
      <w:rPr>
        <w:rFonts w:ascii="Corbel" w:hAnsi="Corbel" w:hint="default"/>
      </w:rPr>
    </w:lvl>
    <w:lvl w:ilvl="2" w:tplc="6A7A2C36" w:tentative="1">
      <w:start w:val="1"/>
      <w:numFmt w:val="bullet"/>
      <w:lvlText w:val="•"/>
      <w:lvlJc w:val="left"/>
      <w:pPr>
        <w:tabs>
          <w:tab w:val="num" w:pos="2160"/>
        </w:tabs>
        <w:ind w:left="2160" w:hanging="360"/>
      </w:pPr>
      <w:rPr>
        <w:rFonts w:ascii="Corbel" w:hAnsi="Corbel" w:hint="default"/>
      </w:rPr>
    </w:lvl>
    <w:lvl w:ilvl="3" w:tplc="5858C41A" w:tentative="1">
      <w:start w:val="1"/>
      <w:numFmt w:val="bullet"/>
      <w:lvlText w:val="•"/>
      <w:lvlJc w:val="left"/>
      <w:pPr>
        <w:tabs>
          <w:tab w:val="num" w:pos="2880"/>
        </w:tabs>
        <w:ind w:left="2880" w:hanging="360"/>
      </w:pPr>
      <w:rPr>
        <w:rFonts w:ascii="Corbel" w:hAnsi="Corbel" w:hint="default"/>
      </w:rPr>
    </w:lvl>
    <w:lvl w:ilvl="4" w:tplc="A62EC230" w:tentative="1">
      <w:start w:val="1"/>
      <w:numFmt w:val="bullet"/>
      <w:lvlText w:val="•"/>
      <w:lvlJc w:val="left"/>
      <w:pPr>
        <w:tabs>
          <w:tab w:val="num" w:pos="3600"/>
        </w:tabs>
        <w:ind w:left="3600" w:hanging="360"/>
      </w:pPr>
      <w:rPr>
        <w:rFonts w:ascii="Corbel" w:hAnsi="Corbel" w:hint="default"/>
      </w:rPr>
    </w:lvl>
    <w:lvl w:ilvl="5" w:tplc="614891DA" w:tentative="1">
      <w:start w:val="1"/>
      <w:numFmt w:val="bullet"/>
      <w:lvlText w:val="•"/>
      <w:lvlJc w:val="left"/>
      <w:pPr>
        <w:tabs>
          <w:tab w:val="num" w:pos="4320"/>
        </w:tabs>
        <w:ind w:left="4320" w:hanging="360"/>
      </w:pPr>
      <w:rPr>
        <w:rFonts w:ascii="Corbel" w:hAnsi="Corbel" w:hint="default"/>
      </w:rPr>
    </w:lvl>
    <w:lvl w:ilvl="6" w:tplc="F4BC8B32" w:tentative="1">
      <w:start w:val="1"/>
      <w:numFmt w:val="bullet"/>
      <w:lvlText w:val="•"/>
      <w:lvlJc w:val="left"/>
      <w:pPr>
        <w:tabs>
          <w:tab w:val="num" w:pos="5040"/>
        </w:tabs>
        <w:ind w:left="5040" w:hanging="360"/>
      </w:pPr>
      <w:rPr>
        <w:rFonts w:ascii="Corbel" w:hAnsi="Corbel" w:hint="default"/>
      </w:rPr>
    </w:lvl>
    <w:lvl w:ilvl="7" w:tplc="A654587A" w:tentative="1">
      <w:start w:val="1"/>
      <w:numFmt w:val="bullet"/>
      <w:lvlText w:val="•"/>
      <w:lvlJc w:val="left"/>
      <w:pPr>
        <w:tabs>
          <w:tab w:val="num" w:pos="5760"/>
        </w:tabs>
        <w:ind w:left="5760" w:hanging="360"/>
      </w:pPr>
      <w:rPr>
        <w:rFonts w:ascii="Corbel" w:hAnsi="Corbel" w:hint="default"/>
      </w:rPr>
    </w:lvl>
    <w:lvl w:ilvl="8" w:tplc="9DB80592" w:tentative="1">
      <w:start w:val="1"/>
      <w:numFmt w:val="bullet"/>
      <w:lvlText w:val="•"/>
      <w:lvlJc w:val="left"/>
      <w:pPr>
        <w:tabs>
          <w:tab w:val="num" w:pos="6480"/>
        </w:tabs>
        <w:ind w:left="6480" w:hanging="360"/>
      </w:pPr>
      <w:rPr>
        <w:rFonts w:ascii="Corbel" w:hAnsi="Corbel" w:hint="default"/>
      </w:rPr>
    </w:lvl>
  </w:abstractNum>
  <w:abstractNum w:abstractNumId="5" w15:restartNumberingAfterBreak="0">
    <w:nsid w:val="1C5E6E2A"/>
    <w:multiLevelType w:val="multilevel"/>
    <w:tmpl w:val="3E047B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4EC2F92"/>
    <w:multiLevelType w:val="hybridMultilevel"/>
    <w:tmpl w:val="730853BC"/>
    <w:lvl w:ilvl="0" w:tplc="E18AF9B8">
      <w:start w:val="1"/>
      <w:numFmt w:val="bullet"/>
      <w:lvlText w:val="•"/>
      <w:lvlJc w:val="left"/>
      <w:pPr>
        <w:tabs>
          <w:tab w:val="num" w:pos="720"/>
        </w:tabs>
        <w:ind w:left="720" w:hanging="360"/>
      </w:pPr>
      <w:rPr>
        <w:rFonts w:ascii="Corbel" w:hAnsi="Corbel" w:hint="default"/>
      </w:rPr>
    </w:lvl>
    <w:lvl w:ilvl="1" w:tplc="8FE2725E" w:tentative="1">
      <w:start w:val="1"/>
      <w:numFmt w:val="bullet"/>
      <w:lvlText w:val="•"/>
      <w:lvlJc w:val="left"/>
      <w:pPr>
        <w:tabs>
          <w:tab w:val="num" w:pos="1440"/>
        </w:tabs>
        <w:ind w:left="1440" w:hanging="360"/>
      </w:pPr>
      <w:rPr>
        <w:rFonts w:ascii="Corbel" w:hAnsi="Corbel" w:hint="default"/>
      </w:rPr>
    </w:lvl>
    <w:lvl w:ilvl="2" w:tplc="ECFC0E2A" w:tentative="1">
      <w:start w:val="1"/>
      <w:numFmt w:val="bullet"/>
      <w:lvlText w:val="•"/>
      <w:lvlJc w:val="left"/>
      <w:pPr>
        <w:tabs>
          <w:tab w:val="num" w:pos="2160"/>
        </w:tabs>
        <w:ind w:left="2160" w:hanging="360"/>
      </w:pPr>
      <w:rPr>
        <w:rFonts w:ascii="Corbel" w:hAnsi="Corbel" w:hint="default"/>
      </w:rPr>
    </w:lvl>
    <w:lvl w:ilvl="3" w:tplc="A4AA8038" w:tentative="1">
      <w:start w:val="1"/>
      <w:numFmt w:val="bullet"/>
      <w:lvlText w:val="•"/>
      <w:lvlJc w:val="left"/>
      <w:pPr>
        <w:tabs>
          <w:tab w:val="num" w:pos="2880"/>
        </w:tabs>
        <w:ind w:left="2880" w:hanging="360"/>
      </w:pPr>
      <w:rPr>
        <w:rFonts w:ascii="Corbel" w:hAnsi="Corbel" w:hint="default"/>
      </w:rPr>
    </w:lvl>
    <w:lvl w:ilvl="4" w:tplc="84B0EE60" w:tentative="1">
      <w:start w:val="1"/>
      <w:numFmt w:val="bullet"/>
      <w:lvlText w:val="•"/>
      <w:lvlJc w:val="left"/>
      <w:pPr>
        <w:tabs>
          <w:tab w:val="num" w:pos="3600"/>
        </w:tabs>
        <w:ind w:left="3600" w:hanging="360"/>
      </w:pPr>
      <w:rPr>
        <w:rFonts w:ascii="Corbel" w:hAnsi="Corbel" w:hint="default"/>
      </w:rPr>
    </w:lvl>
    <w:lvl w:ilvl="5" w:tplc="98B4D552" w:tentative="1">
      <w:start w:val="1"/>
      <w:numFmt w:val="bullet"/>
      <w:lvlText w:val="•"/>
      <w:lvlJc w:val="left"/>
      <w:pPr>
        <w:tabs>
          <w:tab w:val="num" w:pos="4320"/>
        </w:tabs>
        <w:ind w:left="4320" w:hanging="360"/>
      </w:pPr>
      <w:rPr>
        <w:rFonts w:ascii="Corbel" w:hAnsi="Corbel" w:hint="default"/>
      </w:rPr>
    </w:lvl>
    <w:lvl w:ilvl="6" w:tplc="596A892E" w:tentative="1">
      <w:start w:val="1"/>
      <w:numFmt w:val="bullet"/>
      <w:lvlText w:val="•"/>
      <w:lvlJc w:val="left"/>
      <w:pPr>
        <w:tabs>
          <w:tab w:val="num" w:pos="5040"/>
        </w:tabs>
        <w:ind w:left="5040" w:hanging="360"/>
      </w:pPr>
      <w:rPr>
        <w:rFonts w:ascii="Corbel" w:hAnsi="Corbel" w:hint="default"/>
      </w:rPr>
    </w:lvl>
    <w:lvl w:ilvl="7" w:tplc="3AF07AC6" w:tentative="1">
      <w:start w:val="1"/>
      <w:numFmt w:val="bullet"/>
      <w:lvlText w:val="•"/>
      <w:lvlJc w:val="left"/>
      <w:pPr>
        <w:tabs>
          <w:tab w:val="num" w:pos="5760"/>
        </w:tabs>
        <w:ind w:left="5760" w:hanging="360"/>
      </w:pPr>
      <w:rPr>
        <w:rFonts w:ascii="Corbel" w:hAnsi="Corbel" w:hint="default"/>
      </w:rPr>
    </w:lvl>
    <w:lvl w:ilvl="8" w:tplc="8B8276A6" w:tentative="1">
      <w:start w:val="1"/>
      <w:numFmt w:val="bullet"/>
      <w:lvlText w:val="•"/>
      <w:lvlJc w:val="left"/>
      <w:pPr>
        <w:tabs>
          <w:tab w:val="num" w:pos="6480"/>
        </w:tabs>
        <w:ind w:left="6480" w:hanging="360"/>
      </w:pPr>
      <w:rPr>
        <w:rFonts w:ascii="Corbel" w:hAnsi="Corbel" w:hint="default"/>
      </w:rPr>
    </w:lvl>
  </w:abstractNum>
  <w:abstractNum w:abstractNumId="7" w15:restartNumberingAfterBreak="0">
    <w:nsid w:val="263F0AF1"/>
    <w:multiLevelType w:val="hybridMultilevel"/>
    <w:tmpl w:val="F6640632"/>
    <w:lvl w:ilvl="0" w:tplc="26107812">
      <w:start w:val="1"/>
      <w:numFmt w:val="bullet"/>
      <w:lvlText w:val="•"/>
      <w:lvlJc w:val="left"/>
      <w:pPr>
        <w:tabs>
          <w:tab w:val="num" w:pos="720"/>
        </w:tabs>
        <w:ind w:left="720" w:hanging="360"/>
      </w:pPr>
      <w:rPr>
        <w:rFonts w:ascii="Corbel" w:hAnsi="Corbel" w:hint="default"/>
      </w:rPr>
    </w:lvl>
    <w:lvl w:ilvl="1" w:tplc="E8BC2F4E" w:tentative="1">
      <w:start w:val="1"/>
      <w:numFmt w:val="bullet"/>
      <w:lvlText w:val="•"/>
      <w:lvlJc w:val="left"/>
      <w:pPr>
        <w:tabs>
          <w:tab w:val="num" w:pos="1440"/>
        </w:tabs>
        <w:ind w:left="1440" w:hanging="360"/>
      </w:pPr>
      <w:rPr>
        <w:rFonts w:ascii="Corbel" w:hAnsi="Corbel" w:hint="default"/>
      </w:rPr>
    </w:lvl>
    <w:lvl w:ilvl="2" w:tplc="4CC80C6C" w:tentative="1">
      <w:start w:val="1"/>
      <w:numFmt w:val="bullet"/>
      <w:lvlText w:val="•"/>
      <w:lvlJc w:val="left"/>
      <w:pPr>
        <w:tabs>
          <w:tab w:val="num" w:pos="2160"/>
        </w:tabs>
        <w:ind w:left="2160" w:hanging="360"/>
      </w:pPr>
      <w:rPr>
        <w:rFonts w:ascii="Corbel" w:hAnsi="Corbel" w:hint="default"/>
      </w:rPr>
    </w:lvl>
    <w:lvl w:ilvl="3" w:tplc="E534B3A8" w:tentative="1">
      <w:start w:val="1"/>
      <w:numFmt w:val="bullet"/>
      <w:lvlText w:val="•"/>
      <w:lvlJc w:val="left"/>
      <w:pPr>
        <w:tabs>
          <w:tab w:val="num" w:pos="2880"/>
        </w:tabs>
        <w:ind w:left="2880" w:hanging="360"/>
      </w:pPr>
      <w:rPr>
        <w:rFonts w:ascii="Corbel" w:hAnsi="Corbel" w:hint="default"/>
      </w:rPr>
    </w:lvl>
    <w:lvl w:ilvl="4" w:tplc="E8D24680" w:tentative="1">
      <w:start w:val="1"/>
      <w:numFmt w:val="bullet"/>
      <w:lvlText w:val="•"/>
      <w:lvlJc w:val="left"/>
      <w:pPr>
        <w:tabs>
          <w:tab w:val="num" w:pos="3600"/>
        </w:tabs>
        <w:ind w:left="3600" w:hanging="360"/>
      </w:pPr>
      <w:rPr>
        <w:rFonts w:ascii="Corbel" w:hAnsi="Corbel" w:hint="default"/>
      </w:rPr>
    </w:lvl>
    <w:lvl w:ilvl="5" w:tplc="FE604A34" w:tentative="1">
      <w:start w:val="1"/>
      <w:numFmt w:val="bullet"/>
      <w:lvlText w:val="•"/>
      <w:lvlJc w:val="left"/>
      <w:pPr>
        <w:tabs>
          <w:tab w:val="num" w:pos="4320"/>
        </w:tabs>
        <w:ind w:left="4320" w:hanging="360"/>
      </w:pPr>
      <w:rPr>
        <w:rFonts w:ascii="Corbel" w:hAnsi="Corbel" w:hint="default"/>
      </w:rPr>
    </w:lvl>
    <w:lvl w:ilvl="6" w:tplc="0570DD6E" w:tentative="1">
      <w:start w:val="1"/>
      <w:numFmt w:val="bullet"/>
      <w:lvlText w:val="•"/>
      <w:lvlJc w:val="left"/>
      <w:pPr>
        <w:tabs>
          <w:tab w:val="num" w:pos="5040"/>
        </w:tabs>
        <w:ind w:left="5040" w:hanging="360"/>
      </w:pPr>
      <w:rPr>
        <w:rFonts w:ascii="Corbel" w:hAnsi="Corbel" w:hint="default"/>
      </w:rPr>
    </w:lvl>
    <w:lvl w:ilvl="7" w:tplc="3F8AF5FE" w:tentative="1">
      <w:start w:val="1"/>
      <w:numFmt w:val="bullet"/>
      <w:lvlText w:val="•"/>
      <w:lvlJc w:val="left"/>
      <w:pPr>
        <w:tabs>
          <w:tab w:val="num" w:pos="5760"/>
        </w:tabs>
        <w:ind w:left="5760" w:hanging="360"/>
      </w:pPr>
      <w:rPr>
        <w:rFonts w:ascii="Corbel" w:hAnsi="Corbel" w:hint="default"/>
      </w:rPr>
    </w:lvl>
    <w:lvl w:ilvl="8" w:tplc="BE6CD31C" w:tentative="1">
      <w:start w:val="1"/>
      <w:numFmt w:val="bullet"/>
      <w:lvlText w:val="•"/>
      <w:lvlJc w:val="left"/>
      <w:pPr>
        <w:tabs>
          <w:tab w:val="num" w:pos="6480"/>
        </w:tabs>
        <w:ind w:left="6480" w:hanging="360"/>
      </w:pPr>
      <w:rPr>
        <w:rFonts w:ascii="Corbel" w:hAnsi="Corbel" w:hint="default"/>
      </w:rPr>
    </w:lvl>
  </w:abstractNum>
  <w:abstractNum w:abstractNumId="8" w15:restartNumberingAfterBreak="0">
    <w:nsid w:val="269A0AAB"/>
    <w:multiLevelType w:val="multilevel"/>
    <w:tmpl w:val="F0B03B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9316DDD"/>
    <w:multiLevelType w:val="multilevel"/>
    <w:tmpl w:val="0C744460"/>
    <w:lvl w:ilvl="0">
      <w:numFmt w:val="bullet"/>
      <w:lvlText w:val=""/>
      <w:lvlJc w:val="left"/>
      <w:pPr>
        <w:ind w:left="785" w:hanging="360"/>
      </w:pPr>
      <w:rPr>
        <w:rFonts w:ascii="Symbol" w:hAnsi="Symbol"/>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10" w15:restartNumberingAfterBreak="0">
    <w:nsid w:val="2A3D2344"/>
    <w:multiLevelType w:val="multilevel"/>
    <w:tmpl w:val="346A15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CBC5A9A"/>
    <w:multiLevelType w:val="hybridMultilevel"/>
    <w:tmpl w:val="331E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84240"/>
    <w:multiLevelType w:val="multilevel"/>
    <w:tmpl w:val="B1ACC1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2193489"/>
    <w:multiLevelType w:val="multilevel"/>
    <w:tmpl w:val="39A007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25770E9"/>
    <w:multiLevelType w:val="hybridMultilevel"/>
    <w:tmpl w:val="B4269690"/>
    <w:lvl w:ilvl="0" w:tplc="77848152">
      <w:start w:val="1"/>
      <w:numFmt w:val="bullet"/>
      <w:lvlText w:val="•"/>
      <w:lvlJc w:val="left"/>
      <w:pPr>
        <w:tabs>
          <w:tab w:val="num" w:pos="720"/>
        </w:tabs>
        <w:ind w:left="720" w:hanging="360"/>
      </w:pPr>
      <w:rPr>
        <w:rFonts w:ascii="Corbel" w:hAnsi="Corbel" w:hint="default"/>
      </w:rPr>
    </w:lvl>
    <w:lvl w:ilvl="1" w:tplc="89E0D112" w:tentative="1">
      <w:start w:val="1"/>
      <w:numFmt w:val="bullet"/>
      <w:lvlText w:val="•"/>
      <w:lvlJc w:val="left"/>
      <w:pPr>
        <w:tabs>
          <w:tab w:val="num" w:pos="1440"/>
        </w:tabs>
        <w:ind w:left="1440" w:hanging="360"/>
      </w:pPr>
      <w:rPr>
        <w:rFonts w:ascii="Corbel" w:hAnsi="Corbel" w:hint="default"/>
      </w:rPr>
    </w:lvl>
    <w:lvl w:ilvl="2" w:tplc="2EEA3F86" w:tentative="1">
      <w:start w:val="1"/>
      <w:numFmt w:val="bullet"/>
      <w:lvlText w:val="•"/>
      <w:lvlJc w:val="left"/>
      <w:pPr>
        <w:tabs>
          <w:tab w:val="num" w:pos="2160"/>
        </w:tabs>
        <w:ind w:left="2160" w:hanging="360"/>
      </w:pPr>
      <w:rPr>
        <w:rFonts w:ascii="Corbel" w:hAnsi="Corbel" w:hint="default"/>
      </w:rPr>
    </w:lvl>
    <w:lvl w:ilvl="3" w:tplc="4470E5F4" w:tentative="1">
      <w:start w:val="1"/>
      <w:numFmt w:val="bullet"/>
      <w:lvlText w:val="•"/>
      <w:lvlJc w:val="left"/>
      <w:pPr>
        <w:tabs>
          <w:tab w:val="num" w:pos="2880"/>
        </w:tabs>
        <w:ind w:left="2880" w:hanging="360"/>
      </w:pPr>
      <w:rPr>
        <w:rFonts w:ascii="Corbel" w:hAnsi="Corbel" w:hint="default"/>
      </w:rPr>
    </w:lvl>
    <w:lvl w:ilvl="4" w:tplc="40A8C410" w:tentative="1">
      <w:start w:val="1"/>
      <w:numFmt w:val="bullet"/>
      <w:lvlText w:val="•"/>
      <w:lvlJc w:val="left"/>
      <w:pPr>
        <w:tabs>
          <w:tab w:val="num" w:pos="3600"/>
        </w:tabs>
        <w:ind w:left="3600" w:hanging="360"/>
      </w:pPr>
      <w:rPr>
        <w:rFonts w:ascii="Corbel" w:hAnsi="Corbel" w:hint="default"/>
      </w:rPr>
    </w:lvl>
    <w:lvl w:ilvl="5" w:tplc="0C0213D2" w:tentative="1">
      <w:start w:val="1"/>
      <w:numFmt w:val="bullet"/>
      <w:lvlText w:val="•"/>
      <w:lvlJc w:val="left"/>
      <w:pPr>
        <w:tabs>
          <w:tab w:val="num" w:pos="4320"/>
        </w:tabs>
        <w:ind w:left="4320" w:hanging="360"/>
      </w:pPr>
      <w:rPr>
        <w:rFonts w:ascii="Corbel" w:hAnsi="Corbel" w:hint="default"/>
      </w:rPr>
    </w:lvl>
    <w:lvl w:ilvl="6" w:tplc="A3F2061C" w:tentative="1">
      <w:start w:val="1"/>
      <w:numFmt w:val="bullet"/>
      <w:lvlText w:val="•"/>
      <w:lvlJc w:val="left"/>
      <w:pPr>
        <w:tabs>
          <w:tab w:val="num" w:pos="5040"/>
        </w:tabs>
        <w:ind w:left="5040" w:hanging="360"/>
      </w:pPr>
      <w:rPr>
        <w:rFonts w:ascii="Corbel" w:hAnsi="Corbel" w:hint="default"/>
      </w:rPr>
    </w:lvl>
    <w:lvl w:ilvl="7" w:tplc="99ACDDF0" w:tentative="1">
      <w:start w:val="1"/>
      <w:numFmt w:val="bullet"/>
      <w:lvlText w:val="•"/>
      <w:lvlJc w:val="left"/>
      <w:pPr>
        <w:tabs>
          <w:tab w:val="num" w:pos="5760"/>
        </w:tabs>
        <w:ind w:left="5760" w:hanging="360"/>
      </w:pPr>
      <w:rPr>
        <w:rFonts w:ascii="Corbel" w:hAnsi="Corbel" w:hint="default"/>
      </w:rPr>
    </w:lvl>
    <w:lvl w:ilvl="8" w:tplc="F9A4A5E8" w:tentative="1">
      <w:start w:val="1"/>
      <w:numFmt w:val="bullet"/>
      <w:lvlText w:val="•"/>
      <w:lvlJc w:val="left"/>
      <w:pPr>
        <w:tabs>
          <w:tab w:val="num" w:pos="6480"/>
        </w:tabs>
        <w:ind w:left="6480" w:hanging="360"/>
      </w:pPr>
      <w:rPr>
        <w:rFonts w:ascii="Corbel" w:hAnsi="Corbel" w:hint="default"/>
      </w:rPr>
    </w:lvl>
  </w:abstractNum>
  <w:abstractNum w:abstractNumId="15"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6" w15:restartNumberingAfterBreak="0">
    <w:nsid w:val="359732BE"/>
    <w:multiLevelType w:val="hybridMultilevel"/>
    <w:tmpl w:val="B5C834B8"/>
    <w:lvl w:ilvl="0" w:tplc="C1960A08">
      <w:start w:val="1"/>
      <w:numFmt w:val="bullet"/>
      <w:lvlText w:val="•"/>
      <w:lvlJc w:val="left"/>
      <w:pPr>
        <w:tabs>
          <w:tab w:val="num" w:pos="720"/>
        </w:tabs>
        <w:ind w:left="720" w:hanging="360"/>
      </w:pPr>
      <w:rPr>
        <w:rFonts w:ascii="Corbel" w:hAnsi="Corbel" w:hint="default"/>
      </w:rPr>
    </w:lvl>
    <w:lvl w:ilvl="1" w:tplc="48461012" w:tentative="1">
      <w:start w:val="1"/>
      <w:numFmt w:val="bullet"/>
      <w:lvlText w:val="•"/>
      <w:lvlJc w:val="left"/>
      <w:pPr>
        <w:tabs>
          <w:tab w:val="num" w:pos="1440"/>
        </w:tabs>
        <w:ind w:left="1440" w:hanging="360"/>
      </w:pPr>
      <w:rPr>
        <w:rFonts w:ascii="Corbel" w:hAnsi="Corbel" w:hint="default"/>
      </w:rPr>
    </w:lvl>
    <w:lvl w:ilvl="2" w:tplc="E2E06EF4" w:tentative="1">
      <w:start w:val="1"/>
      <w:numFmt w:val="bullet"/>
      <w:lvlText w:val="•"/>
      <w:lvlJc w:val="left"/>
      <w:pPr>
        <w:tabs>
          <w:tab w:val="num" w:pos="2160"/>
        </w:tabs>
        <w:ind w:left="2160" w:hanging="360"/>
      </w:pPr>
      <w:rPr>
        <w:rFonts w:ascii="Corbel" w:hAnsi="Corbel" w:hint="default"/>
      </w:rPr>
    </w:lvl>
    <w:lvl w:ilvl="3" w:tplc="FBFEE016" w:tentative="1">
      <w:start w:val="1"/>
      <w:numFmt w:val="bullet"/>
      <w:lvlText w:val="•"/>
      <w:lvlJc w:val="left"/>
      <w:pPr>
        <w:tabs>
          <w:tab w:val="num" w:pos="2880"/>
        </w:tabs>
        <w:ind w:left="2880" w:hanging="360"/>
      </w:pPr>
      <w:rPr>
        <w:rFonts w:ascii="Corbel" w:hAnsi="Corbel" w:hint="default"/>
      </w:rPr>
    </w:lvl>
    <w:lvl w:ilvl="4" w:tplc="46267210" w:tentative="1">
      <w:start w:val="1"/>
      <w:numFmt w:val="bullet"/>
      <w:lvlText w:val="•"/>
      <w:lvlJc w:val="left"/>
      <w:pPr>
        <w:tabs>
          <w:tab w:val="num" w:pos="3600"/>
        </w:tabs>
        <w:ind w:left="3600" w:hanging="360"/>
      </w:pPr>
      <w:rPr>
        <w:rFonts w:ascii="Corbel" w:hAnsi="Corbel" w:hint="default"/>
      </w:rPr>
    </w:lvl>
    <w:lvl w:ilvl="5" w:tplc="385EF040" w:tentative="1">
      <w:start w:val="1"/>
      <w:numFmt w:val="bullet"/>
      <w:lvlText w:val="•"/>
      <w:lvlJc w:val="left"/>
      <w:pPr>
        <w:tabs>
          <w:tab w:val="num" w:pos="4320"/>
        </w:tabs>
        <w:ind w:left="4320" w:hanging="360"/>
      </w:pPr>
      <w:rPr>
        <w:rFonts w:ascii="Corbel" w:hAnsi="Corbel" w:hint="default"/>
      </w:rPr>
    </w:lvl>
    <w:lvl w:ilvl="6" w:tplc="4DEE2B7A" w:tentative="1">
      <w:start w:val="1"/>
      <w:numFmt w:val="bullet"/>
      <w:lvlText w:val="•"/>
      <w:lvlJc w:val="left"/>
      <w:pPr>
        <w:tabs>
          <w:tab w:val="num" w:pos="5040"/>
        </w:tabs>
        <w:ind w:left="5040" w:hanging="360"/>
      </w:pPr>
      <w:rPr>
        <w:rFonts w:ascii="Corbel" w:hAnsi="Corbel" w:hint="default"/>
      </w:rPr>
    </w:lvl>
    <w:lvl w:ilvl="7" w:tplc="2F06619A" w:tentative="1">
      <w:start w:val="1"/>
      <w:numFmt w:val="bullet"/>
      <w:lvlText w:val="•"/>
      <w:lvlJc w:val="left"/>
      <w:pPr>
        <w:tabs>
          <w:tab w:val="num" w:pos="5760"/>
        </w:tabs>
        <w:ind w:left="5760" w:hanging="360"/>
      </w:pPr>
      <w:rPr>
        <w:rFonts w:ascii="Corbel" w:hAnsi="Corbel" w:hint="default"/>
      </w:rPr>
    </w:lvl>
    <w:lvl w:ilvl="8" w:tplc="CF08F0FA"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36F76A87"/>
    <w:multiLevelType w:val="multilevel"/>
    <w:tmpl w:val="3378CE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9F2417E"/>
    <w:multiLevelType w:val="multilevel"/>
    <w:tmpl w:val="94C83B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B4A5388"/>
    <w:multiLevelType w:val="hybridMultilevel"/>
    <w:tmpl w:val="BCA224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D0607"/>
    <w:multiLevelType w:val="multilevel"/>
    <w:tmpl w:val="E6AE35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D911750"/>
    <w:multiLevelType w:val="hybridMultilevel"/>
    <w:tmpl w:val="FCE0CB70"/>
    <w:lvl w:ilvl="0" w:tplc="1DFA55E0">
      <w:start w:val="1"/>
      <w:numFmt w:val="bullet"/>
      <w:lvlText w:val="•"/>
      <w:lvlJc w:val="left"/>
      <w:pPr>
        <w:tabs>
          <w:tab w:val="num" w:pos="720"/>
        </w:tabs>
        <w:ind w:left="720" w:hanging="360"/>
      </w:pPr>
      <w:rPr>
        <w:rFonts w:ascii="Corbel" w:hAnsi="Corbel" w:hint="default"/>
      </w:rPr>
    </w:lvl>
    <w:lvl w:ilvl="1" w:tplc="F08E376E" w:tentative="1">
      <w:start w:val="1"/>
      <w:numFmt w:val="bullet"/>
      <w:lvlText w:val="•"/>
      <w:lvlJc w:val="left"/>
      <w:pPr>
        <w:tabs>
          <w:tab w:val="num" w:pos="1440"/>
        </w:tabs>
        <w:ind w:left="1440" w:hanging="360"/>
      </w:pPr>
      <w:rPr>
        <w:rFonts w:ascii="Corbel" w:hAnsi="Corbel" w:hint="default"/>
      </w:rPr>
    </w:lvl>
    <w:lvl w:ilvl="2" w:tplc="E52C5B50" w:tentative="1">
      <w:start w:val="1"/>
      <w:numFmt w:val="bullet"/>
      <w:lvlText w:val="•"/>
      <w:lvlJc w:val="left"/>
      <w:pPr>
        <w:tabs>
          <w:tab w:val="num" w:pos="2160"/>
        </w:tabs>
        <w:ind w:left="2160" w:hanging="360"/>
      </w:pPr>
      <w:rPr>
        <w:rFonts w:ascii="Corbel" w:hAnsi="Corbel" w:hint="default"/>
      </w:rPr>
    </w:lvl>
    <w:lvl w:ilvl="3" w:tplc="63E6F968" w:tentative="1">
      <w:start w:val="1"/>
      <w:numFmt w:val="bullet"/>
      <w:lvlText w:val="•"/>
      <w:lvlJc w:val="left"/>
      <w:pPr>
        <w:tabs>
          <w:tab w:val="num" w:pos="2880"/>
        </w:tabs>
        <w:ind w:left="2880" w:hanging="360"/>
      </w:pPr>
      <w:rPr>
        <w:rFonts w:ascii="Corbel" w:hAnsi="Corbel" w:hint="default"/>
      </w:rPr>
    </w:lvl>
    <w:lvl w:ilvl="4" w:tplc="A91ABD9E" w:tentative="1">
      <w:start w:val="1"/>
      <w:numFmt w:val="bullet"/>
      <w:lvlText w:val="•"/>
      <w:lvlJc w:val="left"/>
      <w:pPr>
        <w:tabs>
          <w:tab w:val="num" w:pos="3600"/>
        </w:tabs>
        <w:ind w:left="3600" w:hanging="360"/>
      </w:pPr>
      <w:rPr>
        <w:rFonts w:ascii="Corbel" w:hAnsi="Corbel" w:hint="default"/>
      </w:rPr>
    </w:lvl>
    <w:lvl w:ilvl="5" w:tplc="0FD238A8" w:tentative="1">
      <w:start w:val="1"/>
      <w:numFmt w:val="bullet"/>
      <w:lvlText w:val="•"/>
      <w:lvlJc w:val="left"/>
      <w:pPr>
        <w:tabs>
          <w:tab w:val="num" w:pos="4320"/>
        </w:tabs>
        <w:ind w:left="4320" w:hanging="360"/>
      </w:pPr>
      <w:rPr>
        <w:rFonts w:ascii="Corbel" w:hAnsi="Corbel" w:hint="default"/>
      </w:rPr>
    </w:lvl>
    <w:lvl w:ilvl="6" w:tplc="17E40994" w:tentative="1">
      <w:start w:val="1"/>
      <w:numFmt w:val="bullet"/>
      <w:lvlText w:val="•"/>
      <w:lvlJc w:val="left"/>
      <w:pPr>
        <w:tabs>
          <w:tab w:val="num" w:pos="5040"/>
        </w:tabs>
        <w:ind w:left="5040" w:hanging="360"/>
      </w:pPr>
      <w:rPr>
        <w:rFonts w:ascii="Corbel" w:hAnsi="Corbel" w:hint="default"/>
      </w:rPr>
    </w:lvl>
    <w:lvl w:ilvl="7" w:tplc="BBF2A3CA" w:tentative="1">
      <w:start w:val="1"/>
      <w:numFmt w:val="bullet"/>
      <w:lvlText w:val="•"/>
      <w:lvlJc w:val="left"/>
      <w:pPr>
        <w:tabs>
          <w:tab w:val="num" w:pos="5760"/>
        </w:tabs>
        <w:ind w:left="5760" w:hanging="360"/>
      </w:pPr>
      <w:rPr>
        <w:rFonts w:ascii="Corbel" w:hAnsi="Corbel" w:hint="default"/>
      </w:rPr>
    </w:lvl>
    <w:lvl w:ilvl="8" w:tplc="1512C1D0" w:tentative="1">
      <w:start w:val="1"/>
      <w:numFmt w:val="bullet"/>
      <w:lvlText w:val="•"/>
      <w:lvlJc w:val="left"/>
      <w:pPr>
        <w:tabs>
          <w:tab w:val="num" w:pos="6480"/>
        </w:tabs>
        <w:ind w:left="6480" w:hanging="360"/>
      </w:pPr>
      <w:rPr>
        <w:rFonts w:ascii="Corbel" w:hAnsi="Corbel" w:hint="default"/>
      </w:rPr>
    </w:lvl>
  </w:abstractNum>
  <w:abstractNum w:abstractNumId="22" w15:restartNumberingAfterBreak="0">
    <w:nsid w:val="423C4966"/>
    <w:multiLevelType w:val="hybridMultilevel"/>
    <w:tmpl w:val="1B8C2B30"/>
    <w:lvl w:ilvl="0" w:tplc="5122FEC8">
      <w:start w:val="1"/>
      <w:numFmt w:val="bullet"/>
      <w:lvlText w:val="•"/>
      <w:lvlJc w:val="left"/>
      <w:pPr>
        <w:tabs>
          <w:tab w:val="num" w:pos="720"/>
        </w:tabs>
        <w:ind w:left="720" w:hanging="360"/>
      </w:pPr>
      <w:rPr>
        <w:rFonts w:ascii="Corbel" w:hAnsi="Corbel" w:hint="default"/>
      </w:rPr>
    </w:lvl>
    <w:lvl w:ilvl="1" w:tplc="D818B058" w:tentative="1">
      <w:start w:val="1"/>
      <w:numFmt w:val="bullet"/>
      <w:lvlText w:val="•"/>
      <w:lvlJc w:val="left"/>
      <w:pPr>
        <w:tabs>
          <w:tab w:val="num" w:pos="1440"/>
        </w:tabs>
        <w:ind w:left="1440" w:hanging="360"/>
      </w:pPr>
      <w:rPr>
        <w:rFonts w:ascii="Corbel" w:hAnsi="Corbel" w:hint="default"/>
      </w:rPr>
    </w:lvl>
    <w:lvl w:ilvl="2" w:tplc="9FA04E7E" w:tentative="1">
      <w:start w:val="1"/>
      <w:numFmt w:val="bullet"/>
      <w:lvlText w:val="•"/>
      <w:lvlJc w:val="left"/>
      <w:pPr>
        <w:tabs>
          <w:tab w:val="num" w:pos="2160"/>
        </w:tabs>
        <w:ind w:left="2160" w:hanging="360"/>
      </w:pPr>
      <w:rPr>
        <w:rFonts w:ascii="Corbel" w:hAnsi="Corbel" w:hint="default"/>
      </w:rPr>
    </w:lvl>
    <w:lvl w:ilvl="3" w:tplc="BF7C8098" w:tentative="1">
      <w:start w:val="1"/>
      <w:numFmt w:val="bullet"/>
      <w:lvlText w:val="•"/>
      <w:lvlJc w:val="left"/>
      <w:pPr>
        <w:tabs>
          <w:tab w:val="num" w:pos="2880"/>
        </w:tabs>
        <w:ind w:left="2880" w:hanging="360"/>
      </w:pPr>
      <w:rPr>
        <w:rFonts w:ascii="Corbel" w:hAnsi="Corbel" w:hint="default"/>
      </w:rPr>
    </w:lvl>
    <w:lvl w:ilvl="4" w:tplc="A4864C48" w:tentative="1">
      <w:start w:val="1"/>
      <w:numFmt w:val="bullet"/>
      <w:lvlText w:val="•"/>
      <w:lvlJc w:val="left"/>
      <w:pPr>
        <w:tabs>
          <w:tab w:val="num" w:pos="3600"/>
        </w:tabs>
        <w:ind w:left="3600" w:hanging="360"/>
      </w:pPr>
      <w:rPr>
        <w:rFonts w:ascii="Corbel" w:hAnsi="Corbel" w:hint="default"/>
      </w:rPr>
    </w:lvl>
    <w:lvl w:ilvl="5" w:tplc="B77EF880" w:tentative="1">
      <w:start w:val="1"/>
      <w:numFmt w:val="bullet"/>
      <w:lvlText w:val="•"/>
      <w:lvlJc w:val="left"/>
      <w:pPr>
        <w:tabs>
          <w:tab w:val="num" w:pos="4320"/>
        </w:tabs>
        <w:ind w:left="4320" w:hanging="360"/>
      </w:pPr>
      <w:rPr>
        <w:rFonts w:ascii="Corbel" w:hAnsi="Corbel" w:hint="default"/>
      </w:rPr>
    </w:lvl>
    <w:lvl w:ilvl="6" w:tplc="F034C1FE" w:tentative="1">
      <w:start w:val="1"/>
      <w:numFmt w:val="bullet"/>
      <w:lvlText w:val="•"/>
      <w:lvlJc w:val="left"/>
      <w:pPr>
        <w:tabs>
          <w:tab w:val="num" w:pos="5040"/>
        </w:tabs>
        <w:ind w:left="5040" w:hanging="360"/>
      </w:pPr>
      <w:rPr>
        <w:rFonts w:ascii="Corbel" w:hAnsi="Corbel" w:hint="default"/>
      </w:rPr>
    </w:lvl>
    <w:lvl w:ilvl="7" w:tplc="DA2A3724" w:tentative="1">
      <w:start w:val="1"/>
      <w:numFmt w:val="bullet"/>
      <w:lvlText w:val="•"/>
      <w:lvlJc w:val="left"/>
      <w:pPr>
        <w:tabs>
          <w:tab w:val="num" w:pos="5760"/>
        </w:tabs>
        <w:ind w:left="5760" w:hanging="360"/>
      </w:pPr>
      <w:rPr>
        <w:rFonts w:ascii="Corbel" w:hAnsi="Corbel" w:hint="default"/>
      </w:rPr>
    </w:lvl>
    <w:lvl w:ilvl="8" w:tplc="C73E08A0" w:tentative="1">
      <w:start w:val="1"/>
      <w:numFmt w:val="bullet"/>
      <w:lvlText w:val="•"/>
      <w:lvlJc w:val="left"/>
      <w:pPr>
        <w:tabs>
          <w:tab w:val="num" w:pos="6480"/>
        </w:tabs>
        <w:ind w:left="6480" w:hanging="360"/>
      </w:pPr>
      <w:rPr>
        <w:rFonts w:ascii="Corbel" w:hAnsi="Corbel" w:hint="default"/>
      </w:rPr>
    </w:lvl>
  </w:abstractNum>
  <w:abstractNum w:abstractNumId="23" w15:restartNumberingAfterBreak="0">
    <w:nsid w:val="4608664E"/>
    <w:multiLevelType w:val="multilevel"/>
    <w:tmpl w:val="387673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62A7B5C"/>
    <w:multiLevelType w:val="multilevel"/>
    <w:tmpl w:val="9F146C38"/>
    <w:lvl w:ilvl="0">
      <w:numFmt w:val="bullet"/>
      <w:lvlText w:val=""/>
      <w:lvlJc w:val="left"/>
      <w:pPr>
        <w:ind w:left="1200" w:hanging="360"/>
      </w:pPr>
      <w:rPr>
        <w:rFonts w:ascii="Symbol" w:hAnsi="Symbol"/>
      </w:rPr>
    </w:lvl>
    <w:lvl w:ilvl="1">
      <w:numFmt w:val="bullet"/>
      <w:lvlText w:val="o"/>
      <w:lvlJc w:val="left"/>
      <w:pPr>
        <w:ind w:left="1920" w:hanging="360"/>
      </w:pPr>
      <w:rPr>
        <w:rFonts w:ascii="Courier New" w:hAnsi="Courier New" w:cs="Courier New"/>
      </w:rPr>
    </w:lvl>
    <w:lvl w:ilvl="2">
      <w:numFmt w:val="bullet"/>
      <w:lvlText w:val=""/>
      <w:lvlJc w:val="left"/>
      <w:pPr>
        <w:ind w:left="2640" w:hanging="360"/>
      </w:pPr>
      <w:rPr>
        <w:rFonts w:ascii="Wingdings" w:hAnsi="Wingdings"/>
      </w:rPr>
    </w:lvl>
    <w:lvl w:ilvl="3">
      <w:numFmt w:val="bullet"/>
      <w:lvlText w:val=""/>
      <w:lvlJc w:val="left"/>
      <w:pPr>
        <w:ind w:left="3360" w:hanging="360"/>
      </w:pPr>
      <w:rPr>
        <w:rFonts w:ascii="Symbol" w:hAnsi="Symbol"/>
      </w:rPr>
    </w:lvl>
    <w:lvl w:ilvl="4">
      <w:numFmt w:val="bullet"/>
      <w:lvlText w:val="o"/>
      <w:lvlJc w:val="left"/>
      <w:pPr>
        <w:ind w:left="4080" w:hanging="360"/>
      </w:pPr>
      <w:rPr>
        <w:rFonts w:ascii="Courier New" w:hAnsi="Courier New" w:cs="Courier New"/>
      </w:rPr>
    </w:lvl>
    <w:lvl w:ilvl="5">
      <w:numFmt w:val="bullet"/>
      <w:lvlText w:val=""/>
      <w:lvlJc w:val="left"/>
      <w:pPr>
        <w:ind w:left="4800" w:hanging="360"/>
      </w:pPr>
      <w:rPr>
        <w:rFonts w:ascii="Wingdings" w:hAnsi="Wingdings"/>
      </w:rPr>
    </w:lvl>
    <w:lvl w:ilvl="6">
      <w:numFmt w:val="bullet"/>
      <w:lvlText w:val=""/>
      <w:lvlJc w:val="left"/>
      <w:pPr>
        <w:ind w:left="5520" w:hanging="360"/>
      </w:pPr>
      <w:rPr>
        <w:rFonts w:ascii="Symbol" w:hAnsi="Symbol"/>
      </w:rPr>
    </w:lvl>
    <w:lvl w:ilvl="7">
      <w:numFmt w:val="bullet"/>
      <w:lvlText w:val="o"/>
      <w:lvlJc w:val="left"/>
      <w:pPr>
        <w:ind w:left="6240" w:hanging="360"/>
      </w:pPr>
      <w:rPr>
        <w:rFonts w:ascii="Courier New" w:hAnsi="Courier New" w:cs="Courier New"/>
      </w:rPr>
    </w:lvl>
    <w:lvl w:ilvl="8">
      <w:numFmt w:val="bullet"/>
      <w:lvlText w:val=""/>
      <w:lvlJc w:val="left"/>
      <w:pPr>
        <w:ind w:left="6960" w:hanging="360"/>
      </w:pPr>
      <w:rPr>
        <w:rFonts w:ascii="Wingdings" w:hAnsi="Wingdings"/>
      </w:rPr>
    </w:lvl>
  </w:abstractNum>
  <w:abstractNum w:abstractNumId="25" w15:restartNumberingAfterBreak="0">
    <w:nsid w:val="4DF74980"/>
    <w:multiLevelType w:val="hybridMultilevel"/>
    <w:tmpl w:val="11462FA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535116E9"/>
    <w:multiLevelType w:val="multilevel"/>
    <w:tmpl w:val="4CA6E8CC"/>
    <w:lvl w:ilvl="0">
      <w:numFmt w:val="bullet"/>
      <w:lvlText w:val=""/>
      <w:lvlJc w:val="left"/>
      <w:pPr>
        <w:ind w:left="1200" w:hanging="360"/>
      </w:pPr>
      <w:rPr>
        <w:rFonts w:ascii="Symbol" w:hAnsi="Symbol"/>
      </w:rPr>
    </w:lvl>
    <w:lvl w:ilvl="1">
      <w:numFmt w:val="bullet"/>
      <w:lvlText w:val="o"/>
      <w:lvlJc w:val="left"/>
      <w:pPr>
        <w:ind w:left="1920" w:hanging="360"/>
      </w:pPr>
      <w:rPr>
        <w:rFonts w:ascii="Courier New" w:hAnsi="Courier New" w:cs="Courier New"/>
      </w:rPr>
    </w:lvl>
    <w:lvl w:ilvl="2">
      <w:numFmt w:val="bullet"/>
      <w:lvlText w:val=""/>
      <w:lvlJc w:val="left"/>
      <w:pPr>
        <w:ind w:left="2640" w:hanging="360"/>
      </w:pPr>
      <w:rPr>
        <w:rFonts w:ascii="Wingdings" w:hAnsi="Wingdings"/>
      </w:rPr>
    </w:lvl>
    <w:lvl w:ilvl="3">
      <w:numFmt w:val="bullet"/>
      <w:lvlText w:val=""/>
      <w:lvlJc w:val="left"/>
      <w:pPr>
        <w:ind w:left="3360" w:hanging="360"/>
      </w:pPr>
      <w:rPr>
        <w:rFonts w:ascii="Symbol" w:hAnsi="Symbol"/>
      </w:rPr>
    </w:lvl>
    <w:lvl w:ilvl="4">
      <w:numFmt w:val="bullet"/>
      <w:lvlText w:val="o"/>
      <w:lvlJc w:val="left"/>
      <w:pPr>
        <w:ind w:left="4080" w:hanging="360"/>
      </w:pPr>
      <w:rPr>
        <w:rFonts w:ascii="Courier New" w:hAnsi="Courier New" w:cs="Courier New"/>
      </w:rPr>
    </w:lvl>
    <w:lvl w:ilvl="5">
      <w:numFmt w:val="bullet"/>
      <w:lvlText w:val=""/>
      <w:lvlJc w:val="left"/>
      <w:pPr>
        <w:ind w:left="4800" w:hanging="360"/>
      </w:pPr>
      <w:rPr>
        <w:rFonts w:ascii="Wingdings" w:hAnsi="Wingdings"/>
      </w:rPr>
    </w:lvl>
    <w:lvl w:ilvl="6">
      <w:numFmt w:val="bullet"/>
      <w:lvlText w:val=""/>
      <w:lvlJc w:val="left"/>
      <w:pPr>
        <w:ind w:left="5520" w:hanging="360"/>
      </w:pPr>
      <w:rPr>
        <w:rFonts w:ascii="Symbol" w:hAnsi="Symbol"/>
      </w:rPr>
    </w:lvl>
    <w:lvl w:ilvl="7">
      <w:numFmt w:val="bullet"/>
      <w:lvlText w:val="o"/>
      <w:lvlJc w:val="left"/>
      <w:pPr>
        <w:ind w:left="6240" w:hanging="360"/>
      </w:pPr>
      <w:rPr>
        <w:rFonts w:ascii="Courier New" w:hAnsi="Courier New" w:cs="Courier New"/>
      </w:rPr>
    </w:lvl>
    <w:lvl w:ilvl="8">
      <w:numFmt w:val="bullet"/>
      <w:lvlText w:val=""/>
      <w:lvlJc w:val="left"/>
      <w:pPr>
        <w:ind w:left="6960" w:hanging="360"/>
      </w:pPr>
      <w:rPr>
        <w:rFonts w:ascii="Wingdings" w:hAnsi="Wingdings"/>
      </w:rPr>
    </w:lvl>
  </w:abstractNum>
  <w:abstractNum w:abstractNumId="27" w15:restartNumberingAfterBreak="0">
    <w:nsid w:val="58D40D15"/>
    <w:multiLevelType w:val="multilevel"/>
    <w:tmpl w:val="0706C122"/>
    <w:lvl w:ilvl="0">
      <w:numFmt w:val="bullet"/>
      <w:lvlText w:val=""/>
      <w:lvlJc w:val="left"/>
      <w:pPr>
        <w:ind w:left="1200" w:hanging="360"/>
      </w:pPr>
      <w:rPr>
        <w:rFonts w:ascii="Symbol" w:hAnsi="Symbol"/>
      </w:rPr>
    </w:lvl>
    <w:lvl w:ilvl="1">
      <w:numFmt w:val="bullet"/>
      <w:lvlText w:val="o"/>
      <w:lvlJc w:val="left"/>
      <w:pPr>
        <w:ind w:left="1920" w:hanging="360"/>
      </w:pPr>
      <w:rPr>
        <w:rFonts w:ascii="Courier New" w:hAnsi="Courier New" w:cs="Courier New"/>
      </w:rPr>
    </w:lvl>
    <w:lvl w:ilvl="2">
      <w:numFmt w:val="bullet"/>
      <w:lvlText w:val=""/>
      <w:lvlJc w:val="left"/>
      <w:pPr>
        <w:ind w:left="2640" w:hanging="360"/>
      </w:pPr>
      <w:rPr>
        <w:rFonts w:ascii="Wingdings" w:hAnsi="Wingdings"/>
      </w:rPr>
    </w:lvl>
    <w:lvl w:ilvl="3">
      <w:numFmt w:val="bullet"/>
      <w:lvlText w:val=""/>
      <w:lvlJc w:val="left"/>
      <w:pPr>
        <w:ind w:left="3360" w:hanging="360"/>
      </w:pPr>
      <w:rPr>
        <w:rFonts w:ascii="Symbol" w:hAnsi="Symbol"/>
      </w:rPr>
    </w:lvl>
    <w:lvl w:ilvl="4">
      <w:numFmt w:val="bullet"/>
      <w:lvlText w:val="o"/>
      <w:lvlJc w:val="left"/>
      <w:pPr>
        <w:ind w:left="4080" w:hanging="360"/>
      </w:pPr>
      <w:rPr>
        <w:rFonts w:ascii="Courier New" w:hAnsi="Courier New" w:cs="Courier New"/>
      </w:rPr>
    </w:lvl>
    <w:lvl w:ilvl="5">
      <w:numFmt w:val="bullet"/>
      <w:lvlText w:val=""/>
      <w:lvlJc w:val="left"/>
      <w:pPr>
        <w:ind w:left="4800" w:hanging="360"/>
      </w:pPr>
      <w:rPr>
        <w:rFonts w:ascii="Wingdings" w:hAnsi="Wingdings"/>
      </w:rPr>
    </w:lvl>
    <w:lvl w:ilvl="6">
      <w:numFmt w:val="bullet"/>
      <w:lvlText w:val=""/>
      <w:lvlJc w:val="left"/>
      <w:pPr>
        <w:ind w:left="5520" w:hanging="360"/>
      </w:pPr>
      <w:rPr>
        <w:rFonts w:ascii="Symbol" w:hAnsi="Symbol"/>
      </w:rPr>
    </w:lvl>
    <w:lvl w:ilvl="7">
      <w:numFmt w:val="bullet"/>
      <w:lvlText w:val="o"/>
      <w:lvlJc w:val="left"/>
      <w:pPr>
        <w:ind w:left="6240" w:hanging="360"/>
      </w:pPr>
      <w:rPr>
        <w:rFonts w:ascii="Courier New" w:hAnsi="Courier New" w:cs="Courier New"/>
      </w:rPr>
    </w:lvl>
    <w:lvl w:ilvl="8">
      <w:numFmt w:val="bullet"/>
      <w:lvlText w:val=""/>
      <w:lvlJc w:val="left"/>
      <w:pPr>
        <w:ind w:left="6960" w:hanging="360"/>
      </w:pPr>
      <w:rPr>
        <w:rFonts w:ascii="Wingdings" w:hAnsi="Wingdings"/>
      </w:rPr>
    </w:lvl>
  </w:abstractNum>
  <w:abstractNum w:abstractNumId="28"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15:restartNumberingAfterBreak="0">
    <w:nsid w:val="594E5F10"/>
    <w:multiLevelType w:val="multilevel"/>
    <w:tmpl w:val="7430DE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98B6706"/>
    <w:multiLevelType w:val="hybridMultilevel"/>
    <w:tmpl w:val="3146AEF6"/>
    <w:lvl w:ilvl="0" w:tplc="A5CC1E86">
      <w:start w:val="1"/>
      <w:numFmt w:val="bullet"/>
      <w:lvlText w:val="•"/>
      <w:lvlJc w:val="left"/>
      <w:pPr>
        <w:tabs>
          <w:tab w:val="num" w:pos="720"/>
        </w:tabs>
        <w:ind w:left="720" w:hanging="360"/>
      </w:pPr>
      <w:rPr>
        <w:rFonts w:ascii="Corbel" w:hAnsi="Corbel" w:hint="default"/>
      </w:rPr>
    </w:lvl>
    <w:lvl w:ilvl="1" w:tplc="7F1CEC94" w:tentative="1">
      <w:start w:val="1"/>
      <w:numFmt w:val="bullet"/>
      <w:lvlText w:val="•"/>
      <w:lvlJc w:val="left"/>
      <w:pPr>
        <w:tabs>
          <w:tab w:val="num" w:pos="1440"/>
        </w:tabs>
        <w:ind w:left="1440" w:hanging="360"/>
      </w:pPr>
      <w:rPr>
        <w:rFonts w:ascii="Corbel" w:hAnsi="Corbel" w:hint="default"/>
      </w:rPr>
    </w:lvl>
    <w:lvl w:ilvl="2" w:tplc="AD645AA4" w:tentative="1">
      <w:start w:val="1"/>
      <w:numFmt w:val="bullet"/>
      <w:lvlText w:val="•"/>
      <w:lvlJc w:val="left"/>
      <w:pPr>
        <w:tabs>
          <w:tab w:val="num" w:pos="2160"/>
        </w:tabs>
        <w:ind w:left="2160" w:hanging="360"/>
      </w:pPr>
      <w:rPr>
        <w:rFonts w:ascii="Corbel" w:hAnsi="Corbel" w:hint="default"/>
      </w:rPr>
    </w:lvl>
    <w:lvl w:ilvl="3" w:tplc="9C5C1F74" w:tentative="1">
      <w:start w:val="1"/>
      <w:numFmt w:val="bullet"/>
      <w:lvlText w:val="•"/>
      <w:lvlJc w:val="left"/>
      <w:pPr>
        <w:tabs>
          <w:tab w:val="num" w:pos="2880"/>
        </w:tabs>
        <w:ind w:left="2880" w:hanging="360"/>
      </w:pPr>
      <w:rPr>
        <w:rFonts w:ascii="Corbel" w:hAnsi="Corbel" w:hint="default"/>
      </w:rPr>
    </w:lvl>
    <w:lvl w:ilvl="4" w:tplc="F19A3BF4" w:tentative="1">
      <w:start w:val="1"/>
      <w:numFmt w:val="bullet"/>
      <w:lvlText w:val="•"/>
      <w:lvlJc w:val="left"/>
      <w:pPr>
        <w:tabs>
          <w:tab w:val="num" w:pos="3600"/>
        </w:tabs>
        <w:ind w:left="3600" w:hanging="360"/>
      </w:pPr>
      <w:rPr>
        <w:rFonts w:ascii="Corbel" w:hAnsi="Corbel" w:hint="default"/>
      </w:rPr>
    </w:lvl>
    <w:lvl w:ilvl="5" w:tplc="55E8230A" w:tentative="1">
      <w:start w:val="1"/>
      <w:numFmt w:val="bullet"/>
      <w:lvlText w:val="•"/>
      <w:lvlJc w:val="left"/>
      <w:pPr>
        <w:tabs>
          <w:tab w:val="num" w:pos="4320"/>
        </w:tabs>
        <w:ind w:left="4320" w:hanging="360"/>
      </w:pPr>
      <w:rPr>
        <w:rFonts w:ascii="Corbel" w:hAnsi="Corbel" w:hint="default"/>
      </w:rPr>
    </w:lvl>
    <w:lvl w:ilvl="6" w:tplc="99165CFC" w:tentative="1">
      <w:start w:val="1"/>
      <w:numFmt w:val="bullet"/>
      <w:lvlText w:val="•"/>
      <w:lvlJc w:val="left"/>
      <w:pPr>
        <w:tabs>
          <w:tab w:val="num" w:pos="5040"/>
        </w:tabs>
        <w:ind w:left="5040" w:hanging="360"/>
      </w:pPr>
      <w:rPr>
        <w:rFonts w:ascii="Corbel" w:hAnsi="Corbel" w:hint="default"/>
      </w:rPr>
    </w:lvl>
    <w:lvl w:ilvl="7" w:tplc="A42E149E" w:tentative="1">
      <w:start w:val="1"/>
      <w:numFmt w:val="bullet"/>
      <w:lvlText w:val="•"/>
      <w:lvlJc w:val="left"/>
      <w:pPr>
        <w:tabs>
          <w:tab w:val="num" w:pos="5760"/>
        </w:tabs>
        <w:ind w:left="5760" w:hanging="360"/>
      </w:pPr>
      <w:rPr>
        <w:rFonts w:ascii="Corbel" w:hAnsi="Corbel" w:hint="default"/>
      </w:rPr>
    </w:lvl>
    <w:lvl w:ilvl="8" w:tplc="4A7E4706" w:tentative="1">
      <w:start w:val="1"/>
      <w:numFmt w:val="bullet"/>
      <w:lvlText w:val="•"/>
      <w:lvlJc w:val="left"/>
      <w:pPr>
        <w:tabs>
          <w:tab w:val="num" w:pos="6480"/>
        </w:tabs>
        <w:ind w:left="6480" w:hanging="360"/>
      </w:pPr>
      <w:rPr>
        <w:rFonts w:ascii="Corbel" w:hAnsi="Corbel" w:hint="default"/>
      </w:rPr>
    </w:lvl>
  </w:abstractNum>
  <w:abstractNum w:abstractNumId="31" w15:restartNumberingAfterBreak="0">
    <w:nsid w:val="5A6116F2"/>
    <w:multiLevelType w:val="hybridMultilevel"/>
    <w:tmpl w:val="02BAE6BC"/>
    <w:lvl w:ilvl="0" w:tplc="81BED564">
      <w:start w:val="1"/>
      <w:numFmt w:val="bullet"/>
      <w:lvlText w:val="•"/>
      <w:lvlJc w:val="left"/>
      <w:pPr>
        <w:tabs>
          <w:tab w:val="num" w:pos="720"/>
        </w:tabs>
        <w:ind w:left="720" w:hanging="360"/>
      </w:pPr>
      <w:rPr>
        <w:rFonts w:ascii="Corbel" w:hAnsi="Corbel" w:hint="default"/>
      </w:rPr>
    </w:lvl>
    <w:lvl w:ilvl="1" w:tplc="DDACD054" w:tentative="1">
      <w:start w:val="1"/>
      <w:numFmt w:val="bullet"/>
      <w:lvlText w:val="•"/>
      <w:lvlJc w:val="left"/>
      <w:pPr>
        <w:tabs>
          <w:tab w:val="num" w:pos="1440"/>
        </w:tabs>
        <w:ind w:left="1440" w:hanging="360"/>
      </w:pPr>
      <w:rPr>
        <w:rFonts w:ascii="Corbel" w:hAnsi="Corbel" w:hint="default"/>
      </w:rPr>
    </w:lvl>
    <w:lvl w:ilvl="2" w:tplc="BB38FF22" w:tentative="1">
      <w:start w:val="1"/>
      <w:numFmt w:val="bullet"/>
      <w:lvlText w:val="•"/>
      <w:lvlJc w:val="left"/>
      <w:pPr>
        <w:tabs>
          <w:tab w:val="num" w:pos="2160"/>
        </w:tabs>
        <w:ind w:left="2160" w:hanging="360"/>
      </w:pPr>
      <w:rPr>
        <w:rFonts w:ascii="Corbel" w:hAnsi="Corbel" w:hint="default"/>
      </w:rPr>
    </w:lvl>
    <w:lvl w:ilvl="3" w:tplc="5BF08516" w:tentative="1">
      <w:start w:val="1"/>
      <w:numFmt w:val="bullet"/>
      <w:lvlText w:val="•"/>
      <w:lvlJc w:val="left"/>
      <w:pPr>
        <w:tabs>
          <w:tab w:val="num" w:pos="2880"/>
        </w:tabs>
        <w:ind w:left="2880" w:hanging="360"/>
      </w:pPr>
      <w:rPr>
        <w:rFonts w:ascii="Corbel" w:hAnsi="Corbel" w:hint="default"/>
      </w:rPr>
    </w:lvl>
    <w:lvl w:ilvl="4" w:tplc="18DAE3A6" w:tentative="1">
      <w:start w:val="1"/>
      <w:numFmt w:val="bullet"/>
      <w:lvlText w:val="•"/>
      <w:lvlJc w:val="left"/>
      <w:pPr>
        <w:tabs>
          <w:tab w:val="num" w:pos="3600"/>
        </w:tabs>
        <w:ind w:left="3600" w:hanging="360"/>
      </w:pPr>
      <w:rPr>
        <w:rFonts w:ascii="Corbel" w:hAnsi="Corbel" w:hint="default"/>
      </w:rPr>
    </w:lvl>
    <w:lvl w:ilvl="5" w:tplc="D2AEF3BE" w:tentative="1">
      <w:start w:val="1"/>
      <w:numFmt w:val="bullet"/>
      <w:lvlText w:val="•"/>
      <w:lvlJc w:val="left"/>
      <w:pPr>
        <w:tabs>
          <w:tab w:val="num" w:pos="4320"/>
        </w:tabs>
        <w:ind w:left="4320" w:hanging="360"/>
      </w:pPr>
      <w:rPr>
        <w:rFonts w:ascii="Corbel" w:hAnsi="Corbel" w:hint="default"/>
      </w:rPr>
    </w:lvl>
    <w:lvl w:ilvl="6" w:tplc="4FC81288" w:tentative="1">
      <w:start w:val="1"/>
      <w:numFmt w:val="bullet"/>
      <w:lvlText w:val="•"/>
      <w:lvlJc w:val="left"/>
      <w:pPr>
        <w:tabs>
          <w:tab w:val="num" w:pos="5040"/>
        </w:tabs>
        <w:ind w:left="5040" w:hanging="360"/>
      </w:pPr>
      <w:rPr>
        <w:rFonts w:ascii="Corbel" w:hAnsi="Corbel" w:hint="default"/>
      </w:rPr>
    </w:lvl>
    <w:lvl w:ilvl="7" w:tplc="50FE88B0" w:tentative="1">
      <w:start w:val="1"/>
      <w:numFmt w:val="bullet"/>
      <w:lvlText w:val="•"/>
      <w:lvlJc w:val="left"/>
      <w:pPr>
        <w:tabs>
          <w:tab w:val="num" w:pos="5760"/>
        </w:tabs>
        <w:ind w:left="5760" w:hanging="360"/>
      </w:pPr>
      <w:rPr>
        <w:rFonts w:ascii="Corbel" w:hAnsi="Corbel" w:hint="default"/>
      </w:rPr>
    </w:lvl>
    <w:lvl w:ilvl="8" w:tplc="4B404348" w:tentative="1">
      <w:start w:val="1"/>
      <w:numFmt w:val="bullet"/>
      <w:lvlText w:val="•"/>
      <w:lvlJc w:val="left"/>
      <w:pPr>
        <w:tabs>
          <w:tab w:val="num" w:pos="6480"/>
        </w:tabs>
        <w:ind w:left="6480" w:hanging="360"/>
      </w:pPr>
      <w:rPr>
        <w:rFonts w:ascii="Corbel" w:hAnsi="Corbel" w:hint="default"/>
      </w:rPr>
    </w:lvl>
  </w:abstractNum>
  <w:abstractNum w:abstractNumId="32" w15:restartNumberingAfterBreak="0">
    <w:nsid w:val="5B2313A7"/>
    <w:multiLevelType w:val="multilevel"/>
    <w:tmpl w:val="209439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C4D3543"/>
    <w:multiLevelType w:val="multilevel"/>
    <w:tmpl w:val="34E485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3091AAE"/>
    <w:multiLevelType w:val="hybridMultilevel"/>
    <w:tmpl w:val="6090FAF2"/>
    <w:lvl w:ilvl="0" w:tplc="D1D67B3E">
      <w:start w:val="1"/>
      <w:numFmt w:val="bullet"/>
      <w:lvlText w:val="•"/>
      <w:lvlJc w:val="left"/>
      <w:pPr>
        <w:tabs>
          <w:tab w:val="num" w:pos="720"/>
        </w:tabs>
        <w:ind w:left="720" w:hanging="360"/>
      </w:pPr>
      <w:rPr>
        <w:rFonts w:ascii="Corbel" w:hAnsi="Corbel" w:hint="default"/>
      </w:rPr>
    </w:lvl>
    <w:lvl w:ilvl="1" w:tplc="9F4C8F1A" w:tentative="1">
      <w:start w:val="1"/>
      <w:numFmt w:val="bullet"/>
      <w:lvlText w:val="•"/>
      <w:lvlJc w:val="left"/>
      <w:pPr>
        <w:tabs>
          <w:tab w:val="num" w:pos="1440"/>
        </w:tabs>
        <w:ind w:left="1440" w:hanging="360"/>
      </w:pPr>
      <w:rPr>
        <w:rFonts w:ascii="Corbel" w:hAnsi="Corbel" w:hint="default"/>
      </w:rPr>
    </w:lvl>
    <w:lvl w:ilvl="2" w:tplc="6CB02488" w:tentative="1">
      <w:start w:val="1"/>
      <w:numFmt w:val="bullet"/>
      <w:lvlText w:val="•"/>
      <w:lvlJc w:val="left"/>
      <w:pPr>
        <w:tabs>
          <w:tab w:val="num" w:pos="2160"/>
        </w:tabs>
        <w:ind w:left="2160" w:hanging="360"/>
      </w:pPr>
      <w:rPr>
        <w:rFonts w:ascii="Corbel" w:hAnsi="Corbel" w:hint="default"/>
      </w:rPr>
    </w:lvl>
    <w:lvl w:ilvl="3" w:tplc="C95090FC" w:tentative="1">
      <w:start w:val="1"/>
      <w:numFmt w:val="bullet"/>
      <w:lvlText w:val="•"/>
      <w:lvlJc w:val="left"/>
      <w:pPr>
        <w:tabs>
          <w:tab w:val="num" w:pos="2880"/>
        </w:tabs>
        <w:ind w:left="2880" w:hanging="360"/>
      </w:pPr>
      <w:rPr>
        <w:rFonts w:ascii="Corbel" w:hAnsi="Corbel" w:hint="default"/>
      </w:rPr>
    </w:lvl>
    <w:lvl w:ilvl="4" w:tplc="75325EE0" w:tentative="1">
      <w:start w:val="1"/>
      <w:numFmt w:val="bullet"/>
      <w:lvlText w:val="•"/>
      <w:lvlJc w:val="left"/>
      <w:pPr>
        <w:tabs>
          <w:tab w:val="num" w:pos="3600"/>
        </w:tabs>
        <w:ind w:left="3600" w:hanging="360"/>
      </w:pPr>
      <w:rPr>
        <w:rFonts w:ascii="Corbel" w:hAnsi="Corbel" w:hint="default"/>
      </w:rPr>
    </w:lvl>
    <w:lvl w:ilvl="5" w:tplc="555650AE" w:tentative="1">
      <w:start w:val="1"/>
      <w:numFmt w:val="bullet"/>
      <w:lvlText w:val="•"/>
      <w:lvlJc w:val="left"/>
      <w:pPr>
        <w:tabs>
          <w:tab w:val="num" w:pos="4320"/>
        </w:tabs>
        <w:ind w:left="4320" w:hanging="360"/>
      </w:pPr>
      <w:rPr>
        <w:rFonts w:ascii="Corbel" w:hAnsi="Corbel" w:hint="default"/>
      </w:rPr>
    </w:lvl>
    <w:lvl w:ilvl="6" w:tplc="7910EB00" w:tentative="1">
      <w:start w:val="1"/>
      <w:numFmt w:val="bullet"/>
      <w:lvlText w:val="•"/>
      <w:lvlJc w:val="left"/>
      <w:pPr>
        <w:tabs>
          <w:tab w:val="num" w:pos="5040"/>
        </w:tabs>
        <w:ind w:left="5040" w:hanging="360"/>
      </w:pPr>
      <w:rPr>
        <w:rFonts w:ascii="Corbel" w:hAnsi="Corbel" w:hint="default"/>
      </w:rPr>
    </w:lvl>
    <w:lvl w:ilvl="7" w:tplc="E3107EDA" w:tentative="1">
      <w:start w:val="1"/>
      <w:numFmt w:val="bullet"/>
      <w:lvlText w:val="•"/>
      <w:lvlJc w:val="left"/>
      <w:pPr>
        <w:tabs>
          <w:tab w:val="num" w:pos="5760"/>
        </w:tabs>
        <w:ind w:left="5760" w:hanging="360"/>
      </w:pPr>
      <w:rPr>
        <w:rFonts w:ascii="Corbel" w:hAnsi="Corbel" w:hint="default"/>
      </w:rPr>
    </w:lvl>
    <w:lvl w:ilvl="8" w:tplc="FBE8B7F4" w:tentative="1">
      <w:start w:val="1"/>
      <w:numFmt w:val="bullet"/>
      <w:lvlText w:val="•"/>
      <w:lvlJc w:val="left"/>
      <w:pPr>
        <w:tabs>
          <w:tab w:val="num" w:pos="6480"/>
        </w:tabs>
        <w:ind w:left="6480" w:hanging="360"/>
      </w:pPr>
      <w:rPr>
        <w:rFonts w:ascii="Corbel" w:hAnsi="Corbel" w:hint="default"/>
      </w:rPr>
    </w:lvl>
  </w:abstractNum>
  <w:abstractNum w:abstractNumId="35" w15:restartNumberingAfterBreak="0">
    <w:nsid w:val="63CC58E3"/>
    <w:multiLevelType w:val="multilevel"/>
    <w:tmpl w:val="A8A8A5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9D301CE"/>
    <w:multiLevelType w:val="hybridMultilevel"/>
    <w:tmpl w:val="BE44E576"/>
    <w:lvl w:ilvl="0" w:tplc="8E9A0D7E">
      <w:start w:val="1"/>
      <w:numFmt w:val="bullet"/>
      <w:lvlText w:val="•"/>
      <w:lvlJc w:val="left"/>
      <w:pPr>
        <w:tabs>
          <w:tab w:val="num" w:pos="720"/>
        </w:tabs>
        <w:ind w:left="720" w:hanging="360"/>
      </w:pPr>
      <w:rPr>
        <w:rFonts w:ascii="Corbel" w:hAnsi="Corbel" w:hint="default"/>
      </w:rPr>
    </w:lvl>
    <w:lvl w:ilvl="1" w:tplc="DA42D528" w:tentative="1">
      <w:start w:val="1"/>
      <w:numFmt w:val="bullet"/>
      <w:lvlText w:val="•"/>
      <w:lvlJc w:val="left"/>
      <w:pPr>
        <w:tabs>
          <w:tab w:val="num" w:pos="1440"/>
        </w:tabs>
        <w:ind w:left="1440" w:hanging="360"/>
      </w:pPr>
      <w:rPr>
        <w:rFonts w:ascii="Corbel" w:hAnsi="Corbel" w:hint="default"/>
      </w:rPr>
    </w:lvl>
    <w:lvl w:ilvl="2" w:tplc="1AA4666C" w:tentative="1">
      <w:start w:val="1"/>
      <w:numFmt w:val="bullet"/>
      <w:lvlText w:val="•"/>
      <w:lvlJc w:val="left"/>
      <w:pPr>
        <w:tabs>
          <w:tab w:val="num" w:pos="2160"/>
        </w:tabs>
        <w:ind w:left="2160" w:hanging="360"/>
      </w:pPr>
      <w:rPr>
        <w:rFonts w:ascii="Corbel" w:hAnsi="Corbel" w:hint="default"/>
      </w:rPr>
    </w:lvl>
    <w:lvl w:ilvl="3" w:tplc="D9705B9E" w:tentative="1">
      <w:start w:val="1"/>
      <w:numFmt w:val="bullet"/>
      <w:lvlText w:val="•"/>
      <w:lvlJc w:val="left"/>
      <w:pPr>
        <w:tabs>
          <w:tab w:val="num" w:pos="2880"/>
        </w:tabs>
        <w:ind w:left="2880" w:hanging="360"/>
      </w:pPr>
      <w:rPr>
        <w:rFonts w:ascii="Corbel" w:hAnsi="Corbel" w:hint="default"/>
      </w:rPr>
    </w:lvl>
    <w:lvl w:ilvl="4" w:tplc="4118AA68" w:tentative="1">
      <w:start w:val="1"/>
      <w:numFmt w:val="bullet"/>
      <w:lvlText w:val="•"/>
      <w:lvlJc w:val="left"/>
      <w:pPr>
        <w:tabs>
          <w:tab w:val="num" w:pos="3600"/>
        </w:tabs>
        <w:ind w:left="3600" w:hanging="360"/>
      </w:pPr>
      <w:rPr>
        <w:rFonts w:ascii="Corbel" w:hAnsi="Corbel" w:hint="default"/>
      </w:rPr>
    </w:lvl>
    <w:lvl w:ilvl="5" w:tplc="C2F82E36" w:tentative="1">
      <w:start w:val="1"/>
      <w:numFmt w:val="bullet"/>
      <w:lvlText w:val="•"/>
      <w:lvlJc w:val="left"/>
      <w:pPr>
        <w:tabs>
          <w:tab w:val="num" w:pos="4320"/>
        </w:tabs>
        <w:ind w:left="4320" w:hanging="360"/>
      </w:pPr>
      <w:rPr>
        <w:rFonts w:ascii="Corbel" w:hAnsi="Corbel" w:hint="default"/>
      </w:rPr>
    </w:lvl>
    <w:lvl w:ilvl="6" w:tplc="1D640C7E" w:tentative="1">
      <w:start w:val="1"/>
      <w:numFmt w:val="bullet"/>
      <w:lvlText w:val="•"/>
      <w:lvlJc w:val="left"/>
      <w:pPr>
        <w:tabs>
          <w:tab w:val="num" w:pos="5040"/>
        </w:tabs>
        <w:ind w:left="5040" w:hanging="360"/>
      </w:pPr>
      <w:rPr>
        <w:rFonts w:ascii="Corbel" w:hAnsi="Corbel" w:hint="default"/>
      </w:rPr>
    </w:lvl>
    <w:lvl w:ilvl="7" w:tplc="A72CAB72" w:tentative="1">
      <w:start w:val="1"/>
      <w:numFmt w:val="bullet"/>
      <w:lvlText w:val="•"/>
      <w:lvlJc w:val="left"/>
      <w:pPr>
        <w:tabs>
          <w:tab w:val="num" w:pos="5760"/>
        </w:tabs>
        <w:ind w:left="5760" w:hanging="360"/>
      </w:pPr>
      <w:rPr>
        <w:rFonts w:ascii="Corbel" w:hAnsi="Corbel" w:hint="default"/>
      </w:rPr>
    </w:lvl>
    <w:lvl w:ilvl="8" w:tplc="AB50B328" w:tentative="1">
      <w:start w:val="1"/>
      <w:numFmt w:val="bullet"/>
      <w:lvlText w:val="•"/>
      <w:lvlJc w:val="left"/>
      <w:pPr>
        <w:tabs>
          <w:tab w:val="num" w:pos="6480"/>
        </w:tabs>
        <w:ind w:left="6480" w:hanging="360"/>
      </w:pPr>
      <w:rPr>
        <w:rFonts w:ascii="Corbel" w:hAnsi="Corbel" w:hint="default"/>
      </w:rPr>
    </w:lvl>
  </w:abstractNum>
  <w:abstractNum w:abstractNumId="37" w15:restartNumberingAfterBreak="0">
    <w:nsid w:val="6DB20FFD"/>
    <w:multiLevelType w:val="hybridMultilevel"/>
    <w:tmpl w:val="19228542"/>
    <w:lvl w:ilvl="0" w:tplc="DC62492A">
      <w:start w:val="1"/>
      <w:numFmt w:val="bullet"/>
      <w:lvlText w:val="•"/>
      <w:lvlJc w:val="left"/>
      <w:pPr>
        <w:tabs>
          <w:tab w:val="num" w:pos="720"/>
        </w:tabs>
        <w:ind w:left="720" w:hanging="360"/>
      </w:pPr>
      <w:rPr>
        <w:rFonts w:ascii="Corbel" w:hAnsi="Corbel" w:hint="default"/>
      </w:rPr>
    </w:lvl>
    <w:lvl w:ilvl="1" w:tplc="44EA2BF6" w:tentative="1">
      <w:start w:val="1"/>
      <w:numFmt w:val="bullet"/>
      <w:lvlText w:val="•"/>
      <w:lvlJc w:val="left"/>
      <w:pPr>
        <w:tabs>
          <w:tab w:val="num" w:pos="1440"/>
        </w:tabs>
        <w:ind w:left="1440" w:hanging="360"/>
      </w:pPr>
      <w:rPr>
        <w:rFonts w:ascii="Corbel" w:hAnsi="Corbel" w:hint="default"/>
      </w:rPr>
    </w:lvl>
    <w:lvl w:ilvl="2" w:tplc="FCD4F3C4" w:tentative="1">
      <w:start w:val="1"/>
      <w:numFmt w:val="bullet"/>
      <w:lvlText w:val="•"/>
      <w:lvlJc w:val="left"/>
      <w:pPr>
        <w:tabs>
          <w:tab w:val="num" w:pos="2160"/>
        </w:tabs>
        <w:ind w:left="2160" w:hanging="360"/>
      </w:pPr>
      <w:rPr>
        <w:rFonts w:ascii="Corbel" w:hAnsi="Corbel" w:hint="default"/>
      </w:rPr>
    </w:lvl>
    <w:lvl w:ilvl="3" w:tplc="475863F0" w:tentative="1">
      <w:start w:val="1"/>
      <w:numFmt w:val="bullet"/>
      <w:lvlText w:val="•"/>
      <w:lvlJc w:val="left"/>
      <w:pPr>
        <w:tabs>
          <w:tab w:val="num" w:pos="2880"/>
        </w:tabs>
        <w:ind w:left="2880" w:hanging="360"/>
      </w:pPr>
      <w:rPr>
        <w:rFonts w:ascii="Corbel" w:hAnsi="Corbel" w:hint="default"/>
      </w:rPr>
    </w:lvl>
    <w:lvl w:ilvl="4" w:tplc="52DA0070" w:tentative="1">
      <w:start w:val="1"/>
      <w:numFmt w:val="bullet"/>
      <w:lvlText w:val="•"/>
      <w:lvlJc w:val="left"/>
      <w:pPr>
        <w:tabs>
          <w:tab w:val="num" w:pos="3600"/>
        </w:tabs>
        <w:ind w:left="3600" w:hanging="360"/>
      </w:pPr>
      <w:rPr>
        <w:rFonts w:ascii="Corbel" w:hAnsi="Corbel" w:hint="default"/>
      </w:rPr>
    </w:lvl>
    <w:lvl w:ilvl="5" w:tplc="431A9378" w:tentative="1">
      <w:start w:val="1"/>
      <w:numFmt w:val="bullet"/>
      <w:lvlText w:val="•"/>
      <w:lvlJc w:val="left"/>
      <w:pPr>
        <w:tabs>
          <w:tab w:val="num" w:pos="4320"/>
        </w:tabs>
        <w:ind w:left="4320" w:hanging="360"/>
      </w:pPr>
      <w:rPr>
        <w:rFonts w:ascii="Corbel" w:hAnsi="Corbel" w:hint="default"/>
      </w:rPr>
    </w:lvl>
    <w:lvl w:ilvl="6" w:tplc="CA1C2758" w:tentative="1">
      <w:start w:val="1"/>
      <w:numFmt w:val="bullet"/>
      <w:lvlText w:val="•"/>
      <w:lvlJc w:val="left"/>
      <w:pPr>
        <w:tabs>
          <w:tab w:val="num" w:pos="5040"/>
        </w:tabs>
        <w:ind w:left="5040" w:hanging="360"/>
      </w:pPr>
      <w:rPr>
        <w:rFonts w:ascii="Corbel" w:hAnsi="Corbel" w:hint="default"/>
      </w:rPr>
    </w:lvl>
    <w:lvl w:ilvl="7" w:tplc="A23C6988" w:tentative="1">
      <w:start w:val="1"/>
      <w:numFmt w:val="bullet"/>
      <w:lvlText w:val="•"/>
      <w:lvlJc w:val="left"/>
      <w:pPr>
        <w:tabs>
          <w:tab w:val="num" w:pos="5760"/>
        </w:tabs>
        <w:ind w:left="5760" w:hanging="360"/>
      </w:pPr>
      <w:rPr>
        <w:rFonts w:ascii="Corbel" w:hAnsi="Corbel" w:hint="default"/>
      </w:rPr>
    </w:lvl>
    <w:lvl w:ilvl="8" w:tplc="02B069BE" w:tentative="1">
      <w:start w:val="1"/>
      <w:numFmt w:val="bullet"/>
      <w:lvlText w:val="•"/>
      <w:lvlJc w:val="left"/>
      <w:pPr>
        <w:tabs>
          <w:tab w:val="num" w:pos="6480"/>
        </w:tabs>
        <w:ind w:left="6480" w:hanging="360"/>
      </w:pPr>
      <w:rPr>
        <w:rFonts w:ascii="Corbel" w:hAnsi="Corbel" w:hint="default"/>
      </w:rPr>
    </w:lvl>
  </w:abstractNum>
  <w:abstractNum w:abstractNumId="38" w15:restartNumberingAfterBreak="0">
    <w:nsid w:val="70E14254"/>
    <w:multiLevelType w:val="hybridMultilevel"/>
    <w:tmpl w:val="C486C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4652602"/>
    <w:multiLevelType w:val="hybridMultilevel"/>
    <w:tmpl w:val="B8D8B9B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15:restartNumberingAfterBreak="0">
    <w:nsid w:val="74BF0DEF"/>
    <w:multiLevelType w:val="hybridMultilevel"/>
    <w:tmpl w:val="99E450B4"/>
    <w:lvl w:ilvl="0" w:tplc="6A84DA9A">
      <w:start w:val="1"/>
      <w:numFmt w:val="bullet"/>
      <w:lvlText w:val="•"/>
      <w:lvlJc w:val="left"/>
      <w:pPr>
        <w:tabs>
          <w:tab w:val="num" w:pos="720"/>
        </w:tabs>
        <w:ind w:left="720" w:hanging="360"/>
      </w:pPr>
      <w:rPr>
        <w:rFonts w:ascii="Corbel" w:hAnsi="Corbel" w:hint="default"/>
      </w:rPr>
    </w:lvl>
    <w:lvl w:ilvl="1" w:tplc="F0A0C638">
      <w:numFmt w:val="bullet"/>
      <w:lvlText w:val="•"/>
      <w:lvlJc w:val="left"/>
      <w:pPr>
        <w:tabs>
          <w:tab w:val="num" w:pos="1440"/>
        </w:tabs>
        <w:ind w:left="1440" w:hanging="360"/>
      </w:pPr>
      <w:rPr>
        <w:rFonts w:ascii="Corbel" w:hAnsi="Corbel" w:hint="default"/>
      </w:rPr>
    </w:lvl>
    <w:lvl w:ilvl="2" w:tplc="0FF81BBC" w:tentative="1">
      <w:start w:val="1"/>
      <w:numFmt w:val="bullet"/>
      <w:lvlText w:val="•"/>
      <w:lvlJc w:val="left"/>
      <w:pPr>
        <w:tabs>
          <w:tab w:val="num" w:pos="2160"/>
        </w:tabs>
        <w:ind w:left="2160" w:hanging="360"/>
      </w:pPr>
      <w:rPr>
        <w:rFonts w:ascii="Corbel" w:hAnsi="Corbel" w:hint="default"/>
      </w:rPr>
    </w:lvl>
    <w:lvl w:ilvl="3" w:tplc="75B290A2" w:tentative="1">
      <w:start w:val="1"/>
      <w:numFmt w:val="bullet"/>
      <w:lvlText w:val="•"/>
      <w:lvlJc w:val="left"/>
      <w:pPr>
        <w:tabs>
          <w:tab w:val="num" w:pos="2880"/>
        </w:tabs>
        <w:ind w:left="2880" w:hanging="360"/>
      </w:pPr>
      <w:rPr>
        <w:rFonts w:ascii="Corbel" w:hAnsi="Corbel" w:hint="default"/>
      </w:rPr>
    </w:lvl>
    <w:lvl w:ilvl="4" w:tplc="3C60A56E" w:tentative="1">
      <w:start w:val="1"/>
      <w:numFmt w:val="bullet"/>
      <w:lvlText w:val="•"/>
      <w:lvlJc w:val="left"/>
      <w:pPr>
        <w:tabs>
          <w:tab w:val="num" w:pos="3600"/>
        </w:tabs>
        <w:ind w:left="3600" w:hanging="360"/>
      </w:pPr>
      <w:rPr>
        <w:rFonts w:ascii="Corbel" w:hAnsi="Corbel" w:hint="default"/>
      </w:rPr>
    </w:lvl>
    <w:lvl w:ilvl="5" w:tplc="0450E782" w:tentative="1">
      <w:start w:val="1"/>
      <w:numFmt w:val="bullet"/>
      <w:lvlText w:val="•"/>
      <w:lvlJc w:val="left"/>
      <w:pPr>
        <w:tabs>
          <w:tab w:val="num" w:pos="4320"/>
        </w:tabs>
        <w:ind w:left="4320" w:hanging="360"/>
      </w:pPr>
      <w:rPr>
        <w:rFonts w:ascii="Corbel" w:hAnsi="Corbel" w:hint="default"/>
      </w:rPr>
    </w:lvl>
    <w:lvl w:ilvl="6" w:tplc="E72C1980" w:tentative="1">
      <w:start w:val="1"/>
      <w:numFmt w:val="bullet"/>
      <w:lvlText w:val="•"/>
      <w:lvlJc w:val="left"/>
      <w:pPr>
        <w:tabs>
          <w:tab w:val="num" w:pos="5040"/>
        </w:tabs>
        <w:ind w:left="5040" w:hanging="360"/>
      </w:pPr>
      <w:rPr>
        <w:rFonts w:ascii="Corbel" w:hAnsi="Corbel" w:hint="default"/>
      </w:rPr>
    </w:lvl>
    <w:lvl w:ilvl="7" w:tplc="8CAE5926" w:tentative="1">
      <w:start w:val="1"/>
      <w:numFmt w:val="bullet"/>
      <w:lvlText w:val="•"/>
      <w:lvlJc w:val="left"/>
      <w:pPr>
        <w:tabs>
          <w:tab w:val="num" w:pos="5760"/>
        </w:tabs>
        <w:ind w:left="5760" w:hanging="360"/>
      </w:pPr>
      <w:rPr>
        <w:rFonts w:ascii="Corbel" w:hAnsi="Corbel" w:hint="default"/>
      </w:rPr>
    </w:lvl>
    <w:lvl w:ilvl="8" w:tplc="8EB2BF44" w:tentative="1">
      <w:start w:val="1"/>
      <w:numFmt w:val="bullet"/>
      <w:lvlText w:val="•"/>
      <w:lvlJc w:val="left"/>
      <w:pPr>
        <w:tabs>
          <w:tab w:val="num" w:pos="6480"/>
        </w:tabs>
        <w:ind w:left="6480" w:hanging="360"/>
      </w:pPr>
      <w:rPr>
        <w:rFonts w:ascii="Corbel" w:hAnsi="Corbel" w:hint="default"/>
      </w:rPr>
    </w:lvl>
  </w:abstractNum>
  <w:abstractNum w:abstractNumId="41" w15:restartNumberingAfterBreak="0">
    <w:nsid w:val="75C555DD"/>
    <w:multiLevelType w:val="multilevel"/>
    <w:tmpl w:val="8738DAB0"/>
    <w:lvl w:ilvl="0">
      <w:numFmt w:val="bullet"/>
      <w:lvlText w:val=""/>
      <w:lvlJc w:val="left"/>
      <w:pPr>
        <w:ind w:left="1200" w:hanging="360"/>
      </w:pPr>
      <w:rPr>
        <w:rFonts w:ascii="Symbol" w:hAnsi="Symbol"/>
      </w:rPr>
    </w:lvl>
    <w:lvl w:ilvl="1">
      <w:numFmt w:val="bullet"/>
      <w:lvlText w:val="o"/>
      <w:lvlJc w:val="left"/>
      <w:pPr>
        <w:ind w:left="1920" w:hanging="360"/>
      </w:pPr>
      <w:rPr>
        <w:rFonts w:ascii="Courier New" w:hAnsi="Courier New" w:cs="Courier New"/>
      </w:rPr>
    </w:lvl>
    <w:lvl w:ilvl="2">
      <w:numFmt w:val="bullet"/>
      <w:lvlText w:val=""/>
      <w:lvlJc w:val="left"/>
      <w:pPr>
        <w:ind w:left="2640" w:hanging="360"/>
      </w:pPr>
      <w:rPr>
        <w:rFonts w:ascii="Wingdings" w:hAnsi="Wingdings"/>
      </w:rPr>
    </w:lvl>
    <w:lvl w:ilvl="3">
      <w:numFmt w:val="bullet"/>
      <w:lvlText w:val=""/>
      <w:lvlJc w:val="left"/>
      <w:pPr>
        <w:ind w:left="3360" w:hanging="360"/>
      </w:pPr>
      <w:rPr>
        <w:rFonts w:ascii="Symbol" w:hAnsi="Symbol"/>
      </w:rPr>
    </w:lvl>
    <w:lvl w:ilvl="4">
      <w:numFmt w:val="bullet"/>
      <w:lvlText w:val="o"/>
      <w:lvlJc w:val="left"/>
      <w:pPr>
        <w:ind w:left="4080" w:hanging="360"/>
      </w:pPr>
      <w:rPr>
        <w:rFonts w:ascii="Courier New" w:hAnsi="Courier New" w:cs="Courier New"/>
      </w:rPr>
    </w:lvl>
    <w:lvl w:ilvl="5">
      <w:numFmt w:val="bullet"/>
      <w:lvlText w:val=""/>
      <w:lvlJc w:val="left"/>
      <w:pPr>
        <w:ind w:left="4800" w:hanging="360"/>
      </w:pPr>
      <w:rPr>
        <w:rFonts w:ascii="Wingdings" w:hAnsi="Wingdings"/>
      </w:rPr>
    </w:lvl>
    <w:lvl w:ilvl="6">
      <w:numFmt w:val="bullet"/>
      <w:lvlText w:val=""/>
      <w:lvlJc w:val="left"/>
      <w:pPr>
        <w:ind w:left="5520" w:hanging="360"/>
      </w:pPr>
      <w:rPr>
        <w:rFonts w:ascii="Symbol" w:hAnsi="Symbol"/>
      </w:rPr>
    </w:lvl>
    <w:lvl w:ilvl="7">
      <w:numFmt w:val="bullet"/>
      <w:lvlText w:val="o"/>
      <w:lvlJc w:val="left"/>
      <w:pPr>
        <w:ind w:left="6240" w:hanging="360"/>
      </w:pPr>
      <w:rPr>
        <w:rFonts w:ascii="Courier New" w:hAnsi="Courier New" w:cs="Courier New"/>
      </w:rPr>
    </w:lvl>
    <w:lvl w:ilvl="8">
      <w:numFmt w:val="bullet"/>
      <w:lvlText w:val=""/>
      <w:lvlJc w:val="left"/>
      <w:pPr>
        <w:ind w:left="6960" w:hanging="360"/>
      </w:pPr>
      <w:rPr>
        <w:rFonts w:ascii="Wingdings" w:hAnsi="Wingdings"/>
      </w:rPr>
    </w:lvl>
  </w:abstractNum>
  <w:abstractNum w:abstractNumId="42" w15:restartNumberingAfterBreak="0">
    <w:nsid w:val="76C37612"/>
    <w:multiLevelType w:val="multilevel"/>
    <w:tmpl w:val="E326C3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7E56C45"/>
    <w:multiLevelType w:val="hybridMultilevel"/>
    <w:tmpl w:val="B7F0072E"/>
    <w:lvl w:ilvl="0" w:tplc="C520CFAE">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882101"/>
    <w:multiLevelType w:val="multilevel"/>
    <w:tmpl w:val="ABAC5E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5"/>
  </w:num>
  <w:num w:numId="2">
    <w:abstractNumId w:val="28"/>
  </w:num>
  <w:num w:numId="3">
    <w:abstractNumId w:val="12"/>
  </w:num>
  <w:num w:numId="4">
    <w:abstractNumId w:val="5"/>
  </w:num>
  <w:num w:numId="5">
    <w:abstractNumId w:val="2"/>
  </w:num>
  <w:num w:numId="6">
    <w:abstractNumId w:val="0"/>
  </w:num>
  <w:num w:numId="7">
    <w:abstractNumId w:val="8"/>
  </w:num>
  <w:num w:numId="8">
    <w:abstractNumId w:val="18"/>
  </w:num>
  <w:num w:numId="9">
    <w:abstractNumId w:val="10"/>
  </w:num>
  <w:num w:numId="10">
    <w:abstractNumId w:val="35"/>
  </w:num>
  <w:num w:numId="11">
    <w:abstractNumId w:val="3"/>
  </w:num>
  <w:num w:numId="12">
    <w:abstractNumId w:val="26"/>
  </w:num>
  <w:num w:numId="13">
    <w:abstractNumId w:val="27"/>
  </w:num>
  <w:num w:numId="14">
    <w:abstractNumId w:val="33"/>
  </w:num>
  <w:num w:numId="15">
    <w:abstractNumId w:val="13"/>
  </w:num>
  <w:num w:numId="16">
    <w:abstractNumId w:val="42"/>
  </w:num>
  <w:num w:numId="17">
    <w:abstractNumId w:val="32"/>
  </w:num>
  <w:num w:numId="18">
    <w:abstractNumId w:val="41"/>
  </w:num>
  <w:num w:numId="19">
    <w:abstractNumId w:val="24"/>
  </w:num>
  <w:num w:numId="20">
    <w:abstractNumId w:val="44"/>
  </w:num>
  <w:num w:numId="21">
    <w:abstractNumId w:val="23"/>
  </w:num>
  <w:num w:numId="22">
    <w:abstractNumId w:val="29"/>
  </w:num>
  <w:num w:numId="23">
    <w:abstractNumId w:val="9"/>
  </w:num>
  <w:num w:numId="24">
    <w:abstractNumId w:val="17"/>
  </w:num>
  <w:num w:numId="25">
    <w:abstractNumId w:val="20"/>
  </w:num>
  <w:num w:numId="26">
    <w:abstractNumId w:val="36"/>
  </w:num>
  <w:num w:numId="27">
    <w:abstractNumId w:val="1"/>
  </w:num>
  <w:num w:numId="28">
    <w:abstractNumId w:val="16"/>
  </w:num>
  <w:num w:numId="29">
    <w:abstractNumId w:val="4"/>
  </w:num>
  <w:num w:numId="30">
    <w:abstractNumId w:val="30"/>
  </w:num>
  <w:num w:numId="31">
    <w:abstractNumId w:val="40"/>
  </w:num>
  <w:num w:numId="32">
    <w:abstractNumId w:val="21"/>
  </w:num>
  <w:num w:numId="33">
    <w:abstractNumId w:val="6"/>
  </w:num>
  <w:num w:numId="34">
    <w:abstractNumId w:val="14"/>
  </w:num>
  <w:num w:numId="35">
    <w:abstractNumId w:val="11"/>
  </w:num>
  <w:num w:numId="36">
    <w:abstractNumId w:val="25"/>
  </w:num>
  <w:num w:numId="37">
    <w:abstractNumId w:val="39"/>
  </w:num>
  <w:num w:numId="38">
    <w:abstractNumId w:val="37"/>
  </w:num>
  <w:num w:numId="39">
    <w:abstractNumId w:val="38"/>
  </w:num>
  <w:num w:numId="40">
    <w:abstractNumId w:val="19"/>
  </w:num>
  <w:num w:numId="41">
    <w:abstractNumId w:val="7"/>
  </w:num>
  <w:num w:numId="42">
    <w:abstractNumId w:val="22"/>
  </w:num>
  <w:num w:numId="43">
    <w:abstractNumId w:val="31"/>
  </w:num>
  <w:num w:numId="44">
    <w:abstractNumId w:val="34"/>
  </w:num>
  <w:num w:numId="45">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B6"/>
    <w:rsid w:val="000055AD"/>
    <w:rsid w:val="00006B63"/>
    <w:rsid w:val="0001037D"/>
    <w:rsid w:val="0001307A"/>
    <w:rsid w:val="000136BE"/>
    <w:rsid w:val="00015D98"/>
    <w:rsid w:val="0002700F"/>
    <w:rsid w:val="00027C8C"/>
    <w:rsid w:val="000326BD"/>
    <w:rsid w:val="00032866"/>
    <w:rsid w:val="00032C38"/>
    <w:rsid w:val="000330A5"/>
    <w:rsid w:val="00034B1F"/>
    <w:rsid w:val="000357AA"/>
    <w:rsid w:val="00036B09"/>
    <w:rsid w:val="000371B9"/>
    <w:rsid w:val="000407AB"/>
    <w:rsid w:val="00042AAA"/>
    <w:rsid w:val="000444FB"/>
    <w:rsid w:val="00044548"/>
    <w:rsid w:val="00044C16"/>
    <w:rsid w:val="0004518F"/>
    <w:rsid w:val="00045AA2"/>
    <w:rsid w:val="00047C03"/>
    <w:rsid w:val="00050B4F"/>
    <w:rsid w:val="00051715"/>
    <w:rsid w:val="0006186B"/>
    <w:rsid w:val="00061AFC"/>
    <w:rsid w:val="0006547D"/>
    <w:rsid w:val="00065573"/>
    <w:rsid w:val="00067673"/>
    <w:rsid w:val="00070197"/>
    <w:rsid w:val="0007184C"/>
    <w:rsid w:val="000727F8"/>
    <w:rsid w:val="00072D1E"/>
    <w:rsid w:val="00083CBA"/>
    <w:rsid w:val="00085B55"/>
    <w:rsid w:val="00086CA9"/>
    <w:rsid w:val="0008713C"/>
    <w:rsid w:val="000901D4"/>
    <w:rsid w:val="00091CC3"/>
    <w:rsid w:val="00091CEE"/>
    <w:rsid w:val="00092AFF"/>
    <w:rsid w:val="00094CFD"/>
    <w:rsid w:val="000A05FD"/>
    <w:rsid w:val="000A373A"/>
    <w:rsid w:val="000A52F9"/>
    <w:rsid w:val="000A7CED"/>
    <w:rsid w:val="000C14D3"/>
    <w:rsid w:val="000C363D"/>
    <w:rsid w:val="000C7EFF"/>
    <w:rsid w:val="000D060D"/>
    <w:rsid w:val="000D08CC"/>
    <w:rsid w:val="000D1008"/>
    <w:rsid w:val="000D2499"/>
    <w:rsid w:val="000D31ED"/>
    <w:rsid w:val="000D4964"/>
    <w:rsid w:val="000D5C7C"/>
    <w:rsid w:val="000E1300"/>
    <w:rsid w:val="000E21A6"/>
    <w:rsid w:val="000E263C"/>
    <w:rsid w:val="000E388D"/>
    <w:rsid w:val="000E67FC"/>
    <w:rsid w:val="000E6860"/>
    <w:rsid w:val="000F3A3E"/>
    <w:rsid w:val="0010080F"/>
    <w:rsid w:val="00101991"/>
    <w:rsid w:val="001049CB"/>
    <w:rsid w:val="001132EB"/>
    <w:rsid w:val="00114BA5"/>
    <w:rsid w:val="00115338"/>
    <w:rsid w:val="00115532"/>
    <w:rsid w:val="00120DEA"/>
    <w:rsid w:val="0012177D"/>
    <w:rsid w:val="00122C7C"/>
    <w:rsid w:val="001236F3"/>
    <w:rsid w:val="001274B7"/>
    <w:rsid w:val="001358BC"/>
    <w:rsid w:val="00135E43"/>
    <w:rsid w:val="00142E5C"/>
    <w:rsid w:val="001462DC"/>
    <w:rsid w:val="00151EDD"/>
    <w:rsid w:val="00155AB2"/>
    <w:rsid w:val="00155C2D"/>
    <w:rsid w:val="00157C09"/>
    <w:rsid w:val="00160700"/>
    <w:rsid w:val="0016090F"/>
    <w:rsid w:val="0016429C"/>
    <w:rsid w:val="00166D4D"/>
    <w:rsid w:val="00166E98"/>
    <w:rsid w:val="00167198"/>
    <w:rsid w:val="0016725E"/>
    <w:rsid w:val="0017447B"/>
    <w:rsid w:val="00175965"/>
    <w:rsid w:val="00176A3F"/>
    <w:rsid w:val="001808B8"/>
    <w:rsid w:val="0018213A"/>
    <w:rsid w:val="00182CD7"/>
    <w:rsid w:val="00183025"/>
    <w:rsid w:val="0018310D"/>
    <w:rsid w:val="001852AB"/>
    <w:rsid w:val="00187F17"/>
    <w:rsid w:val="00190C6C"/>
    <w:rsid w:val="001930D8"/>
    <w:rsid w:val="00193A05"/>
    <w:rsid w:val="00194C63"/>
    <w:rsid w:val="00195F04"/>
    <w:rsid w:val="0019647C"/>
    <w:rsid w:val="001A2DB7"/>
    <w:rsid w:val="001A3466"/>
    <w:rsid w:val="001A516C"/>
    <w:rsid w:val="001A68A8"/>
    <w:rsid w:val="001B372D"/>
    <w:rsid w:val="001B6F6D"/>
    <w:rsid w:val="001C0520"/>
    <w:rsid w:val="001C0F1B"/>
    <w:rsid w:val="001C2B3C"/>
    <w:rsid w:val="001C2D7E"/>
    <w:rsid w:val="001D0004"/>
    <w:rsid w:val="001D09FD"/>
    <w:rsid w:val="001D66FF"/>
    <w:rsid w:val="001D6DAB"/>
    <w:rsid w:val="001E487C"/>
    <w:rsid w:val="001E6B2D"/>
    <w:rsid w:val="001F0CC2"/>
    <w:rsid w:val="001F0CFA"/>
    <w:rsid w:val="001F198B"/>
    <w:rsid w:val="001F207A"/>
    <w:rsid w:val="001F2D36"/>
    <w:rsid w:val="001F6EA2"/>
    <w:rsid w:val="002022D8"/>
    <w:rsid w:val="0020328F"/>
    <w:rsid w:val="00203A14"/>
    <w:rsid w:val="00206D66"/>
    <w:rsid w:val="00210645"/>
    <w:rsid w:val="00213A54"/>
    <w:rsid w:val="00214AA9"/>
    <w:rsid w:val="00217A68"/>
    <w:rsid w:val="00221301"/>
    <w:rsid w:val="00222D02"/>
    <w:rsid w:val="0022324C"/>
    <w:rsid w:val="00223F6C"/>
    <w:rsid w:val="00225306"/>
    <w:rsid w:val="00225CA0"/>
    <w:rsid w:val="00230EDD"/>
    <w:rsid w:val="00232A86"/>
    <w:rsid w:val="00234675"/>
    <w:rsid w:val="00234AAB"/>
    <w:rsid w:val="00236818"/>
    <w:rsid w:val="00236F7E"/>
    <w:rsid w:val="002407CB"/>
    <w:rsid w:val="00241A05"/>
    <w:rsid w:val="00241A57"/>
    <w:rsid w:val="00243671"/>
    <w:rsid w:val="00243B96"/>
    <w:rsid w:val="00244E05"/>
    <w:rsid w:val="00246B87"/>
    <w:rsid w:val="00250C88"/>
    <w:rsid w:val="00252235"/>
    <w:rsid w:val="00252798"/>
    <w:rsid w:val="0025366D"/>
    <w:rsid w:val="0025415B"/>
    <w:rsid w:val="002557A7"/>
    <w:rsid w:val="00256908"/>
    <w:rsid w:val="00257D73"/>
    <w:rsid w:val="00262113"/>
    <w:rsid w:val="00262B9C"/>
    <w:rsid w:val="00264F0B"/>
    <w:rsid w:val="00265FCB"/>
    <w:rsid w:val="00271485"/>
    <w:rsid w:val="002724B1"/>
    <w:rsid w:val="00274635"/>
    <w:rsid w:val="00275C40"/>
    <w:rsid w:val="00275FF2"/>
    <w:rsid w:val="002777B8"/>
    <w:rsid w:val="00280851"/>
    <w:rsid w:val="00280E17"/>
    <w:rsid w:val="0028756C"/>
    <w:rsid w:val="002908BA"/>
    <w:rsid w:val="002911B6"/>
    <w:rsid w:val="0029163C"/>
    <w:rsid w:val="002926A6"/>
    <w:rsid w:val="00292BEB"/>
    <w:rsid w:val="00293251"/>
    <w:rsid w:val="002955C8"/>
    <w:rsid w:val="00296E9A"/>
    <w:rsid w:val="002A2675"/>
    <w:rsid w:val="002A2F02"/>
    <w:rsid w:val="002A4658"/>
    <w:rsid w:val="002A49F5"/>
    <w:rsid w:val="002A6C6D"/>
    <w:rsid w:val="002A737C"/>
    <w:rsid w:val="002B060F"/>
    <w:rsid w:val="002B06F3"/>
    <w:rsid w:val="002B32A0"/>
    <w:rsid w:val="002B3C74"/>
    <w:rsid w:val="002B5A19"/>
    <w:rsid w:val="002C25AB"/>
    <w:rsid w:val="002C2FB9"/>
    <w:rsid w:val="002C36FF"/>
    <w:rsid w:val="002C3F58"/>
    <w:rsid w:val="002C40E0"/>
    <w:rsid w:val="002C6678"/>
    <w:rsid w:val="002D025E"/>
    <w:rsid w:val="002D1F35"/>
    <w:rsid w:val="002D25EC"/>
    <w:rsid w:val="002D3A39"/>
    <w:rsid w:val="002D45FA"/>
    <w:rsid w:val="002D594C"/>
    <w:rsid w:val="002E12E8"/>
    <w:rsid w:val="002E23F1"/>
    <w:rsid w:val="002E36AD"/>
    <w:rsid w:val="002E395C"/>
    <w:rsid w:val="002E5311"/>
    <w:rsid w:val="002E578F"/>
    <w:rsid w:val="002F076D"/>
    <w:rsid w:val="002F0A7D"/>
    <w:rsid w:val="002F0EB5"/>
    <w:rsid w:val="002F4991"/>
    <w:rsid w:val="003007CE"/>
    <w:rsid w:val="00301481"/>
    <w:rsid w:val="003037A7"/>
    <w:rsid w:val="00305478"/>
    <w:rsid w:val="00305908"/>
    <w:rsid w:val="00307F82"/>
    <w:rsid w:val="00315511"/>
    <w:rsid w:val="003160FE"/>
    <w:rsid w:val="003214E8"/>
    <w:rsid w:val="00322233"/>
    <w:rsid w:val="0032240C"/>
    <w:rsid w:val="00323FF3"/>
    <w:rsid w:val="00324179"/>
    <w:rsid w:val="0032776D"/>
    <w:rsid w:val="003305B3"/>
    <w:rsid w:val="0033085A"/>
    <w:rsid w:val="003333B0"/>
    <w:rsid w:val="0033435A"/>
    <w:rsid w:val="0033633E"/>
    <w:rsid w:val="00340999"/>
    <w:rsid w:val="00343D89"/>
    <w:rsid w:val="003441D9"/>
    <w:rsid w:val="00346511"/>
    <w:rsid w:val="003506E8"/>
    <w:rsid w:val="00353B47"/>
    <w:rsid w:val="00355912"/>
    <w:rsid w:val="0035679E"/>
    <w:rsid w:val="00356EDB"/>
    <w:rsid w:val="003644A0"/>
    <w:rsid w:val="00370504"/>
    <w:rsid w:val="0037296B"/>
    <w:rsid w:val="00375D89"/>
    <w:rsid w:val="00375E3E"/>
    <w:rsid w:val="00376E2C"/>
    <w:rsid w:val="0038204B"/>
    <w:rsid w:val="003835DB"/>
    <w:rsid w:val="00386745"/>
    <w:rsid w:val="00386A5A"/>
    <w:rsid w:val="0038775C"/>
    <w:rsid w:val="003905CD"/>
    <w:rsid w:val="00392463"/>
    <w:rsid w:val="00393164"/>
    <w:rsid w:val="003959B6"/>
    <w:rsid w:val="003A0F47"/>
    <w:rsid w:val="003A2F35"/>
    <w:rsid w:val="003A4C4B"/>
    <w:rsid w:val="003A57CF"/>
    <w:rsid w:val="003A6644"/>
    <w:rsid w:val="003A74B1"/>
    <w:rsid w:val="003B0AC0"/>
    <w:rsid w:val="003B237E"/>
    <w:rsid w:val="003B2CB5"/>
    <w:rsid w:val="003B2F0B"/>
    <w:rsid w:val="003B7578"/>
    <w:rsid w:val="003B791A"/>
    <w:rsid w:val="003B7CBB"/>
    <w:rsid w:val="003C0115"/>
    <w:rsid w:val="003C0E3F"/>
    <w:rsid w:val="003C2EB0"/>
    <w:rsid w:val="003C52C0"/>
    <w:rsid w:val="003C5478"/>
    <w:rsid w:val="003D0898"/>
    <w:rsid w:val="003D2693"/>
    <w:rsid w:val="003D3219"/>
    <w:rsid w:val="003E1721"/>
    <w:rsid w:val="003E5116"/>
    <w:rsid w:val="003E79EC"/>
    <w:rsid w:val="003F2A08"/>
    <w:rsid w:val="003F2AB0"/>
    <w:rsid w:val="003F2B98"/>
    <w:rsid w:val="004027E3"/>
    <w:rsid w:val="00403D6C"/>
    <w:rsid w:val="00406FA2"/>
    <w:rsid w:val="00407680"/>
    <w:rsid w:val="00413761"/>
    <w:rsid w:val="004145BF"/>
    <w:rsid w:val="00414816"/>
    <w:rsid w:val="00415554"/>
    <w:rsid w:val="004160B1"/>
    <w:rsid w:val="00422482"/>
    <w:rsid w:val="00425935"/>
    <w:rsid w:val="00425BA0"/>
    <w:rsid w:val="00426C81"/>
    <w:rsid w:val="00427C0D"/>
    <w:rsid w:val="00430222"/>
    <w:rsid w:val="00431064"/>
    <w:rsid w:val="00435548"/>
    <w:rsid w:val="004360E9"/>
    <w:rsid w:val="00444420"/>
    <w:rsid w:val="004444F4"/>
    <w:rsid w:val="00450664"/>
    <w:rsid w:val="00452349"/>
    <w:rsid w:val="004537DB"/>
    <w:rsid w:val="00453CAD"/>
    <w:rsid w:val="00457EAB"/>
    <w:rsid w:val="004610DB"/>
    <w:rsid w:val="00461E65"/>
    <w:rsid w:val="00463DCF"/>
    <w:rsid w:val="0046477D"/>
    <w:rsid w:val="004648FC"/>
    <w:rsid w:val="004658DA"/>
    <w:rsid w:val="0046622D"/>
    <w:rsid w:val="00466285"/>
    <w:rsid w:val="004675CE"/>
    <w:rsid w:val="004711DF"/>
    <w:rsid w:val="00471D7B"/>
    <w:rsid w:val="0047356B"/>
    <w:rsid w:val="0047497C"/>
    <w:rsid w:val="00481BEC"/>
    <w:rsid w:val="00485143"/>
    <w:rsid w:val="00491008"/>
    <w:rsid w:val="00491E40"/>
    <w:rsid w:val="004933E5"/>
    <w:rsid w:val="004A1223"/>
    <w:rsid w:val="004A2DE5"/>
    <w:rsid w:val="004A2E5D"/>
    <w:rsid w:val="004A2EC3"/>
    <w:rsid w:val="004A6692"/>
    <w:rsid w:val="004B0107"/>
    <w:rsid w:val="004B51FB"/>
    <w:rsid w:val="004B539B"/>
    <w:rsid w:val="004C2DEC"/>
    <w:rsid w:val="004C6161"/>
    <w:rsid w:val="004D0F69"/>
    <w:rsid w:val="004D214A"/>
    <w:rsid w:val="004D4410"/>
    <w:rsid w:val="004D5ED7"/>
    <w:rsid w:val="004D6CF6"/>
    <w:rsid w:val="004D6E33"/>
    <w:rsid w:val="004D7AB1"/>
    <w:rsid w:val="004E1E96"/>
    <w:rsid w:val="004F1096"/>
    <w:rsid w:val="004F3FC6"/>
    <w:rsid w:val="004F4188"/>
    <w:rsid w:val="004F4491"/>
    <w:rsid w:val="004F4995"/>
    <w:rsid w:val="004F4C3A"/>
    <w:rsid w:val="004F623A"/>
    <w:rsid w:val="004F7ABF"/>
    <w:rsid w:val="00500990"/>
    <w:rsid w:val="00500C5B"/>
    <w:rsid w:val="005022D0"/>
    <w:rsid w:val="00503A76"/>
    <w:rsid w:val="00503E50"/>
    <w:rsid w:val="00507CDD"/>
    <w:rsid w:val="00510553"/>
    <w:rsid w:val="00512105"/>
    <w:rsid w:val="00516AF0"/>
    <w:rsid w:val="00521035"/>
    <w:rsid w:val="005228FF"/>
    <w:rsid w:val="00523918"/>
    <w:rsid w:val="00525A52"/>
    <w:rsid w:val="00525AAD"/>
    <w:rsid w:val="00526F95"/>
    <w:rsid w:val="00530DE8"/>
    <w:rsid w:val="0053357A"/>
    <w:rsid w:val="005338D1"/>
    <w:rsid w:val="005361BF"/>
    <w:rsid w:val="00536ED5"/>
    <w:rsid w:val="00537687"/>
    <w:rsid w:val="0054009B"/>
    <w:rsid w:val="00540F62"/>
    <w:rsid w:val="00541618"/>
    <w:rsid w:val="005433A8"/>
    <w:rsid w:val="00544C99"/>
    <w:rsid w:val="00546FB1"/>
    <w:rsid w:val="00555584"/>
    <w:rsid w:val="0055689F"/>
    <w:rsid w:val="00556F1D"/>
    <w:rsid w:val="005610FF"/>
    <w:rsid w:val="00571A01"/>
    <w:rsid w:val="00575E40"/>
    <w:rsid w:val="005824CC"/>
    <w:rsid w:val="00583714"/>
    <w:rsid w:val="00585B65"/>
    <w:rsid w:val="0059014A"/>
    <w:rsid w:val="00596F49"/>
    <w:rsid w:val="005A2A86"/>
    <w:rsid w:val="005A34C9"/>
    <w:rsid w:val="005A3B30"/>
    <w:rsid w:val="005A7E8D"/>
    <w:rsid w:val="005B1361"/>
    <w:rsid w:val="005B33A9"/>
    <w:rsid w:val="005B3461"/>
    <w:rsid w:val="005B6461"/>
    <w:rsid w:val="005B7251"/>
    <w:rsid w:val="005B79D1"/>
    <w:rsid w:val="005C0BF0"/>
    <w:rsid w:val="005C1803"/>
    <w:rsid w:val="005C34BC"/>
    <w:rsid w:val="005C3BD3"/>
    <w:rsid w:val="005C3F9E"/>
    <w:rsid w:val="005C595A"/>
    <w:rsid w:val="005C77E6"/>
    <w:rsid w:val="005D21B5"/>
    <w:rsid w:val="005D2B44"/>
    <w:rsid w:val="005D740E"/>
    <w:rsid w:val="005E0C70"/>
    <w:rsid w:val="005E3146"/>
    <w:rsid w:val="005F3D4B"/>
    <w:rsid w:val="005F4621"/>
    <w:rsid w:val="005F4A9C"/>
    <w:rsid w:val="005F4C1E"/>
    <w:rsid w:val="005F579B"/>
    <w:rsid w:val="005F5D0C"/>
    <w:rsid w:val="005F5F3D"/>
    <w:rsid w:val="006001A2"/>
    <w:rsid w:val="006059A4"/>
    <w:rsid w:val="006072F7"/>
    <w:rsid w:val="00607693"/>
    <w:rsid w:val="00614EB3"/>
    <w:rsid w:val="00615709"/>
    <w:rsid w:val="006165F7"/>
    <w:rsid w:val="00616D8A"/>
    <w:rsid w:val="00621415"/>
    <w:rsid w:val="006216D5"/>
    <w:rsid w:val="006227CB"/>
    <w:rsid w:val="00623CD4"/>
    <w:rsid w:val="0062478C"/>
    <w:rsid w:val="00624DEC"/>
    <w:rsid w:val="0062642A"/>
    <w:rsid w:val="00627545"/>
    <w:rsid w:val="00630D93"/>
    <w:rsid w:val="006323C1"/>
    <w:rsid w:val="00632867"/>
    <w:rsid w:val="00633675"/>
    <w:rsid w:val="00643F3B"/>
    <w:rsid w:val="0064563C"/>
    <w:rsid w:val="00645955"/>
    <w:rsid w:val="006459FF"/>
    <w:rsid w:val="0064655C"/>
    <w:rsid w:val="006517D5"/>
    <w:rsid w:val="006524D4"/>
    <w:rsid w:val="006537B6"/>
    <w:rsid w:val="006538AF"/>
    <w:rsid w:val="00653A7D"/>
    <w:rsid w:val="00663882"/>
    <w:rsid w:val="00663966"/>
    <w:rsid w:val="0066539F"/>
    <w:rsid w:val="00665703"/>
    <w:rsid w:val="006658E8"/>
    <w:rsid w:val="00665930"/>
    <w:rsid w:val="00676DBA"/>
    <w:rsid w:val="00682583"/>
    <w:rsid w:val="006837F9"/>
    <w:rsid w:val="006860F1"/>
    <w:rsid w:val="00686EB0"/>
    <w:rsid w:val="006922F7"/>
    <w:rsid w:val="00692947"/>
    <w:rsid w:val="006930B6"/>
    <w:rsid w:val="006939A3"/>
    <w:rsid w:val="006A0740"/>
    <w:rsid w:val="006A096C"/>
    <w:rsid w:val="006A0D85"/>
    <w:rsid w:val="006A6958"/>
    <w:rsid w:val="006B28BD"/>
    <w:rsid w:val="006B37EB"/>
    <w:rsid w:val="006C1E6F"/>
    <w:rsid w:val="006C27E9"/>
    <w:rsid w:val="006C38E1"/>
    <w:rsid w:val="006D06EE"/>
    <w:rsid w:val="006D3E98"/>
    <w:rsid w:val="006D759E"/>
    <w:rsid w:val="006E2B3B"/>
    <w:rsid w:val="006E3A26"/>
    <w:rsid w:val="006E7C35"/>
    <w:rsid w:val="006F1CA8"/>
    <w:rsid w:val="006F3784"/>
    <w:rsid w:val="006F4BE0"/>
    <w:rsid w:val="006F5DCA"/>
    <w:rsid w:val="00701BE8"/>
    <w:rsid w:val="00701FD6"/>
    <w:rsid w:val="00706161"/>
    <w:rsid w:val="0070755D"/>
    <w:rsid w:val="00707C8C"/>
    <w:rsid w:val="007148C7"/>
    <w:rsid w:val="00714E22"/>
    <w:rsid w:val="00716D91"/>
    <w:rsid w:val="007178F3"/>
    <w:rsid w:val="00720095"/>
    <w:rsid w:val="0072146C"/>
    <w:rsid w:val="007218DF"/>
    <w:rsid w:val="00723FB5"/>
    <w:rsid w:val="00727B56"/>
    <w:rsid w:val="007316F3"/>
    <w:rsid w:val="007326E7"/>
    <w:rsid w:val="00732A4D"/>
    <w:rsid w:val="00732B17"/>
    <w:rsid w:val="007336B2"/>
    <w:rsid w:val="00733B8E"/>
    <w:rsid w:val="0073710C"/>
    <w:rsid w:val="00740706"/>
    <w:rsid w:val="00740BC3"/>
    <w:rsid w:val="00742130"/>
    <w:rsid w:val="00750AD9"/>
    <w:rsid w:val="00750F05"/>
    <w:rsid w:val="007526CC"/>
    <w:rsid w:val="007552C0"/>
    <w:rsid w:val="0075720B"/>
    <w:rsid w:val="00761586"/>
    <w:rsid w:val="007623ED"/>
    <w:rsid w:val="007635F9"/>
    <w:rsid w:val="007648A1"/>
    <w:rsid w:val="0076633D"/>
    <w:rsid w:val="007670EE"/>
    <w:rsid w:val="0077044A"/>
    <w:rsid w:val="007742B7"/>
    <w:rsid w:val="00780657"/>
    <w:rsid w:val="0078167B"/>
    <w:rsid w:val="00782A7B"/>
    <w:rsid w:val="00783DC2"/>
    <w:rsid w:val="00786055"/>
    <w:rsid w:val="007869B0"/>
    <w:rsid w:val="00786D30"/>
    <w:rsid w:val="00786D4A"/>
    <w:rsid w:val="007925FC"/>
    <w:rsid w:val="0079482A"/>
    <w:rsid w:val="00795F1A"/>
    <w:rsid w:val="00796324"/>
    <w:rsid w:val="007A07E9"/>
    <w:rsid w:val="007A16DE"/>
    <w:rsid w:val="007A289F"/>
    <w:rsid w:val="007A3559"/>
    <w:rsid w:val="007A3F10"/>
    <w:rsid w:val="007A4D7B"/>
    <w:rsid w:val="007A5631"/>
    <w:rsid w:val="007A7A03"/>
    <w:rsid w:val="007B105F"/>
    <w:rsid w:val="007B26AD"/>
    <w:rsid w:val="007B29C0"/>
    <w:rsid w:val="007B4EB3"/>
    <w:rsid w:val="007B61F3"/>
    <w:rsid w:val="007B6EFE"/>
    <w:rsid w:val="007B75F0"/>
    <w:rsid w:val="007B79DF"/>
    <w:rsid w:val="007C04CC"/>
    <w:rsid w:val="007C31AA"/>
    <w:rsid w:val="007C3EF3"/>
    <w:rsid w:val="007C4E86"/>
    <w:rsid w:val="007C5507"/>
    <w:rsid w:val="007C5D53"/>
    <w:rsid w:val="007C651D"/>
    <w:rsid w:val="007C6ECA"/>
    <w:rsid w:val="007D09DB"/>
    <w:rsid w:val="007D13B1"/>
    <w:rsid w:val="007D458A"/>
    <w:rsid w:val="007D4E31"/>
    <w:rsid w:val="007D546B"/>
    <w:rsid w:val="007D59BC"/>
    <w:rsid w:val="007D6CF4"/>
    <w:rsid w:val="007D6D5B"/>
    <w:rsid w:val="007E077E"/>
    <w:rsid w:val="007E307E"/>
    <w:rsid w:val="007E3C0B"/>
    <w:rsid w:val="007E46CD"/>
    <w:rsid w:val="007F0B02"/>
    <w:rsid w:val="007F3D5B"/>
    <w:rsid w:val="007F56CA"/>
    <w:rsid w:val="007F7CC1"/>
    <w:rsid w:val="008025DB"/>
    <w:rsid w:val="00807EAC"/>
    <w:rsid w:val="00810467"/>
    <w:rsid w:val="008109CE"/>
    <w:rsid w:val="0081124D"/>
    <w:rsid w:val="0081147B"/>
    <w:rsid w:val="00815090"/>
    <w:rsid w:val="008164D6"/>
    <w:rsid w:val="0082177B"/>
    <w:rsid w:val="00823F67"/>
    <w:rsid w:val="00827D16"/>
    <w:rsid w:val="008335AA"/>
    <w:rsid w:val="00833F4D"/>
    <w:rsid w:val="00841EDA"/>
    <w:rsid w:val="008448CE"/>
    <w:rsid w:val="0084564D"/>
    <w:rsid w:val="008472BC"/>
    <w:rsid w:val="00851238"/>
    <w:rsid w:val="008512EF"/>
    <w:rsid w:val="00853BD6"/>
    <w:rsid w:val="00853CE3"/>
    <w:rsid w:val="0085538D"/>
    <w:rsid w:val="0085649D"/>
    <w:rsid w:val="00856DBF"/>
    <w:rsid w:val="00857DA6"/>
    <w:rsid w:val="008631B7"/>
    <w:rsid w:val="00863B87"/>
    <w:rsid w:val="00871781"/>
    <w:rsid w:val="00873523"/>
    <w:rsid w:val="008806BA"/>
    <w:rsid w:val="00882D8A"/>
    <w:rsid w:val="00883363"/>
    <w:rsid w:val="008856B0"/>
    <w:rsid w:val="0089018F"/>
    <w:rsid w:val="0089051B"/>
    <w:rsid w:val="00890852"/>
    <w:rsid w:val="008919CB"/>
    <w:rsid w:val="00895407"/>
    <w:rsid w:val="00897386"/>
    <w:rsid w:val="008A059F"/>
    <w:rsid w:val="008A14C1"/>
    <w:rsid w:val="008A1822"/>
    <w:rsid w:val="008A1E83"/>
    <w:rsid w:val="008A2AEF"/>
    <w:rsid w:val="008A4434"/>
    <w:rsid w:val="008A522F"/>
    <w:rsid w:val="008A57E4"/>
    <w:rsid w:val="008A639E"/>
    <w:rsid w:val="008A69DB"/>
    <w:rsid w:val="008A74F3"/>
    <w:rsid w:val="008A7D73"/>
    <w:rsid w:val="008B25BB"/>
    <w:rsid w:val="008B5C29"/>
    <w:rsid w:val="008C1924"/>
    <w:rsid w:val="008C1FBF"/>
    <w:rsid w:val="008C5AC5"/>
    <w:rsid w:val="008C6AD5"/>
    <w:rsid w:val="008C7463"/>
    <w:rsid w:val="008D1BFD"/>
    <w:rsid w:val="008D218F"/>
    <w:rsid w:val="008D47F5"/>
    <w:rsid w:val="008D4F46"/>
    <w:rsid w:val="008D73CF"/>
    <w:rsid w:val="008E1048"/>
    <w:rsid w:val="008E1784"/>
    <w:rsid w:val="008E1A5F"/>
    <w:rsid w:val="008E5762"/>
    <w:rsid w:val="008E5FC1"/>
    <w:rsid w:val="008E698B"/>
    <w:rsid w:val="008F2C3A"/>
    <w:rsid w:val="008F562A"/>
    <w:rsid w:val="00900DB0"/>
    <w:rsid w:val="00900DD2"/>
    <w:rsid w:val="00903630"/>
    <w:rsid w:val="009072A4"/>
    <w:rsid w:val="00907575"/>
    <w:rsid w:val="00913972"/>
    <w:rsid w:val="00913D49"/>
    <w:rsid w:val="0091455D"/>
    <w:rsid w:val="0091520B"/>
    <w:rsid w:val="00915289"/>
    <w:rsid w:val="00915C60"/>
    <w:rsid w:val="00916D84"/>
    <w:rsid w:val="00916ED5"/>
    <w:rsid w:val="009224EE"/>
    <w:rsid w:val="00923A66"/>
    <w:rsid w:val="0093238F"/>
    <w:rsid w:val="0093605E"/>
    <w:rsid w:val="0094141E"/>
    <w:rsid w:val="00941B30"/>
    <w:rsid w:val="00942686"/>
    <w:rsid w:val="0094387E"/>
    <w:rsid w:val="0094627E"/>
    <w:rsid w:val="00950B31"/>
    <w:rsid w:val="00950D86"/>
    <w:rsid w:val="00952F56"/>
    <w:rsid w:val="00953D27"/>
    <w:rsid w:val="00956B1B"/>
    <w:rsid w:val="00957EF4"/>
    <w:rsid w:val="00962087"/>
    <w:rsid w:val="00963B8A"/>
    <w:rsid w:val="009643D1"/>
    <w:rsid w:val="0096635D"/>
    <w:rsid w:val="0096698B"/>
    <w:rsid w:val="009679A0"/>
    <w:rsid w:val="009727C9"/>
    <w:rsid w:val="00972825"/>
    <w:rsid w:val="00974937"/>
    <w:rsid w:val="009751F7"/>
    <w:rsid w:val="00976AFD"/>
    <w:rsid w:val="00977D50"/>
    <w:rsid w:val="00983C3F"/>
    <w:rsid w:val="00987141"/>
    <w:rsid w:val="0098781C"/>
    <w:rsid w:val="00993E8C"/>
    <w:rsid w:val="0099507F"/>
    <w:rsid w:val="009958D6"/>
    <w:rsid w:val="00995951"/>
    <w:rsid w:val="009A20D8"/>
    <w:rsid w:val="009A4515"/>
    <w:rsid w:val="009B390A"/>
    <w:rsid w:val="009B3C54"/>
    <w:rsid w:val="009B5532"/>
    <w:rsid w:val="009B5CEA"/>
    <w:rsid w:val="009B73BD"/>
    <w:rsid w:val="009C2203"/>
    <w:rsid w:val="009C62DB"/>
    <w:rsid w:val="009C6734"/>
    <w:rsid w:val="009D223C"/>
    <w:rsid w:val="009D26EA"/>
    <w:rsid w:val="009D597C"/>
    <w:rsid w:val="009D5C48"/>
    <w:rsid w:val="009D6D6B"/>
    <w:rsid w:val="009E4BCD"/>
    <w:rsid w:val="009E528B"/>
    <w:rsid w:val="009F0053"/>
    <w:rsid w:val="009F0FA8"/>
    <w:rsid w:val="009F4158"/>
    <w:rsid w:val="009F447F"/>
    <w:rsid w:val="009F51F0"/>
    <w:rsid w:val="00A01EAA"/>
    <w:rsid w:val="00A01F9C"/>
    <w:rsid w:val="00A03D07"/>
    <w:rsid w:val="00A078C1"/>
    <w:rsid w:val="00A07F65"/>
    <w:rsid w:val="00A11313"/>
    <w:rsid w:val="00A11E7F"/>
    <w:rsid w:val="00A12AC2"/>
    <w:rsid w:val="00A138DD"/>
    <w:rsid w:val="00A13AA8"/>
    <w:rsid w:val="00A21178"/>
    <w:rsid w:val="00A22888"/>
    <w:rsid w:val="00A2492A"/>
    <w:rsid w:val="00A30F97"/>
    <w:rsid w:val="00A31703"/>
    <w:rsid w:val="00A331AC"/>
    <w:rsid w:val="00A33DA4"/>
    <w:rsid w:val="00A351FE"/>
    <w:rsid w:val="00A461AA"/>
    <w:rsid w:val="00A463DB"/>
    <w:rsid w:val="00A46653"/>
    <w:rsid w:val="00A46B86"/>
    <w:rsid w:val="00A51799"/>
    <w:rsid w:val="00A55169"/>
    <w:rsid w:val="00A6029C"/>
    <w:rsid w:val="00A611F3"/>
    <w:rsid w:val="00A626BB"/>
    <w:rsid w:val="00A63588"/>
    <w:rsid w:val="00A66695"/>
    <w:rsid w:val="00A67DCF"/>
    <w:rsid w:val="00A70898"/>
    <w:rsid w:val="00A7283F"/>
    <w:rsid w:val="00A77196"/>
    <w:rsid w:val="00A81242"/>
    <w:rsid w:val="00A817C9"/>
    <w:rsid w:val="00A82889"/>
    <w:rsid w:val="00A84449"/>
    <w:rsid w:val="00A920B7"/>
    <w:rsid w:val="00A9335B"/>
    <w:rsid w:val="00A93866"/>
    <w:rsid w:val="00A93BC6"/>
    <w:rsid w:val="00A9473A"/>
    <w:rsid w:val="00A96F38"/>
    <w:rsid w:val="00A97411"/>
    <w:rsid w:val="00AA24C3"/>
    <w:rsid w:val="00AA284E"/>
    <w:rsid w:val="00AA3752"/>
    <w:rsid w:val="00AA483B"/>
    <w:rsid w:val="00AB0874"/>
    <w:rsid w:val="00AB0D2F"/>
    <w:rsid w:val="00AB1009"/>
    <w:rsid w:val="00AB4E28"/>
    <w:rsid w:val="00AB5A6F"/>
    <w:rsid w:val="00AB5CA2"/>
    <w:rsid w:val="00AB6CB1"/>
    <w:rsid w:val="00AC1B52"/>
    <w:rsid w:val="00AC2D6D"/>
    <w:rsid w:val="00AC750F"/>
    <w:rsid w:val="00AD0259"/>
    <w:rsid w:val="00AD2FE7"/>
    <w:rsid w:val="00AD42BB"/>
    <w:rsid w:val="00AD4819"/>
    <w:rsid w:val="00AD4A70"/>
    <w:rsid w:val="00AD7880"/>
    <w:rsid w:val="00AD7897"/>
    <w:rsid w:val="00AE150F"/>
    <w:rsid w:val="00AE2269"/>
    <w:rsid w:val="00AE34E6"/>
    <w:rsid w:val="00AE3FC6"/>
    <w:rsid w:val="00AE4339"/>
    <w:rsid w:val="00AE49C1"/>
    <w:rsid w:val="00AE7F1E"/>
    <w:rsid w:val="00AF0BA6"/>
    <w:rsid w:val="00AF37FE"/>
    <w:rsid w:val="00AF63CD"/>
    <w:rsid w:val="00AF65BC"/>
    <w:rsid w:val="00B014D7"/>
    <w:rsid w:val="00B03486"/>
    <w:rsid w:val="00B04812"/>
    <w:rsid w:val="00B04F16"/>
    <w:rsid w:val="00B112DE"/>
    <w:rsid w:val="00B11EB4"/>
    <w:rsid w:val="00B11FEC"/>
    <w:rsid w:val="00B12877"/>
    <w:rsid w:val="00B1435C"/>
    <w:rsid w:val="00B160EF"/>
    <w:rsid w:val="00B1666C"/>
    <w:rsid w:val="00B174D1"/>
    <w:rsid w:val="00B237B3"/>
    <w:rsid w:val="00B267A3"/>
    <w:rsid w:val="00B27922"/>
    <w:rsid w:val="00B32AE0"/>
    <w:rsid w:val="00B32B85"/>
    <w:rsid w:val="00B36576"/>
    <w:rsid w:val="00B41359"/>
    <w:rsid w:val="00B41A1B"/>
    <w:rsid w:val="00B41B20"/>
    <w:rsid w:val="00B41BE1"/>
    <w:rsid w:val="00B41EBF"/>
    <w:rsid w:val="00B444E9"/>
    <w:rsid w:val="00B4531A"/>
    <w:rsid w:val="00B46982"/>
    <w:rsid w:val="00B46E93"/>
    <w:rsid w:val="00B474B8"/>
    <w:rsid w:val="00B47808"/>
    <w:rsid w:val="00B47B35"/>
    <w:rsid w:val="00B50A02"/>
    <w:rsid w:val="00B51BA0"/>
    <w:rsid w:val="00B51CDD"/>
    <w:rsid w:val="00B55882"/>
    <w:rsid w:val="00B6345D"/>
    <w:rsid w:val="00B708D0"/>
    <w:rsid w:val="00B71184"/>
    <w:rsid w:val="00B7387A"/>
    <w:rsid w:val="00B73B34"/>
    <w:rsid w:val="00B80AB7"/>
    <w:rsid w:val="00B8125B"/>
    <w:rsid w:val="00B815C6"/>
    <w:rsid w:val="00B81F29"/>
    <w:rsid w:val="00B85BB6"/>
    <w:rsid w:val="00B9011C"/>
    <w:rsid w:val="00B90C23"/>
    <w:rsid w:val="00B95C99"/>
    <w:rsid w:val="00B97A68"/>
    <w:rsid w:val="00BA13EE"/>
    <w:rsid w:val="00BA15B8"/>
    <w:rsid w:val="00BA1E85"/>
    <w:rsid w:val="00BA2AB8"/>
    <w:rsid w:val="00BA5C00"/>
    <w:rsid w:val="00BA7766"/>
    <w:rsid w:val="00BB17B8"/>
    <w:rsid w:val="00BB25B7"/>
    <w:rsid w:val="00BB5549"/>
    <w:rsid w:val="00BB6325"/>
    <w:rsid w:val="00BC0322"/>
    <w:rsid w:val="00BC120E"/>
    <w:rsid w:val="00BC1EF7"/>
    <w:rsid w:val="00BC2A70"/>
    <w:rsid w:val="00BC50C6"/>
    <w:rsid w:val="00BC7DCB"/>
    <w:rsid w:val="00BD1A57"/>
    <w:rsid w:val="00BD1F9F"/>
    <w:rsid w:val="00BD3E3D"/>
    <w:rsid w:val="00BD4596"/>
    <w:rsid w:val="00BD52F5"/>
    <w:rsid w:val="00BD617D"/>
    <w:rsid w:val="00BD7001"/>
    <w:rsid w:val="00BE0034"/>
    <w:rsid w:val="00BE36BB"/>
    <w:rsid w:val="00BE40B6"/>
    <w:rsid w:val="00BE55F6"/>
    <w:rsid w:val="00BE5628"/>
    <w:rsid w:val="00BE68E7"/>
    <w:rsid w:val="00BF34F4"/>
    <w:rsid w:val="00BF37BE"/>
    <w:rsid w:val="00BF3E59"/>
    <w:rsid w:val="00BF4DA0"/>
    <w:rsid w:val="00BF4E58"/>
    <w:rsid w:val="00BF7857"/>
    <w:rsid w:val="00BF7B2E"/>
    <w:rsid w:val="00C0223D"/>
    <w:rsid w:val="00C034BE"/>
    <w:rsid w:val="00C06095"/>
    <w:rsid w:val="00C060D3"/>
    <w:rsid w:val="00C0653D"/>
    <w:rsid w:val="00C070B9"/>
    <w:rsid w:val="00C11C9C"/>
    <w:rsid w:val="00C134F6"/>
    <w:rsid w:val="00C14292"/>
    <w:rsid w:val="00C17167"/>
    <w:rsid w:val="00C17E4E"/>
    <w:rsid w:val="00C22A97"/>
    <w:rsid w:val="00C23FCA"/>
    <w:rsid w:val="00C24757"/>
    <w:rsid w:val="00C24E66"/>
    <w:rsid w:val="00C25EF1"/>
    <w:rsid w:val="00C307C4"/>
    <w:rsid w:val="00C30E2F"/>
    <w:rsid w:val="00C30F1E"/>
    <w:rsid w:val="00C31FE1"/>
    <w:rsid w:val="00C3296A"/>
    <w:rsid w:val="00C34EDC"/>
    <w:rsid w:val="00C4079F"/>
    <w:rsid w:val="00C422AA"/>
    <w:rsid w:val="00C52286"/>
    <w:rsid w:val="00C617FB"/>
    <w:rsid w:val="00C6336C"/>
    <w:rsid w:val="00C642C4"/>
    <w:rsid w:val="00C66E39"/>
    <w:rsid w:val="00C70A70"/>
    <w:rsid w:val="00C720B1"/>
    <w:rsid w:val="00C73D98"/>
    <w:rsid w:val="00C74B1F"/>
    <w:rsid w:val="00C809B5"/>
    <w:rsid w:val="00C81C8F"/>
    <w:rsid w:val="00C8327C"/>
    <w:rsid w:val="00C83469"/>
    <w:rsid w:val="00C85B0E"/>
    <w:rsid w:val="00C8667A"/>
    <w:rsid w:val="00C92A41"/>
    <w:rsid w:val="00C92F60"/>
    <w:rsid w:val="00C9395F"/>
    <w:rsid w:val="00C93D80"/>
    <w:rsid w:val="00C96B8D"/>
    <w:rsid w:val="00C97AED"/>
    <w:rsid w:val="00C97F9D"/>
    <w:rsid w:val="00CA134D"/>
    <w:rsid w:val="00CA29E8"/>
    <w:rsid w:val="00CA4146"/>
    <w:rsid w:val="00CB0587"/>
    <w:rsid w:val="00CB074F"/>
    <w:rsid w:val="00CB0D63"/>
    <w:rsid w:val="00CB0F2C"/>
    <w:rsid w:val="00CC059F"/>
    <w:rsid w:val="00CC0DBD"/>
    <w:rsid w:val="00CC7459"/>
    <w:rsid w:val="00CC75CB"/>
    <w:rsid w:val="00CD5692"/>
    <w:rsid w:val="00CD7DE9"/>
    <w:rsid w:val="00CE2707"/>
    <w:rsid w:val="00CE3571"/>
    <w:rsid w:val="00CE5696"/>
    <w:rsid w:val="00CE73FA"/>
    <w:rsid w:val="00CF042F"/>
    <w:rsid w:val="00CF06B5"/>
    <w:rsid w:val="00CF36EA"/>
    <w:rsid w:val="00CF3768"/>
    <w:rsid w:val="00CF3BA1"/>
    <w:rsid w:val="00CF49CE"/>
    <w:rsid w:val="00CF57B0"/>
    <w:rsid w:val="00CF7083"/>
    <w:rsid w:val="00D00BF0"/>
    <w:rsid w:val="00D01751"/>
    <w:rsid w:val="00D026F5"/>
    <w:rsid w:val="00D0499E"/>
    <w:rsid w:val="00D05382"/>
    <w:rsid w:val="00D05526"/>
    <w:rsid w:val="00D1078A"/>
    <w:rsid w:val="00D10DC0"/>
    <w:rsid w:val="00D13CDD"/>
    <w:rsid w:val="00D157C4"/>
    <w:rsid w:val="00D17938"/>
    <w:rsid w:val="00D20FB6"/>
    <w:rsid w:val="00D2730A"/>
    <w:rsid w:val="00D3472F"/>
    <w:rsid w:val="00D362CE"/>
    <w:rsid w:val="00D424E6"/>
    <w:rsid w:val="00D433AA"/>
    <w:rsid w:val="00D44180"/>
    <w:rsid w:val="00D44E95"/>
    <w:rsid w:val="00D455F9"/>
    <w:rsid w:val="00D456AF"/>
    <w:rsid w:val="00D46326"/>
    <w:rsid w:val="00D503C1"/>
    <w:rsid w:val="00D50DB2"/>
    <w:rsid w:val="00D510A0"/>
    <w:rsid w:val="00D5236B"/>
    <w:rsid w:val="00D5294E"/>
    <w:rsid w:val="00D54EAF"/>
    <w:rsid w:val="00D55A4E"/>
    <w:rsid w:val="00D56CE7"/>
    <w:rsid w:val="00D609C3"/>
    <w:rsid w:val="00D62C4E"/>
    <w:rsid w:val="00D63BEB"/>
    <w:rsid w:val="00D70388"/>
    <w:rsid w:val="00D70DFF"/>
    <w:rsid w:val="00D71C4A"/>
    <w:rsid w:val="00D742D2"/>
    <w:rsid w:val="00D750E9"/>
    <w:rsid w:val="00D75D8B"/>
    <w:rsid w:val="00D828B8"/>
    <w:rsid w:val="00D834AF"/>
    <w:rsid w:val="00D84E8D"/>
    <w:rsid w:val="00D863DD"/>
    <w:rsid w:val="00D91514"/>
    <w:rsid w:val="00D9285B"/>
    <w:rsid w:val="00D92BEB"/>
    <w:rsid w:val="00D92CEE"/>
    <w:rsid w:val="00D94D57"/>
    <w:rsid w:val="00D97CC8"/>
    <w:rsid w:val="00D97FE1"/>
    <w:rsid w:val="00DA19C5"/>
    <w:rsid w:val="00DB2541"/>
    <w:rsid w:val="00DB38A0"/>
    <w:rsid w:val="00DB3FE0"/>
    <w:rsid w:val="00DB5186"/>
    <w:rsid w:val="00DB5355"/>
    <w:rsid w:val="00DC0557"/>
    <w:rsid w:val="00DC07C2"/>
    <w:rsid w:val="00DC2031"/>
    <w:rsid w:val="00DC6F97"/>
    <w:rsid w:val="00DD016B"/>
    <w:rsid w:val="00DD047E"/>
    <w:rsid w:val="00DD10FE"/>
    <w:rsid w:val="00DD4C78"/>
    <w:rsid w:val="00DD6B24"/>
    <w:rsid w:val="00DD79B9"/>
    <w:rsid w:val="00DE0563"/>
    <w:rsid w:val="00DE2072"/>
    <w:rsid w:val="00DE3BFB"/>
    <w:rsid w:val="00DE5FF9"/>
    <w:rsid w:val="00DE79A3"/>
    <w:rsid w:val="00DF2E16"/>
    <w:rsid w:val="00DF4642"/>
    <w:rsid w:val="00DF6172"/>
    <w:rsid w:val="00E0313A"/>
    <w:rsid w:val="00E03427"/>
    <w:rsid w:val="00E04EA1"/>
    <w:rsid w:val="00E0508D"/>
    <w:rsid w:val="00E06843"/>
    <w:rsid w:val="00E06C23"/>
    <w:rsid w:val="00E105E0"/>
    <w:rsid w:val="00E1379B"/>
    <w:rsid w:val="00E137AA"/>
    <w:rsid w:val="00E139BD"/>
    <w:rsid w:val="00E13AF4"/>
    <w:rsid w:val="00E13BE3"/>
    <w:rsid w:val="00E141CF"/>
    <w:rsid w:val="00E142DA"/>
    <w:rsid w:val="00E17299"/>
    <w:rsid w:val="00E20837"/>
    <w:rsid w:val="00E22767"/>
    <w:rsid w:val="00E273FE"/>
    <w:rsid w:val="00E2764E"/>
    <w:rsid w:val="00E27A8A"/>
    <w:rsid w:val="00E30109"/>
    <w:rsid w:val="00E30C48"/>
    <w:rsid w:val="00E31B84"/>
    <w:rsid w:val="00E325A8"/>
    <w:rsid w:val="00E335CB"/>
    <w:rsid w:val="00E362C4"/>
    <w:rsid w:val="00E36520"/>
    <w:rsid w:val="00E40C74"/>
    <w:rsid w:val="00E420B2"/>
    <w:rsid w:val="00E431F5"/>
    <w:rsid w:val="00E51588"/>
    <w:rsid w:val="00E517F7"/>
    <w:rsid w:val="00E52380"/>
    <w:rsid w:val="00E5399E"/>
    <w:rsid w:val="00E557EB"/>
    <w:rsid w:val="00E55BD1"/>
    <w:rsid w:val="00E57C83"/>
    <w:rsid w:val="00E623D8"/>
    <w:rsid w:val="00E6319C"/>
    <w:rsid w:val="00E63F9B"/>
    <w:rsid w:val="00E65119"/>
    <w:rsid w:val="00E65A1C"/>
    <w:rsid w:val="00E663F3"/>
    <w:rsid w:val="00E6646C"/>
    <w:rsid w:val="00E71B1C"/>
    <w:rsid w:val="00E73691"/>
    <w:rsid w:val="00E768A5"/>
    <w:rsid w:val="00E77CC1"/>
    <w:rsid w:val="00E84DC1"/>
    <w:rsid w:val="00E871B7"/>
    <w:rsid w:val="00E916A8"/>
    <w:rsid w:val="00E93759"/>
    <w:rsid w:val="00EA1873"/>
    <w:rsid w:val="00EA31A3"/>
    <w:rsid w:val="00EA3BDC"/>
    <w:rsid w:val="00EA5403"/>
    <w:rsid w:val="00EA5659"/>
    <w:rsid w:val="00EA5DD7"/>
    <w:rsid w:val="00EB00A0"/>
    <w:rsid w:val="00EB246F"/>
    <w:rsid w:val="00EB283A"/>
    <w:rsid w:val="00EC191F"/>
    <w:rsid w:val="00EC3BFE"/>
    <w:rsid w:val="00ED125E"/>
    <w:rsid w:val="00ED1371"/>
    <w:rsid w:val="00ED6ABA"/>
    <w:rsid w:val="00EE593E"/>
    <w:rsid w:val="00EE6692"/>
    <w:rsid w:val="00EF410E"/>
    <w:rsid w:val="00EF5260"/>
    <w:rsid w:val="00EF54D2"/>
    <w:rsid w:val="00EF7F32"/>
    <w:rsid w:val="00F0119F"/>
    <w:rsid w:val="00F02FB8"/>
    <w:rsid w:val="00F03F4D"/>
    <w:rsid w:val="00F052EF"/>
    <w:rsid w:val="00F0578F"/>
    <w:rsid w:val="00F05AF2"/>
    <w:rsid w:val="00F06549"/>
    <w:rsid w:val="00F101D6"/>
    <w:rsid w:val="00F10417"/>
    <w:rsid w:val="00F118FD"/>
    <w:rsid w:val="00F11E52"/>
    <w:rsid w:val="00F146A7"/>
    <w:rsid w:val="00F14A6A"/>
    <w:rsid w:val="00F17772"/>
    <w:rsid w:val="00F20CCC"/>
    <w:rsid w:val="00F21206"/>
    <w:rsid w:val="00F22115"/>
    <w:rsid w:val="00F22836"/>
    <w:rsid w:val="00F2374A"/>
    <w:rsid w:val="00F305F7"/>
    <w:rsid w:val="00F30CEF"/>
    <w:rsid w:val="00F31567"/>
    <w:rsid w:val="00F329C7"/>
    <w:rsid w:val="00F3384C"/>
    <w:rsid w:val="00F361FF"/>
    <w:rsid w:val="00F375DA"/>
    <w:rsid w:val="00F428A3"/>
    <w:rsid w:val="00F43770"/>
    <w:rsid w:val="00F52923"/>
    <w:rsid w:val="00F53010"/>
    <w:rsid w:val="00F53B59"/>
    <w:rsid w:val="00F541BD"/>
    <w:rsid w:val="00F56499"/>
    <w:rsid w:val="00F56CAE"/>
    <w:rsid w:val="00F615CF"/>
    <w:rsid w:val="00F63E5B"/>
    <w:rsid w:val="00F66025"/>
    <w:rsid w:val="00F7369A"/>
    <w:rsid w:val="00F7436C"/>
    <w:rsid w:val="00F80111"/>
    <w:rsid w:val="00F8409C"/>
    <w:rsid w:val="00F9417F"/>
    <w:rsid w:val="00F94570"/>
    <w:rsid w:val="00F94C6F"/>
    <w:rsid w:val="00F96EB9"/>
    <w:rsid w:val="00F97451"/>
    <w:rsid w:val="00F977F1"/>
    <w:rsid w:val="00FA0BC1"/>
    <w:rsid w:val="00FA1996"/>
    <w:rsid w:val="00FA2A0F"/>
    <w:rsid w:val="00FA4D2D"/>
    <w:rsid w:val="00FA4DE2"/>
    <w:rsid w:val="00FA5ACF"/>
    <w:rsid w:val="00FB3394"/>
    <w:rsid w:val="00FB51D7"/>
    <w:rsid w:val="00FC5693"/>
    <w:rsid w:val="00FC75CC"/>
    <w:rsid w:val="00FD0176"/>
    <w:rsid w:val="00FD1F87"/>
    <w:rsid w:val="00FD2C08"/>
    <w:rsid w:val="00FD6D56"/>
    <w:rsid w:val="00FE1060"/>
    <w:rsid w:val="00FE385A"/>
    <w:rsid w:val="00FE7695"/>
    <w:rsid w:val="00FF25D9"/>
    <w:rsid w:val="00FF323B"/>
    <w:rsid w:val="00FF32EB"/>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F5B01B-FA58-4CB6-98B7-2AFFD7C2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55C"/>
  </w:style>
  <w:style w:type="paragraph" w:styleId="Heading1">
    <w:name w:val="heading 1"/>
    <w:basedOn w:val="Normal"/>
    <w:next w:val="Normal"/>
    <w:link w:val="Heading1Char"/>
    <w:uiPriority w:val="9"/>
    <w:qFormat/>
    <w:rsid w:val="00B174D1"/>
    <w:pPr>
      <w:numPr>
        <w:numId w:val="45"/>
      </w:numPr>
      <w:spacing w:before="480" w:after="0"/>
      <w:contextualSpacing/>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A11E7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11E7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11E7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A11E7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11E7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11E7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11E7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11E7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D1"/>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A11E7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11E7F"/>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A11E7F"/>
    <w:rPr>
      <w:rFonts w:asciiTheme="majorHAnsi" w:eastAsiaTheme="majorEastAsia" w:hAnsiTheme="majorHAnsi" w:cstheme="majorBidi"/>
      <w:b/>
      <w:bCs/>
      <w:color w:val="7F7F7F" w:themeColor="text1" w:themeTint="80"/>
    </w:rPr>
  </w:style>
  <w:style w:type="paragraph" w:styleId="FootnoteText">
    <w:name w:val="footnote text"/>
    <w:basedOn w:val="Normal"/>
    <w:link w:val="FootnoteTextChar"/>
    <w:unhideWhenUsed/>
    <w:rsid w:val="00B85BB6"/>
    <w:pPr>
      <w:suppressAutoHyphens/>
      <w:spacing w:after="0" w:line="240" w:lineRule="auto"/>
    </w:pPr>
    <w:rPr>
      <w:rFonts w:ascii="Times CY" w:eastAsia="Times New Roman" w:hAnsi="Times CY"/>
      <w:sz w:val="20"/>
      <w:szCs w:val="20"/>
      <w:lang w:val="en-GB" w:eastAsia="ar-SA"/>
    </w:rPr>
  </w:style>
  <w:style w:type="character" w:customStyle="1" w:styleId="FootnoteTextChar">
    <w:name w:val="Footnote Text Char"/>
    <w:link w:val="FootnoteText"/>
    <w:rsid w:val="00B85BB6"/>
    <w:rPr>
      <w:rFonts w:ascii="Times CY" w:eastAsia="Times New Roman" w:hAnsi="Times CY" w:cs="Times New Roman"/>
      <w:sz w:val="20"/>
      <w:szCs w:val="20"/>
      <w:lang w:val="en-GB" w:eastAsia="ar-SA"/>
    </w:rPr>
  </w:style>
  <w:style w:type="character" w:styleId="FootnoteReference">
    <w:name w:val="footnote reference"/>
    <w:unhideWhenUsed/>
    <w:rsid w:val="00B85BB6"/>
    <w:rPr>
      <w:vertAlign w:val="superscript"/>
    </w:rPr>
  </w:style>
  <w:style w:type="character" w:customStyle="1" w:styleId="newstitleinside">
    <w:name w:val="newstitleinside"/>
    <w:basedOn w:val="DefaultParagraphFont"/>
    <w:rsid w:val="00B85BB6"/>
  </w:style>
  <w:style w:type="paragraph" w:styleId="BodyText">
    <w:name w:val="Body Text"/>
    <w:basedOn w:val="Normal"/>
    <w:link w:val="BodyTextChar"/>
    <w:autoRedefine/>
    <w:rsid w:val="00995951"/>
    <w:pPr>
      <w:pBdr>
        <w:top w:val="single" w:sz="4" w:space="1" w:color="auto"/>
        <w:left w:val="single" w:sz="4" w:space="4" w:color="auto"/>
        <w:bottom w:val="single" w:sz="4" w:space="6" w:color="auto"/>
        <w:right w:val="single" w:sz="4" w:space="4" w:color="auto"/>
      </w:pBdr>
      <w:shd w:val="clear" w:color="auto" w:fill="DBE5F1"/>
      <w:spacing w:before="120" w:after="0" w:line="240" w:lineRule="auto"/>
      <w:jc w:val="both"/>
    </w:pPr>
    <w:rPr>
      <w:rFonts w:ascii="Arial" w:eastAsia="Times New Roman" w:hAnsi="Arial"/>
      <w:b/>
      <w:spacing w:val="-4"/>
      <w:sz w:val="24"/>
      <w:szCs w:val="24"/>
    </w:rPr>
  </w:style>
  <w:style w:type="character" w:customStyle="1" w:styleId="BodyTextChar">
    <w:name w:val="Body Text Char"/>
    <w:link w:val="BodyText"/>
    <w:rsid w:val="00995951"/>
    <w:rPr>
      <w:rFonts w:ascii="Arial" w:hAnsi="Arial"/>
      <w:b/>
      <w:spacing w:val="-4"/>
      <w:sz w:val="24"/>
      <w:szCs w:val="24"/>
      <w:lang w:val="bg-BG" w:bidi="ar-SA"/>
    </w:rPr>
  </w:style>
  <w:style w:type="paragraph" w:customStyle="1" w:styleId="CarCharCharChar">
    <w:name w:val="Car Char Char Char"/>
    <w:basedOn w:val="Normal"/>
    <w:link w:val="CarCharCharCharChar"/>
    <w:rsid w:val="00B85BB6"/>
    <w:pPr>
      <w:spacing w:after="160" w:line="240" w:lineRule="exact"/>
    </w:pPr>
    <w:rPr>
      <w:rFonts w:ascii="Tahoma" w:eastAsia="Times New Roman" w:hAnsi="Tahoma"/>
      <w:sz w:val="20"/>
      <w:szCs w:val="20"/>
    </w:rPr>
  </w:style>
  <w:style w:type="character" w:customStyle="1" w:styleId="CarCharCharCharChar">
    <w:name w:val="Car Char Char Char Char"/>
    <w:link w:val="CarCharCharChar"/>
    <w:rsid w:val="00B85BB6"/>
    <w:rPr>
      <w:rFonts w:ascii="Tahoma" w:eastAsia="Times New Roman" w:hAnsi="Tahoma" w:cs="Times New Roman"/>
      <w:sz w:val="20"/>
      <w:szCs w:val="20"/>
      <w:lang w:val="en-US"/>
    </w:rPr>
  </w:style>
  <w:style w:type="character" w:styleId="Hyperlink">
    <w:name w:val="Hyperlink"/>
    <w:uiPriority w:val="99"/>
    <w:unhideWhenUsed/>
    <w:rsid w:val="00044548"/>
    <w:rPr>
      <w:color w:val="0000FF"/>
      <w:u w:val="single"/>
    </w:rPr>
  </w:style>
  <w:style w:type="paragraph" w:styleId="ListParagraph">
    <w:name w:val="List Paragraph"/>
    <w:aliases w:val="Colorful List Accent 1,ПАРАГРАФ"/>
    <w:basedOn w:val="Normal"/>
    <w:link w:val="ListParagraphChar"/>
    <w:uiPriority w:val="34"/>
    <w:qFormat/>
    <w:rsid w:val="00A11E7F"/>
    <w:pPr>
      <w:ind w:left="720"/>
      <w:contextualSpacing/>
    </w:pPr>
  </w:style>
  <w:style w:type="paragraph" w:styleId="NormalWeb">
    <w:name w:val="Normal (Web)"/>
    <w:basedOn w:val="Normal"/>
    <w:uiPriority w:val="99"/>
    <w:rsid w:val="00CB0D63"/>
    <w:pPr>
      <w:spacing w:after="100" w:afterAutospacing="1" w:line="240" w:lineRule="auto"/>
    </w:pPr>
    <w:rPr>
      <w:rFonts w:ascii="Times New Roman" w:eastAsia="Times New Roman" w:hAnsi="Times New Roman"/>
      <w:sz w:val="24"/>
      <w:szCs w:val="24"/>
      <w:lang w:eastAsia="bg-BG"/>
    </w:rPr>
  </w:style>
  <w:style w:type="character" w:customStyle="1" w:styleId="newsbodyinside">
    <w:name w:val="newsbodyinside"/>
    <w:basedOn w:val="DefaultParagraphFont"/>
    <w:rsid w:val="007C04CC"/>
  </w:style>
  <w:style w:type="paragraph" w:styleId="Header">
    <w:name w:val="header"/>
    <w:basedOn w:val="Normal"/>
    <w:link w:val="HeaderChar"/>
    <w:uiPriority w:val="99"/>
    <w:unhideWhenUsed/>
    <w:rsid w:val="00051715"/>
    <w:pPr>
      <w:tabs>
        <w:tab w:val="center" w:pos="4536"/>
        <w:tab w:val="right" w:pos="9072"/>
      </w:tabs>
    </w:pPr>
  </w:style>
  <w:style w:type="character" w:customStyle="1" w:styleId="HeaderChar">
    <w:name w:val="Header Char"/>
    <w:link w:val="Header"/>
    <w:uiPriority w:val="99"/>
    <w:rsid w:val="00051715"/>
    <w:rPr>
      <w:sz w:val="22"/>
      <w:szCs w:val="22"/>
      <w:lang w:eastAsia="en-US"/>
    </w:rPr>
  </w:style>
  <w:style w:type="paragraph" w:styleId="Footer">
    <w:name w:val="footer"/>
    <w:basedOn w:val="Normal"/>
    <w:link w:val="FooterChar"/>
    <w:uiPriority w:val="99"/>
    <w:unhideWhenUsed/>
    <w:rsid w:val="00051715"/>
    <w:pPr>
      <w:tabs>
        <w:tab w:val="center" w:pos="4536"/>
        <w:tab w:val="right" w:pos="9072"/>
      </w:tabs>
    </w:pPr>
  </w:style>
  <w:style w:type="character" w:customStyle="1" w:styleId="FooterChar">
    <w:name w:val="Footer Char"/>
    <w:link w:val="Footer"/>
    <w:uiPriority w:val="99"/>
    <w:rsid w:val="00051715"/>
    <w:rPr>
      <w:sz w:val="22"/>
      <w:szCs w:val="22"/>
      <w:lang w:eastAsia="en-US"/>
    </w:rPr>
  </w:style>
  <w:style w:type="paragraph" w:customStyle="1" w:styleId="Bullet0">
    <w:name w:val="Bullet 0"/>
    <w:basedOn w:val="Normal"/>
    <w:rsid w:val="0019647C"/>
    <w:pPr>
      <w:numPr>
        <w:numId w:val="2"/>
      </w:numPr>
      <w:spacing w:before="120" w:after="120" w:line="240" w:lineRule="auto"/>
      <w:jc w:val="both"/>
    </w:pPr>
    <w:rPr>
      <w:rFonts w:ascii="Times New Roman" w:eastAsia="Times New Roman" w:hAnsi="Times New Roman"/>
      <w:sz w:val="24"/>
      <w:szCs w:val="24"/>
    </w:rPr>
  </w:style>
  <w:style w:type="character" w:styleId="PageNumber">
    <w:name w:val="page number"/>
    <w:basedOn w:val="DefaultParagraphFont"/>
    <w:rsid w:val="00987141"/>
  </w:style>
  <w:style w:type="character" w:customStyle="1" w:styleId="samedocreference">
    <w:name w:val="samedocreference"/>
    <w:basedOn w:val="DefaultParagraphFont"/>
    <w:rsid w:val="00F329C7"/>
  </w:style>
  <w:style w:type="character" w:customStyle="1" w:styleId="newdocreference">
    <w:name w:val="newdocreference"/>
    <w:basedOn w:val="DefaultParagraphFont"/>
    <w:rsid w:val="002E12E8"/>
  </w:style>
  <w:style w:type="table" w:styleId="TableGrid">
    <w:name w:val="Table Grid"/>
    <w:basedOn w:val="TableNormal"/>
    <w:uiPriority w:val="59"/>
    <w:rsid w:val="003C5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40"/>
    <w:pPr>
      <w:suppressAutoHyphens/>
      <w:autoSpaceDE w:val="0"/>
    </w:pPr>
    <w:rPr>
      <w:rFonts w:ascii="Times New Roman" w:eastAsia="Arial" w:hAnsi="Times New Roman"/>
      <w:color w:val="000000"/>
      <w:sz w:val="24"/>
      <w:szCs w:val="24"/>
      <w:lang w:eastAsia="ar-SA"/>
    </w:rPr>
  </w:style>
  <w:style w:type="paragraph" w:styleId="BodyText3">
    <w:name w:val="Body Text 3"/>
    <w:basedOn w:val="Normal"/>
    <w:link w:val="BodyText3Char"/>
    <w:uiPriority w:val="99"/>
    <w:unhideWhenUsed/>
    <w:rsid w:val="0004518F"/>
    <w:pPr>
      <w:spacing w:after="120"/>
    </w:pPr>
    <w:rPr>
      <w:sz w:val="16"/>
      <w:szCs w:val="16"/>
    </w:rPr>
  </w:style>
  <w:style w:type="character" w:customStyle="1" w:styleId="BodyText3Char">
    <w:name w:val="Body Text 3 Char"/>
    <w:link w:val="BodyText3"/>
    <w:uiPriority w:val="99"/>
    <w:rsid w:val="0004518F"/>
    <w:rPr>
      <w:sz w:val="16"/>
      <w:szCs w:val="16"/>
      <w:lang w:eastAsia="en-US"/>
    </w:rPr>
  </w:style>
  <w:style w:type="paragraph" w:styleId="BodyTextIndent">
    <w:name w:val="Body Text Indent"/>
    <w:basedOn w:val="Normal"/>
    <w:link w:val="BodyTextIndentChar"/>
    <w:uiPriority w:val="99"/>
    <w:semiHidden/>
    <w:unhideWhenUsed/>
    <w:rsid w:val="0004518F"/>
    <w:pPr>
      <w:spacing w:after="120"/>
      <w:ind w:left="283"/>
    </w:pPr>
  </w:style>
  <w:style w:type="character" w:customStyle="1" w:styleId="BodyTextIndentChar">
    <w:name w:val="Body Text Indent Char"/>
    <w:link w:val="BodyTextIndent"/>
    <w:uiPriority w:val="99"/>
    <w:semiHidden/>
    <w:rsid w:val="0004518F"/>
    <w:rPr>
      <w:sz w:val="22"/>
      <w:szCs w:val="22"/>
      <w:lang w:eastAsia="en-US"/>
    </w:rPr>
  </w:style>
  <w:style w:type="paragraph" w:styleId="TOC1">
    <w:name w:val="toc 1"/>
    <w:basedOn w:val="Normal"/>
    <w:next w:val="Normal"/>
    <w:autoRedefine/>
    <w:uiPriority w:val="39"/>
    <w:unhideWhenUsed/>
    <w:rsid w:val="001F0CFA"/>
    <w:pPr>
      <w:tabs>
        <w:tab w:val="right" w:leader="dot" w:pos="9062"/>
      </w:tabs>
      <w:spacing w:after="120" w:line="240" w:lineRule="atLeast"/>
    </w:pPr>
    <w:rPr>
      <w:rFonts w:ascii="Arial" w:hAnsi="Arial" w:cs="Arial"/>
      <w:noProof/>
      <w:color w:val="244061" w:themeColor="accent1" w:themeShade="80"/>
      <w:sz w:val="24"/>
      <w:szCs w:val="24"/>
    </w:rPr>
  </w:style>
  <w:style w:type="paragraph" w:styleId="TOC2">
    <w:name w:val="toc 2"/>
    <w:basedOn w:val="Normal"/>
    <w:next w:val="Normal"/>
    <w:autoRedefine/>
    <w:uiPriority w:val="39"/>
    <w:unhideWhenUsed/>
    <w:rsid w:val="005F4621"/>
    <w:pPr>
      <w:tabs>
        <w:tab w:val="right" w:leader="dot" w:pos="9060"/>
      </w:tabs>
      <w:spacing w:after="120" w:line="240" w:lineRule="atLeast"/>
      <w:ind w:left="221"/>
      <w:jc w:val="both"/>
    </w:pPr>
    <w:rPr>
      <w:rFonts w:ascii="Arial" w:hAnsi="Arial"/>
    </w:rPr>
  </w:style>
  <w:style w:type="paragraph" w:styleId="BalloonText">
    <w:name w:val="Balloon Text"/>
    <w:basedOn w:val="Normal"/>
    <w:link w:val="BalloonTextChar"/>
    <w:uiPriority w:val="99"/>
    <w:semiHidden/>
    <w:unhideWhenUsed/>
    <w:rsid w:val="003D26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693"/>
    <w:rPr>
      <w:rFonts w:ascii="Tahoma" w:hAnsi="Tahoma" w:cs="Tahoma"/>
      <w:sz w:val="16"/>
      <w:szCs w:val="16"/>
      <w:lang w:eastAsia="en-US"/>
    </w:rPr>
  </w:style>
  <w:style w:type="character" w:styleId="FollowedHyperlink">
    <w:name w:val="FollowedHyperlink"/>
    <w:uiPriority w:val="99"/>
    <w:semiHidden/>
    <w:unhideWhenUsed/>
    <w:rsid w:val="00E517F7"/>
    <w:rPr>
      <w:color w:val="800080"/>
      <w:u w:val="single"/>
    </w:rPr>
  </w:style>
  <w:style w:type="paragraph" w:styleId="TOCHeading">
    <w:name w:val="TOC Heading"/>
    <w:basedOn w:val="Heading1"/>
    <w:next w:val="Normal"/>
    <w:uiPriority w:val="39"/>
    <w:unhideWhenUsed/>
    <w:qFormat/>
    <w:rsid w:val="00A11E7F"/>
    <w:pPr>
      <w:numPr>
        <w:numId w:val="0"/>
      </w:numPr>
      <w:outlineLvl w:val="9"/>
    </w:pPr>
  </w:style>
  <w:style w:type="paragraph" w:styleId="TOC3">
    <w:name w:val="toc 3"/>
    <w:basedOn w:val="Normal"/>
    <w:next w:val="Normal"/>
    <w:autoRedefine/>
    <w:uiPriority w:val="39"/>
    <w:unhideWhenUsed/>
    <w:rsid w:val="00430222"/>
    <w:pPr>
      <w:ind w:left="440"/>
    </w:pPr>
  </w:style>
  <w:style w:type="paragraph" w:customStyle="1" w:styleId="Bullet2">
    <w:name w:val="Bullet2"/>
    <w:basedOn w:val="Normal"/>
    <w:rsid w:val="00EF410E"/>
    <w:pPr>
      <w:numPr>
        <w:numId w:val="1"/>
      </w:numPr>
      <w:spacing w:after="0" w:line="240" w:lineRule="auto"/>
    </w:pPr>
    <w:rPr>
      <w:lang w:eastAsia="ar-SA"/>
    </w:rPr>
  </w:style>
  <w:style w:type="character" w:customStyle="1" w:styleId="alcapt2">
    <w:name w:val="al_capt2"/>
    <w:rsid w:val="0082177B"/>
    <w:rPr>
      <w:rFonts w:cs="Times New Roman"/>
      <w:i/>
      <w:iCs/>
    </w:rPr>
  </w:style>
  <w:style w:type="character" w:customStyle="1" w:styleId="ala88">
    <w:name w:val="al_a88"/>
    <w:rsid w:val="0082177B"/>
    <w:rPr>
      <w:rFonts w:cs="Times New Roman"/>
    </w:rPr>
  </w:style>
  <w:style w:type="character" w:customStyle="1" w:styleId="samedocreference1">
    <w:name w:val="samedocreference1"/>
    <w:rsid w:val="009D26EA"/>
    <w:rPr>
      <w:i w:val="0"/>
      <w:iCs w:val="0"/>
      <w:color w:val="8B0000"/>
      <w:u w:val="single"/>
    </w:rPr>
  </w:style>
  <w:style w:type="character" w:styleId="Strong">
    <w:name w:val="Strong"/>
    <w:uiPriority w:val="22"/>
    <w:qFormat/>
    <w:rsid w:val="00A11E7F"/>
    <w:rPr>
      <w:b/>
      <w:bCs/>
    </w:rPr>
  </w:style>
  <w:style w:type="character" w:customStyle="1" w:styleId="2">
    <w:name w:val="Основен текст (2)_"/>
    <w:link w:val="21"/>
    <w:rsid w:val="00624DEC"/>
    <w:rPr>
      <w:sz w:val="22"/>
      <w:szCs w:val="22"/>
      <w:shd w:val="clear" w:color="auto" w:fill="FFFFFF"/>
    </w:rPr>
  </w:style>
  <w:style w:type="paragraph" w:customStyle="1" w:styleId="21">
    <w:name w:val="Основен текст (2)1"/>
    <w:basedOn w:val="Normal"/>
    <w:link w:val="2"/>
    <w:rsid w:val="00624DEC"/>
    <w:pPr>
      <w:widowControl w:val="0"/>
      <w:shd w:val="clear" w:color="auto" w:fill="FFFFFF"/>
      <w:suppressAutoHyphens/>
      <w:spacing w:before="300" w:after="240" w:line="254" w:lineRule="exact"/>
      <w:jc w:val="both"/>
    </w:pPr>
  </w:style>
  <w:style w:type="character" w:customStyle="1" w:styleId="ListParagraphChar">
    <w:name w:val="List Paragraph Char"/>
    <w:aliases w:val="Colorful List Accent 1 Char,ПАРАГРАФ Char"/>
    <w:link w:val="ListParagraph"/>
    <w:uiPriority w:val="34"/>
    <w:locked/>
    <w:rsid w:val="00C92F60"/>
  </w:style>
  <w:style w:type="table" w:customStyle="1" w:styleId="TableGrid1">
    <w:name w:val="Table Grid1"/>
    <w:basedOn w:val="TableNormal"/>
    <w:next w:val="TableGrid"/>
    <w:uiPriority w:val="59"/>
    <w:rsid w:val="000E67FC"/>
    <w:rPr>
      <w:rFonts w:ascii="Times New Roman" w:eastAsia="Times New Roman" w:hAnsi="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EEEETs">
    <w:name w:val="NEEEEETs"/>
    <w:basedOn w:val="Normal"/>
    <w:qFormat/>
    <w:rsid w:val="00C4079F"/>
    <w:pPr>
      <w:tabs>
        <w:tab w:val="left" w:pos="7088"/>
      </w:tabs>
      <w:spacing w:before="120" w:after="120"/>
      <w:ind w:firstLine="360"/>
      <w:jc w:val="both"/>
    </w:pPr>
    <w:rPr>
      <w:rFonts w:ascii="Cambria" w:eastAsia="Times New Roman" w:hAnsi="Cambria"/>
    </w:rPr>
  </w:style>
  <w:style w:type="character" w:styleId="Emphasis">
    <w:name w:val="Emphasis"/>
    <w:uiPriority w:val="20"/>
    <w:qFormat/>
    <w:rsid w:val="00A11E7F"/>
    <w:rPr>
      <w:b/>
      <w:bCs/>
      <w:i/>
      <w:iCs/>
      <w:spacing w:val="10"/>
      <w:bdr w:val="none" w:sz="0" w:space="0" w:color="auto"/>
      <w:shd w:val="clear" w:color="auto" w:fill="auto"/>
    </w:rPr>
  </w:style>
  <w:style w:type="character" w:customStyle="1" w:styleId="Heading4Char">
    <w:name w:val="Heading 4 Char"/>
    <w:basedOn w:val="DefaultParagraphFont"/>
    <w:link w:val="Heading4"/>
    <w:uiPriority w:val="9"/>
    <w:semiHidden/>
    <w:rsid w:val="00A11E7F"/>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A11E7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11E7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11E7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11E7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11E7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11E7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11E7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11E7F"/>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A11E7F"/>
    <w:pPr>
      <w:spacing w:after="0" w:line="240" w:lineRule="auto"/>
    </w:pPr>
  </w:style>
  <w:style w:type="paragraph" w:styleId="Quote">
    <w:name w:val="Quote"/>
    <w:basedOn w:val="Normal"/>
    <w:next w:val="Normal"/>
    <w:link w:val="QuoteChar"/>
    <w:uiPriority w:val="29"/>
    <w:qFormat/>
    <w:rsid w:val="00A11E7F"/>
    <w:pPr>
      <w:spacing w:before="200" w:after="0"/>
      <w:ind w:left="360" w:right="360"/>
    </w:pPr>
    <w:rPr>
      <w:i/>
      <w:iCs/>
    </w:rPr>
  </w:style>
  <w:style w:type="character" w:customStyle="1" w:styleId="QuoteChar">
    <w:name w:val="Quote Char"/>
    <w:basedOn w:val="DefaultParagraphFont"/>
    <w:link w:val="Quote"/>
    <w:uiPriority w:val="29"/>
    <w:rsid w:val="00A11E7F"/>
    <w:rPr>
      <w:i/>
      <w:iCs/>
    </w:rPr>
  </w:style>
  <w:style w:type="paragraph" w:styleId="IntenseQuote">
    <w:name w:val="Intense Quote"/>
    <w:basedOn w:val="Normal"/>
    <w:next w:val="Normal"/>
    <w:link w:val="IntenseQuoteChar"/>
    <w:uiPriority w:val="30"/>
    <w:qFormat/>
    <w:rsid w:val="00A11E7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11E7F"/>
    <w:rPr>
      <w:b/>
      <w:bCs/>
      <w:i/>
      <w:iCs/>
    </w:rPr>
  </w:style>
  <w:style w:type="character" w:styleId="SubtleEmphasis">
    <w:name w:val="Subtle Emphasis"/>
    <w:uiPriority w:val="19"/>
    <w:qFormat/>
    <w:rsid w:val="00A11E7F"/>
    <w:rPr>
      <w:i/>
      <w:iCs/>
    </w:rPr>
  </w:style>
  <w:style w:type="character" w:styleId="IntenseEmphasis">
    <w:name w:val="Intense Emphasis"/>
    <w:uiPriority w:val="21"/>
    <w:qFormat/>
    <w:rsid w:val="00A11E7F"/>
    <w:rPr>
      <w:b/>
      <w:bCs/>
    </w:rPr>
  </w:style>
  <w:style w:type="character" w:styleId="SubtleReference">
    <w:name w:val="Subtle Reference"/>
    <w:uiPriority w:val="31"/>
    <w:qFormat/>
    <w:rsid w:val="00A11E7F"/>
    <w:rPr>
      <w:smallCaps/>
    </w:rPr>
  </w:style>
  <w:style w:type="character" w:styleId="IntenseReference">
    <w:name w:val="Intense Reference"/>
    <w:uiPriority w:val="32"/>
    <w:qFormat/>
    <w:rsid w:val="00A11E7F"/>
    <w:rPr>
      <w:smallCaps/>
      <w:spacing w:val="5"/>
      <w:u w:val="single"/>
    </w:rPr>
  </w:style>
  <w:style w:type="character" w:styleId="BookTitle">
    <w:name w:val="Book Title"/>
    <w:uiPriority w:val="33"/>
    <w:qFormat/>
    <w:rsid w:val="00A11E7F"/>
    <w:rPr>
      <w:i/>
      <w:iCs/>
      <w:smallCaps/>
      <w:spacing w:val="5"/>
    </w:rPr>
  </w:style>
  <w:style w:type="character" w:customStyle="1" w:styleId="apple-style-span">
    <w:name w:val="apple-style-span"/>
    <w:basedOn w:val="DefaultParagraphFont"/>
    <w:rsid w:val="00BB6325"/>
  </w:style>
  <w:style w:type="paragraph" w:styleId="List2">
    <w:name w:val="List 2"/>
    <w:basedOn w:val="Normal"/>
    <w:rsid w:val="002777B8"/>
    <w:pPr>
      <w:spacing w:after="0" w:line="240" w:lineRule="auto"/>
      <w:ind w:left="566" w:hanging="283"/>
    </w:pPr>
    <w:rPr>
      <w:rFonts w:ascii="Times New Roman" w:eastAsia="Times New Roman" w:hAnsi="Times New Roman" w:cs="Times New Roman"/>
      <w:snapToGrid w:val="0"/>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0080">
      <w:bodyDiv w:val="1"/>
      <w:marLeft w:val="0"/>
      <w:marRight w:val="0"/>
      <w:marTop w:val="0"/>
      <w:marBottom w:val="0"/>
      <w:divBdr>
        <w:top w:val="none" w:sz="0" w:space="0" w:color="auto"/>
        <w:left w:val="none" w:sz="0" w:space="0" w:color="auto"/>
        <w:bottom w:val="none" w:sz="0" w:space="0" w:color="auto"/>
        <w:right w:val="none" w:sz="0" w:space="0" w:color="auto"/>
      </w:divBdr>
    </w:div>
    <w:div w:id="40398997">
      <w:bodyDiv w:val="1"/>
      <w:marLeft w:val="0"/>
      <w:marRight w:val="0"/>
      <w:marTop w:val="0"/>
      <w:marBottom w:val="0"/>
      <w:divBdr>
        <w:top w:val="none" w:sz="0" w:space="0" w:color="auto"/>
        <w:left w:val="none" w:sz="0" w:space="0" w:color="auto"/>
        <w:bottom w:val="none" w:sz="0" w:space="0" w:color="auto"/>
        <w:right w:val="none" w:sz="0" w:space="0" w:color="auto"/>
      </w:divBdr>
      <w:divsChild>
        <w:div w:id="84882931">
          <w:marLeft w:val="0"/>
          <w:marRight w:val="0"/>
          <w:marTop w:val="0"/>
          <w:marBottom w:val="0"/>
          <w:divBdr>
            <w:top w:val="none" w:sz="0" w:space="0" w:color="auto"/>
            <w:left w:val="none" w:sz="0" w:space="0" w:color="auto"/>
            <w:bottom w:val="none" w:sz="0" w:space="0" w:color="auto"/>
            <w:right w:val="none" w:sz="0" w:space="0" w:color="auto"/>
          </w:divBdr>
        </w:div>
        <w:div w:id="495539406">
          <w:marLeft w:val="0"/>
          <w:marRight w:val="0"/>
          <w:marTop w:val="0"/>
          <w:marBottom w:val="0"/>
          <w:divBdr>
            <w:top w:val="none" w:sz="0" w:space="0" w:color="auto"/>
            <w:left w:val="none" w:sz="0" w:space="0" w:color="auto"/>
            <w:bottom w:val="none" w:sz="0" w:space="0" w:color="auto"/>
            <w:right w:val="none" w:sz="0" w:space="0" w:color="auto"/>
          </w:divBdr>
        </w:div>
        <w:div w:id="835808934">
          <w:marLeft w:val="0"/>
          <w:marRight w:val="0"/>
          <w:marTop w:val="0"/>
          <w:marBottom w:val="0"/>
          <w:divBdr>
            <w:top w:val="none" w:sz="0" w:space="0" w:color="auto"/>
            <w:left w:val="none" w:sz="0" w:space="0" w:color="auto"/>
            <w:bottom w:val="none" w:sz="0" w:space="0" w:color="auto"/>
            <w:right w:val="none" w:sz="0" w:space="0" w:color="auto"/>
          </w:divBdr>
        </w:div>
        <w:div w:id="1664164690">
          <w:marLeft w:val="0"/>
          <w:marRight w:val="0"/>
          <w:marTop w:val="0"/>
          <w:marBottom w:val="0"/>
          <w:divBdr>
            <w:top w:val="none" w:sz="0" w:space="0" w:color="auto"/>
            <w:left w:val="none" w:sz="0" w:space="0" w:color="auto"/>
            <w:bottom w:val="none" w:sz="0" w:space="0" w:color="auto"/>
            <w:right w:val="none" w:sz="0" w:space="0" w:color="auto"/>
          </w:divBdr>
        </w:div>
      </w:divsChild>
    </w:div>
    <w:div w:id="59792983">
      <w:bodyDiv w:val="1"/>
      <w:marLeft w:val="0"/>
      <w:marRight w:val="0"/>
      <w:marTop w:val="0"/>
      <w:marBottom w:val="0"/>
      <w:divBdr>
        <w:top w:val="none" w:sz="0" w:space="0" w:color="auto"/>
        <w:left w:val="none" w:sz="0" w:space="0" w:color="auto"/>
        <w:bottom w:val="none" w:sz="0" w:space="0" w:color="auto"/>
        <w:right w:val="none" w:sz="0" w:space="0" w:color="auto"/>
      </w:divBdr>
    </w:div>
    <w:div w:id="199978501">
      <w:bodyDiv w:val="1"/>
      <w:marLeft w:val="0"/>
      <w:marRight w:val="0"/>
      <w:marTop w:val="0"/>
      <w:marBottom w:val="0"/>
      <w:divBdr>
        <w:top w:val="none" w:sz="0" w:space="0" w:color="auto"/>
        <w:left w:val="none" w:sz="0" w:space="0" w:color="auto"/>
        <w:bottom w:val="none" w:sz="0" w:space="0" w:color="auto"/>
        <w:right w:val="none" w:sz="0" w:space="0" w:color="auto"/>
      </w:divBdr>
      <w:divsChild>
        <w:div w:id="311913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207889">
              <w:marLeft w:val="0"/>
              <w:marRight w:val="0"/>
              <w:marTop w:val="0"/>
              <w:marBottom w:val="0"/>
              <w:divBdr>
                <w:top w:val="none" w:sz="0" w:space="0" w:color="auto"/>
                <w:left w:val="none" w:sz="0" w:space="0" w:color="auto"/>
                <w:bottom w:val="none" w:sz="0" w:space="0" w:color="auto"/>
                <w:right w:val="none" w:sz="0" w:space="0" w:color="auto"/>
              </w:divBdr>
              <w:divsChild>
                <w:div w:id="1178692180">
                  <w:marLeft w:val="0"/>
                  <w:marRight w:val="0"/>
                  <w:marTop w:val="0"/>
                  <w:marBottom w:val="0"/>
                  <w:divBdr>
                    <w:top w:val="none" w:sz="0" w:space="0" w:color="auto"/>
                    <w:left w:val="none" w:sz="0" w:space="0" w:color="auto"/>
                    <w:bottom w:val="none" w:sz="0" w:space="0" w:color="auto"/>
                    <w:right w:val="none" w:sz="0" w:space="0" w:color="auto"/>
                  </w:divBdr>
                  <w:divsChild>
                    <w:div w:id="1656568731">
                      <w:marLeft w:val="0"/>
                      <w:marRight w:val="0"/>
                      <w:marTop w:val="0"/>
                      <w:marBottom w:val="0"/>
                      <w:divBdr>
                        <w:top w:val="none" w:sz="0" w:space="0" w:color="auto"/>
                        <w:left w:val="none" w:sz="0" w:space="0" w:color="auto"/>
                        <w:bottom w:val="none" w:sz="0" w:space="0" w:color="auto"/>
                        <w:right w:val="none" w:sz="0" w:space="0" w:color="auto"/>
                      </w:divBdr>
                      <w:divsChild>
                        <w:div w:id="1623800155">
                          <w:marLeft w:val="0"/>
                          <w:marRight w:val="0"/>
                          <w:marTop w:val="0"/>
                          <w:marBottom w:val="0"/>
                          <w:divBdr>
                            <w:top w:val="none" w:sz="0" w:space="0" w:color="auto"/>
                            <w:left w:val="none" w:sz="0" w:space="0" w:color="auto"/>
                            <w:bottom w:val="none" w:sz="0" w:space="0" w:color="auto"/>
                            <w:right w:val="none" w:sz="0" w:space="0" w:color="auto"/>
                          </w:divBdr>
                          <w:divsChild>
                            <w:div w:id="6071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655076">
      <w:bodyDiv w:val="1"/>
      <w:marLeft w:val="0"/>
      <w:marRight w:val="0"/>
      <w:marTop w:val="0"/>
      <w:marBottom w:val="0"/>
      <w:divBdr>
        <w:top w:val="none" w:sz="0" w:space="0" w:color="auto"/>
        <w:left w:val="none" w:sz="0" w:space="0" w:color="auto"/>
        <w:bottom w:val="none" w:sz="0" w:space="0" w:color="auto"/>
        <w:right w:val="none" w:sz="0" w:space="0" w:color="auto"/>
      </w:divBdr>
      <w:divsChild>
        <w:div w:id="1991403493">
          <w:marLeft w:val="0"/>
          <w:marRight w:val="0"/>
          <w:marTop w:val="0"/>
          <w:marBottom w:val="0"/>
          <w:divBdr>
            <w:top w:val="none" w:sz="0" w:space="0" w:color="auto"/>
            <w:left w:val="none" w:sz="0" w:space="0" w:color="auto"/>
            <w:bottom w:val="none" w:sz="0" w:space="0" w:color="auto"/>
            <w:right w:val="none" w:sz="0" w:space="0" w:color="auto"/>
          </w:divBdr>
        </w:div>
        <w:div w:id="1945576561">
          <w:marLeft w:val="0"/>
          <w:marRight w:val="0"/>
          <w:marTop w:val="0"/>
          <w:marBottom w:val="0"/>
          <w:divBdr>
            <w:top w:val="none" w:sz="0" w:space="0" w:color="auto"/>
            <w:left w:val="none" w:sz="0" w:space="0" w:color="auto"/>
            <w:bottom w:val="none" w:sz="0" w:space="0" w:color="auto"/>
            <w:right w:val="none" w:sz="0" w:space="0" w:color="auto"/>
          </w:divBdr>
        </w:div>
        <w:div w:id="215550031">
          <w:marLeft w:val="0"/>
          <w:marRight w:val="0"/>
          <w:marTop w:val="0"/>
          <w:marBottom w:val="0"/>
          <w:divBdr>
            <w:top w:val="none" w:sz="0" w:space="0" w:color="auto"/>
            <w:left w:val="none" w:sz="0" w:space="0" w:color="auto"/>
            <w:bottom w:val="none" w:sz="0" w:space="0" w:color="auto"/>
            <w:right w:val="none" w:sz="0" w:space="0" w:color="auto"/>
          </w:divBdr>
        </w:div>
        <w:div w:id="1039277797">
          <w:marLeft w:val="0"/>
          <w:marRight w:val="0"/>
          <w:marTop w:val="0"/>
          <w:marBottom w:val="0"/>
          <w:divBdr>
            <w:top w:val="none" w:sz="0" w:space="0" w:color="auto"/>
            <w:left w:val="none" w:sz="0" w:space="0" w:color="auto"/>
            <w:bottom w:val="none" w:sz="0" w:space="0" w:color="auto"/>
            <w:right w:val="none" w:sz="0" w:space="0" w:color="auto"/>
          </w:divBdr>
        </w:div>
        <w:div w:id="1036078978">
          <w:marLeft w:val="0"/>
          <w:marRight w:val="0"/>
          <w:marTop w:val="0"/>
          <w:marBottom w:val="0"/>
          <w:divBdr>
            <w:top w:val="none" w:sz="0" w:space="0" w:color="auto"/>
            <w:left w:val="none" w:sz="0" w:space="0" w:color="auto"/>
            <w:bottom w:val="none" w:sz="0" w:space="0" w:color="auto"/>
            <w:right w:val="none" w:sz="0" w:space="0" w:color="auto"/>
          </w:divBdr>
        </w:div>
        <w:div w:id="1561866714">
          <w:marLeft w:val="0"/>
          <w:marRight w:val="0"/>
          <w:marTop w:val="0"/>
          <w:marBottom w:val="0"/>
          <w:divBdr>
            <w:top w:val="none" w:sz="0" w:space="0" w:color="auto"/>
            <w:left w:val="none" w:sz="0" w:space="0" w:color="auto"/>
            <w:bottom w:val="none" w:sz="0" w:space="0" w:color="auto"/>
            <w:right w:val="none" w:sz="0" w:space="0" w:color="auto"/>
          </w:divBdr>
          <w:divsChild>
            <w:div w:id="2096704477">
              <w:marLeft w:val="0"/>
              <w:marRight w:val="0"/>
              <w:marTop w:val="0"/>
              <w:marBottom w:val="0"/>
              <w:divBdr>
                <w:top w:val="none" w:sz="0" w:space="0" w:color="auto"/>
                <w:left w:val="none" w:sz="0" w:space="0" w:color="auto"/>
                <w:bottom w:val="none" w:sz="0" w:space="0" w:color="auto"/>
                <w:right w:val="none" w:sz="0" w:space="0" w:color="auto"/>
              </w:divBdr>
              <w:divsChild>
                <w:div w:id="1565289466">
                  <w:marLeft w:val="0"/>
                  <w:marRight w:val="0"/>
                  <w:marTop w:val="120"/>
                  <w:marBottom w:val="0"/>
                  <w:divBdr>
                    <w:top w:val="none" w:sz="0" w:space="0" w:color="auto"/>
                    <w:left w:val="none" w:sz="0" w:space="0" w:color="auto"/>
                    <w:bottom w:val="none" w:sz="0" w:space="0" w:color="auto"/>
                    <w:right w:val="none" w:sz="0" w:space="0" w:color="auto"/>
                  </w:divBdr>
                  <w:divsChild>
                    <w:div w:id="444663821">
                      <w:marLeft w:val="0"/>
                      <w:marRight w:val="0"/>
                      <w:marTop w:val="0"/>
                      <w:marBottom w:val="0"/>
                      <w:divBdr>
                        <w:top w:val="none" w:sz="0" w:space="0" w:color="auto"/>
                        <w:left w:val="none" w:sz="0" w:space="0" w:color="auto"/>
                        <w:bottom w:val="none" w:sz="0" w:space="0" w:color="auto"/>
                        <w:right w:val="none" w:sz="0" w:space="0" w:color="auto"/>
                      </w:divBdr>
                      <w:divsChild>
                        <w:div w:id="12603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378183">
      <w:bodyDiv w:val="1"/>
      <w:marLeft w:val="0"/>
      <w:marRight w:val="0"/>
      <w:marTop w:val="0"/>
      <w:marBottom w:val="0"/>
      <w:divBdr>
        <w:top w:val="none" w:sz="0" w:space="0" w:color="auto"/>
        <w:left w:val="none" w:sz="0" w:space="0" w:color="auto"/>
        <w:bottom w:val="none" w:sz="0" w:space="0" w:color="auto"/>
        <w:right w:val="none" w:sz="0" w:space="0" w:color="auto"/>
      </w:divBdr>
    </w:div>
    <w:div w:id="757292664">
      <w:bodyDiv w:val="1"/>
      <w:marLeft w:val="0"/>
      <w:marRight w:val="0"/>
      <w:marTop w:val="0"/>
      <w:marBottom w:val="0"/>
      <w:divBdr>
        <w:top w:val="none" w:sz="0" w:space="0" w:color="auto"/>
        <w:left w:val="none" w:sz="0" w:space="0" w:color="auto"/>
        <w:bottom w:val="none" w:sz="0" w:space="0" w:color="auto"/>
        <w:right w:val="none" w:sz="0" w:space="0" w:color="auto"/>
      </w:divBdr>
    </w:div>
    <w:div w:id="795563860">
      <w:bodyDiv w:val="1"/>
      <w:marLeft w:val="0"/>
      <w:marRight w:val="0"/>
      <w:marTop w:val="0"/>
      <w:marBottom w:val="0"/>
      <w:divBdr>
        <w:top w:val="none" w:sz="0" w:space="0" w:color="auto"/>
        <w:left w:val="none" w:sz="0" w:space="0" w:color="auto"/>
        <w:bottom w:val="none" w:sz="0" w:space="0" w:color="auto"/>
        <w:right w:val="none" w:sz="0" w:space="0" w:color="auto"/>
      </w:divBdr>
    </w:div>
    <w:div w:id="902787551">
      <w:bodyDiv w:val="1"/>
      <w:marLeft w:val="0"/>
      <w:marRight w:val="0"/>
      <w:marTop w:val="0"/>
      <w:marBottom w:val="0"/>
      <w:divBdr>
        <w:top w:val="none" w:sz="0" w:space="0" w:color="auto"/>
        <w:left w:val="none" w:sz="0" w:space="0" w:color="auto"/>
        <w:bottom w:val="none" w:sz="0" w:space="0" w:color="auto"/>
        <w:right w:val="none" w:sz="0" w:space="0" w:color="auto"/>
      </w:divBdr>
      <w:divsChild>
        <w:div w:id="545718737">
          <w:marLeft w:val="0"/>
          <w:marRight w:val="0"/>
          <w:marTop w:val="0"/>
          <w:marBottom w:val="0"/>
          <w:divBdr>
            <w:top w:val="none" w:sz="0" w:space="0" w:color="auto"/>
            <w:left w:val="none" w:sz="0" w:space="0" w:color="auto"/>
            <w:bottom w:val="none" w:sz="0" w:space="0" w:color="auto"/>
            <w:right w:val="none" w:sz="0" w:space="0" w:color="auto"/>
          </w:divBdr>
        </w:div>
        <w:div w:id="980353371">
          <w:marLeft w:val="0"/>
          <w:marRight w:val="0"/>
          <w:marTop w:val="0"/>
          <w:marBottom w:val="0"/>
          <w:divBdr>
            <w:top w:val="none" w:sz="0" w:space="0" w:color="auto"/>
            <w:left w:val="none" w:sz="0" w:space="0" w:color="auto"/>
            <w:bottom w:val="none" w:sz="0" w:space="0" w:color="auto"/>
            <w:right w:val="none" w:sz="0" w:space="0" w:color="auto"/>
          </w:divBdr>
        </w:div>
        <w:div w:id="1696342089">
          <w:marLeft w:val="0"/>
          <w:marRight w:val="0"/>
          <w:marTop w:val="0"/>
          <w:marBottom w:val="0"/>
          <w:divBdr>
            <w:top w:val="none" w:sz="0" w:space="0" w:color="auto"/>
            <w:left w:val="none" w:sz="0" w:space="0" w:color="auto"/>
            <w:bottom w:val="none" w:sz="0" w:space="0" w:color="auto"/>
            <w:right w:val="none" w:sz="0" w:space="0" w:color="auto"/>
          </w:divBdr>
        </w:div>
        <w:div w:id="2137940044">
          <w:marLeft w:val="0"/>
          <w:marRight w:val="0"/>
          <w:marTop w:val="0"/>
          <w:marBottom w:val="0"/>
          <w:divBdr>
            <w:top w:val="none" w:sz="0" w:space="0" w:color="auto"/>
            <w:left w:val="none" w:sz="0" w:space="0" w:color="auto"/>
            <w:bottom w:val="none" w:sz="0" w:space="0" w:color="auto"/>
            <w:right w:val="none" w:sz="0" w:space="0" w:color="auto"/>
          </w:divBdr>
        </w:div>
      </w:divsChild>
    </w:div>
    <w:div w:id="937565654">
      <w:bodyDiv w:val="1"/>
      <w:marLeft w:val="0"/>
      <w:marRight w:val="0"/>
      <w:marTop w:val="0"/>
      <w:marBottom w:val="0"/>
      <w:divBdr>
        <w:top w:val="none" w:sz="0" w:space="0" w:color="auto"/>
        <w:left w:val="none" w:sz="0" w:space="0" w:color="auto"/>
        <w:bottom w:val="none" w:sz="0" w:space="0" w:color="auto"/>
        <w:right w:val="none" w:sz="0" w:space="0" w:color="auto"/>
      </w:divBdr>
      <w:divsChild>
        <w:div w:id="1449929926">
          <w:marLeft w:val="0"/>
          <w:marRight w:val="0"/>
          <w:marTop w:val="0"/>
          <w:marBottom w:val="0"/>
          <w:divBdr>
            <w:top w:val="none" w:sz="0" w:space="0" w:color="auto"/>
            <w:left w:val="none" w:sz="0" w:space="0" w:color="auto"/>
            <w:bottom w:val="none" w:sz="0" w:space="0" w:color="auto"/>
            <w:right w:val="none" w:sz="0" w:space="0" w:color="auto"/>
          </w:divBdr>
        </w:div>
        <w:div w:id="1090857441">
          <w:marLeft w:val="0"/>
          <w:marRight w:val="0"/>
          <w:marTop w:val="0"/>
          <w:marBottom w:val="0"/>
          <w:divBdr>
            <w:top w:val="none" w:sz="0" w:space="0" w:color="auto"/>
            <w:left w:val="none" w:sz="0" w:space="0" w:color="auto"/>
            <w:bottom w:val="none" w:sz="0" w:space="0" w:color="auto"/>
            <w:right w:val="none" w:sz="0" w:space="0" w:color="auto"/>
          </w:divBdr>
        </w:div>
        <w:div w:id="976177626">
          <w:marLeft w:val="0"/>
          <w:marRight w:val="0"/>
          <w:marTop w:val="0"/>
          <w:marBottom w:val="0"/>
          <w:divBdr>
            <w:top w:val="none" w:sz="0" w:space="0" w:color="auto"/>
            <w:left w:val="none" w:sz="0" w:space="0" w:color="auto"/>
            <w:bottom w:val="none" w:sz="0" w:space="0" w:color="auto"/>
            <w:right w:val="none" w:sz="0" w:space="0" w:color="auto"/>
          </w:divBdr>
        </w:div>
        <w:div w:id="1120954601">
          <w:marLeft w:val="0"/>
          <w:marRight w:val="0"/>
          <w:marTop w:val="0"/>
          <w:marBottom w:val="0"/>
          <w:divBdr>
            <w:top w:val="none" w:sz="0" w:space="0" w:color="auto"/>
            <w:left w:val="none" w:sz="0" w:space="0" w:color="auto"/>
            <w:bottom w:val="none" w:sz="0" w:space="0" w:color="auto"/>
            <w:right w:val="none" w:sz="0" w:space="0" w:color="auto"/>
          </w:divBdr>
        </w:div>
        <w:div w:id="1286615172">
          <w:marLeft w:val="0"/>
          <w:marRight w:val="0"/>
          <w:marTop w:val="0"/>
          <w:marBottom w:val="0"/>
          <w:divBdr>
            <w:top w:val="none" w:sz="0" w:space="0" w:color="auto"/>
            <w:left w:val="none" w:sz="0" w:space="0" w:color="auto"/>
            <w:bottom w:val="none" w:sz="0" w:space="0" w:color="auto"/>
            <w:right w:val="none" w:sz="0" w:space="0" w:color="auto"/>
          </w:divBdr>
        </w:div>
        <w:div w:id="1921211056">
          <w:marLeft w:val="0"/>
          <w:marRight w:val="0"/>
          <w:marTop w:val="0"/>
          <w:marBottom w:val="0"/>
          <w:divBdr>
            <w:top w:val="none" w:sz="0" w:space="0" w:color="auto"/>
            <w:left w:val="none" w:sz="0" w:space="0" w:color="auto"/>
            <w:bottom w:val="none" w:sz="0" w:space="0" w:color="auto"/>
            <w:right w:val="none" w:sz="0" w:space="0" w:color="auto"/>
          </w:divBdr>
          <w:divsChild>
            <w:div w:id="1926302834">
              <w:marLeft w:val="0"/>
              <w:marRight w:val="0"/>
              <w:marTop w:val="0"/>
              <w:marBottom w:val="0"/>
              <w:divBdr>
                <w:top w:val="none" w:sz="0" w:space="0" w:color="auto"/>
                <w:left w:val="none" w:sz="0" w:space="0" w:color="auto"/>
                <w:bottom w:val="none" w:sz="0" w:space="0" w:color="auto"/>
                <w:right w:val="none" w:sz="0" w:space="0" w:color="auto"/>
              </w:divBdr>
              <w:divsChild>
                <w:div w:id="655496106">
                  <w:marLeft w:val="0"/>
                  <w:marRight w:val="0"/>
                  <w:marTop w:val="120"/>
                  <w:marBottom w:val="0"/>
                  <w:divBdr>
                    <w:top w:val="none" w:sz="0" w:space="0" w:color="auto"/>
                    <w:left w:val="none" w:sz="0" w:space="0" w:color="auto"/>
                    <w:bottom w:val="none" w:sz="0" w:space="0" w:color="auto"/>
                    <w:right w:val="none" w:sz="0" w:space="0" w:color="auto"/>
                  </w:divBdr>
                  <w:divsChild>
                    <w:div w:id="1483084292">
                      <w:marLeft w:val="0"/>
                      <w:marRight w:val="0"/>
                      <w:marTop w:val="0"/>
                      <w:marBottom w:val="0"/>
                      <w:divBdr>
                        <w:top w:val="none" w:sz="0" w:space="0" w:color="auto"/>
                        <w:left w:val="none" w:sz="0" w:space="0" w:color="auto"/>
                        <w:bottom w:val="none" w:sz="0" w:space="0" w:color="auto"/>
                        <w:right w:val="none" w:sz="0" w:space="0" w:color="auto"/>
                      </w:divBdr>
                      <w:divsChild>
                        <w:div w:id="15670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091144">
      <w:bodyDiv w:val="1"/>
      <w:marLeft w:val="0"/>
      <w:marRight w:val="0"/>
      <w:marTop w:val="0"/>
      <w:marBottom w:val="0"/>
      <w:divBdr>
        <w:top w:val="none" w:sz="0" w:space="0" w:color="auto"/>
        <w:left w:val="none" w:sz="0" w:space="0" w:color="auto"/>
        <w:bottom w:val="none" w:sz="0" w:space="0" w:color="auto"/>
        <w:right w:val="none" w:sz="0" w:space="0" w:color="auto"/>
      </w:divBdr>
      <w:divsChild>
        <w:div w:id="34236678">
          <w:marLeft w:val="0"/>
          <w:marRight w:val="0"/>
          <w:marTop w:val="0"/>
          <w:marBottom w:val="0"/>
          <w:divBdr>
            <w:top w:val="none" w:sz="0" w:space="0" w:color="auto"/>
            <w:left w:val="none" w:sz="0" w:space="0" w:color="auto"/>
            <w:bottom w:val="none" w:sz="0" w:space="0" w:color="auto"/>
            <w:right w:val="none" w:sz="0" w:space="0" w:color="auto"/>
          </w:divBdr>
        </w:div>
        <w:div w:id="60907718">
          <w:marLeft w:val="0"/>
          <w:marRight w:val="0"/>
          <w:marTop w:val="0"/>
          <w:marBottom w:val="0"/>
          <w:divBdr>
            <w:top w:val="none" w:sz="0" w:space="0" w:color="auto"/>
            <w:left w:val="none" w:sz="0" w:space="0" w:color="auto"/>
            <w:bottom w:val="none" w:sz="0" w:space="0" w:color="auto"/>
            <w:right w:val="none" w:sz="0" w:space="0" w:color="auto"/>
          </w:divBdr>
        </w:div>
        <w:div w:id="85808311">
          <w:marLeft w:val="0"/>
          <w:marRight w:val="0"/>
          <w:marTop w:val="0"/>
          <w:marBottom w:val="0"/>
          <w:divBdr>
            <w:top w:val="none" w:sz="0" w:space="0" w:color="auto"/>
            <w:left w:val="none" w:sz="0" w:space="0" w:color="auto"/>
            <w:bottom w:val="none" w:sz="0" w:space="0" w:color="auto"/>
            <w:right w:val="none" w:sz="0" w:space="0" w:color="auto"/>
          </w:divBdr>
        </w:div>
        <w:div w:id="98986570">
          <w:marLeft w:val="0"/>
          <w:marRight w:val="0"/>
          <w:marTop w:val="0"/>
          <w:marBottom w:val="0"/>
          <w:divBdr>
            <w:top w:val="none" w:sz="0" w:space="0" w:color="auto"/>
            <w:left w:val="none" w:sz="0" w:space="0" w:color="auto"/>
            <w:bottom w:val="none" w:sz="0" w:space="0" w:color="auto"/>
            <w:right w:val="none" w:sz="0" w:space="0" w:color="auto"/>
          </w:divBdr>
        </w:div>
        <w:div w:id="108545818">
          <w:marLeft w:val="0"/>
          <w:marRight w:val="0"/>
          <w:marTop w:val="0"/>
          <w:marBottom w:val="0"/>
          <w:divBdr>
            <w:top w:val="none" w:sz="0" w:space="0" w:color="auto"/>
            <w:left w:val="none" w:sz="0" w:space="0" w:color="auto"/>
            <w:bottom w:val="none" w:sz="0" w:space="0" w:color="auto"/>
            <w:right w:val="none" w:sz="0" w:space="0" w:color="auto"/>
          </w:divBdr>
        </w:div>
        <w:div w:id="162555078">
          <w:marLeft w:val="0"/>
          <w:marRight w:val="0"/>
          <w:marTop w:val="0"/>
          <w:marBottom w:val="0"/>
          <w:divBdr>
            <w:top w:val="none" w:sz="0" w:space="0" w:color="auto"/>
            <w:left w:val="none" w:sz="0" w:space="0" w:color="auto"/>
            <w:bottom w:val="none" w:sz="0" w:space="0" w:color="auto"/>
            <w:right w:val="none" w:sz="0" w:space="0" w:color="auto"/>
          </w:divBdr>
        </w:div>
        <w:div w:id="209802654">
          <w:marLeft w:val="0"/>
          <w:marRight w:val="0"/>
          <w:marTop w:val="0"/>
          <w:marBottom w:val="0"/>
          <w:divBdr>
            <w:top w:val="none" w:sz="0" w:space="0" w:color="auto"/>
            <w:left w:val="none" w:sz="0" w:space="0" w:color="auto"/>
            <w:bottom w:val="none" w:sz="0" w:space="0" w:color="auto"/>
            <w:right w:val="none" w:sz="0" w:space="0" w:color="auto"/>
          </w:divBdr>
        </w:div>
        <w:div w:id="213975270">
          <w:marLeft w:val="0"/>
          <w:marRight w:val="0"/>
          <w:marTop w:val="0"/>
          <w:marBottom w:val="0"/>
          <w:divBdr>
            <w:top w:val="none" w:sz="0" w:space="0" w:color="auto"/>
            <w:left w:val="none" w:sz="0" w:space="0" w:color="auto"/>
            <w:bottom w:val="none" w:sz="0" w:space="0" w:color="auto"/>
            <w:right w:val="none" w:sz="0" w:space="0" w:color="auto"/>
          </w:divBdr>
        </w:div>
        <w:div w:id="214314720">
          <w:marLeft w:val="0"/>
          <w:marRight w:val="0"/>
          <w:marTop w:val="0"/>
          <w:marBottom w:val="0"/>
          <w:divBdr>
            <w:top w:val="none" w:sz="0" w:space="0" w:color="auto"/>
            <w:left w:val="none" w:sz="0" w:space="0" w:color="auto"/>
            <w:bottom w:val="none" w:sz="0" w:space="0" w:color="auto"/>
            <w:right w:val="none" w:sz="0" w:space="0" w:color="auto"/>
          </w:divBdr>
        </w:div>
        <w:div w:id="234702149">
          <w:marLeft w:val="0"/>
          <w:marRight w:val="0"/>
          <w:marTop w:val="0"/>
          <w:marBottom w:val="0"/>
          <w:divBdr>
            <w:top w:val="none" w:sz="0" w:space="0" w:color="auto"/>
            <w:left w:val="none" w:sz="0" w:space="0" w:color="auto"/>
            <w:bottom w:val="none" w:sz="0" w:space="0" w:color="auto"/>
            <w:right w:val="none" w:sz="0" w:space="0" w:color="auto"/>
          </w:divBdr>
        </w:div>
        <w:div w:id="259989232">
          <w:marLeft w:val="0"/>
          <w:marRight w:val="0"/>
          <w:marTop w:val="0"/>
          <w:marBottom w:val="0"/>
          <w:divBdr>
            <w:top w:val="none" w:sz="0" w:space="0" w:color="auto"/>
            <w:left w:val="none" w:sz="0" w:space="0" w:color="auto"/>
            <w:bottom w:val="none" w:sz="0" w:space="0" w:color="auto"/>
            <w:right w:val="none" w:sz="0" w:space="0" w:color="auto"/>
          </w:divBdr>
        </w:div>
        <w:div w:id="358312876">
          <w:marLeft w:val="0"/>
          <w:marRight w:val="0"/>
          <w:marTop w:val="0"/>
          <w:marBottom w:val="0"/>
          <w:divBdr>
            <w:top w:val="none" w:sz="0" w:space="0" w:color="auto"/>
            <w:left w:val="none" w:sz="0" w:space="0" w:color="auto"/>
            <w:bottom w:val="none" w:sz="0" w:space="0" w:color="auto"/>
            <w:right w:val="none" w:sz="0" w:space="0" w:color="auto"/>
          </w:divBdr>
        </w:div>
        <w:div w:id="359624626">
          <w:marLeft w:val="0"/>
          <w:marRight w:val="0"/>
          <w:marTop w:val="0"/>
          <w:marBottom w:val="0"/>
          <w:divBdr>
            <w:top w:val="none" w:sz="0" w:space="0" w:color="auto"/>
            <w:left w:val="none" w:sz="0" w:space="0" w:color="auto"/>
            <w:bottom w:val="none" w:sz="0" w:space="0" w:color="auto"/>
            <w:right w:val="none" w:sz="0" w:space="0" w:color="auto"/>
          </w:divBdr>
        </w:div>
        <w:div w:id="366686691">
          <w:marLeft w:val="0"/>
          <w:marRight w:val="0"/>
          <w:marTop w:val="0"/>
          <w:marBottom w:val="0"/>
          <w:divBdr>
            <w:top w:val="none" w:sz="0" w:space="0" w:color="auto"/>
            <w:left w:val="none" w:sz="0" w:space="0" w:color="auto"/>
            <w:bottom w:val="none" w:sz="0" w:space="0" w:color="auto"/>
            <w:right w:val="none" w:sz="0" w:space="0" w:color="auto"/>
          </w:divBdr>
        </w:div>
        <w:div w:id="385221246">
          <w:marLeft w:val="0"/>
          <w:marRight w:val="0"/>
          <w:marTop w:val="0"/>
          <w:marBottom w:val="0"/>
          <w:divBdr>
            <w:top w:val="none" w:sz="0" w:space="0" w:color="auto"/>
            <w:left w:val="none" w:sz="0" w:space="0" w:color="auto"/>
            <w:bottom w:val="none" w:sz="0" w:space="0" w:color="auto"/>
            <w:right w:val="none" w:sz="0" w:space="0" w:color="auto"/>
          </w:divBdr>
        </w:div>
        <w:div w:id="390079741">
          <w:marLeft w:val="0"/>
          <w:marRight w:val="0"/>
          <w:marTop w:val="0"/>
          <w:marBottom w:val="0"/>
          <w:divBdr>
            <w:top w:val="none" w:sz="0" w:space="0" w:color="auto"/>
            <w:left w:val="none" w:sz="0" w:space="0" w:color="auto"/>
            <w:bottom w:val="none" w:sz="0" w:space="0" w:color="auto"/>
            <w:right w:val="none" w:sz="0" w:space="0" w:color="auto"/>
          </w:divBdr>
        </w:div>
        <w:div w:id="399793686">
          <w:marLeft w:val="0"/>
          <w:marRight w:val="0"/>
          <w:marTop w:val="0"/>
          <w:marBottom w:val="0"/>
          <w:divBdr>
            <w:top w:val="none" w:sz="0" w:space="0" w:color="auto"/>
            <w:left w:val="none" w:sz="0" w:space="0" w:color="auto"/>
            <w:bottom w:val="none" w:sz="0" w:space="0" w:color="auto"/>
            <w:right w:val="none" w:sz="0" w:space="0" w:color="auto"/>
          </w:divBdr>
        </w:div>
        <w:div w:id="402220771">
          <w:marLeft w:val="0"/>
          <w:marRight w:val="0"/>
          <w:marTop w:val="0"/>
          <w:marBottom w:val="0"/>
          <w:divBdr>
            <w:top w:val="none" w:sz="0" w:space="0" w:color="auto"/>
            <w:left w:val="none" w:sz="0" w:space="0" w:color="auto"/>
            <w:bottom w:val="none" w:sz="0" w:space="0" w:color="auto"/>
            <w:right w:val="none" w:sz="0" w:space="0" w:color="auto"/>
          </w:divBdr>
        </w:div>
        <w:div w:id="431634486">
          <w:marLeft w:val="0"/>
          <w:marRight w:val="0"/>
          <w:marTop w:val="0"/>
          <w:marBottom w:val="0"/>
          <w:divBdr>
            <w:top w:val="none" w:sz="0" w:space="0" w:color="auto"/>
            <w:left w:val="none" w:sz="0" w:space="0" w:color="auto"/>
            <w:bottom w:val="none" w:sz="0" w:space="0" w:color="auto"/>
            <w:right w:val="none" w:sz="0" w:space="0" w:color="auto"/>
          </w:divBdr>
        </w:div>
        <w:div w:id="442725141">
          <w:marLeft w:val="0"/>
          <w:marRight w:val="0"/>
          <w:marTop w:val="0"/>
          <w:marBottom w:val="0"/>
          <w:divBdr>
            <w:top w:val="none" w:sz="0" w:space="0" w:color="auto"/>
            <w:left w:val="none" w:sz="0" w:space="0" w:color="auto"/>
            <w:bottom w:val="none" w:sz="0" w:space="0" w:color="auto"/>
            <w:right w:val="none" w:sz="0" w:space="0" w:color="auto"/>
          </w:divBdr>
        </w:div>
        <w:div w:id="510684073">
          <w:marLeft w:val="0"/>
          <w:marRight w:val="0"/>
          <w:marTop w:val="0"/>
          <w:marBottom w:val="0"/>
          <w:divBdr>
            <w:top w:val="none" w:sz="0" w:space="0" w:color="auto"/>
            <w:left w:val="none" w:sz="0" w:space="0" w:color="auto"/>
            <w:bottom w:val="none" w:sz="0" w:space="0" w:color="auto"/>
            <w:right w:val="none" w:sz="0" w:space="0" w:color="auto"/>
          </w:divBdr>
        </w:div>
        <w:div w:id="545799063">
          <w:marLeft w:val="0"/>
          <w:marRight w:val="0"/>
          <w:marTop w:val="0"/>
          <w:marBottom w:val="0"/>
          <w:divBdr>
            <w:top w:val="none" w:sz="0" w:space="0" w:color="auto"/>
            <w:left w:val="none" w:sz="0" w:space="0" w:color="auto"/>
            <w:bottom w:val="none" w:sz="0" w:space="0" w:color="auto"/>
            <w:right w:val="none" w:sz="0" w:space="0" w:color="auto"/>
          </w:divBdr>
        </w:div>
        <w:div w:id="549924712">
          <w:marLeft w:val="0"/>
          <w:marRight w:val="0"/>
          <w:marTop w:val="0"/>
          <w:marBottom w:val="0"/>
          <w:divBdr>
            <w:top w:val="none" w:sz="0" w:space="0" w:color="auto"/>
            <w:left w:val="none" w:sz="0" w:space="0" w:color="auto"/>
            <w:bottom w:val="none" w:sz="0" w:space="0" w:color="auto"/>
            <w:right w:val="none" w:sz="0" w:space="0" w:color="auto"/>
          </w:divBdr>
        </w:div>
        <w:div w:id="562907217">
          <w:marLeft w:val="0"/>
          <w:marRight w:val="0"/>
          <w:marTop w:val="0"/>
          <w:marBottom w:val="0"/>
          <w:divBdr>
            <w:top w:val="none" w:sz="0" w:space="0" w:color="auto"/>
            <w:left w:val="none" w:sz="0" w:space="0" w:color="auto"/>
            <w:bottom w:val="none" w:sz="0" w:space="0" w:color="auto"/>
            <w:right w:val="none" w:sz="0" w:space="0" w:color="auto"/>
          </w:divBdr>
        </w:div>
        <w:div w:id="593056613">
          <w:marLeft w:val="0"/>
          <w:marRight w:val="0"/>
          <w:marTop w:val="0"/>
          <w:marBottom w:val="0"/>
          <w:divBdr>
            <w:top w:val="none" w:sz="0" w:space="0" w:color="auto"/>
            <w:left w:val="none" w:sz="0" w:space="0" w:color="auto"/>
            <w:bottom w:val="none" w:sz="0" w:space="0" w:color="auto"/>
            <w:right w:val="none" w:sz="0" w:space="0" w:color="auto"/>
          </w:divBdr>
        </w:div>
        <w:div w:id="607271896">
          <w:marLeft w:val="0"/>
          <w:marRight w:val="0"/>
          <w:marTop w:val="0"/>
          <w:marBottom w:val="0"/>
          <w:divBdr>
            <w:top w:val="none" w:sz="0" w:space="0" w:color="auto"/>
            <w:left w:val="none" w:sz="0" w:space="0" w:color="auto"/>
            <w:bottom w:val="none" w:sz="0" w:space="0" w:color="auto"/>
            <w:right w:val="none" w:sz="0" w:space="0" w:color="auto"/>
          </w:divBdr>
        </w:div>
        <w:div w:id="619726451">
          <w:marLeft w:val="0"/>
          <w:marRight w:val="0"/>
          <w:marTop w:val="0"/>
          <w:marBottom w:val="0"/>
          <w:divBdr>
            <w:top w:val="none" w:sz="0" w:space="0" w:color="auto"/>
            <w:left w:val="none" w:sz="0" w:space="0" w:color="auto"/>
            <w:bottom w:val="none" w:sz="0" w:space="0" w:color="auto"/>
            <w:right w:val="none" w:sz="0" w:space="0" w:color="auto"/>
          </w:divBdr>
        </w:div>
        <w:div w:id="625042457">
          <w:marLeft w:val="0"/>
          <w:marRight w:val="0"/>
          <w:marTop w:val="0"/>
          <w:marBottom w:val="0"/>
          <w:divBdr>
            <w:top w:val="none" w:sz="0" w:space="0" w:color="auto"/>
            <w:left w:val="none" w:sz="0" w:space="0" w:color="auto"/>
            <w:bottom w:val="none" w:sz="0" w:space="0" w:color="auto"/>
            <w:right w:val="none" w:sz="0" w:space="0" w:color="auto"/>
          </w:divBdr>
        </w:div>
        <w:div w:id="628634274">
          <w:marLeft w:val="0"/>
          <w:marRight w:val="0"/>
          <w:marTop w:val="0"/>
          <w:marBottom w:val="0"/>
          <w:divBdr>
            <w:top w:val="none" w:sz="0" w:space="0" w:color="auto"/>
            <w:left w:val="none" w:sz="0" w:space="0" w:color="auto"/>
            <w:bottom w:val="none" w:sz="0" w:space="0" w:color="auto"/>
            <w:right w:val="none" w:sz="0" w:space="0" w:color="auto"/>
          </w:divBdr>
        </w:div>
        <w:div w:id="661742514">
          <w:marLeft w:val="0"/>
          <w:marRight w:val="0"/>
          <w:marTop w:val="0"/>
          <w:marBottom w:val="0"/>
          <w:divBdr>
            <w:top w:val="none" w:sz="0" w:space="0" w:color="auto"/>
            <w:left w:val="none" w:sz="0" w:space="0" w:color="auto"/>
            <w:bottom w:val="none" w:sz="0" w:space="0" w:color="auto"/>
            <w:right w:val="none" w:sz="0" w:space="0" w:color="auto"/>
          </w:divBdr>
        </w:div>
        <w:div w:id="672027286">
          <w:marLeft w:val="0"/>
          <w:marRight w:val="0"/>
          <w:marTop w:val="0"/>
          <w:marBottom w:val="0"/>
          <w:divBdr>
            <w:top w:val="none" w:sz="0" w:space="0" w:color="auto"/>
            <w:left w:val="none" w:sz="0" w:space="0" w:color="auto"/>
            <w:bottom w:val="none" w:sz="0" w:space="0" w:color="auto"/>
            <w:right w:val="none" w:sz="0" w:space="0" w:color="auto"/>
          </w:divBdr>
        </w:div>
        <w:div w:id="679545276">
          <w:marLeft w:val="0"/>
          <w:marRight w:val="0"/>
          <w:marTop w:val="0"/>
          <w:marBottom w:val="0"/>
          <w:divBdr>
            <w:top w:val="none" w:sz="0" w:space="0" w:color="auto"/>
            <w:left w:val="none" w:sz="0" w:space="0" w:color="auto"/>
            <w:bottom w:val="none" w:sz="0" w:space="0" w:color="auto"/>
            <w:right w:val="none" w:sz="0" w:space="0" w:color="auto"/>
          </w:divBdr>
        </w:div>
        <w:div w:id="681248175">
          <w:marLeft w:val="0"/>
          <w:marRight w:val="0"/>
          <w:marTop w:val="0"/>
          <w:marBottom w:val="0"/>
          <w:divBdr>
            <w:top w:val="none" w:sz="0" w:space="0" w:color="auto"/>
            <w:left w:val="none" w:sz="0" w:space="0" w:color="auto"/>
            <w:bottom w:val="none" w:sz="0" w:space="0" w:color="auto"/>
            <w:right w:val="none" w:sz="0" w:space="0" w:color="auto"/>
          </w:divBdr>
        </w:div>
        <w:div w:id="690377915">
          <w:marLeft w:val="0"/>
          <w:marRight w:val="0"/>
          <w:marTop w:val="0"/>
          <w:marBottom w:val="0"/>
          <w:divBdr>
            <w:top w:val="none" w:sz="0" w:space="0" w:color="auto"/>
            <w:left w:val="none" w:sz="0" w:space="0" w:color="auto"/>
            <w:bottom w:val="none" w:sz="0" w:space="0" w:color="auto"/>
            <w:right w:val="none" w:sz="0" w:space="0" w:color="auto"/>
          </w:divBdr>
        </w:div>
        <w:div w:id="708068107">
          <w:marLeft w:val="0"/>
          <w:marRight w:val="0"/>
          <w:marTop w:val="0"/>
          <w:marBottom w:val="0"/>
          <w:divBdr>
            <w:top w:val="none" w:sz="0" w:space="0" w:color="auto"/>
            <w:left w:val="none" w:sz="0" w:space="0" w:color="auto"/>
            <w:bottom w:val="none" w:sz="0" w:space="0" w:color="auto"/>
            <w:right w:val="none" w:sz="0" w:space="0" w:color="auto"/>
          </w:divBdr>
        </w:div>
        <w:div w:id="711156777">
          <w:marLeft w:val="0"/>
          <w:marRight w:val="0"/>
          <w:marTop w:val="0"/>
          <w:marBottom w:val="0"/>
          <w:divBdr>
            <w:top w:val="none" w:sz="0" w:space="0" w:color="auto"/>
            <w:left w:val="none" w:sz="0" w:space="0" w:color="auto"/>
            <w:bottom w:val="none" w:sz="0" w:space="0" w:color="auto"/>
            <w:right w:val="none" w:sz="0" w:space="0" w:color="auto"/>
          </w:divBdr>
        </w:div>
        <w:div w:id="716245720">
          <w:marLeft w:val="0"/>
          <w:marRight w:val="0"/>
          <w:marTop w:val="0"/>
          <w:marBottom w:val="0"/>
          <w:divBdr>
            <w:top w:val="none" w:sz="0" w:space="0" w:color="auto"/>
            <w:left w:val="none" w:sz="0" w:space="0" w:color="auto"/>
            <w:bottom w:val="none" w:sz="0" w:space="0" w:color="auto"/>
            <w:right w:val="none" w:sz="0" w:space="0" w:color="auto"/>
          </w:divBdr>
        </w:div>
        <w:div w:id="736243873">
          <w:marLeft w:val="0"/>
          <w:marRight w:val="0"/>
          <w:marTop w:val="0"/>
          <w:marBottom w:val="0"/>
          <w:divBdr>
            <w:top w:val="none" w:sz="0" w:space="0" w:color="auto"/>
            <w:left w:val="none" w:sz="0" w:space="0" w:color="auto"/>
            <w:bottom w:val="none" w:sz="0" w:space="0" w:color="auto"/>
            <w:right w:val="none" w:sz="0" w:space="0" w:color="auto"/>
          </w:divBdr>
        </w:div>
        <w:div w:id="754980076">
          <w:marLeft w:val="0"/>
          <w:marRight w:val="0"/>
          <w:marTop w:val="0"/>
          <w:marBottom w:val="0"/>
          <w:divBdr>
            <w:top w:val="none" w:sz="0" w:space="0" w:color="auto"/>
            <w:left w:val="none" w:sz="0" w:space="0" w:color="auto"/>
            <w:bottom w:val="none" w:sz="0" w:space="0" w:color="auto"/>
            <w:right w:val="none" w:sz="0" w:space="0" w:color="auto"/>
          </w:divBdr>
        </w:div>
        <w:div w:id="755590347">
          <w:marLeft w:val="0"/>
          <w:marRight w:val="0"/>
          <w:marTop w:val="0"/>
          <w:marBottom w:val="0"/>
          <w:divBdr>
            <w:top w:val="none" w:sz="0" w:space="0" w:color="auto"/>
            <w:left w:val="none" w:sz="0" w:space="0" w:color="auto"/>
            <w:bottom w:val="none" w:sz="0" w:space="0" w:color="auto"/>
            <w:right w:val="none" w:sz="0" w:space="0" w:color="auto"/>
          </w:divBdr>
        </w:div>
        <w:div w:id="771627154">
          <w:marLeft w:val="0"/>
          <w:marRight w:val="0"/>
          <w:marTop w:val="0"/>
          <w:marBottom w:val="0"/>
          <w:divBdr>
            <w:top w:val="none" w:sz="0" w:space="0" w:color="auto"/>
            <w:left w:val="none" w:sz="0" w:space="0" w:color="auto"/>
            <w:bottom w:val="none" w:sz="0" w:space="0" w:color="auto"/>
            <w:right w:val="none" w:sz="0" w:space="0" w:color="auto"/>
          </w:divBdr>
        </w:div>
        <w:div w:id="808401989">
          <w:marLeft w:val="0"/>
          <w:marRight w:val="0"/>
          <w:marTop w:val="0"/>
          <w:marBottom w:val="0"/>
          <w:divBdr>
            <w:top w:val="none" w:sz="0" w:space="0" w:color="auto"/>
            <w:left w:val="none" w:sz="0" w:space="0" w:color="auto"/>
            <w:bottom w:val="none" w:sz="0" w:space="0" w:color="auto"/>
            <w:right w:val="none" w:sz="0" w:space="0" w:color="auto"/>
          </w:divBdr>
        </w:div>
        <w:div w:id="829713865">
          <w:marLeft w:val="0"/>
          <w:marRight w:val="0"/>
          <w:marTop w:val="0"/>
          <w:marBottom w:val="0"/>
          <w:divBdr>
            <w:top w:val="none" w:sz="0" w:space="0" w:color="auto"/>
            <w:left w:val="none" w:sz="0" w:space="0" w:color="auto"/>
            <w:bottom w:val="none" w:sz="0" w:space="0" w:color="auto"/>
            <w:right w:val="none" w:sz="0" w:space="0" w:color="auto"/>
          </w:divBdr>
        </w:div>
        <w:div w:id="861936414">
          <w:marLeft w:val="0"/>
          <w:marRight w:val="0"/>
          <w:marTop w:val="0"/>
          <w:marBottom w:val="0"/>
          <w:divBdr>
            <w:top w:val="none" w:sz="0" w:space="0" w:color="auto"/>
            <w:left w:val="none" w:sz="0" w:space="0" w:color="auto"/>
            <w:bottom w:val="none" w:sz="0" w:space="0" w:color="auto"/>
            <w:right w:val="none" w:sz="0" w:space="0" w:color="auto"/>
          </w:divBdr>
        </w:div>
        <w:div w:id="884874889">
          <w:marLeft w:val="0"/>
          <w:marRight w:val="0"/>
          <w:marTop w:val="0"/>
          <w:marBottom w:val="0"/>
          <w:divBdr>
            <w:top w:val="none" w:sz="0" w:space="0" w:color="auto"/>
            <w:left w:val="none" w:sz="0" w:space="0" w:color="auto"/>
            <w:bottom w:val="none" w:sz="0" w:space="0" w:color="auto"/>
            <w:right w:val="none" w:sz="0" w:space="0" w:color="auto"/>
          </w:divBdr>
        </w:div>
        <w:div w:id="903031271">
          <w:marLeft w:val="0"/>
          <w:marRight w:val="0"/>
          <w:marTop w:val="0"/>
          <w:marBottom w:val="0"/>
          <w:divBdr>
            <w:top w:val="none" w:sz="0" w:space="0" w:color="auto"/>
            <w:left w:val="none" w:sz="0" w:space="0" w:color="auto"/>
            <w:bottom w:val="none" w:sz="0" w:space="0" w:color="auto"/>
            <w:right w:val="none" w:sz="0" w:space="0" w:color="auto"/>
          </w:divBdr>
        </w:div>
        <w:div w:id="940457749">
          <w:marLeft w:val="0"/>
          <w:marRight w:val="0"/>
          <w:marTop w:val="0"/>
          <w:marBottom w:val="0"/>
          <w:divBdr>
            <w:top w:val="none" w:sz="0" w:space="0" w:color="auto"/>
            <w:left w:val="none" w:sz="0" w:space="0" w:color="auto"/>
            <w:bottom w:val="none" w:sz="0" w:space="0" w:color="auto"/>
            <w:right w:val="none" w:sz="0" w:space="0" w:color="auto"/>
          </w:divBdr>
        </w:div>
        <w:div w:id="960693981">
          <w:marLeft w:val="0"/>
          <w:marRight w:val="0"/>
          <w:marTop w:val="0"/>
          <w:marBottom w:val="0"/>
          <w:divBdr>
            <w:top w:val="none" w:sz="0" w:space="0" w:color="auto"/>
            <w:left w:val="none" w:sz="0" w:space="0" w:color="auto"/>
            <w:bottom w:val="none" w:sz="0" w:space="0" w:color="auto"/>
            <w:right w:val="none" w:sz="0" w:space="0" w:color="auto"/>
          </w:divBdr>
        </w:div>
        <w:div w:id="972636890">
          <w:marLeft w:val="0"/>
          <w:marRight w:val="0"/>
          <w:marTop w:val="0"/>
          <w:marBottom w:val="0"/>
          <w:divBdr>
            <w:top w:val="none" w:sz="0" w:space="0" w:color="auto"/>
            <w:left w:val="none" w:sz="0" w:space="0" w:color="auto"/>
            <w:bottom w:val="none" w:sz="0" w:space="0" w:color="auto"/>
            <w:right w:val="none" w:sz="0" w:space="0" w:color="auto"/>
          </w:divBdr>
        </w:div>
        <w:div w:id="984118841">
          <w:marLeft w:val="0"/>
          <w:marRight w:val="0"/>
          <w:marTop w:val="0"/>
          <w:marBottom w:val="0"/>
          <w:divBdr>
            <w:top w:val="none" w:sz="0" w:space="0" w:color="auto"/>
            <w:left w:val="none" w:sz="0" w:space="0" w:color="auto"/>
            <w:bottom w:val="none" w:sz="0" w:space="0" w:color="auto"/>
            <w:right w:val="none" w:sz="0" w:space="0" w:color="auto"/>
          </w:divBdr>
        </w:div>
        <w:div w:id="1047803664">
          <w:marLeft w:val="0"/>
          <w:marRight w:val="0"/>
          <w:marTop w:val="0"/>
          <w:marBottom w:val="0"/>
          <w:divBdr>
            <w:top w:val="none" w:sz="0" w:space="0" w:color="auto"/>
            <w:left w:val="none" w:sz="0" w:space="0" w:color="auto"/>
            <w:bottom w:val="none" w:sz="0" w:space="0" w:color="auto"/>
            <w:right w:val="none" w:sz="0" w:space="0" w:color="auto"/>
          </w:divBdr>
        </w:div>
        <w:div w:id="1088967780">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22844295">
          <w:marLeft w:val="0"/>
          <w:marRight w:val="0"/>
          <w:marTop w:val="0"/>
          <w:marBottom w:val="0"/>
          <w:divBdr>
            <w:top w:val="none" w:sz="0" w:space="0" w:color="auto"/>
            <w:left w:val="none" w:sz="0" w:space="0" w:color="auto"/>
            <w:bottom w:val="none" w:sz="0" w:space="0" w:color="auto"/>
            <w:right w:val="none" w:sz="0" w:space="0" w:color="auto"/>
          </w:divBdr>
        </w:div>
        <w:div w:id="1127431845">
          <w:marLeft w:val="0"/>
          <w:marRight w:val="0"/>
          <w:marTop w:val="0"/>
          <w:marBottom w:val="0"/>
          <w:divBdr>
            <w:top w:val="none" w:sz="0" w:space="0" w:color="auto"/>
            <w:left w:val="none" w:sz="0" w:space="0" w:color="auto"/>
            <w:bottom w:val="none" w:sz="0" w:space="0" w:color="auto"/>
            <w:right w:val="none" w:sz="0" w:space="0" w:color="auto"/>
          </w:divBdr>
        </w:div>
        <w:div w:id="1141115363">
          <w:marLeft w:val="0"/>
          <w:marRight w:val="0"/>
          <w:marTop w:val="0"/>
          <w:marBottom w:val="0"/>
          <w:divBdr>
            <w:top w:val="none" w:sz="0" w:space="0" w:color="auto"/>
            <w:left w:val="none" w:sz="0" w:space="0" w:color="auto"/>
            <w:bottom w:val="none" w:sz="0" w:space="0" w:color="auto"/>
            <w:right w:val="none" w:sz="0" w:space="0" w:color="auto"/>
          </w:divBdr>
        </w:div>
        <w:div w:id="1146319986">
          <w:marLeft w:val="0"/>
          <w:marRight w:val="0"/>
          <w:marTop w:val="0"/>
          <w:marBottom w:val="0"/>
          <w:divBdr>
            <w:top w:val="none" w:sz="0" w:space="0" w:color="auto"/>
            <w:left w:val="none" w:sz="0" w:space="0" w:color="auto"/>
            <w:bottom w:val="none" w:sz="0" w:space="0" w:color="auto"/>
            <w:right w:val="none" w:sz="0" w:space="0" w:color="auto"/>
          </w:divBdr>
        </w:div>
        <w:div w:id="1161852519">
          <w:marLeft w:val="0"/>
          <w:marRight w:val="0"/>
          <w:marTop w:val="0"/>
          <w:marBottom w:val="0"/>
          <w:divBdr>
            <w:top w:val="none" w:sz="0" w:space="0" w:color="auto"/>
            <w:left w:val="none" w:sz="0" w:space="0" w:color="auto"/>
            <w:bottom w:val="none" w:sz="0" w:space="0" w:color="auto"/>
            <w:right w:val="none" w:sz="0" w:space="0" w:color="auto"/>
          </w:divBdr>
        </w:div>
        <w:div w:id="1187669231">
          <w:marLeft w:val="0"/>
          <w:marRight w:val="0"/>
          <w:marTop w:val="0"/>
          <w:marBottom w:val="0"/>
          <w:divBdr>
            <w:top w:val="none" w:sz="0" w:space="0" w:color="auto"/>
            <w:left w:val="none" w:sz="0" w:space="0" w:color="auto"/>
            <w:bottom w:val="none" w:sz="0" w:space="0" w:color="auto"/>
            <w:right w:val="none" w:sz="0" w:space="0" w:color="auto"/>
          </w:divBdr>
        </w:div>
        <w:div w:id="1195731791">
          <w:marLeft w:val="0"/>
          <w:marRight w:val="0"/>
          <w:marTop w:val="0"/>
          <w:marBottom w:val="0"/>
          <w:divBdr>
            <w:top w:val="none" w:sz="0" w:space="0" w:color="auto"/>
            <w:left w:val="none" w:sz="0" w:space="0" w:color="auto"/>
            <w:bottom w:val="none" w:sz="0" w:space="0" w:color="auto"/>
            <w:right w:val="none" w:sz="0" w:space="0" w:color="auto"/>
          </w:divBdr>
        </w:div>
        <w:div w:id="1209151459">
          <w:marLeft w:val="0"/>
          <w:marRight w:val="0"/>
          <w:marTop w:val="0"/>
          <w:marBottom w:val="0"/>
          <w:divBdr>
            <w:top w:val="none" w:sz="0" w:space="0" w:color="auto"/>
            <w:left w:val="none" w:sz="0" w:space="0" w:color="auto"/>
            <w:bottom w:val="none" w:sz="0" w:space="0" w:color="auto"/>
            <w:right w:val="none" w:sz="0" w:space="0" w:color="auto"/>
          </w:divBdr>
        </w:div>
        <w:div w:id="1282029900">
          <w:marLeft w:val="0"/>
          <w:marRight w:val="0"/>
          <w:marTop w:val="0"/>
          <w:marBottom w:val="0"/>
          <w:divBdr>
            <w:top w:val="none" w:sz="0" w:space="0" w:color="auto"/>
            <w:left w:val="none" w:sz="0" w:space="0" w:color="auto"/>
            <w:bottom w:val="none" w:sz="0" w:space="0" w:color="auto"/>
            <w:right w:val="none" w:sz="0" w:space="0" w:color="auto"/>
          </w:divBdr>
        </w:div>
        <w:div w:id="1285766374">
          <w:marLeft w:val="0"/>
          <w:marRight w:val="0"/>
          <w:marTop w:val="0"/>
          <w:marBottom w:val="0"/>
          <w:divBdr>
            <w:top w:val="none" w:sz="0" w:space="0" w:color="auto"/>
            <w:left w:val="none" w:sz="0" w:space="0" w:color="auto"/>
            <w:bottom w:val="none" w:sz="0" w:space="0" w:color="auto"/>
            <w:right w:val="none" w:sz="0" w:space="0" w:color="auto"/>
          </w:divBdr>
        </w:div>
        <w:div w:id="1315838069">
          <w:marLeft w:val="0"/>
          <w:marRight w:val="0"/>
          <w:marTop w:val="0"/>
          <w:marBottom w:val="0"/>
          <w:divBdr>
            <w:top w:val="none" w:sz="0" w:space="0" w:color="auto"/>
            <w:left w:val="none" w:sz="0" w:space="0" w:color="auto"/>
            <w:bottom w:val="none" w:sz="0" w:space="0" w:color="auto"/>
            <w:right w:val="none" w:sz="0" w:space="0" w:color="auto"/>
          </w:divBdr>
        </w:div>
        <w:div w:id="1328748085">
          <w:marLeft w:val="0"/>
          <w:marRight w:val="0"/>
          <w:marTop w:val="0"/>
          <w:marBottom w:val="0"/>
          <w:divBdr>
            <w:top w:val="none" w:sz="0" w:space="0" w:color="auto"/>
            <w:left w:val="none" w:sz="0" w:space="0" w:color="auto"/>
            <w:bottom w:val="none" w:sz="0" w:space="0" w:color="auto"/>
            <w:right w:val="none" w:sz="0" w:space="0" w:color="auto"/>
          </w:divBdr>
        </w:div>
        <w:div w:id="1349141654">
          <w:marLeft w:val="0"/>
          <w:marRight w:val="0"/>
          <w:marTop w:val="0"/>
          <w:marBottom w:val="0"/>
          <w:divBdr>
            <w:top w:val="none" w:sz="0" w:space="0" w:color="auto"/>
            <w:left w:val="none" w:sz="0" w:space="0" w:color="auto"/>
            <w:bottom w:val="none" w:sz="0" w:space="0" w:color="auto"/>
            <w:right w:val="none" w:sz="0" w:space="0" w:color="auto"/>
          </w:divBdr>
        </w:div>
        <w:div w:id="1417169859">
          <w:marLeft w:val="0"/>
          <w:marRight w:val="0"/>
          <w:marTop w:val="0"/>
          <w:marBottom w:val="0"/>
          <w:divBdr>
            <w:top w:val="none" w:sz="0" w:space="0" w:color="auto"/>
            <w:left w:val="none" w:sz="0" w:space="0" w:color="auto"/>
            <w:bottom w:val="none" w:sz="0" w:space="0" w:color="auto"/>
            <w:right w:val="none" w:sz="0" w:space="0" w:color="auto"/>
          </w:divBdr>
        </w:div>
        <w:div w:id="1421028297">
          <w:marLeft w:val="0"/>
          <w:marRight w:val="0"/>
          <w:marTop w:val="0"/>
          <w:marBottom w:val="0"/>
          <w:divBdr>
            <w:top w:val="none" w:sz="0" w:space="0" w:color="auto"/>
            <w:left w:val="none" w:sz="0" w:space="0" w:color="auto"/>
            <w:bottom w:val="none" w:sz="0" w:space="0" w:color="auto"/>
            <w:right w:val="none" w:sz="0" w:space="0" w:color="auto"/>
          </w:divBdr>
        </w:div>
        <w:div w:id="1431119766">
          <w:marLeft w:val="0"/>
          <w:marRight w:val="0"/>
          <w:marTop w:val="0"/>
          <w:marBottom w:val="0"/>
          <w:divBdr>
            <w:top w:val="none" w:sz="0" w:space="0" w:color="auto"/>
            <w:left w:val="none" w:sz="0" w:space="0" w:color="auto"/>
            <w:bottom w:val="none" w:sz="0" w:space="0" w:color="auto"/>
            <w:right w:val="none" w:sz="0" w:space="0" w:color="auto"/>
          </w:divBdr>
        </w:div>
        <w:div w:id="1432312347">
          <w:marLeft w:val="0"/>
          <w:marRight w:val="0"/>
          <w:marTop w:val="0"/>
          <w:marBottom w:val="0"/>
          <w:divBdr>
            <w:top w:val="none" w:sz="0" w:space="0" w:color="auto"/>
            <w:left w:val="none" w:sz="0" w:space="0" w:color="auto"/>
            <w:bottom w:val="none" w:sz="0" w:space="0" w:color="auto"/>
            <w:right w:val="none" w:sz="0" w:space="0" w:color="auto"/>
          </w:divBdr>
        </w:div>
        <w:div w:id="1432749066">
          <w:marLeft w:val="0"/>
          <w:marRight w:val="0"/>
          <w:marTop w:val="0"/>
          <w:marBottom w:val="0"/>
          <w:divBdr>
            <w:top w:val="none" w:sz="0" w:space="0" w:color="auto"/>
            <w:left w:val="none" w:sz="0" w:space="0" w:color="auto"/>
            <w:bottom w:val="none" w:sz="0" w:space="0" w:color="auto"/>
            <w:right w:val="none" w:sz="0" w:space="0" w:color="auto"/>
          </w:divBdr>
        </w:div>
        <w:div w:id="1433940664">
          <w:marLeft w:val="0"/>
          <w:marRight w:val="0"/>
          <w:marTop w:val="0"/>
          <w:marBottom w:val="0"/>
          <w:divBdr>
            <w:top w:val="none" w:sz="0" w:space="0" w:color="auto"/>
            <w:left w:val="none" w:sz="0" w:space="0" w:color="auto"/>
            <w:bottom w:val="none" w:sz="0" w:space="0" w:color="auto"/>
            <w:right w:val="none" w:sz="0" w:space="0" w:color="auto"/>
          </w:divBdr>
        </w:div>
        <w:div w:id="1470320311">
          <w:marLeft w:val="0"/>
          <w:marRight w:val="0"/>
          <w:marTop w:val="0"/>
          <w:marBottom w:val="0"/>
          <w:divBdr>
            <w:top w:val="none" w:sz="0" w:space="0" w:color="auto"/>
            <w:left w:val="none" w:sz="0" w:space="0" w:color="auto"/>
            <w:bottom w:val="none" w:sz="0" w:space="0" w:color="auto"/>
            <w:right w:val="none" w:sz="0" w:space="0" w:color="auto"/>
          </w:divBdr>
        </w:div>
        <w:div w:id="1491678669">
          <w:marLeft w:val="0"/>
          <w:marRight w:val="0"/>
          <w:marTop w:val="0"/>
          <w:marBottom w:val="0"/>
          <w:divBdr>
            <w:top w:val="none" w:sz="0" w:space="0" w:color="auto"/>
            <w:left w:val="none" w:sz="0" w:space="0" w:color="auto"/>
            <w:bottom w:val="none" w:sz="0" w:space="0" w:color="auto"/>
            <w:right w:val="none" w:sz="0" w:space="0" w:color="auto"/>
          </w:divBdr>
        </w:div>
        <w:div w:id="1526478727">
          <w:marLeft w:val="0"/>
          <w:marRight w:val="0"/>
          <w:marTop w:val="0"/>
          <w:marBottom w:val="0"/>
          <w:divBdr>
            <w:top w:val="none" w:sz="0" w:space="0" w:color="auto"/>
            <w:left w:val="none" w:sz="0" w:space="0" w:color="auto"/>
            <w:bottom w:val="none" w:sz="0" w:space="0" w:color="auto"/>
            <w:right w:val="none" w:sz="0" w:space="0" w:color="auto"/>
          </w:divBdr>
        </w:div>
        <w:div w:id="1536697478">
          <w:marLeft w:val="0"/>
          <w:marRight w:val="0"/>
          <w:marTop w:val="0"/>
          <w:marBottom w:val="0"/>
          <w:divBdr>
            <w:top w:val="none" w:sz="0" w:space="0" w:color="auto"/>
            <w:left w:val="none" w:sz="0" w:space="0" w:color="auto"/>
            <w:bottom w:val="none" w:sz="0" w:space="0" w:color="auto"/>
            <w:right w:val="none" w:sz="0" w:space="0" w:color="auto"/>
          </w:divBdr>
        </w:div>
        <w:div w:id="1564413159">
          <w:marLeft w:val="0"/>
          <w:marRight w:val="0"/>
          <w:marTop w:val="0"/>
          <w:marBottom w:val="0"/>
          <w:divBdr>
            <w:top w:val="none" w:sz="0" w:space="0" w:color="auto"/>
            <w:left w:val="none" w:sz="0" w:space="0" w:color="auto"/>
            <w:bottom w:val="none" w:sz="0" w:space="0" w:color="auto"/>
            <w:right w:val="none" w:sz="0" w:space="0" w:color="auto"/>
          </w:divBdr>
        </w:div>
        <w:div w:id="1627353409">
          <w:marLeft w:val="0"/>
          <w:marRight w:val="0"/>
          <w:marTop w:val="0"/>
          <w:marBottom w:val="0"/>
          <w:divBdr>
            <w:top w:val="none" w:sz="0" w:space="0" w:color="auto"/>
            <w:left w:val="none" w:sz="0" w:space="0" w:color="auto"/>
            <w:bottom w:val="none" w:sz="0" w:space="0" w:color="auto"/>
            <w:right w:val="none" w:sz="0" w:space="0" w:color="auto"/>
          </w:divBdr>
        </w:div>
        <w:div w:id="1632436890">
          <w:marLeft w:val="0"/>
          <w:marRight w:val="0"/>
          <w:marTop w:val="0"/>
          <w:marBottom w:val="0"/>
          <w:divBdr>
            <w:top w:val="none" w:sz="0" w:space="0" w:color="auto"/>
            <w:left w:val="none" w:sz="0" w:space="0" w:color="auto"/>
            <w:bottom w:val="none" w:sz="0" w:space="0" w:color="auto"/>
            <w:right w:val="none" w:sz="0" w:space="0" w:color="auto"/>
          </w:divBdr>
        </w:div>
        <w:div w:id="1658918089">
          <w:marLeft w:val="0"/>
          <w:marRight w:val="0"/>
          <w:marTop w:val="0"/>
          <w:marBottom w:val="0"/>
          <w:divBdr>
            <w:top w:val="none" w:sz="0" w:space="0" w:color="auto"/>
            <w:left w:val="none" w:sz="0" w:space="0" w:color="auto"/>
            <w:bottom w:val="none" w:sz="0" w:space="0" w:color="auto"/>
            <w:right w:val="none" w:sz="0" w:space="0" w:color="auto"/>
          </w:divBdr>
        </w:div>
        <w:div w:id="1660498061">
          <w:marLeft w:val="0"/>
          <w:marRight w:val="0"/>
          <w:marTop w:val="0"/>
          <w:marBottom w:val="0"/>
          <w:divBdr>
            <w:top w:val="none" w:sz="0" w:space="0" w:color="auto"/>
            <w:left w:val="none" w:sz="0" w:space="0" w:color="auto"/>
            <w:bottom w:val="none" w:sz="0" w:space="0" w:color="auto"/>
            <w:right w:val="none" w:sz="0" w:space="0" w:color="auto"/>
          </w:divBdr>
        </w:div>
        <w:div w:id="1664702271">
          <w:marLeft w:val="0"/>
          <w:marRight w:val="0"/>
          <w:marTop w:val="0"/>
          <w:marBottom w:val="0"/>
          <w:divBdr>
            <w:top w:val="none" w:sz="0" w:space="0" w:color="auto"/>
            <w:left w:val="none" w:sz="0" w:space="0" w:color="auto"/>
            <w:bottom w:val="none" w:sz="0" w:space="0" w:color="auto"/>
            <w:right w:val="none" w:sz="0" w:space="0" w:color="auto"/>
          </w:divBdr>
        </w:div>
        <w:div w:id="1692296196">
          <w:marLeft w:val="0"/>
          <w:marRight w:val="0"/>
          <w:marTop w:val="0"/>
          <w:marBottom w:val="0"/>
          <w:divBdr>
            <w:top w:val="none" w:sz="0" w:space="0" w:color="auto"/>
            <w:left w:val="none" w:sz="0" w:space="0" w:color="auto"/>
            <w:bottom w:val="none" w:sz="0" w:space="0" w:color="auto"/>
            <w:right w:val="none" w:sz="0" w:space="0" w:color="auto"/>
          </w:divBdr>
        </w:div>
        <w:div w:id="1714621611">
          <w:marLeft w:val="0"/>
          <w:marRight w:val="0"/>
          <w:marTop w:val="0"/>
          <w:marBottom w:val="0"/>
          <w:divBdr>
            <w:top w:val="none" w:sz="0" w:space="0" w:color="auto"/>
            <w:left w:val="none" w:sz="0" w:space="0" w:color="auto"/>
            <w:bottom w:val="none" w:sz="0" w:space="0" w:color="auto"/>
            <w:right w:val="none" w:sz="0" w:space="0" w:color="auto"/>
          </w:divBdr>
        </w:div>
        <w:div w:id="1718626524">
          <w:marLeft w:val="0"/>
          <w:marRight w:val="0"/>
          <w:marTop w:val="0"/>
          <w:marBottom w:val="0"/>
          <w:divBdr>
            <w:top w:val="none" w:sz="0" w:space="0" w:color="auto"/>
            <w:left w:val="none" w:sz="0" w:space="0" w:color="auto"/>
            <w:bottom w:val="none" w:sz="0" w:space="0" w:color="auto"/>
            <w:right w:val="none" w:sz="0" w:space="0" w:color="auto"/>
          </w:divBdr>
        </w:div>
        <w:div w:id="1753578544">
          <w:marLeft w:val="0"/>
          <w:marRight w:val="0"/>
          <w:marTop w:val="0"/>
          <w:marBottom w:val="0"/>
          <w:divBdr>
            <w:top w:val="none" w:sz="0" w:space="0" w:color="auto"/>
            <w:left w:val="none" w:sz="0" w:space="0" w:color="auto"/>
            <w:bottom w:val="none" w:sz="0" w:space="0" w:color="auto"/>
            <w:right w:val="none" w:sz="0" w:space="0" w:color="auto"/>
          </w:divBdr>
        </w:div>
        <w:div w:id="1783528146">
          <w:marLeft w:val="0"/>
          <w:marRight w:val="0"/>
          <w:marTop w:val="0"/>
          <w:marBottom w:val="0"/>
          <w:divBdr>
            <w:top w:val="none" w:sz="0" w:space="0" w:color="auto"/>
            <w:left w:val="none" w:sz="0" w:space="0" w:color="auto"/>
            <w:bottom w:val="none" w:sz="0" w:space="0" w:color="auto"/>
            <w:right w:val="none" w:sz="0" w:space="0" w:color="auto"/>
          </w:divBdr>
        </w:div>
        <w:div w:id="1794517937">
          <w:marLeft w:val="0"/>
          <w:marRight w:val="0"/>
          <w:marTop w:val="0"/>
          <w:marBottom w:val="0"/>
          <w:divBdr>
            <w:top w:val="none" w:sz="0" w:space="0" w:color="auto"/>
            <w:left w:val="none" w:sz="0" w:space="0" w:color="auto"/>
            <w:bottom w:val="none" w:sz="0" w:space="0" w:color="auto"/>
            <w:right w:val="none" w:sz="0" w:space="0" w:color="auto"/>
          </w:divBdr>
        </w:div>
        <w:div w:id="1805460078">
          <w:marLeft w:val="0"/>
          <w:marRight w:val="0"/>
          <w:marTop w:val="0"/>
          <w:marBottom w:val="0"/>
          <w:divBdr>
            <w:top w:val="none" w:sz="0" w:space="0" w:color="auto"/>
            <w:left w:val="none" w:sz="0" w:space="0" w:color="auto"/>
            <w:bottom w:val="none" w:sz="0" w:space="0" w:color="auto"/>
            <w:right w:val="none" w:sz="0" w:space="0" w:color="auto"/>
          </w:divBdr>
        </w:div>
        <w:div w:id="1811900423">
          <w:marLeft w:val="0"/>
          <w:marRight w:val="0"/>
          <w:marTop w:val="0"/>
          <w:marBottom w:val="0"/>
          <w:divBdr>
            <w:top w:val="none" w:sz="0" w:space="0" w:color="auto"/>
            <w:left w:val="none" w:sz="0" w:space="0" w:color="auto"/>
            <w:bottom w:val="none" w:sz="0" w:space="0" w:color="auto"/>
            <w:right w:val="none" w:sz="0" w:space="0" w:color="auto"/>
          </w:divBdr>
        </w:div>
        <w:div w:id="1827433402">
          <w:marLeft w:val="0"/>
          <w:marRight w:val="0"/>
          <w:marTop w:val="0"/>
          <w:marBottom w:val="0"/>
          <w:divBdr>
            <w:top w:val="none" w:sz="0" w:space="0" w:color="auto"/>
            <w:left w:val="none" w:sz="0" w:space="0" w:color="auto"/>
            <w:bottom w:val="none" w:sz="0" w:space="0" w:color="auto"/>
            <w:right w:val="none" w:sz="0" w:space="0" w:color="auto"/>
          </w:divBdr>
        </w:div>
        <w:div w:id="1832943546">
          <w:marLeft w:val="0"/>
          <w:marRight w:val="0"/>
          <w:marTop w:val="0"/>
          <w:marBottom w:val="0"/>
          <w:divBdr>
            <w:top w:val="none" w:sz="0" w:space="0" w:color="auto"/>
            <w:left w:val="none" w:sz="0" w:space="0" w:color="auto"/>
            <w:bottom w:val="none" w:sz="0" w:space="0" w:color="auto"/>
            <w:right w:val="none" w:sz="0" w:space="0" w:color="auto"/>
          </w:divBdr>
        </w:div>
        <w:div w:id="1833911477">
          <w:marLeft w:val="0"/>
          <w:marRight w:val="0"/>
          <w:marTop w:val="0"/>
          <w:marBottom w:val="0"/>
          <w:divBdr>
            <w:top w:val="none" w:sz="0" w:space="0" w:color="auto"/>
            <w:left w:val="none" w:sz="0" w:space="0" w:color="auto"/>
            <w:bottom w:val="none" w:sz="0" w:space="0" w:color="auto"/>
            <w:right w:val="none" w:sz="0" w:space="0" w:color="auto"/>
          </w:divBdr>
        </w:div>
        <w:div w:id="1837912317">
          <w:marLeft w:val="0"/>
          <w:marRight w:val="0"/>
          <w:marTop w:val="0"/>
          <w:marBottom w:val="0"/>
          <w:divBdr>
            <w:top w:val="none" w:sz="0" w:space="0" w:color="auto"/>
            <w:left w:val="none" w:sz="0" w:space="0" w:color="auto"/>
            <w:bottom w:val="none" w:sz="0" w:space="0" w:color="auto"/>
            <w:right w:val="none" w:sz="0" w:space="0" w:color="auto"/>
          </w:divBdr>
        </w:div>
        <w:div w:id="1850752285">
          <w:marLeft w:val="0"/>
          <w:marRight w:val="0"/>
          <w:marTop w:val="0"/>
          <w:marBottom w:val="0"/>
          <w:divBdr>
            <w:top w:val="none" w:sz="0" w:space="0" w:color="auto"/>
            <w:left w:val="none" w:sz="0" w:space="0" w:color="auto"/>
            <w:bottom w:val="none" w:sz="0" w:space="0" w:color="auto"/>
            <w:right w:val="none" w:sz="0" w:space="0" w:color="auto"/>
          </w:divBdr>
        </w:div>
        <w:div w:id="1855531124">
          <w:marLeft w:val="0"/>
          <w:marRight w:val="0"/>
          <w:marTop w:val="0"/>
          <w:marBottom w:val="0"/>
          <w:divBdr>
            <w:top w:val="none" w:sz="0" w:space="0" w:color="auto"/>
            <w:left w:val="none" w:sz="0" w:space="0" w:color="auto"/>
            <w:bottom w:val="none" w:sz="0" w:space="0" w:color="auto"/>
            <w:right w:val="none" w:sz="0" w:space="0" w:color="auto"/>
          </w:divBdr>
        </w:div>
        <w:div w:id="1885948722">
          <w:marLeft w:val="0"/>
          <w:marRight w:val="0"/>
          <w:marTop w:val="0"/>
          <w:marBottom w:val="0"/>
          <w:divBdr>
            <w:top w:val="none" w:sz="0" w:space="0" w:color="auto"/>
            <w:left w:val="none" w:sz="0" w:space="0" w:color="auto"/>
            <w:bottom w:val="none" w:sz="0" w:space="0" w:color="auto"/>
            <w:right w:val="none" w:sz="0" w:space="0" w:color="auto"/>
          </w:divBdr>
        </w:div>
        <w:div w:id="1898739271">
          <w:marLeft w:val="0"/>
          <w:marRight w:val="0"/>
          <w:marTop w:val="0"/>
          <w:marBottom w:val="0"/>
          <w:divBdr>
            <w:top w:val="none" w:sz="0" w:space="0" w:color="auto"/>
            <w:left w:val="none" w:sz="0" w:space="0" w:color="auto"/>
            <w:bottom w:val="none" w:sz="0" w:space="0" w:color="auto"/>
            <w:right w:val="none" w:sz="0" w:space="0" w:color="auto"/>
          </w:divBdr>
        </w:div>
        <w:div w:id="1908027171">
          <w:marLeft w:val="0"/>
          <w:marRight w:val="0"/>
          <w:marTop w:val="0"/>
          <w:marBottom w:val="0"/>
          <w:divBdr>
            <w:top w:val="none" w:sz="0" w:space="0" w:color="auto"/>
            <w:left w:val="none" w:sz="0" w:space="0" w:color="auto"/>
            <w:bottom w:val="none" w:sz="0" w:space="0" w:color="auto"/>
            <w:right w:val="none" w:sz="0" w:space="0" w:color="auto"/>
          </w:divBdr>
        </w:div>
        <w:div w:id="1925797362">
          <w:marLeft w:val="0"/>
          <w:marRight w:val="0"/>
          <w:marTop w:val="0"/>
          <w:marBottom w:val="0"/>
          <w:divBdr>
            <w:top w:val="none" w:sz="0" w:space="0" w:color="auto"/>
            <w:left w:val="none" w:sz="0" w:space="0" w:color="auto"/>
            <w:bottom w:val="none" w:sz="0" w:space="0" w:color="auto"/>
            <w:right w:val="none" w:sz="0" w:space="0" w:color="auto"/>
          </w:divBdr>
        </w:div>
        <w:div w:id="1935239015">
          <w:marLeft w:val="0"/>
          <w:marRight w:val="0"/>
          <w:marTop w:val="0"/>
          <w:marBottom w:val="0"/>
          <w:divBdr>
            <w:top w:val="none" w:sz="0" w:space="0" w:color="auto"/>
            <w:left w:val="none" w:sz="0" w:space="0" w:color="auto"/>
            <w:bottom w:val="none" w:sz="0" w:space="0" w:color="auto"/>
            <w:right w:val="none" w:sz="0" w:space="0" w:color="auto"/>
          </w:divBdr>
        </w:div>
        <w:div w:id="1950045277">
          <w:marLeft w:val="0"/>
          <w:marRight w:val="0"/>
          <w:marTop w:val="0"/>
          <w:marBottom w:val="0"/>
          <w:divBdr>
            <w:top w:val="none" w:sz="0" w:space="0" w:color="auto"/>
            <w:left w:val="none" w:sz="0" w:space="0" w:color="auto"/>
            <w:bottom w:val="none" w:sz="0" w:space="0" w:color="auto"/>
            <w:right w:val="none" w:sz="0" w:space="0" w:color="auto"/>
          </w:divBdr>
        </w:div>
        <w:div w:id="1966542108">
          <w:marLeft w:val="0"/>
          <w:marRight w:val="0"/>
          <w:marTop w:val="0"/>
          <w:marBottom w:val="0"/>
          <w:divBdr>
            <w:top w:val="none" w:sz="0" w:space="0" w:color="auto"/>
            <w:left w:val="none" w:sz="0" w:space="0" w:color="auto"/>
            <w:bottom w:val="none" w:sz="0" w:space="0" w:color="auto"/>
            <w:right w:val="none" w:sz="0" w:space="0" w:color="auto"/>
          </w:divBdr>
        </w:div>
        <w:div w:id="1966697258">
          <w:marLeft w:val="0"/>
          <w:marRight w:val="0"/>
          <w:marTop w:val="0"/>
          <w:marBottom w:val="0"/>
          <w:divBdr>
            <w:top w:val="none" w:sz="0" w:space="0" w:color="auto"/>
            <w:left w:val="none" w:sz="0" w:space="0" w:color="auto"/>
            <w:bottom w:val="none" w:sz="0" w:space="0" w:color="auto"/>
            <w:right w:val="none" w:sz="0" w:space="0" w:color="auto"/>
          </w:divBdr>
        </w:div>
        <w:div w:id="1968008630">
          <w:marLeft w:val="0"/>
          <w:marRight w:val="0"/>
          <w:marTop w:val="0"/>
          <w:marBottom w:val="0"/>
          <w:divBdr>
            <w:top w:val="none" w:sz="0" w:space="0" w:color="auto"/>
            <w:left w:val="none" w:sz="0" w:space="0" w:color="auto"/>
            <w:bottom w:val="none" w:sz="0" w:space="0" w:color="auto"/>
            <w:right w:val="none" w:sz="0" w:space="0" w:color="auto"/>
          </w:divBdr>
        </w:div>
        <w:div w:id="1994984873">
          <w:marLeft w:val="0"/>
          <w:marRight w:val="0"/>
          <w:marTop w:val="0"/>
          <w:marBottom w:val="0"/>
          <w:divBdr>
            <w:top w:val="none" w:sz="0" w:space="0" w:color="auto"/>
            <w:left w:val="none" w:sz="0" w:space="0" w:color="auto"/>
            <w:bottom w:val="none" w:sz="0" w:space="0" w:color="auto"/>
            <w:right w:val="none" w:sz="0" w:space="0" w:color="auto"/>
          </w:divBdr>
        </w:div>
        <w:div w:id="2032338055">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2053115824">
          <w:marLeft w:val="0"/>
          <w:marRight w:val="0"/>
          <w:marTop w:val="0"/>
          <w:marBottom w:val="0"/>
          <w:divBdr>
            <w:top w:val="none" w:sz="0" w:space="0" w:color="auto"/>
            <w:left w:val="none" w:sz="0" w:space="0" w:color="auto"/>
            <w:bottom w:val="none" w:sz="0" w:space="0" w:color="auto"/>
            <w:right w:val="none" w:sz="0" w:space="0" w:color="auto"/>
          </w:divBdr>
        </w:div>
        <w:div w:id="2071148608">
          <w:marLeft w:val="0"/>
          <w:marRight w:val="0"/>
          <w:marTop w:val="0"/>
          <w:marBottom w:val="0"/>
          <w:divBdr>
            <w:top w:val="none" w:sz="0" w:space="0" w:color="auto"/>
            <w:left w:val="none" w:sz="0" w:space="0" w:color="auto"/>
            <w:bottom w:val="none" w:sz="0" w:space="0" w:color="auto"/>
            <w:right w:val="none" w:sz="0" w:space="0" w:color="auto"/>
          </w:divBdr>
        </w:div>
        <w:div w:id="2072728426">
          <w:marLeft w:val="0"/>
          <w:marRight w:val="0"/>
          <w:marTop w:val="0"/>
          <w:marBottom w:val="0"/>
          <w:divBdr>
            <w:top w:val="none" w:sz="0" w:space="0" w:color="auto"/>
            <w:left w:val="none" w:sz="0" w:space="0" w:color="auto"/>
            <w:bottom w:val="none" w:sz="0" w:space="0" w:color="auto"/>
            <w:right w:val="none" w:sz="0" w:space="0" w:color="auto"/>
          </w:divBdr>
        </w:div>
        <w:div w:id="2087067896">
          <w:marLeft w:val="0"/>
          <w:marRight w:val="0"/>
          <w:marTop w:val="0"/>
          <w:marBottom w:val="0"/>
          <w:divBdr>
            <w:top w:val="none" w:sz="0" w:space="0" w:color="auto"/>
            <w:left w:val="none" w:sz="0" w:space="0" w:color="auto"/>
            <w:bottom w:val="none" w:sz="0" w:space="0" w:color="auto"/>
            <w:right w:val="none" w:sz="0" w:space="0" w:color="auto"/>
          </w:divBdr>
        </w:div>
        <w:div w:id="2090492189">
          <w:marLeft w:val="0"/>
          <w:marRight w:val="0"/>
          <w:marTop w:val="0"/>
          <w:marBottom w:val="0"/>
          <w:divBdr>
            <w:top w:val="none" w:sz="0" w:space="0" w:color="auto"/>
            <w:left w:val="none" w:sz="0" w:space="0" w:color="auto"/>
            <w:bottom w:val="none" w:sz="0" w:space="0" w:color="auto"/>
            <w:right w:val="none" w:sz="0" w:space="0" w:color="auto"/>
          </w:divBdr>
        </w:div>
        <w:div w:id="2122842287">
          <w:marLeft w:val="0"/>
          <w:marRight w:val="0"/>
          <w:marTop w:val="0"/>
          <w:marBottom w:val="0"/>
          <w:divBdr>
            <w:top w:val="none" w:sz="0" w:space="0" w:color="auto"/>
            <w:left w:val="none" w:sz="0" w:space="0" w:color="auto"/>
            <w:bottom w:val="none" w:sz="0" w:space="0" w:color="auto"/>
            <w:right w:val="none" w:sz="0" w:space="0" w:color="auto"/>
          </w:divBdr>
        </w:div>
      </w:divsChild>
    </w:div>
    <w:div w:id="994800254">
      <w:bodyDiv w:val="1"/>
      <w:marLeft w:val="0"/>
      <w:marRight w:val="0"/>
      <w:marTop w:val="0"/>
      <w:marBottom w:val="0"/>
      <w:divBdr>
        <w:top w:val="none" w:sz="0" w:space="0" w:color="auto"/>
        <w:left w:val="none" w:sz="0" w:space="0" w:color="auto"/>
        <w:bottom w:val="none" w:sz="0" w:space="0" w:color="auto"/>
        <w:right w:val="none" w:sz="0" w:space="0" w:color="auto"/>
      </w:divBdr>
    </w:div>
    <w:div w:id="1016885895">
      <w:bodyDiv w:val="1"/>
      <w:marLeft w:val="0"/>
      <w:marRight w:val="0"/>
      <w:marTop w:val="0"/>
      <w:marBottom w:val="0"/>
      <w:divBdr>
        <w:top w:val="none" w:sz="0" w:space="0" w:color="auto"/>
        <w:left w:val="none" w:sz="0" w:space="0" w:color="auto"/>
        <w:bottom w:val="none" w:sz="0" w:space="0" w:color="auto"/>
        <w:right w:val="none" w:sz="0" w:space="0" w:color="auto"/>
      </w:divBdr>
    </w:div>
    <w:div w:id="1030767493">
      <w:bodyDiv w:val="1"/>
      <w:marLeft w:val="0"/>
      <w:marRight w:val="0"/>
      <w:marTop w:val="0"/>
      <w:marBottom w:val="0"/>
      <w:divBdr>
        <w:top w:val="none" w:sz="0" w:space="0" w:color="auto"/>
        <w:left w:val="none" w:sz="0" w:space="0" w:color="auto"/>
        <w:bottom w:val="none" w:sz="0" w:space="0" w:color="auto"/>
        <w:right w:val="none" w:sz="0" w:space="0" w:color="auto"/>
      </w:divBdr>
      <w:divsChild>
        <w:div w:id="1640652349">
          <w:marLeft w:val="360"/>
          <w:marRight w:val="0"/>
          <w:marTop w:val="280"/>
          <w:marBottom w:val="0"/>
          <w:divBdr>
            <w:top w:val="none" w:sz="0" w:space="0" w:color="auto"/>
            <w:left w:val="none" w:sz="0" w:space="0" w:color="auto"/>
            <w:bottom w:val="none" w:sz="0" w:space="0" w:color="auto"/>
            <w:right w:val="none" w:sz="0" w:space="0" w:color="auto"/>
          </w:divBdr>
        </w:div>
        <w:div w:id="1670477052">
          <w:marLeft w:val="360"/>
          <w:marRight w:val="0"/>
          <w:marTop w:val="280"/>
          <w:marBottom w:val="0"/>
          <w:divBdr>
            <w:top w:val="none" w:sz="0" w:space="0" w:color="auto"/>
            <w:left w:val="none" w:sz="0" w:space="0" w:color="auto"/>
            <w:bottom w:val="none" w:sz="0" w:space="0" w:color="auto"/>
            <w:right w:val="none" w:sz="0" w:space="0" w:color="auto"/>
          </w:divBdr>
        </w:div>
        <w:div w:id="169490255">
          <w:marLeft w:val="360"/>
          <w:marRight w:val="0"/>
          <w:marTop w:val="280"/>
          <w:marBottom w:val="0"/>
          <w:divBdr>
            <w:top w:val="none" w:sz="0" w:space="0" w:color="auto"/>
            <w:left w:val="none" w:sz="0" w:space="0" w:color="auto"/>
            <w:bottom w:val="none" w:sz="0" w:space="0" w:color="auto"/>
            <w:right w:val="none" w:sz="0" w:space="0" w:color="auto"/>
          </w:divBdr>
        </w:div>
        <w:div w:id="1528329419">
          <w:marLeft w:val="360"/>
          <w:marRight w:val="0"/>
          <w:marTop w:val="280"/>
          <w:marBottom w:val="0"/>
          <w:divBdr>
            <w:top w:val="none" w:sz="0" w:space="0" w:color="auto"/>
            <w:left w:val="none" w:sz="0" w:space="0" w:color="auto"/>
            <w:bottom w:val="none" w:sz="0" w:space="0" w:color="auto"/>
            <w:right w:val="none" w:sz="0" w:space="0" w:color="auto"/>
          </w:divBdr>
        </w:div>
      </w:divsChild>
    </w:div>
    <w:div w:id="1066949182">
      <w:bodyDiv w:val="1"/>
      <w:marLeft w:val="0"/>
      <w:marRight w:val="0"/>
      <w:marTop w:val="0"/>
      <w:marBottom w:val="0"/>
      <w:divBdr>
        <w:top w:val="none" w:sz="0" w:space="0" w:color="auto"/>
        <w:left w:val="none" w:sz="0" w:space="0" w:color="auto"/>
        <w:bottom w:val="none" w:sz="0" w:space="0" w:color="auto"/>
        <w:right w:val="none" w:sz="0" w:space="0" w:color="auto"/>
      </w:divBdr>
      <w:divsChild>
        <w:div w:id="1772116802">
          <w:marLeft w:val="720"/>
          <w:marRight w:val="0"/>
          <w:marTop w:val="280"/>
          <w:marBottom w:val="120"/>
          <w:divBdr>
            <w:top w:val="none" w:sz="0" w:space="0" w:color="auto"/>
            <w:left w:val="none" w:sz="0" w:space="0" w:color="auto"/>
            <w:bottom w:val="none" w:sz="0" w:space="0" w:color="auto"/>
            <w:right w:val="none" w:sz="0" w:space="0" w:color="auto"/>
          </w:divBdr>
        </w:div>
        <w:div w:id="316541182">
          <w:marLeft w:val="720"/>
          <w:marRight w:val="0"/>
          <w:marTop w:val="280"/>
          <w:marBottom w:val="120"/>
          <w:divBdr>
            <w:top w:val="none" w:sz="0" w:space="0" w:color="auto"/>
            <w:left w:val="none" w:sz="0" w:space="0" w:color="auto"/>
            <w:bottom w:val="none" w:sz="0" w:space="0" w:color="auto"/>
            <w:right w:val="none" w:sz="0" w:space="0" w:color="auto"/>
          </w:divBdr>
        </w:div>
        <w:div w:id="129059719">
          <w:marLeft w:val="720"/>
          <w:marRight w:val="0"/>
          <w:marTop w:val="280"/>
          <w:marBottom w:val="120"/>
          <w:divBdr>
            <w:top w:val="none" w:sz="0" w:space="0" w:color="auto"/>
            <w:left w:val="none" w:sz="0" w:space="0" w:color="auto"/>
            <w:bottom w:val="none" w:sz="0" w:space="0" w:color="auto"/>
            <w:right w:val="none" w:sz="0" w:space="0" w:color="auto"/>
          </w:divBdr>
        </w:div>
        <w:div w:id="337316862">
          <w:marLeft w:val="720"/>
          <w:marRight w:val="0"/>
          <w:marTop w:val="280"/>
          <w:marBottom w:val="120"/>
          <w:divBdr>
            <w:top w:val="none" w:sz="0" w:space="0" w:color="auto"/>
            <w:left w:val="none" w:sz="0" w:space="0" w:color="auto"/>
            <w:bottom w:val="none" w:sz="0" w:space="0" w:color="auto"/>
            <w:right w:val="none" w:sz="0" w:space="0" w:color="auto"/>
          </w:divBdr>
        </w:div>
        <w:div w:id="258955484">
          <w:marLeft w:val="720"/>
          <w:marRight w:val="0"/>
          <w:marTop w:val="280"/>
          <w:marBottom w:val="120"/>
          <w:divBdr>
            <w:top w:val="none" w:sz="0" w:space="0" w:color="auto"/>
            <w:left w:val="none" w:sz="0" w:space="0" w:color="auto"/>
            <w:bottom w:val="none" w:sz="0" w:space="0" w:color="auto"/>
            <w:right w:val="none" w:sz="0" w:space="0" w:color="auto"/>
          </w:divBdr>
        </w:div>
        <w:div w:id="51005907">
          <w:marLeft w:val="720"/>
          <w:marRight w:val="0"/>
          <w:marTop w:val="280"/>
          <w:marBottom w:val="120"/>
          <w:divBdr>
            <w:top w:val="none" w:sz="0" w:space="0" w:color="auto"/>
            <w:left w:val="none" w:sz="0" w:space="0" w:color="auto"/>
            <w:bottom w:val="none" w:sz="0" w:space="0" w:color="auto"/>
            <w:right w:val="none" w:sz="0" w:space="0" w:color="auto"/>
          </w:divBdr>
        </w:div>
      </w:divsChild>
    </w:div>
    <w:div w:id="1279531999">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2">
          <w:marLeft w:val="0"/>
          <w:marRight w:val="0"/>
          <w:marTop w:val="0"/>
          <w:marBottom w:val="0"/>
          <w:divBdr>
            <w:top w:val="none" w:sz="0" w:space="0" w:color="auto"/>
            <w:left w:val="none" w:sz="0" w:space="0" w:color="auto"/>
            <w:bottom w:val="none" w:sz="0" w:space="0" w:color="auto"/>
            <w:right w:val="none" w:sz="0" w:space="0" w:color="auto"/>
          </w:divBdr>
          <w:divsChild>
            <w:div w:id="628629342">
              <w:marLeft w:val="0"/>
              <w:marRight w:val="0"/>
              <w:marTop w:val="0"/>
              <w:marBottom w:val="0"/>
              <w:divBdr>
                <w:top w:val="none" w:sz="0" w:space="0" w:color="auto"/>
                <w:left w:val="none" w:sz="0" w:space="0" w:color="auto"/>
                <w:bottom w:val="none" w:sz="0" w:space="0" w:color="auto"/>
                <w:right w:val="none" w:sz="0" w:space="0" w:color="auto"/>
              </w:divBdr>
              <w:divsChild>
                <w:div w:id="308707324">
                  <w:marLeft w:val="0"/>
                  <w:marRight w:val="0"/>
                  <w:marTop w:val="0"/>
                  <w:marBottom w:val="0"/>
                  <w:divBdr>
                    <w:top w:val="none" w:sz="0" w:space="0" w:color="auto"/>
                    <w:left w:val="none" w:sz="0" w:space="0" w:color="auto"/>
                    <w:bottom w:val="none" w:sz="0" w:space="0" w:color="auto"/>
                    <w:right w:val="none" w:sz="0" w:space="0" w:color="auto"/>
                  </w:divBdr>
                  <w:divsChild>
                    <w:div w:id="897282783">
                      <w:marLeft w:val="0"/>
                      <w:marRight w:val="0"/>
                      <w:marTop w:val="0"/>
                      <w:marBottom w:val="0"/>
                      <w:divBdr>
                        <w:top w:val="none" w:sz="0" w:space="0" w:color="auto"/>
                        <w:left w:val="none" w:sz="0" w:space="0" w:color="auto"/>
                        <w:bottom w:val="none" w:sz="0" w:space="0" w:color="auto"/>
                        <w:right w:val="none" w:sz="0" w:space="0" w:color="auto"/>
                      </w:divBdr>
                      <w:divsChild>
                        <w:div w:id="1712877334">
                          <w:marLeft w:val="0"/>
                          <w:marRight w:val="0"/>
                          <w:marTop w:val="0"/>
                          <w:marBottom w:val="0"/>
                          <w:divBdr>
                            <w:top w:val="none" w:sz="0" w:space="0" w:color="auto"/>
                            <w:left w:val="none" w:sz="0" w:space="0" w:color="auto"/>
                            <w:bottom w:val="none" w:sz="0" w:space="0" w:color="auto"/>
                            <w:right w:val="none" w:sz="0" w:space="0" w:color="auto"/>
                          </w:divBdr>
                          <w:divsChild>
                            <w:div w:id="1072851758">
                              <w:marLeft w:val="0"/>
                              <w:marRight w:val="0"/>
                              <w:marTop w:val="0"/>
                              <w:marBottom w:val="0"/>
                              <w:divBdr>
                                <w:top w:val="none" w:sz="0" w:space="0" w:color="auto"/>
                                <w:left w:val="none" w:sz="0" w:space="0" w:color="auto"/>
                                <w:bottom w:val="none" w:sz="0" w:space="0" w:color="auto"/>
                                <w:right w:val="none" w:sz="0" w:space="0" w:color="auto"/>
                              </w:divBdr>
                              <w:divsChild>
                                <w:div w:id="2063362170">
                                  <w:marLeft w:val="0"/>
                                  <w:marRight w:val="0"/>
                                  <w:marTop w:val="0"/>
                                  <w:marBottom w:val="0"/>
                                  <w:divBdr>
                                    <w:top w:val="none" w:sz="0" w:space="0" w:color="auto"/>
                                    <w:left w:val="none" w:sz="0" w:space="0" w:color="auto"/>
                                    <w:bottom w:val="none" w:sz="0" w:space="0" w:color="auto"/>
                                    <w:right w:val="none" w:sz="0" w:space="0" w:color="auto"/>
                                  </w:divBdr>
                                  <w:divsChild>
                                    <w:div w:id="479080127">
                                      <w:marLeft w:val="0"/>
                                      <w:marRight w:val="0"/>
                                      <w:marTop w:val="0"/>
                                      <w:marBottom w:val="0"/>
                                      <w:divBdr>
                                        <w:top w:val="none" w:sz="0" w:space="0" w:color="auto"/>
                                        <w:left w:val="none" w:sz="0" w:space="0" w:color="auto"/>
                                        <w:bottom w:val="none" w:sz="0" w:space="0" w:color="auto"/>
                                        <w:right w:val="none" w:sz="0" w:space="0" w:color="auto"/>
                                      </w:divBdr>
                                      <w:divsChild>
                                        <w:div w:id="1288076463">
                                          <w:marLeft w:val="0"/>
                                          <w:marRight w:val="0"/>
                                          <w:marTop w:val="0"/>
                                          <w:marBottom w:val="0"/>
                                          <w:divBdr>
                                            <w:top w:val="none" w:sz="0" w:space="0" w:color="auto"/>
                                            <w:left w:val="none" w:sz="0" w:space="0" w:color="auto"/>
                                            <w:bottom w:val="none" w:sz="0" w:space="0" w:color="auto"/>
                                            <w:right w:val="none" w:sz="0" w:space="0" w:color="auto"/>
                                          </w:divBdr>
                                          <w:divsChild>
                                            <w:div w:id="1119033047">
                                              <w:marLeft w:val="0"/>
                                              <w:marRight w:val="0"/>
                                              <w:marTop w:val="0"/>
                                              <w:marBottom w:val="0"/>
                                              <w:divBdr>
                                                <w:top w:val="none" w:sz="0" w:space="0" w:color="auto"/>
                                                <w:left w:val="none" w:sz="0" w:space="0" w:color="auto"/>
                                                <w:bottom w:val="none" w:sz="0" w:space="0" w:color="auto"/>
                                                <w:right w:val="none" w:sz="0" w:space="0" w:color="auto"/>
                                              </w:divBdr>
                                            </w:div>
                                          </w:divsChild>
                                        </w:div>
                                        <w:div w:id="18773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2884757">
      <w:bodyDiv w:val="1"/>
      <w:marLeft w:val="0"/>
      <w:marRight w:val="0"/>
      <w:marTop w:val="0"/>
      <w:marBottom w:val="0"/>
      <w:divBdr>
        <w:top w:val="none" w:sz="0" w:space="0" w:color="auto"/>
        <w:left w:val="none" w:sz="0" w:space="0" w:color="auto"/>
        <w:bottom w:val="none" w:sz="0" w:space="0" w:color="auto"/>
        <w:right w:val="none" w:sz="0" w:space="0" w:color="auto"/>
      </w:divBdr>
      <w:divsChild>
        <w:div w:id="1262376000">
          <w:marLeft w:val="360"/>
          <w:marRight w:val="0"/>
          <w:marTop w:val="280"/>
          <w:marBottom w:val="0"/>
          <w:divBdr>
            <w:top w:val="none" w:sz="0" w:space="0" w:color="auto"/>
            <w:left w:val="none" w:sz="0" w:space="0" w:color="auto"/>
            <w:bottom w:val="none" w:sz="0" w:space="0" w:color="auto"/>
            <w:right w:val="none" w:sz="0" w:space="0" w:color="auto"/>
          </w:divBdr>
        </w:div>
      </w:divsChild>
    </w:div>
    <w:div w:id="1374575493">
      <w:bodyDiv w:val="1"/>
      <w:marLeft w:val="0"/>
      <w:marRight w:val="0"/>
      <w:marTop w:val="0"/>
      <w:marBottom w:val="0"/>
      <w:divBdr>
        <w:top w:val="none" w:sz="0" w:space="0" w:color="auto"/>
        <w:left w:val="none" w:sz="0" w:space="0" w:color="auto"/>
        <w:bottom w:val="none" w:sz="0" w:space="0" w:color="auto"/>
        <w:right w:val="none" w:sz="0" w:space="0" w:color="auto"/>
      </w:divBdr>
      <w:divsChild>
        <w:div w:id="13651778">
          <w:marLeft w:val="0"/>
          <w:marRight w:val="0"/>
          <w:marTop w:val="0"/>
          <w:marBottom w:val="0"/>
          <w:divBdr>
            <w:top w:val="none" w:sz="0" w:space="0" w:color="auto"/>
            <w:left w:val="none" w:sz="0" w:space="0" w:color="auto"/>
            <w:bottom w:val="none" w:sz="0" w:space="0" w:color="auto"/>
            <w:right w:val="none" w:sz="0" w:space="0" w:color="auto"/>
          </w:divBdr>
        </w:div>
        <w:div w:id="30804652">
          <w:marLeft w:val="0"/>
          <w:marRight w:val="0"/>
          <w:marTop w:val="0"/>
          <w:marBottom w:val="0"/>
          <w:divBdr>
            <w:top w:val="none" w:sz="0" w:space="0" w:color="auto"/>
            <w:left w:val="none" w:sz="0" w:space="0" w:color="auto"/>
            <w:bottom w:val="none" w:sz="0" w:space="0" w:color="auto"/>
            <w:right w:val="none" w:sz="0" w:space="0" w:color="auto"/>
          </w:divBdr>
        </w:div>
        <w:div w:id="43454043">
          <w:marLeft w:val="0"/>
          <w:marRight w:val="0"/>
          <w:marTop w:val="0"/>
          <w:marBottom w:val="0"/>
          <w:divBdr>
            <w:top w:val="none" w:sz="0" w:space="0" w:color="auto"/>
            <w:left w:val="none" w:sz="0" w:space="0" w:color="auto"/>
            <w:bottom w:val="none" w:sz="0" w:space="0" w:color="auto"/>
            <w:right w:val="none" w:sz="0" w:space="0" w:color="auto"/>
          </w:divBdr>
        </w:div>
        <w:div w:id="48656730">
          <w:marLeft w:val="0"/>
          <w:marRight w:val="0"/>
          <w:marTop w:val="0"/>
          <w:marBottom w:val="0"/>
          <w:divBdr>
            <w:top w:val="none" w:sz="0" w:space="0" w:color="auto"/>
            <w:left w:val="none" w:sz="0" w:space="0" w:color="auto"/>
            <w:bottom w:val="none" w:sz="0" w:space="0" w:color="auto"/>
            <w:right w:val="none" w:sz="0" w:space="0" w:color="auto"/>
          </w:divBdr>
        </w:div>
        <w:div w:id="97336892">
          <w:marLeft w:val="0"/>
          <w:marRight w:val="0"/>
          <w:marTop w:val="0"/>
          <w:marBottom w:val="0"/>
          <w:divBdr>
            <w:top w:val="none" w:sz="0" w:space="0" w:color="auto"/>
            <w:left w:val="none" w:sz="0" w:space="0" w:color="auto"/>
            <w:bottom w:val="none" w:sz="0" w:space="0" w:color="auto"/>
            <w:right w:val="none" w:sz="0" w:space="0" w:color="auto"/>
          </w:divBdr>
        </w:div>
        <w:div w:id="106898240">
          <w:marLeft w:val="0"/>
          <w:marRight w:val="0"/>
          <w:marTop w:val="0"/>
          <w:marBottom w:val="0"/>
          <w:divBdr>
            <w:top w:val="none" w:sz="0" w:space="0" w:color="auto"/>
            <w:left w:val="none" w:sz="0" w:space="0" w:color="auto"/>
            <w:bottom w:val="none" w:sz="0" w:space="0" w:color="auto"/>
            <w:right w:val="none" w:sz="0" w:space="0" w:color="auto"/>
          </w:divBdr>
        </w:div>
        <w:div w:id="111293241">
          <w:marLeft w:val="0"/>
          <w:marRight w:val="0"/>
          <w:marTop w:val="0"/>
          <w:marBottom w:val="0"/>
          <w:divBdr>
            <w:top w:val="none" w:sz="0" w:space="0" w:color="auto"/>
            <w:left w:val="none" w:sz="0" w:space="0" w:color="auto"/>
            <w:bottom w:val="none" w:sz="0" w:space="0" w:color="auto"/>
            <w:right w:val="none" w:sz="0" w:space="0" w:color="auto"/>
          </w:divBdr>
        </w:div>
        <w:div w:id="170411518">
          <w:marLeft w:val="0"/>
          <w:marRight w:val="0"/>
          <w:marTop w:val="0"/>
          <w:marBottom w:val="0"/>
          <w:divBdr>
            <w:top w:val="none" w:sz="0" w:space="0" w:color="auto"/>
            <w:left w:val="none" w:sz="0" w:space="0" w:color="auto"/>
            <w:bottom w:val="none" w:sz="0" w:space="0" w:color="auto"/>
            <w:right w:val="none" w:sz="0" w:space="0" w:color="auto"/>
          </w:divBdr>
        </w:div>
        <w:div w:id="185757111">
          <w:marLeft w:val="0"/>
          <w:marRight w:val="0"/>
          <w:marTop w:val="0"/>
          <w:marBottom w:val="0"/>
          <w:divBdr>
            <w:top w:val="none" w:sz="0" w:space="0" w:color="auto"/>
            <w:left w:val="none" w:sz="0" w:space="0" w:color="auto"/>
            <w:bottom w:val="none" w:sz="0" w:space="0" w:color="auto"/>
            <w:right w:val="none" w:sz="0" w:space="0" w:color="auto"/>
          </w:divBdr>
        </w:div>
        <w:div w:id="193428426">
          <w:marLeft w:val="0"/>
          <w:marRight w:val="0"/>
          <w:marTop w:val="0"/>
          <w:marBottom w:val="0"/>
          <w:divBdr>
            <w:top w:val="none" w:sz="0" w:space="0" w:color="auto"/>
            <w:left w:val="none" w:sz="0" w:space="0" w:color="auto"/>
            <w:bottom w:val="none" w:sz="0" w:space="0" w:color="auto"/>
            <w:right w:val="none" w:sz="0" w:space="0" w:color="auto"/>
          </w:divBdr>
        </w:div>
        <w:div w:id="201939363">
          <w:marLeft w:val="0"/>
          <w:marRight w:val="0"/>
          <w:marTop w:val="0"/>
          <w:marBottom w:val="0"/>
          <w:divBdr>
            <w:top w:val="none" w:sz="0" w:space="0" w:color="auto"/>
            <w:left w:val="none" w:sz="0" w:space="0" w:color="auto"/>
            <w:bottom w:val="none" w:sz="0" w:space="0" w:color="auto"/>
            <w:right w:val="none" w:sz="0" w:space="0" w:color="auto"/>
          </w:divBdr>
        </w:div>
        <w:div w:id="220674142">
          <w:marLeft w:val="0"/>
          <w:marRight w:val="0"/>
          <w:marTop w:val="0"/>
          <w:marBottom w:val="0"/>
          <w:divBdr>
            <w:top w:val="none" w:sz="0" w:space="0" w:color="auto"/>
            <w:left w:val="none" w:sz="0" w:space="0" w:color="auto"/>
            <w:bottom w:val="none" w:sz="0" w:space="0" w:color="auto"/>
            <w:right w:val="none" w:sz="0" w:space="0" w:color="auto"/>
          </w:divBdr>
        </w:div>
        <w:div w:id="280380824">
          <w:marLeft w:val="0"/>
          <w:marRight w:val="0"/>
          <w:marTop w:val="0"/>
          <w:marBottom w:val="0"/>
          <w:divBdr>
            <w:top w:val="none" w:sz="0" w:space="0" w:color="auto"/>
            <w:left w:val="none" w:sz="0" w:space="0" w:color="auto"/>
            <w:bottom w:val="none" w:sz="0" w:space="0" w:color="auto"/>
            <w:right w:val="none" w:sz="0" w:space="0" w:color="auto"/>
          </w:divBdr>
        </w:div>
        <w:div w:id="328797818">
          <w:marLeft w:val="0"/>
          <w:marRight w:val="0"/>
          <w:marTop w:val="0"/>
          <w:marBottom w:val="0"/>
          <w:divBdr>
            <w:top w:val="none" w:sz="0" w:space="0" w:color="auto"/>
            <w:left w:val="none" w:sz="0" w:space="0" w:color="auto"/>
            <w:bottom w:val="none" w:sz="0" w:space="0" w:color="auto"/>
            <w:right w:val="none" w:sz="0" w:space="0" w:color="auto"/>
          </w:divBdr>
        </w:div>
        <w:div w:id="335421984">
          <w:marLeft w:val="0"/>
          <w:marRight w:val="0"/>
          <w:marTop w:val="0"/>
          <w:marBottom w:val="0"/>
          <w:divBdr>
            <w:top w:val="none" w:sz="0" w:space="0" w:color="auto"/>
            <w:left w:val="none" w:sz="0" w:space="0" w:color="auto"/>
            <w:bottom w:val="none" w:sz="0" w:space="0" w:color="auto"/>
            <w:right w:val="none" w:sz="0" w:space="0" w:color="auto"/>
          </w:divBdr>
        </w:div>
        <w:div w:id="370299921">
          <w:marLeft w:val="0"/>
          <w:marRight w:val="0"/>
          <w:marTop w:val="0"/>
          <w:marBottom w:val="0"/>
          <w:divBdr>
            <w:top w:val="none" w:sz="0" w:space="0" w:color="auto"/>
            <w:left w:val="none" w:sz="0" w:space="0" w:color="auto"/>
            <w:bottom w:val="none" w:sz="0" w:space="0" w:color="auto"/>
            <w:right w:val="none" w:sz="0" w:space="0" w:color="auto"/>
          </w:divBdr>
        </w:div>
        <w:div w:id="400063875">
          <w:marLeft w:val="0"/>
          <w:marRight w:val="0"/>
          <w:marTop w:val="0"/>
          <w:marBottom w:val="0"/>
          <w:divBdr>
            <w:top w:val="none" w:sz="0" w:space="0" w:color="auto"/>
            <w:left w:val="none" w:sz="0" w:space="0" w:color="auto"/>
            <w:bottom w:val="none" w:sz="0" w:space="0" w:color="auto"/>
            <w:right w:val="none" w:sz="0" w:space="0" w:color="auto"/>
          </w:divBdr>
        </w:div>
        <w:div w:id="404038752">
          <w:marLeft w:val="0"/>
          <w:marRight w:val="0"/>
          <w:marTop w:val="0"/>
          <w:marBottom w:val="0"/>
          <w:divBdr>
            <w:top w:val="none" w:sz="0" w:space="0" w:color="auto"/>
            <w:left w:val="none" w:sz="0" w:space="0" w:color="auto"/>
            <w:bottom w:val="none" w:sz="0" w:space="0" w:color="auto"/>
            <w:right w:val="none" w:sz="0" w:space="0" w:color="auto"/>
          </w:divBdr>
        </w:div>
        <w:div w:id="417168681">
          <w:marLeft w:val="0"/>
          <w:marRight w:val="0"/>
          <w:marTop w:val="0"/>
          <w:marBottom w:val="0"/>
          <w:divBdr>
            <w:top w:val="none" w:sz="0" w:space="0" w:color="auto"/>
            <w:left w:val="none" w:sz="0" w:space="0" w:color="auto"/>
            <w:bottom w:val="none" w:sz="0" w:space="0" w:color="auto"/>
            <w:right w:val="none" w:sz="0" w:space="0" w:color="auto"/>
          </w:divBdr>
        </w:div>
        <w:div w:id="426999399">
          <w:marLeft w:val="0"/>
          <w:marRight w:val="0"/>
          <w:marTop w:val="0"/>
          <w:marBottom w:val="0"/>
          <w:divBdr>
            <w:top w:val="none" w:sz="0" w:space="0" w:color="auto"/>
            <w:left w:val="none" w:sz="0" w:space="0" w:color="auto"/>
            <w:bottom w:val="none" w:sz="0" w:space="0" w:color="auto"/>
            <w:right w:val="none" w:sz="0" w:space="0" w:color="auto"/>
          </w:divBdr>
        </w:div>
        <w:div w:id="430468560">
          <w:marLeft w:val="0"/>
          <w:marRight w:val="0"/>
          <w:marTop w:val="0"/>
          <w:marBottom w:val="0"/>
          <w:divBdr>
            <w:top w:val="none" w:sz="0" w:space="0" w:color="auto"/>
            <w:left w:val="none" w:sz="0" w:space="0" w:color="auto"/>
            <w:bottom w:val="none" w:sz="0" w:space="0" w:color="auto"/>
            <w:right w:val="none" w:sz="0" w:space="0" w:color="auto"/>
          </w:divBdr>
        </w:div>
        <w:div w:id="438571453">
          <w:marLeft w:val="0"/>
          <w:marRight w:val="0"/>
          <w:marTop w:val="0"/>
          <w:marBottom w:val="0"/>
          <w:divBdr>
            <w:top w:val="none" w:sz="0" w:space="0" w:color="auto"/>
            <w:left w:val="none" w:sz="0" w:space="0" w:color="auto"/>
            <w:bottom w:val="none" w:sz="0" w:space="0" w:color="auto"/>
            <w:right w:val="none" w:sz="0" w:space="0" w:color="auto"/>
          </w:divBdr>
        </w:div>
        <w:div w:id="438793470">
          <w:marLeft w:val="0"/>
          <w:marRight w:val="0"/>
          <w:marTop w:val="0"/>
          <w:marBottom w:val="0"/>
          <w:divBdr>
            <w:top w:val="none" w:sz="0" w:space="0" w:color="auto"/>
            <w:left w:val="none" w:sz="0" w:space="0" w:color="auto"/>
            <w:bottom w:val="none" w:sz="0" w:space="0" w:color="auto"/>
            <w:right w:val="none" w:sz="0" w:space="0" w:color="auto"/>
          </w:divBdr>
        </w:div>
        <w:div w:id="439885212">
          <w:marLeft w:val="0"/>
          <w:marRight w:val="0"/>
          <w:marTop w:val="0"/>
          <w:marBottom w:val="0"/>
          <w:divBdr>
            <w:top w:val="none" w:sz="0" w:space="0" w:color="auto"/>
            <w:left w:val="none" w:sz="0" w:space="0" w:color="auto"/>
            <w:bottom w:val="none" w:sz="0" w:space="0" w:color="auto"/>
            <w:right w:val="none" w:sz="0" w:space="0" w:color="auto"/>
          </w:divBdr>
        </w:div>
        <w:div w:id="479930893">
          <w:marLeft w:val="0"/>
          <w:marRight w:val="0"/>
          <w:marTop w:val="0"/>
          <w:marBottom w:val="0"/>
          <w:divBdr>
            <w:top w:val="none" w:sz="0" w:space="0" w:color="auto"/>
            <w:left w:val="none" w:sz="0" w:space="0" w:color="auto"/>
            <w:bottom w:val="none" w:sz="0" w:space="0" w:color="auto"/>
            <w:right w:val="none" w:sz="0" w:space="0" w:color="auto"/>
          </w:divBdr>
        </w:div>
        <w:div w:id="487941336">
          <w:marLeft w:val="0"/>
          <w:marRight w:val="0"/>
          <w:marTop w:val="0"/>
          <w:marBottom w:val="0"/>
          <w:divBdr>
            <w:top w:val="none" w:sz="0" w:space="0" w:color="auto"/>
            <w:left w:val="none" w:sz="0" w:space="0" w:color="auto"/>
            <w:bottom w:val="none" w:sz="0" w:space="0" w:color="auto"/>
            <w:right w:val="none" w:sz="0" w:space="0" w:color="auto"/>
          </w:divBdr>
        </w:div>
        <w:div w:id="503982731">
          <w:marLeft w:val="0"/>
          <w:marRight w:val="0"/>
          <w:marTop w:val="0"/>
          <w:marBottom w:val="0"/>
          <w:divBdr>
            <w:top w:val="none" w:sz="0" w:space="0" w:color="auto"/>
            <w:left w:val="none" w:sz="0" w:space="0" w:color="auto"/>
            <w:bottom w:val="none" w:sz="0" w:space="0" w:color="auto"/>
            <w:right w:val="none" w:sz="0" w:space="0" w:color="auto"/>
          </w:divBdr>
        </w:div>
        <w:div w:id="504708230">
          <w:marLeft w:val="0"/>
          <w:marRight w:val="0"/>
          <w:marTop w:val="0"/>
          <w:marBottom w:val="0"/>
          <w:divBdr>
            <w:top w:val="none" w:sz="0" w:space="0" w:color="auto"/>
            <w:left w:val="none" w:sz="0" w:space="0" w:color="auto"/>
            <w:bottom w:val="none" w:sz="0" w:space="0" w:color="auto"/>
            <w:right w:val="none" w:sz="0" w:space="0" w:color="auto"/>
          </w:divBdr>
        </w:div>
        <w:div w:id="522062826">
          <w:marLeft w:val="0"/>
          <w:marRight w:val="0"/>
          <w:marTop w:val="0"/>
          <w:marBottom w:val="0"/>
          <w:divBdr>
            <w:top w:val="none" w:sz="0" w:space="0" w:color="auto"/>
            <w:left w:val="none" w:sz="0" w:space="0" w:color="auto"/>
            <w:bottom w:val="none" w:sz="0" w:space="0" w:color="auto"/>
            <w:right w:val="none" w:sz="0" w:space="0" w:color="auto"/>
          </w:divBdr>
        </w:div>
        <w:div w:id="537282489">
          <w:marLeft w:val="0"/>
          <w:marRight w:val="0"/>
          <w:marTop w:val="0"/>
          <w:marBottom w:val="0"/>
          <w:divBdr>
            <w:top w:val="none" w:sz="0" w:space="0" w:color="auto"/>
            <w:left w:val="none" w:sz="0" w:space="0" w:color="auto"/>
            <w:bottom w:val="none" w:sz="0" w:space="0" w:color="auto"/>
            <w:right w:val="none" w:sz="0" w:space="0" w:color="auto"/>
          </w:divBdr>
        </w:div>
        <w:div w:id="549924905">
          <w:marLeft w:val="0"/>
          <w:marRight w:val="0"/>
          <w:marTop w:val="0"/>
          <w:marBottom w:val="0"/>
          <w:divBdr>
            <w:top w:val="none" w:sz="0" w:space="0" w:color="auto"/>
            <w:left w:val="none" w:sz="0" w:space="0" w:color="auto"/>
            <w:bottom w:val="none" w:sz="0" w:space="0" w:color="auto"/>
            <w:right w:val="none" w:sz="0" w:space="0" w:color="auto"/>
          </w:divBdr>
        </w:div>
        <w:div w:id="560560215">
          <w:marLeft w:val="0"/>
          <w:marRight w:val="0"/>
          <w:marTop w:val="0"/>
          <w:marBottom w:val="0"/>
          <w:divBdr>
            <w:top w:val="none" w:sz="0" w:space="0" w:color="auto"/>
            <w:left w:val="none" w:sz="0" w:space="0" w:color="auto"/>
            <w:bottom w:val="none" w:sz="0" w:space="0" w:color="auto"/>
            <w:right w:val="none" w:sz="0" w:space="0" w:color="auto"/>
          </w:divBdr>
        </w:div>
        <w:div w:id="561139526">
          <w:marLeft w:val="0"/>
          <w:marRight w:val="0"/>
          <w:marTop w:val="0"/>
          <w:marBottom w:val="0"/>
          <w:divBdr>
            <w:top w:val="none" w:sz="0" w:space="0" w:color="auto"/>
            <w:left w:val="none" w:sz="0" w:space="0" w:color="auto"/>
            <w:bottom w:val="none" w:sz="0" w:space="0" w:color="auto"/>
            <w:right w:val="none" w:sz="0" w:space="0" w:color="auto"/>
          </w:divBdr>
        </w:div>
        <w:div w:id="577790870">
          <w:marLeft w:val="0"/>
          <w:marRight w:val="0"/>
          <w:marTop w:val="0"/>
          <w:marBottom w:val="0"/>
          <w:divBdr>
            <w:top w:val="none" w:sz="0" w:space="0" w:color="auto"/>
            <w:left w:val="none" w:sz="0" w:space="0" w:color="auto"/>
            <w:bottom w:val="none" w:sz="0" w:space="0" w:color="auto"/>
            <w:right w:val="none" w:sz="0" w:space="0" w:color="auto"/>
          </w:divBdr>
        </w:div>
        <w:div w:id="597566255">
          <w:marLeft w:val="0"/>
          <w:marRight w:val="0"/>
          <w:marTop w:val="0"/>
          <w:marBottom w:val="0"/>
          <w:divBdr>
            <w:top w:val="none" w:sz="0" w:space="0" w:color="auto"/>
            <w:left w:val="none" w:sz="0" w:space="0" w:color="auto"/>
            <w:bottom w:val="none" w:sz="0" w:space="0" w:color="auto"/>
            <w:right w:val="none" w:sz="0" w:space="0" w:color="auto"/>
          </w:divBdr>
        </w:div>
        <w:div w:id="602566435">
          <w:marLeft w:val="0"/>
          <w:marRight w:val="0"/>
          <w:marTop w:val="0"/>
          <w:marBottom w:val="0"/>
          <w:divBdr>
            <w:top w:val="none" w:sz="0" w:space="0" w:color="auto"/>
            <w:left w:val="none" w:sz="0" w:space="0" w:color="auto"/>
            <w:bottom w:val="none" w:sz="0" w:space="0" w:color="auto"/>
            <w:right w:val="none" w:sz="0" w:space="0" w:color="auto"/>
          </w:divBdr>
        </w:div>
        <w:div w:id="603617414">
          <w:marLeft w:val="0"/>
          <w:marRight w:val="0"/>
          <w:marTop w:val="0"/>
          <w:marBottom w:val="0"/>
          <w:divBdr>
            <w:top w:val="none" w:sz="0" w:space="0" w:color="auto"/>
            <w:left w:val="none" w:sz="0" w:space="0" w:color="auto"/>
            <w:bottom w:val="none" w:sz="0" w:space="0" w:color="auto"/>
            <w:right w:val="none" w:sz="0" w:space="0" w:color="auto"/>
          </w:divBdr>
        </w:div>
        <w:div w:id="621805756">
          <w:marLeft w:val="0"/>
          <w:marRight w:val="0"/>
          <w:marTop w:val="0"/>
          <w:marBottom w:val="0"/>
          <w:divBdr>
            <w:top w:val="none" w:sz="0" w:space="0" w:color="auto"/>
            <w:left w:val="none" w:sz="0" w:space="0" w:color="auto"/>
            <w:bottom w:val="none" w:sz="0" w:space="0" w:color="auto"/>
            <w:right w:val="none" w:sz="0" w:space="0" w:color="auto"/>
          </w:divBdr>
        </w:div>
        <w:div w:id="628558449">
          <w:marLeft w:val="0"/>
          <w:marRight w:val="0"/>
          <w:marTop w:val="0"/>
          <w:marBottom w:val="0"/>
          <w:divBdr>
            <w:top w:val="none" w:sz="0" w:space="0" w:color="auto"/>
            <w:left w:val="none" w:sz="0" w:space="0" w:color="auto"/>
            <w:bottom w:val="none" w:sz="0" w:space="0" w:color="auto"/>
            <w:right w:val="none" w:sz="0" w:space="0" w:color="auto"/>
          </w:divBdr>
        </w:div>
        <w:div w:id="716202709">
          <w:marLeft w:val="0"/>
          <w:marRight w:val="0"/>
          <w:marTop w:val="0"/>
          <w:marBottom w:val="0"/>
          <w:divBdr>
            <w:top w:val="none" w:sz="0" w:space="0" w:color="auto"/>
            <w:left w:val="none" w:sz="0" w:space="0" w:color="auto"/>
            <w:bottom w:val="none" w:sz="0" w:space="0" w:color="auto"/>
            <w:right w:val="none" w:sz="0" w:space="0" w:color="auto"/>
          </w:divBdr>
        </w:div>
        <w:div w:id="720404395">
          <w:marLeft w:val="0"/>
          <w:marRight w:val="0"/>
          <w:marTop w:val="0"/>
          <w:marBottom w:val="0"/>
          <w:divBdr>
            <w:top w:val="none" w:sz="0" w:space="0" w:color="auto"/>
            <w:left w:val="none" w:sz="0" w:space="0" w:color="auto"/>
            <w:bottom w:val="none" w:sz="0" w:space="0" w:color="auto"/>
            <w:right w:val="none" w:sz="0" w:space="0" w:color="auto"/>
          </w:divBdr>
        </w:div>
        <w:div w:id="733434109">
          <w:marLeft w:val="0"/>
          <w:marRight w:val="0"/>
          <w:marTop w:val="0"/>
          <w:marBottom w:val="0"/>
          <w:divBdr>
            <w:top w:val="none" w:sz="0" w:space="0" w:color="auto"/>
            <w:left w:val="none" w:sz="0" w:space="0" w:color="auto"/>
            <w:bottom w:val="none" w:sz="0" w:space="0" w:color="auto"/>
            <w:right w:val="none" w:sz="0" w:space="0" w:color="auto"/>
          </w:divBdr>
        </w:div>
        <w:div w:id="741609610">
          <w:marLeft w:val="0"/>
          <w:marRight w:val="0"/>
          <w:marTop w:val="0"/>
          <w:marBottom w:val="0"/>
          <w:divBdr>
            <w:top w:val="none" w:sz="0" w:space="0" w:color="auto"/>
            <w:left w:val="none" w:sz="0" w:space="0" w:color="auto"/>
            <w:bottom w:val="none" w:sz="0" w:space="0" w:color="auto"/>
            <w:right w:val="none" w:sz="0" w:space="0" w:color="auto"/>
          </w:divBdr>
        </w:div>
        <w:div w:id="741946934">
          <w:marLeft w:val="0"/>
          <w:marRight w:val="0"/>
          <w:marTop w:val="0"/>
          <w:marBottom w:val="0"/>
          <w:divBdr>
            <w:top w:val="none" w:sz="0" w:space="0" w:color="auto"/>
            <w:left w:val="none" w:sz="0" w:space="0" w:color="auto"/>
            <w:bottom w:val="none" w:sz="0" w:space="0" w:color="auto"/>
            <w:right w:val="none" w:sz="0" w:space="0" w:color="auto"/>
          </w:divBdr>
        </w:div>
        <w:div w:id="745150492">
          <w:marLeft w:val="0"/>
          <w:marRight w:val="0"/>
          <w:marTop w:val="0"/>
          <w:marBottom w:val="0"/>
          <w:divBdr>
            <w:top w:val="none" w:sz="0" w:space="0" w:color="auto"/>
            <w:left w:val="none" w:sz="0" w:space="0" w:color="auto"/>
            <w:bottom w:val="none" w:sz="0" w:space="0" w:color="auto"/>
            <w:right w:val="none" w:sz="0" w:space="0" w:color="auto"/>
          </w:divBdr>
        </w:div>
        <w:div w:id="793865720">
          <w:marLeft w:val="0"/>
          <w:marRight w:val="0"/>
          <w:marTop w:val="0"/>
          <w:marBottom w:val="0"/>
          <w:divBdr>
            <w:top w:val="none" w:sz="0" w:space="0" w:color="auto"/>
            <w:left w:val="none" w:sz="0" w:space="0" w:color="auto"/>
            <w:bottom w:val="none" w:sz="0" w:space="0" w:color="auto"/>
            <w:right w:val="none" w:sz="0" w:space="0" w:color="auto"/>
          </w:divBdr>
        </w:div>
        <w:div w:id="805199503">
          <w:marLeft w:val="0"/>
          <w:marRight w:val="0"/>
          <w:marTop w:val="0"/>
          <w:marBottom w:val="0"/>
          <w:divBdr>
            <w:top w:val="none" w:sz="0" w:space="0" w:color="auto"/>
            <w:left w:val="none" w:sz="0" w:space="0" w:color="auto"/>
            <w:bottom w:val="none" w:sz="0" w:space="0" w:color="auto"/>
            <w:right w:val="none" w:sz="0" w:space="0" w:color="auto"/>
          </w:divBdr>
        </w:div>
        <w:div w:id="850264265">
          <w:marLeft w:val="0"/>
          <w:marRight w:val="0"/>
          <w:marTop w:val="0"/>
          <w:marBottom w:val="0"/>
          <w:divBdr>
            <w:top w:val="none" w:sz="0" w:space="0" w:color="auto"/>
            <w:left w:val="none" w:sz="0" w:space="0" w:color="auto"/>
            <w:bottom w:val="none" w:sz="0" w:space="0" w:color="auto"/>
            <w:right w:val="none" w:sz="0" w:space="0" w:color="auto"/>
          </w:divBdr>
        </w:div>
        <w:div w:id="867256316">
          <w:marLeft w:val="0"/>
          <w:marRight w:val="0"/>
          <w:marTop w:val="0"/>
          <w:marBottom w:val="0"/>
          <w:divBdr>
            <w:top w:val="none" w:sz="0" w:space="0" w:color="auto"/>
            <w:left w:val="none" w:sz="0" w:space="0" w:color="auto"/>
            <w:bottom w:val="none" w:sz="0" w:space="0" w:color="auto"/>
            <w:right w:val="none" w:sz="0" w:space="0" w:color="auto"/>
          </w:divBdr>
        </w:div>
        <w:div w:id="868495623">
          <w:marLeft w:val="0"/>
          <w:marRight w:val="0"/>
          <w:marTop w:val="0"/>
          <w:marBottom w:val="0"/>
          <w:divBdr>
            <w:top w:val="none" w:sz="0" w:space="0" w:color="auto"/>
            <w:left w:val="none" w:sz="0" w:space="0" w:color="auto"/>
            <w:bottom w:val="none" w:sz="0" w:space="0" w:color="auto"/>
            <w:right w:val="none" w:sz="0" w:space="0" w:color="auto"/>
          </w:divBdr>
        </w:div>
        <w:div w:id="873925328">
          <w:marLeft w:val="0"/>
          <w:marRight w:val="0"/>
          <w:marTop w:val="0"/>
          <w:marBottom w:val="0"/>
          <w:divBdr>
            <w:top w:val="none" w:sz="0" w:space="0" w:color="auto"/>
            <w:left w:val="none" w:sz="0" w:space="0" w:color="auto"/>
            <w:bottom w:val="none" w:sz="0" w:space="0" w:color="auto"/>
            <w:right w:val="none" w:sz="0" w:space="0" w:color="auto"/>
          </w:divBdr>
        </w:div>
        <w:div w:id="899512560">
          <w:marLeft w:val="0"/>
          <w:marRight w:val="0"/>
          <w:marTop w:val="0"/>
          <w:marBottom w:val="0"/>
          <w:divBdr>
            <w:top w:val="none" w:sz="0" w:space="0" w:color="auto"/>
            <w:left w:val="none" w:sz="0" w:space="0" w:color="auto"/>
            <w:bottom w:val="none" w:sz="0" w:space="0" w:color="auto"/>
            <w:right w:val="none" w:sz="0" w:space="0" w:color="auto"/>
          </w:divBdr>
        </w:div>
        <w:div w:id="915285727">
          <w:marLeft w:val="0"/>
          <w:marRight w:val="0"/>
          <w:marTop w:val="0"/>
          <w:marBottom w:val="0"/>
          <w:divBdr>
            <w:top w:val="none" w:sz="0" w:space="0" w:color="auto"/>
            <w:left w:val="none" w:sz="0" w:space="0" w:color="auto"/>
            <w:bottom w:val="none" w:sz="0" w:space="0" w:color="auto"/>
            <w:right w:val="none" w:sz="0" w:space="0" w:color="auto"/>
          </w:divBdr>
        </w:div>
        <w:div w:id="937296269">
          <w:marLeft w:val="0"/>
          <w:marRight w:val="0"/>
          <w:marTop w:val="0"/>
          <w:marBottom w:val="0"/>
          <w:divBdr>
            <w:top w:val="none" w:sz="0" w:space="0" w:color="auto"/>
            <w:left w:val="none" w:sz="0" w:space="0" w:color="auto"/>
            <w:bottom w:val="none" w:sz="0" w:space="0" w:color="auto"/>
            <w:right w:val="none" w:sz="0" w:space="0" w:color="auto"/>
          </w:divBdr>
        </w:div>
        <w:div w:id="974944240">
          <w:marLeft w:val="0"/>
          <w:marRight w:val="0"/>
          <w:marTop w:val="0"/>
          <w:marBottom w:val="0"/>
          <w:divBdr>
            <w:top w:val="none" w:sz="0" w:space="0" w:color="auto"/>
            <w:left w:val="none" w:sz="0" w:space="0" w:color="auto"/>
            <w:bottom w:val="none" w:sz="0" w:space="0" w:color="auto"/>
            <w:right w:val="none" w:sz="0" w:space="0" w:color="auto"/>
          </w:divBdr>
        </w:div>
        <w:div w:id="976496598">
          <w:marLeft w:val="0"/>
          <w:marRight w:val="0"/>
          <w:marTop w:val="0"/>
          <w:marBottom w:val="0"/>
          <w:divBdr>
            <w:top w:val="none" w:sz="0" w:space="0" w:color="auto"/>
            <w:left w:val="none" w:sz="0" w:space="0" w:color="auto"/>
            <w:bottom w:val="none" w:sz="0" w:space="0" w:color="auto"/>
            <w:right w:val="none" w:sz="0" w:space="0" w:color="auto"/>
          </w:divBdr>
        </w:div>
        <w:div w:id="1008601082">
          <w:marLeft w:val="0"/>
          <w:marRight w:val="0"/>
          <w:marTop w:val="0"/>
          <w:marBottom w:val="0"/>
          <w:divBdr>
            <w:top w:val="none" w:sz="0" w:space="0" w:color="auto"/>
            <w:left w:val="none" w:sz="0" w:space="0" w:color="auto"/>
            <w:bottom w:val="none" w:sz="0" w:space="0" w:color="auto"/>
            <w:right w:val="none" w:sz="0" w:space="0" w:color="auto"/>
          </w:divBdr>
        </w:div>
        <w:div w:id="1039012473">
          <w:marLeft w:val="0"/>
          <w:marRight w:val="0"/>
          <w:marTop w:val="0"/>
          <w:marBottom w:val="0"/>
          <w:divBdr>
            <w:top w:val="none" w:sz="0" w:space="0" w:color="auto"/>
            <w:left w:val="none" w:sz="0" w:space="0" w:color="auto"/>
            <w:bottom w:val="none" w:sz="0" w:space="0" w:color="auto"/>
            <w:right w:val="none" w:sz="0" w:space="0" w:color="auto"/>
          </w:divBdr>
        </w:div>
        <w:div w:id="1049040154">
          <w:marLeft w:val="0"/>
          <w:marRight w:val="0"/>
          <w:marTop w:val="0"/>
          <w:marBottom w:val="0"/>
          <w:divBdr>
            <w:top w:val="none" w:sz="0" w:space="0" w:color="auto"/>
            <w:left w:val="none" w:sz="0" w:space="0" w:color="auto"/>
            <w:bottom w:val="none" w:sz="0" w:space="0" w:color="auto"/>
            <w:right w:val="none" w:sz="0" w:space="0" w:color="auto"/>
          </w:divBdr>
        </w:div>
        <w:div w:id="1087842861">
          <w:marLeft w:val="0"/>
          <w:marRight w:val="0"/>
          <w:marTop w:val="0"/>
          <w:marBottom w:val="0"/>
          <w:divBdr>
            <w:top w:val="none" w:sz="0" w:space="0" w:color="auto"/>
            <w:left w:val="none" w:sz="0" w:space="0" w:color="auto"/>
            <w:bottom w:val="none" w:sz="0" w:space="0" w:color="auto"/>
            <w:right w:val="none" w:sz="0" w:space="0" w:color="auto"/>
          </w:divBdr>
        </w:div>
        <w:div w:id="1099839156">
          <w:marLeft w:val="0"/>
          <w:marRight w:val="0"/>
          <w:marTop w:val="0"/>
          <w:marBottom w:val="0"/>
          <w:divBdr>
            <w:top w:val="none" w:sz="0" w:space="0" w:color="auto"/>
            <w:left w:val="none" w:sz="0" w:space="0" w:color="auto"/>
            <w:bottom w:val="none" w:sz="0" w:space="0" w:color="auto"/>
            <w:right w:val="none" w:sz="0" w:space="0" w:color="auto"/>
          </w:divBdr>
        </w:div>
        <w:div w:id="1112091384">
          <w:marLeft w:val="0"/>
          <w:marRight w:val="0"/>
          <w:marTop w:val="0"/>
          <w:marBottom w:val="0"/>
          <w:divBdr>
            <w:top w:val="none" w:sz="0" w:space="0" w:color="auto"/>
            <w:left w:val="none" w:sz="0" w:space="0" w:color="auto"/>
            <w:bottom w:val="none" w:sz="0" w:space="0" w:color="auto"/>
            <w:right w:val="none" w:sz="0" w:space="0" w:color="auto"/>
          </w:divBdr>
        </w:div>
        <w:div w:id="1113937773">
          <w:marLeft w:val="0"/>
          <w:marRight w:val="0"/>
          <w:marTop w:val="0"/>
          <w:marBottom w:val="0"/>
          <w:divBdr>
            <w:top w:val="none" w:sz="0" w:space="0" w:color="auto"/>
            <w:left w:val="none" w:sz="0" w:space="0" w:color="auto"/>
            <w:bottom w:val="none" w:sz="0" w:space="0" w:color="auto"/>
            <w:right w:val="none" w:sz="0" w:space="0" w:color="auto"/>
          </w:divBdr>
        </w:div>
        <w:div w:id="1117797514">
          <w:marLeft w:val="0"/>
          <w:marRight w:val="0"/>
          <w:marTop w:val="0"/>
          <w:marBottom w:val="0"/>
          <w:divBdr>
            <w:top w:val="none" w:sz="0" w:space="0" w:color="auto"/>
            <w:left w:val="none" w:sz="0" w:space="0" w:color="auto"/>
            <w:bottom w:val="none" w:sz="0" w:space="0" w:color="auto"/>
            <w:right w:val="none" w:sz="0" w:space="0" w:color="auto"/>
          </w:divBdr>
        </w:div>
        <w:div w:id="1127511196">
          <w:marLeft w:val="0"/>
          <w:marRight w:val="0"/>
          <w:marTop w:val="0"/>
          <w:marBottom w:val="0"/>
          <w:divBdr>
            <w:top w:val="none" w:sz="0" w:space="0" w:color="auto"/>
            <w:left w:val="none" w:sz="0" w:space="0" w:color="auto"/>
            <w:bottom w:val="none" w:sz="0" w:space="0" w:color="auto"/>
            <w:right w:val="none" w:sz="0" w:space="0" w:color="auto"/>
          </w:divBdr>
        </w:div>
        <w:div w:id="1132478183">
          <w:marLeft w:val="0"/>
          <w:marRight w:val="0"/>
          <w:marTop w:val="0"/>
          <w:marBottom w:val="0"/>
          <w:divBdr>
            <w:top w:val="none" w:sz="0" w:space="0" w:color="auto"/>
            <w:left w:val="none" w:sz="0" w:space="0" w:color="auto"/>
            <w:bottom w:val="none" w:sz="0" w:space="0" w:color="auto"/>
            <w:right w:val="none" w:sz="0" w:space="0" w:color="auto"/>
          </w:divBdr>
        </w:div>
        <w:div w:id="1139301457">
          <w:marLeft w:val="0"/>
          <w:marRight w:val="0"/>
          <w:marTop w:val="0"/>
          <w:marBottom w:val="0"/>
          <w:divBdr>
            <w:top w:val="none" w:sz="0" w:space="0" w:color="auto"/>
            <w:left w:val="none" w:sz="0" w:space="0" w:color="auto"/>
            <w:bottom w:val="none" w:sz="0" w:space="0" w:color="auto"/>
            <w:right w:val="none" w:sz="0" w:space="0" w:color="auto"/>
          </w:divBdr>
        </w:div>
        <w:div w:id="1146705834">
          <w:marLeft w:val="0"/>
          <w:marRight w:val="0"/>
          <w:marTop w:val="0"/>
          <w:marBottom w:val="0"/>
          <w:divBdr>
            <w:top w:val="none" w:sz="0" w:space="0" w:color="auto"/>
            <w:left w:val="none" w:sz="0" w:space="0" w:color="auto"/>
            <w:bottom w:val="none" w:sz="0" w:space="0" w:color="auto"/>
            <w:right w:val="none" w:sz="0" w:space="0" w:color="auto"/>
          </w:divBdr>
        </w:div>
        <w:div w:id="1165627697">
          <w:marLeft w:val="0"/>
          <w:marRight w:val="0"/>
          <w:marTop w:val="0"/>
          <w:marBottom w:val="0"/>
          <w:divBdr>
            <w:top w:val="none" w:sz="0" w:space="0" w:color="auto"/>
            <w:left w:val="none" w:sz="0" w:space="0" w:color="auto"/>
            <w:bottom w:val="none" w:sz="0" w:space="0" w:color="auto"/>
            <w:right w:val="none" w:sz="0" w:space="0" w:color="auto"/>
          </w:divBdr>
        </w:div>
        <w:div w:id="1168907196">
          <w:marLeft w:val="0"/>
          <w:marRight w:val="0"/>
          <w:marTop w:val="0"/>
          <w:marBottom w:val="0"/>
          <w:divBdr>
            <w:top w:val="none" w:sz="0" w:space="0" w:color="auto"/>
            <w:left w:val="none" w:sz="0" w:space="0" w:color="auto"/>
            <w:bottom w:val="none" w:sz="0" w:space="0" w:color="auto"/>
            <w:right w:val="none" w:sz="0" w:space="0" w:color="auto"/>
          </w:divBdr>
        </w:div>
        <w:div w:id="1174223815">
          <w:marLeft w:val="0"/>
          <w:marRight w:val="0"/>
          <w:marTop w:val="0"/>
          <w:marBottom w:val="0"/>
          <w:divBdr>
            <w:top w:val="none" w:sz="0" w:space="0" w:color="auto"/>
            <w:left w:val="none" w:sz="0" w:space="0" w:color="auto"/>
            <w:bottom w:val="none" w:sz="0" w:space="0" w:color="auto"/>
            <w:right w:val="none" w:sz="0" w:space="0" w:color="auto"/>
          </w:divBdr>
        </w:div>
        <w:div w:id="1185948608">
          <w:marLeft w:val="0"/>
          <w:marRight w:val="0"/>
          <w:marTop w:val="0"/>
          <w:marBottom w:val="0"/>
          <w:divBdr>
            <w:top w:val="none" w:sz="0" w:space="0" w:color="auto"/>
            <w:left w:val="none" w:sz="0" w:space="0" w:color="auto"/>
            <w:bottom w:val="none" w:sz="0" w:space="0" w:color="auto"/>
            <w:right w:val="none" w:sz="0" w:space="0" w:color="auto"/>
          </w:divBdr>
        </w:div>
        <w:div w:id="1189638197">
          <w:marLeft w:val="0"/>
          <w:marRight w:val="0"/>
          <w:marTop w:val="0"/>
          <w:marBottom w:val="0"/>
          <w:divBdr>
            <w:top w:val="none" w:sz="0" w:space="0" w:color="auto"/>
            <w:left w:val="none" w:sz="0" w:space="0" w:color="auto"/>
            <w:bottom w:val="none" w:sz="0" w:space="0" w:color="auto"/>
            <w:right w:val="none" w:sz="0" w:space="0" w:color="auto"/>
          </w:divBdr>
        </w:div>
        <w:div w:id="1189758223">
          <w:marLeft w:val="0"/>
          <w:marRight w:val="0"/>
          <w:marTop w:val="0"/>
          <w:marBottom w:val="0"/>
          <w:divBdr>
            <w:top w:val="none" w:sz="0" w:space="0" w:color="auto"/>
            <w:left w:val="none" w:sz="0" w:space="0" w:color="auto"/>
            <w:bottom w:val="none" w:sz="0" w:space="0" w:color="auto"/>
            <w:right w:val="none" w:sz="0" w:space="0" w:color="auto"/>
          </w:divBdr>
        </w:div>
        <w:div w:id="1195775037">
          <w:marLeft w:val="0"/>
          <w:marRight w:val="0"/>
          <w:marTop w:val="0"/>
          <w:marBottom w:val="0"/>
          <w:divBdr>
            <w:top w:val="none" w:sz="0" w:space="0" w:color="auto"/>
            <w:left w:val="none" w:sz="0" w:space="0" w:color="auto"/>
            <w:bottom w:val="none" w:sz="0" w:space="0" w:color="auto"/>
            <w:right w:val="none" w:sz="0" w:space="0" w:color="auto"/>
          </w:divBdr>
        </w:div>
        <w:div w:id="1200316039">
          <w:marLeft w:val="0"/>
          <w:marRight w:val="0"/>
          <w:marTop w:val="0"/>
          <w:marBottom w:val="0"/>
          <w:divBdr>
            <w:top w:val="none" w:sz="0" w:space="0" w:color="auto"/>
            <w:left w:val="none" w:sz="0" w:space="0" w:color="auto"/>
            <w:bottom w:val="none" w:sz="0" w:space="0" w:color="auto"/>
            <w:right w:val="none" w:sz="0" w:space="0" w:color="auto"/>
          </w:divBdr>
        </w:div>
        <w:div w:id="1202858498">
          <w:marLeft w:val="0"/>
          <w:marRight w:val="0"/>
          <w:marTop w:val="0"/>
          <w:marBottom w:val="0"/>
          <w:divBdr>
            <w:top w:val="none" w:sz="0" w:space="0" w:color="auto"/>
            <w:left w:val="none" w:sz="0" w:space="0" w:color="auto"/>
            <w:bottom w:val="none" w:sz="0" w:space="0" w:color="auto"/>
            <w:right w:val="none" w:sz="0" w:space="0" w:color="auto"/>
          </w:divBdr>
        </w:div>
        <w:div w:id="1238785199">
          <w:marLeft w:val="0"/>
          <w:marRight w:val="0"/>
          <w:marTop w:val="0"/>
          <w:marBottom w:val="0"/>
          <w:divBdr>
            <w:top w:val="none" w:sz="0" w:space="0" w:color="auto"/>
            <w:left w:val="none" w:sz="0" w:space="0" w:color="auto"/>
            <w:bottom w:val="none" w:sz="0" w:space="0" w:color="auto"/>
            <w:right w:val="none" w:sz="0" w:space="0" w:color="auto"/>
          </w:divBdr>
        </w:div>
        <w:div w:id="1238829692">
          <w:marLeft w:val="0"/>
          <w:marRight w:val="0"/>
          <w:marTop w:val="0"/>
          <w:marBottom w:val="0"/>
          <w:divBdr>
            <w:top w:val="none" w:sz="0" w:space="0" w:color="auto"/>
            <w:left w:val="none" w:sz="0" w:space="0" w:color="auto"/>
            <w:bottom w:val="none" w:sz="0" w:space="0" w:color="auto"/>
            <w:right w:val="none" w:sz="0" w:space="0" w:color="auto"/>
          </w:divBdr>
        </w:div>
        <w:div w:id="1241066149">
          <w:marLeft w:val="0"/>
          <w:marRight w:val="0"/>
          <w:marTop w:val="0"/>
          <w:marBottom w:val="0"/>
          <w:divBdr>
            <w:top w:val="none" w:sz="0" w:space="0" w:color="auto"/>
            <w:left w:val="none" w:sz="0" w:space="0" w:color="auto"/>
            <w:bottom w:val="none" w:sz="0" w:space="0" w:color="auto"/>
            <w:right w:val="none" w:sz="0" w:space="0" w:color="auto"/>
          </w:divBdr>
        </w:div>
        <w:div w:id="1251044200">
          <w:marLeft w:val="0"/>
          <w:marRight w:val="0"/>
          <w:marTop w:val="0"/>
          <w:marBottom w:val="0"/>
          <w:divBdr>
            <w:top w:val="none" w:sz="0" w:space="0" w:color="auto"/>
            <w:left w:val="none" w:sz="0" w:space="0" w:color="auto"/>
            <w:bottom w:val="none" w:sz="0" w:space="0" w:color="auto"/>
            <w:right w:val="none" w:sz="0" w:space="0" w:color="auto"/>
          </w:divBdr>
        </w:div>
        <w:div w:id="1258176104">
          <w:marLeft w:val="0"/>
          <w:marRight w:val="0"/>
          <w:marTop w:val="0"/>
          <w:marBottom w:val="0"/>
          <w:divBdr>
            <w:top w:val="none" w:sz="0" w:space="0" w:color="auto"/>
            <w:left w:val="none" w:sz="0" w:space="0" w:color="auto"/>
            <w:bottom w:val="none" w:sz="0" w:space="0" w:color="auto"/>
            <w:right w:val="none" w:sz="0" w:space="0" w:color="auto"/>
          </w:divBdr>
        </w:div>
        <w:div w:id="1297376708">
          <w:marLeft w:val="0"/>
          <w:marRight w:val="0"/>
          <w:marTop w:val="0"/>
          <w:marBottom w:val="0"/>
          <w:divBdr>
            <w:top w:val="none" w:sz="0" w:space="0" w:color="auto"/>
            <w:left w:val="none" w:sz="0" w:space="0" w:color="auto"/>
            <w:bottom w:val="none" w:sz="0" w:space="0" w:color="auto"/>
            <w:right w:val="none" w:sz="0" w:space="0" w:color="auto"/>
          </w:divBdr>
        </w:div>
        <w:div w:id="1340424983">
          <w:marLeft w:val="0"/>
          <w:marRight w:val="0"/>
          <w:marTop w:val="0"/>
          <w:marBottom w:val="0"/>
          <w:divBdr>
            <w:top w:val="none" w:sz="0" w:space="0" w:color="auto"/>
            <w:left w:val="none" w:sz="0" w:space="0" w:color="auto"/>
            <w:bottom w:val="none" w:sz="0" w:space="0" w:color="auto"/>
            <w:right w:val="none" w:sz="0" w:space="0" w:color="auto"/>
          </w:divBdr>
        </w:div>
        <w:div w:id="1356426154">
          <w:marLeft w:val="0"/>
          <w:marRight w:val="0"/>
          <w:marTop w:val="0"/>
          <w:marBottom w:val="0"/>
          <w:divBdr>
            <w:top w:val="none" w:sz="0" w:space="0" w:color="auto"/>
            <w:left w:val="none" w:sz="0" w:space="0" w:color="auto"/>
            <w:bottom w:val="none" w:sz="0" w:space="0" w:color="auto"/>
            <w:right w:val="none" w:sz="0" w:space="0" w:color="auto"/>
          </w:divBdr>
        </w:div>
        <w:div w:id="1366448592">
          <w:marLeft w:val="0"/>
          <w:marRight w:val="0"/>
          <w:marTop w:val="0"/>
          <w:marBottom w:val="0"/>
          <w:divBdr>
            <w:top w:val="none" w:sz="0" w:space="0" w:color="auto"/>
            <w:left w:val="none" w:sz="0" w:space="0" w:color="auto"/>
            <w:bottom w:val="none" w:sz="0" w:space="0" w:color="auto"/>
            <w:right w:val="none" w:sz="0" w:space="0" w:color="auto"/>
          </w:divBdr>
        </w:div>
        <w:div w:id="1370911521">
          <w:marLeft w:val="0"/>
          <w:marRight w:val="0"/>
          <w:marTop w:val="0"/>
          <w:marBottom w:val="0"/>
          <w:divBdr>
            <w:top w:val="none" w:sz="0" w:space="0" w:color="auto"/>
            <w:left w:val="none" w:sz="0" w:space="0" w:color="auto"/>
            <w:bottom w:val="none" w:sz="0" w:space="0" w:color="auto"/>
            <w:right w:val="none" w:sz="0" w:space="0" w:color="auto"/>
          </w:divBdr>
        </w:div>
        <w:div w:id="1394429204">
          <w:marLeft w:val="0"/>
          <w:marRight w:val="0"/>
          <w:marTop w:val="0"/>
          <w:marBottom w:val="0"/>
          <w:divBdr>
            <w:top w:val="none" w:sz="0" w:space="0" w:color="auto"/>
            <w:left w:val="none" w:sz="0" w:space="0" w:color="auto"/>
            <w:bottom w:val="none" w:sz="0" w:space="0" w:color="auto"/>
            <w:right w:val="none" w:sz="0" w:space="0" w:color="auto"/>
          </w:divBdr>
        </w:div>
        <w:div w:id="1454058409">
          <w:marLeft w:val="0"/>
          <w:marRight w:val="0"/>
          <w:marTop w:val="0"/>
          <w:marBottom w:val="0"/>
          <w:divBdr>
            <w:top w:val="none" w:sz="0" w:space="0" w:color="auto"/>
            <w:left w:val="none" w:sz="0" w:space="0" w:color="auto"/>
            <w:bottom w:val="none" w:sz="0" w:space="0" w:color="auto"/>
            <w:right w:val="none" w:sz="0" w:space="0" w:color="auto"/>
          </w:divBdr>
        </w:div>
        <w:div w:id="1487865741">
          <w:marLeft w:val="0"/>
          <w:marRight w:val="0"/>
          <w:marTop w:val="0"/>
          <w:marBottom w:val="0"/>
          <w:divBdr>
            <w:top w:val="none" w:sz="0" w:space="0" w:color="auto"/>
            <w:left w:val="none" w:sz="0" w:space="0" w:color="auto"/>
            <w:bottom w:val="none" w:sz="0" w:space="0" w:color="auto"/>
            <w:right w:val="none" w:sz="0" w:space="0" w:color="auto"/>
          </w:divBdr>
        </w:div>
        <w:div w:id="1497763159">
          <w:marLeft w:val="0"/>
          <w:marRight w:val="0"/>
          <w:marTop w:val="0"/>
          <w:marBottom w:val="0"/>
          <w:divBdr>
            <w:top w:val="none" w:sz="0" w:space="0" w:color="auto"/>
            <w:left w:val="none" w:sz="0" w:space="0" w:color="auto"/>
            <w:bottom w:val="none" w:sz="0" w:space="0" w:color="auto"/>
            <w:right w:val="none" w:sz="0" w:space="0" w:color="auto"/>
          </w:divBdr>
        </w:div>
        <w:div w:id="1562405135">
          <w:marLeft w:val="0"/>
          <w:marRight w:val="0"/>
          <w:marTop w:val="0"/>
          <w:marBottom w:val="0"/>
          <w:divBdr>
            <w:top w:val="none" w:sz="0" w:space="0" w:color="auto"/>
            <w:left w:val="none" w:sz="0" w:space="0" w:color="auto"/>
            <w:bottom w:val="none" w:sz="0" w:space="0" w:color="auto"/>
            <w:right w:val="none" w:sz="0" w:space="0" w:color="auto"/>
          </w:divBdr>
        </w:div>
        <w:div w:id="1598369569">
          <w:marLeft w:val="0"/>
          <w:marRight w:val="0"/>
          <w:marTop w:val="0"/>
          <w:marBottom w:val="0"/>
          <w:divBdr>
            <w:top w:val="none" w:sz="0" w:space="0" w:color="auto"/>
            <w:left w:val="none" w:sz="0" w:space="0" w:color="auto"/>
            <w:bottom w:val="none" w:sz="0" w:space="0" w:color="auto"/>
            <w:right w:val="none" w:sz="0" w:space="0" w:color="auto"/>
          </w:divBdr>
        </w:div>
        <w:div w:id="1612277784">
          <w:marLeft w:val="0"/>
          <w:marRight w:val="0"/>
          <w:marTop w:val="0"/>
          <w:marBottom w:val="0"/>
          <w:divBdr>
            <w:top w:val="none" w:sz="0" w:space="0" w:color="auto"/>
            <w:left w:val="none" w:sz="0" w:space="0" w:color="auto"/>
            <w:bottom w:val="none" w:sz="0" w:space="0" w:color="auto"/>
            <w:right w:val="none" w:sz="0" w:space="0" w:color="auto"/>
          </w:divBdr>
        </w:div>
        <w:div w:id="1615476317">
          <w:marLeft w:val="0"/>
          <w:marRight w:val="0"/>
          <w:marTop w:val="0"/>
          <w:marBottom w:val="0"/>
          <w:divBdr>
            <w:top w:val="none" w:sz="0" w:space="0" w:color="auto"/>
            <w:left w:val="none" w:sz="0" w:space="0" w:color="auto"/>
            <w:bottom w:val="none" w:sz="0" w:space="0" w:color="auto"/>
            <w:right w:val="none" w:sz="0" w:space="0" w:color="auto"/>
          </w:divBdr>
        </w:div>
        <w:div w:id="1633515307">
          <w:marLeft w:val="0"/>
          <w:marRight w:val="0"/>
          <w:marTop w:val="0"/>
          <w:marBottom w:val="0"/>
          <w:divBdr>
            <w:top w:val="none" w:sz="0" w:space="0" w:color="auto"/>
            <w:left w:val="none" w:sz="0" w:space="0" w:color="auto"/>
            <w:bottom w:val="none" w:sz="0" w:space="0" w:color="auto"/>
            <w:right w:val="none" w:sz="0" w:space="0" w:color="auto"/>
          </w:divBdr>
        </w:div>
        <w:div w:id="1633827125">
          <w:marLeft w:val="0"/>
          <w:marRight w:val="0"/>
          <w:marTop w:val="0"/>
          <w:marBottom w:val="0"/>
          <w:divBdr>
            <w:top w:val="none" w:sz="0" w:space="0" w:color="auto"/>
            <w:left w:val="none" w:sz="0" w:space="0" w:color="auto"/>
            <w:bottom w:val="none" w:sz="0" w:space="0" w:color="auto"/>
            <w:right w:val="none" w:sz="0" w:space="0" w:color="auto"/>
          </w:divBdr>
        </w:div>
        <w:div w:id="1642004749">
          <w:marLeft w:val="0"/>
          <w:marRight w:val="0"/>
          <w:marTop w:val="0"/>
          <w:marBottom w:val="0"/>
          <w:divBdr>
            <w:top w:val="none" w:sz="0" w:space="0" w:color="auto"/>
            <w:left w:val="none" w:sz="0" w:space="0" w:color="auto"/>
            <w:bottom w:val="none" w:sz="0" w:space="0" w:color="auto"/>
            <w:right w:val="none" w:sz="0" w:space="0" w:color="auto"/>
          </w:divBdr>
        </w:div>
        <w:div w:id="1729105735">
          <w:marLeft w:val="0"/>
          <w:marRight w:val="0"/>
          <w:marTop w:val="0"/>
          <w:marBottom w:val="0"/>
          <w:divBdr>
            <w:top w:val="none" w:sz="0" w:space="0" w:color="auto"/>
            <w:left w:val="none" w:sz="0" w:space="0" w:color="auto"/>
            <w:bottom w:val="none" w:sz="0" w:space="0" w:color="auto"/>
            <w:right w:val="none" w:sz="0" w:space="0" w:color="auto"/>
          </w:divBdr>
        </w:div>
        <w:div w:id="1759060051">
          <w:marLeft w:val="0"/>
          <w:marRight w:val="0"/>
          <w:marTop w:val="0"/>
          <w:marBottom w:val="0"/>
          <w:divBdr>
            <w:top w:val="none" w:sz="0" w:space="0" w:color="auto"/>
            <w:left w:val="none" w:sz="0" w:space="0" w:color="auto"/>
            <w:bottom w:val="none" w:sz="0" w:space="0" w:color="auto"/>
            <w:right w:val="none" w:sz="0" w:space="0" w:color="auto"/>
          </w:divBdr>
        </w:div>
        <w:div w:id="1789230307">
          <w:marLeft w:val="0"/>
          <w:marRight w:val="0"/>
          <w:marTop w:val="0"/>
          <w:marBottom w:val="0"/>
          <w:divBdr>
            <w:top w:val="none" w:sz="0" w:space="0" w:color="auto"/>
            <w:left w:val="none" w:sz="0" w:space="0" w:color="auto"/>
            <w:bottom w:val="none" w:sz="0" w:space="0" w:color="auto"/>
            <w:right w:val="none" w:sz="0" w:space="0" w:color="auto"/>
          </w:divBdr>
        </w:div>
        <w:div w:id="1825973062">
          <w:marLeft w:val="0"/>
          <w:marRight w:val="0"/>
          <w:marTop w:val="0"/>
          <w:marBottom w:val="0"/>
          <w:divBdr>
            <w:top w:val="none" w:sz="0" w:space="0" w:color="auto"/>
            <w:left w:val="none" w:sz="0" w:space="0" w:color="auto"/>
            <w:bottom w:val="none" w:sz="0" w:space="0" w:color="auto"/>
            <w:right w:val="none" w:sz="0" w:space="0" w:color="auto"/>
          </w:divBdr>
        </w:div>
        <w:div w:id="1836409095">
          <w:marLeft w:val="0"/>
          <w:marRight w:val="0"/>
          <w:marTop w:val="0"/>
          <w:marBottom w:val="0"/>
          <w:divBdr>
            <w:top w:val="none" w:sz="0" w:space="0" w:color="auto"/>
            <w:left w:val="none" w:sz="0" w:space="0" w:color="auto"/>
            <w:bottom w:val="none" w:sz="0" w:space="0" w:color="auto"/>
            <w:right w:val="none" w:sz="0" w:space="0" w:color="auto"/>
          </w:divBdr>
        </w:div>
        <w:div w:id="1869639723">
          <w:marLeft w:val="0"/>
          <w:marRight w:val="0"/>
          <w:marTop w:val="0"/>
          <w:marBottom w:val="0"/>
          <w:divBdr>
            <w:top w:val="none" w:sz="0" w:space="0" w:color="auto"/>
            <w:left w:val="none" w:sz="0" w:space="0" w:color="auto"/>
            <w:bottom w:val="none" w:sz="0" w:space="0" w:color="auto"/>
            <w:right w:val="none" w:sz="0" w:space="0" w:color="auto"/>
          </w:divBdr>
        </w:div>
        <w:div w:id="1888567472">
          <w:marLeft w:val="0"/>
          <w:marRight w:val="0"/>
          <w:marTop w:val="0"/>
          <w:marBottom w:val="0"/>
          <w:divBdr>
            <w:top w:val="none" w:sz="0" w:space="0" w:color="auto"/>
            <w:left w:val="none" w:sz="0" w:space="0" w:color="auto"/>
            <w:bottom w:val="none" w:sz="0" w:space="0" w:color="auto"/>
            <w:right w:val="none" w:sz="0" w:space="0" w:color="auto"/>
          </w:divBdr>
        </w:div>
        <w:div w:id="1929654020">
          <w:marLeft w:val="0"/>
          <w:marRight w:val="0"/>
          <w:marTop w:val="0"/>
          <w:marBottom w:val="0"/>
          <w:divBdr>
            <w:top w:val="none" w:sz="0" w:space="0" w:color="auto"/>
            <w:left w:val="none" w:sz="0" w:space="0" w:color="auto"/>
            <w:bottom w:val="none" w:sz="0" w:space="0" w:color="auto"/>
            <w:right w:val="none" w:sz="0" w:space="0" w:color="auto"/>
          </w:divBdr>
        </w:div>
        <w:div w:id="1946107807">
          <w:marLeft w:val="0"/>
          <w:marRight w:val="0"/>
          <w:marTop w:val="0"/>
          <w:marBottom w:val="0"/>
          <w:divBdr>
            <w:top w:val="none" w:sz="0" w:space="0" w:color="auto"/>
            <w:left w:val="none" w:sz="0" w:space="0" w:color="auto"/>
            <w:bottom w:val="none" w:sz="0" w:space="0" w:color="auto"/>
            <w:right w:val="none" w:sz="0" w:space="0" w:color="auto"/>
          </w:divBdr>
        </w:div>
        <w:div w:id="1980843458">
          <w:marLeft w:val="0"/>
          <w:marRight w:val="0"/>
          <w:marTop w:val="0"/>
          <w:marBottom w:val="0"/>
          <w:divBdr>
            <w:top w:val="none" w:sz="0" w:space="0" w:color="auto"/>
            <w:left w:val="none" w:sz="0" w:space="0" w:color="auto"/>
            <w:bottom w:val="none" w:sz="0" w:space="0" w:color="auto"/>
            <w:right w:val="none" w:sz="0" w:space="0" w:color="auto"/>
          </w:divBdr>
        </w:div>
        <w:div w:id="1980989406">
          <w:marLeft w:val="0"/>
          <w:marRight w:val="0"/>
          <w:marTop w:val="0"/>
          <w:marBottom w:val="0"/>
          <w:divBdr>
            <w:top w:val="none" w:sz="0" w:space="0" w:color="auto"/>
            <w:left w:val="none" w:sz="0" w:space="0" w:color="auto"/>
            <w:bottom w:val="none" w:sz="0" w:space="0" w:color="auto"/>
            <w:right w:val="none" w:sz="0" w:space="0" w:color="auto"/>
          </w:divBdr>
        </w:div>
        <w:div w:id="2039504798">
          <w:marLeft w:val="0"/>
          <w:marRight w:val="0"/>
          <w:marTop w:val="0"/>
          <w:marBottom w:val="0"/>
          <w:divBdr>
            <w:top w:val="none" w:sz="0" w:space="0" w:color="auto"/>
            <w:left w:val="none" w:sz="0" w:space="0" w:color="auto"/>
            <w:bottom w:val="none" w:sz="0" w:space="0" w:color="auto"/>
            <w:right w:val="none" w:sz="0" w:space="0" w:color="auto"/>
          </w:divBdr>
        </w:div>
        <w:div w:id="2102212081">
          <w:marLeft w:val="0"/>
          <w:marRight w:val="0"/>
          <w:marTop w:val="0"/>
          <w:marBottom w:val="0"/>
          <w:divBdr>
            <w:top w:val="none" w:sz="0" w:space="0" w:color="auto"/>
            <w:left w:val="none" w:sz="0" w:space="0" w:color="auto"/>
            <w:bottom w:val="none" w:sz="0" w:space="0" w:color="auto"/>
            <w:right w:val="none" w:sz="0" w:space="0" w:color="auto"/>
          </w:divBdr>
        </w:div>
        <w:div w:id="2103599307">
          <w:marLeft w:val="0"/>
          <w:marRight w:val="0"/>
          <w:marTop w:val="0"/>
          <w:marBottom w:val="0"/>
          <w:divBdr>
            <w:top w:val="none" w:sz="0" w:space="0" w:color="auto"/>
            <w:left w:val="none" w:sz="0" w:space="0" w:color="auto"/>
            <w:bottom w:val="none" w:sz="0" w:space="0" w:color="auto"/>
            <w:right w:val="none" w:sz="0" w:space="0" w:color="auto"/>
          </w:divBdr>
        </w:div>
        <w:div w:id="2106219054">
          <w:marLeft w:val="0"/>
          <w:marRight w:val="0"/>
          <w:marTop w:val="0"/>
          <w:marBottom w:val="0"/>
          <w:divBdr>
            <w:top w:val="none" w:sz="0" w:space="0" w:color="auto"/>
            <w:left w:val="none" w:sz="0" w:space="0" w:color="auto"/>
            <w:bottom w:val="none" w:sz="0" w:space="0" w:color="auto"/>
            <w:right w:val="none" w:sz="0" w:space="0" w:color="auto"/>
          </w:divBdr>
        </w:div>
        <w:div w:id="2142569938">
          <w:marLeft w:val="0"/>
          <w:marRight w:val="0"/>
          <w:marTop w:val="0"/>
          <w:marBottom w:val="0"/>
          <w:divBdr>
            <w:top w:val="none" w:sz="0" w:space="0" w:color="auto"/>
            <w:left w:val="none" w:sz="0" w:space="0" w:color="auto"/>
            <w:bottom w:val="none" w:sz="0" w:space="0" w:color="auto"/>
            <w:right w:val="none" w:sz="0" w:space="0" w:color="auto"/>
          </w:divBdr>
        </w:div>
      </w:divsChild>
    </w:div>
    <w:div w:id="1453746467">
      <w:bodyDiv w:val="1"/>
      <w:marLeft w:val="0"/>
      <w:marRight w:val="0"/>
      <w:marTop w:val="0"/>
      <w:marBottom w:val="0"/>
      <w:divBdr>
        <w:top w:val="none" w:sz="0" w:space="0" w:color="auto"/>
        <w:left w:val="none" w:sz="0" w:space="0" w:color="auto"/>
        <w:bottom w:val="none" w:sz="0" w:space="0" w:color="auto"/>
        <w:right w:val="none" w:sz="0" w:space="0" w:color="auto"/>
      </w:divBdr>
    </w:div>
    <w:div w:id="1472359246">
      <w:bodyDiv w:val="1"/>
      <w:marLeft w:val="0"/>
      <w:marRight w:val="0"/>
      <w:marTop w:val="0"/>
      <w:marBottom w:val="0"/>
      <w:divBdr>
        <w:top w:val="none" w:sz="0" w:space="0" w:color="auto"/>
        <w:left w:val="none" w:sz="0" w:space="0" w:color="auto"/>
        <w:bottom w:val="none" w:sz="0" w:space="0" w:color="auto"/>
        <w:right w:val="none" w:sz="0" w:space="0" w:color="auto"/>
      </w:divBdr>
      <w:divsChild>
        <w:div w:id="1827355584">
          <w:marLeft w:val="360"/>
          <w:marRight w:val="0"/>
          <w:marTop w:val="280"/>
          <w:marBottom w:val="0"/>
          <w:divBdr>
            <w:top w:val="none" w:sz="0" w:space="0" w:color="auto"/>
            <w:left w:val="none" w:sz="0" w:space="0" w:color="auto"/>
            <w:bottom w:val="none" w:sz="0" w:space="0" w:color="auto"/>
            <w:right w:val="none" w:sz="0" w:space="0" w:color="auto"/>
          </w:divBdr>
        </w:div>
        <w:div w:id="1495757589">
          <w:marLeft w:val="360"/>
          <w:marRight w:val="0"/>
          <w:marTop w:val="280"/>
          <w:marBottom w:val="0"/>
          <w:divBdr>
            <w:top w:val="none" w:sz="0" w:space="0" w:color="auto"/>
            <w:left w:val="none" w:sz="0" w:space="0" w:color="auto"/>
            <w:bottom w:val="none" w:sz="0" w:space="0" w:color="auto"/>
            <w:right w:val="none" w:sz="0" w:space="0" w:color="auto"/>
          </w:divBdr>
        </w:div>
        <w:div w:id="226451752">
          <w:marLeft w:val="360"/>
          <w:marRight w:val="0"/>
          <w:marTop w:val="280"/>
          <w:marBottom w:val="0"/>
          <w:divBdr>
            <w:top w:val="none" w:sz="0" w:space="0" w:color="auto"/>
            <w:left w:val="none" w:sz="0" w:space="0" w:color="auto"/>
            <w:bottom w:val="none" w:sz="0" w:space="0" w:color="auto"/>
            <w:right w:val="none" w:sz="0" w:space="0" w:color="auto"/>
          </w:divBdr>
        </w:div>
        <w:div w:id="1859587689">
          <w:marLeft w:val="360"/>
          <w:marRight w:val="0"/>
          <w:marTop w:val="280"/>
          <w:marBottom w:val="0"/>
          <w:divBdr>
            <w:top w:val="none" w:sz="0" w:space="0" w:color="auto"/>
            <w:left w:val="none" w:sz="0" w:space="0" w:color="auto"/>
            <w:bottom w:val="none" w:sz="0" w:space="0" w:color="auto"/>
            <w:right w:val="none" w:sz="0" w:space="0" w:color="auto"/>
          </w:divBdr>
        </w:div>
      </w:divsChild>
    </w:div>
    <w:div w:id="1512572363">
      <w:bodyDiv w:val="1"/>
      <w:marLeft w:val="0"/>
      <w:marRight w:val="0"/>
      <w:marTop w:val="0"/>
      <w:marBottom w:val="0"/>
      <w:divBdr>
        <w:top w:val="none" w:sz="0" w:space="0" w:color="auto"/>
        <w:left w:val="none" w:sz="0" w:space="0" w:color="auto"/>
        <w:bottom w:val="none" w:sz="0" w:space="0" w:color="auto"/>
        <w:right w:val="none" w:sz="0" w:space="0" w:color="auto"/>
      </w:divBdr>
    </w:div>
    <w:div w:id="1647078661">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0"/>
          <w:marBottom w:val="0"/>
          <w:divBdr>
            <w:top w:val="none" w:sz="0" w:space="0" w:color="auto"/>
            <w:left w:val="none" w:sz="0" w:space="0" w:color="auto"/>
            <w:bottom w:val="none" w:sz="0" w:space="0" w:color="auto"/>
            <w:right w:val="none" w:sz="0" w:space="0" w:color="auto"/>
          </w:divBdr>
        </w:div>
        <w:div w:id="6292869">
          <w:marLeft w:val="0"/>
          <w:marRight w:val="0"/>
          <w:marTop w:val="0"/>
          <w:marBottom w:val="0"/>
          <w:divBdr>
            <w:top w:val="none" w:sz="0" w:space="0" w:color="auto"/>
            <w:left w:val="none" w:sz="0" w:space="0" w:color="auto"/>
            <w:bottom w:val="none" w:sz="0" w:space="0" w:color="auto"/>
            <w:right w:val="none" w:sz="0" w:space="0" w:color="auto"/>
          </w:divBdr>
        </w:div>
        <w:div w:id="44379609">
          <w:marLeft w:val="0"/>
          <w:marRight w:val="0"/>
          <w:marTop w:val="0"/>
          <w:marBottom w:val="0"/>
          <w:divBdr>
            <w:top w:val="none" w:sz="0" w:space="0" w:color="auto"/>
            <w:left w:val="none" w:sz="0" w:space="0" w:color="auto"/>
            <w:bottom w:val="none" w:sz="0" w:space="0" w:color="auto"/>
            <w:right w:val="none" w:sz="0" w:space="0" w:color="auto"/>
          </w:divBdr>
        </w:div>
        <w:div w:id="50660410">
          <w:marLeft w:val="0"/>
          <w:marRight w:val="0"/>
          <w:marTop w:val="0"/>
          <w:marBottom w:val="0"/>
          <w:divBdr>
            <w:top w:val="none" w:sz="0" w:space="0" w:color="auto"/>
            <w:left w:val="none" w:sz="0" w:space="0" w:color="auto"/>
            <w:bottom w:val="none" w:sz="0" w:space="0" w:color="auto"/>
            <w:right w:val="none" w:sz="0" w:space="0" w:color="auto"/>
          </w:divBdr>
        </w:div>
        <w:div w:id="66077483">
          <w:marLeft w:val="0"/>
          <w:marRight w:val="0"/>
          <w:marTop w:val="0"/>
          <w:marBottom w:val="0"/>
          <w:divBdr>
            <w:top w:val="none" w:sz="0" w:space="0" w:color="auto"/>
            <w:left w:val="none" w:sz="0" w:space="0" w:color="auto"/>
            <w:bottom w:val="none" w:sz="0" w:space="0" w:color="auto"/>
            <w:right w:val="none" w:sz="0" w:space="0" w:color="auto"/>
          </w:divBdr>
        </w:div>
        <w:div w:id="68424550">
          <w:marLeft w:val="0"/>
          <w:marRight w:val="0"/>
          <w:marTop w:val="0"/>
          <w:marBottom w:val="0"/>
          <w:divBdr>
            <w:top w:val="none" w:sz="0" w:space="0" w:color="auto"/>
            <w:left w:val="none" w:sz="0" w:space="0" w:color="auto"/>
            <w:bottom w:val="none" w:sz="0" w:space="0" w:color="auto"/>
            <w:right w:val="none" w:sz="0" w:space="0" w:color="auto"/>
          </w:divBdr>
        </w:div>
        <w:div w:id="80760525">
          <w:marLeft w:val="0"/>
          <w:marRight w:val="0"/>
          <w:marTop w:val="0"/>
          <w:marBottom w:val="0"/>
          <w:divBdr>
            <w:top w:val="none" w:sz="0" w:space="0" w:color="auto"/>
            <w:left w:val="none" w:sz="0" w:space="0" w:color="auto"/>
            <w:bottom w:val="none" w:sz="0" w:space="0" w:color="auto"/>
            <w:right w:val="none" w:sz="0" w:space="0" w:color="auto"/>
          </w:divBdr>
        </w:div>
        <w:div w:id="95684994">
          <w:marLeft w:val="0"/>
          <w:marRight w:val="0"/>
          <w:marTop w:val="0"/>
          <w:marBottom w:val="0"/>
          <w:divBdr>
            <w:top w:val="none" w:sz="0" w:space="0" w:color="auto"/>
            <w:left w:val="none" w:sz="0" w:space="0" w:color="auto"/>
            <w:bottom w:val="none" w:sz="0" w:space="0" w:color="auto"/>
            <w:right w:val="none" w:sz="0" w:space="0" w:color="auto"/>
          </w:divBdr>
        </w:div>
        <w:div w:id="132138842">
          <w:marLeft w:val="0"/>
          <w:marRight w:val="0"/>
          <w:marTop w:val="0"/>
          <w:marBottom w:val="0"/>
          <w:divBdr>
            <w:top w:val="none" w:sz="0" w:space="0" w:color="auto"/>
            <w:left w:val="none" w:sz="0" w:space="0" w:color="auto"/>
            <w:bottom w:val="none" w:sz="0" w:space="0" w:color="auto"/>
            <w:right w:val="none" w:sz="0" w:space="0" w:color="auto"/>
          </w:divBdr>
        </w:div>
        <w:div w:id="134757059">
          <w:marLeft w:val="0"/>
          <w:marRight w:val="0"/>
          <w:marTop w:val="0"/>
          <w:marBottom w:val="0"/>
          <w:divBdr>
            <w:top w:val="none" w:sz="0" w:space="0" w:color="auto"/>
            <w:left w:val="none" w:sz="0" w:space="0" w:color="auto"/>
            <w:bottom w:val="none" w:sz="0" w:space="0" w:color="auto"/>
            <w:right w:val="none" w:sz="0" w:space="0" w:color="auto"/>
          </w:divBdr>
        </w:div>
        <w:div w:id="156842938">
          <w:marLeft w:val="0"/>
          <w:marRight w:val="0"/>
          <w:marTop w:val="0"/>
          <w:marBottom w:val="0"/>
          <w:divBdr>
            <w:top w:val="none" w:sz="0" w:space="0" w:color="auto"/>
            <w:left w:val="none" w:sz="0" w:space="0" w:color="auto"/>
            <w:bottom w:val="none" w:sz="0" w:space="0" w:color="auto"/>
            <w:right w:val="none" w:sz="0" w:space="0" w:color="auto"/>
          </w:divBdr>
        </w:div>
        <w:div w:id="174878810">
          <w:marLeft w:val="0"/>
          <w:marRight w:val="0"/>
          <w:marTop w:val="0"/>
          <w:marBottom w:val="0"/>
          <w:divBdr>
            <w:top w:val="none" w:sz="0" w:space="0" w:color="auto"/>
            <w:left w:val="none" w:sz="0" w:space="0" w:color="auto"/>
            <w:bottom w:val="none" w:sz="0" w:space="0" w:color="auto"/>
            <w:right w:val="none" w:sz="0" w:space="0" w:color="auto"/>
          </w:divBdr>
        </w:div>
        <w:div w:id="176820077">
          <w:marLeft w:val="0"/>
          <w:marRight w:val="0"/>
          <w:marTop w:val="0"/>
          <w:marBottom w:val="0"/>
          <w:divBdr>
            <w:top w:val="none" w:sz="0" w:space="0" w:color="auto"/>
            <w:left w:val="none" w:sz="0" w:space="0" w:color="auto"/>
            <w:bottom w:val="none" w:sz="0" w:space="0" w:color="auto"/>
            <w:right w:val="none" w:sz="0" w:space="0" w:color="auto"/>
          </w:divBdr>
        </w:div>
        <w:div w:id="235359257">
          <w:marLeft w:val="0"/>
          <w:marRight w:val="0"/>
          <w:marTop w:val="0"/>
          <w:marBottom w:val="0"/>
          <w:divBdr>
            <w:top w:val="none" w:sz="0" w:space="0" w:color="auto"/>
            <w:left w:val="none" w:sz="0" w:space="0" w:color="auto"/>
            <w:bottom w:val="none" w:sz="0" w:space="0" w:color="auto"/>
            <w:right w:val="none" w:sz="0" w:space="0" w:color="auto"/>
          </w:divBdr>
        </w:div>
        <w:div w:id="306664730">
          <w:marLeft w:val="0"/>
          <w:marRight w:val="0"/>
          <w:marTop w:val="0"/>
          <w:marBottom w:val="0"/>
          <w:divBdr>
            <w:top w:val="none" w:sz="0" w:space="0" w:color="auto"/>
            <w:left w:val="none" w:sz="0" w:space="0" w:color="auto"/>
            <w:bottom w:val="none" w:sz="0" w:space="0" w:color="auto"/>
            <w:right w:val="none" w:sz="0" w:space="0" w:color="auto"/>
          </w:divBdr>
        </w:div>
        <w:div w:id="322122803">
          <w:marLeft w:val="0"/>
          <w:marRight w:val="0"/>
          <w:marTop w:val="0"/>
          <w:marBottom w:val="0"/>
          <w:divBdr>
            <w:top w:val="none" w:sz="0" w:space="0" w:color="auto"/>
            <w:left w:val="none" w:sz="0" w:space="0" w:color="auto"/>
            <w:bottom w:val="none" w:sz="0" w:space="0" w:color="auto"/>
            <w:right w:val="none" w:sz="0" w:space="0" w:color="auto"/>
          </w:divBdr>
        </w:div>
        <w:div w:id="346947598">
          <w:marLeft w:val="0"/>
          <w:marRight w:val="0"/>
          <w:marTop w:val="0"/>
          <w:marBottom w:val="0"/>
          <w:divBdr>
            <w:top w:val="none" w:sz="0" w:space="0" w:color="auto"/>
            <w:left w:val="none" w:sz="0" w:space="0" w:color="auto"/>
            <w:bottom w:val="none" w:sz="0" w:space="0" w:color="auto"/>
            <w:right w:val="none" w:sz="0" w:space="0" w:color="auto"/>
          </w:divBdr>
        </w:div>
        <w:div w:id="363675677">
          <w:marLeft w:val="0"/>
          <w:marRight w:val="0"/>
          <w:marTop w:val="0"/>
          <w:marBottom w:val="0"/>
          <w:divBdr>
            <w:top w:val="none" w:sz="0" w:space="0" w:color="auto"/>
            <w:left w:val="none" w:sz="0" w:space="0" w:color="auto"/>
            <w:bottom w:val="none" w:sz="0" w:space="0" w:color="auto"/>
            <w:right w:val="none" w:sz="0" w:space="0" w:color="auto"/>
          </w:divBdr>
        </w:div>
        <w:div w:id="370495040">
          <w:marLeft w:val="0"/>
          <w:marRight w:val="0"/>
          <w:marTop w:val="0"/>
          <w:marBottom w:val="0"/>
          <w:divBdr>
            <w:top w:val="none" w:sz="0" w:space="0" w:color="auto"/>
            <w:left w:val="none" w:sz="0" w:space="0" w:color="auto"/>
            <w:bottom w:val="none" w:sz="0" w:space="0" w:color="auto"/>
            <w:right w:val="none" w:sz="0" w:space="0" w:color="auto"/>
          </w:divBdr>
        </w:div>
        <w:div w:id="389888114">
          <w:marLeft w:val="0"/>
          <w:marRight w:val="0"/>
          <w:marTop w:val="0"/>
          <w:marBottom w:val="0"/>
          <w:divBdr>
            <w:top w:val="none" w:sz="0" w:space="0" w:color="auto"/>
            <w:left w:val="none" w:sz="0" w:space="0" w:color="auto"/>
            <w:bottom w:val="none" w:sz="0" w:space="0" w:color="auto"/>
            <w:right w:val="none" w:sz="0" w:space="0" w:color="auto"/>
          </w:divBdr>
        </w:div>
        <w:div w:id="421147387">
          <w:marLeft w:val="0"/>
          <w:marRight w:val="0"/>
          <w:marTop w:val="0"/>
          <w:marBottom w:val="0"/>
          <w:divBdr>
            <w:top w:val="none" w:sz="0" w:space="0" w:color="auto"/>
            <w:left w:val="none" w:sz="0" w:space="0" w:color="auto"/>
            <w:bottom w:val="none" w:sz="0" w:space="0" w:color="auto"/>
            <w:right w:val="none" w:sz="0" w:space="0" w:color="auto"/>
          </w:divBdr>
        </w:div>
        <w:div w:id="449904738">
          <w:marLeft w:val="0"/>
          <w:marRight w:val="0"/>
          <w:marTop w:val="0"/>
          <w:marBottom w:val="0"/>
          <w:divBdr>
            <w:top w:val="none" w:sz="0" w:space="0" w:color="auto"/>
            <w:left w:val="none" w:sz="0" w:space="0" w:color="auto"/>
            <w:bottom w:val="none" w:sz="0" w:space="0" w:color="auto"/>
            <w:right w:val="none" w:sz="0" w:space="0" w:color="auto"/>
          </w:divBdr>
        </w:div>
        <w:div w:id="458107568">
          <w:marLeft w:val="0"/>
          <w:marRight w:val="0"/>
          <w:marTop w:val="0"/>
          <w:marBottom w:val="0"/>
          <w:divBdr>
            <w:top w:val="none" w:sz="0" w:space="0" w:color="auto"/>
            <w:left w:val="none" w:sz="0" w:space="0" w:color="auto"/>
            <w:bottom w:val="none" w:sz="0" w:space="0" w:color="auto"/>
            <w:right w:val="none" w:sz="0" w:space="0" w:color="auto"/>
          </w:divBdr>
        </w:div>
        <w:div w:id="462622740">
          <w:marLeft w:val="0"/>
          <w:marRight w:val="0"/>
          <w:marTop w:val="0"/>
          <w:marBottom w:val="0"/>
          <w:divBdr>
            <w:top w:val="none" w:sz="0" w:space="0" w:color="auto"/>
            <w:left w:val="none" w:sz="0" w:space="0" w:color="auto"/>
            <w:bottom w:val="none" w:sz="0" w:space="0" w:color="auto"/>
            <w:right w:val="none" w:sz="0" w:space="0" w:color="auto"/>
          </w:divBdr>
        </w:div>
        <w:div w:id="471991807">
          <w:marLeft w:val="0"/>
          <w:marRight w:val="0"/>
          <w:marTop w:val="0"/>
          <w:marBottom w:val="0"/>
          <w:divBdr>
            <w:top w:val="none" w:sz="0" w:space="0" w:color="auto"/>
            <w:left w:val="none" w:sz="0" w:space="0" w:color="auto"/>
            <w:bottom w:val="none" w:sz="0" w:space="0" w:color="auto"/>
            <w:right w:val="none" w:sz="0" w:space="0" w:color="auto"/>
          </w:divBdr>
        </w:div>
        <w:div w:id="483937529">
          <w:marLeft w:val="0"/>
          <w:marRight w:val="0"/>
          <w:marTop w:val="0"/>
          <w:marBottom w:val="0"/>
          <w:divBdr>
            <w:top w:val="none" w:sz="0" w:space="0" w:color="auto"/>
            <w:left w:val="none" w:sz="0" w:space="0" w:color="auto"/>
            <w:bottom w:val="none" w:sz="0" w:space="0" w:color="auto"/>
            <w:right w:val="none" w:sz="0" w:space="0" w:color="auto"/>
          </w:divBdr>
        </w:div>
        <w:div w:id="527526101">
          <w:marLeft w:val="0"/>
          <w:marRight w:val="0"/>
          <w:marTop w:val="0"/>
          <w:marBottom w:val="0"/>
          <w:divBdr>
            <w:top w:val="none" w:sz="0" w:space="0" w:color="auto"/>
            <w:left w:val="none" w:sz="0" w:space="0" w:color="auto"/>
            <w:bottom w:val="none" w:sz="0" w:space="0" w:color="auto"/>
            <w:right w:val="none" w:sz="0" w:space="0" w:color="auto"/>
          </w:divBdr>
        </w:div>
        <w:div w:id="534511998">
          <w:marLeft w:val="0"/>
          <w:marRight w:val="0"/>
          <w:marTop w:val="0"/>
          <w:marBottom w:val="0"/>
          <w:divBdr>
            <w:top w:val="none" w:sz="0" w:space="0" w:color="auto"/>
            <w:left w:val="none" w:sz="0" w:space="0" w:color="auto"/>
            <w:bottom w:val="none" w:sz="0" w:space="0" w:color="auto"/>
            <w:right w:val="none" w:sz="0" w:space="0" w:color="auto"/>
          </w:divBdr>
        </w:div>
        <w:div w:id="536701973">
          <w:marLeft w:val="0"/>
          <w:marRight w:val="0"/>
          <w:marTop w:val="0"/>
          <w:marBottom w:val="0"/>
          <w:divBdr>
            <w:top w:val="none" w:sz="0" w:space="0" w:color="auto"/>
            <w:left w:val="none" w:sz="0" w:space="0" w:color="auto"/>
            <w:bottom w:val="none" w:sz="0" w:space="0" w:color="auto"/>
            <w:right w:val="none" w:sz="0" w:space="0" w:color="auto"/>
          </w:divBdr>
        </w:div>
        <w:div w:id="560557616">
          <w:marLeft w:val="0"/>
          <w:marRight w:val="0"/>
          <w:marTop w:val="0"/>
          <w:marBottom w:val="0"/>
          <w:divBdr>
            <w:top w:val="none" w:sz="0" w:space="0" w:color="auto"/>
            <w:left w:val="none" w:sz="0" w:space="0" w:color="auto"/>
            <w:bottom w:val="none" w:sz="0" w:space="0" w:color="auto"/>
            <w:right w:val="none" w:sz="0" w:space="0" w:color="auto"/>
          </w:divBdr>
        </w:div>
        <w:div w:id="586961243">
          <w:marLeft w:val="0"/>
          <w:marRight w:val="0"/>
          <w:marTop w:val="0"/>
          <w:marBottom w:val="0"/>
          <w:divBdr>
            <w:top w:val="none" w:sz="0" w:space="0" w:color="auto"/>
            <w:left w:val="none" w:sz="0" w:space="0" w:color="auto"/>
            <w:bottom w:val="none" w:sz="0" w:space="0" w:color="auto"/>
            <w:right w:val="none" w:sz="0" w:space="0" w:color="auto"/>
          </w:divBdr>
        </w:div>
        <w:div w:id="605886631">
          <w:marLeft w:val="0"/>
          <w:marRight w:val="0"/>
          <w:marTop w:val="0"/>
          <w:marBottom w:val="0"/>
          <w:divBdr>
            <w:top w:val="none" w:sz="0" w:space="0" w:color="auto"/>
            <w:left w:val="none" w:sz="0" w:space="0" w:color="auto"/>
            <w:bottom w:val="none" w:sz="0" w:space="0" w:color="auto"/>
            <w:right w:val="none" w:sz="0" w:space="0" w:color="auto"/>
          </w:divBdr>
        </w:div>
        <w:div w:id="643773700">
          <w:marLeft w:val="0"/>
          <w:marRight w:val="0"/>
          <w:marTop w:val="0"/>
          <w:marBottom w:val="0"/>
          <w:divBdr>
            <w:top w:val="none" w:sz="0" w:space="0" w:color="auto"/>
            <w:left w:val="none" w:sz="0" w:space="0" w:color="auto"/>
            <w:bottom w:val="none" w:sz="0" w:space="0" w:color="auto"/>
            <w:right w:val="none" w:sz="0" w:space="0" w:color="auto"/>
          </w:divBdr>
        </w:div>
        <w:div w:id="653217706">
          <w:marLeft w:val="0"/>
          <w:marRight w:val="0"/>
          <w:marTop w:val="0"/>
          <w:marBottom w:val="0"/>
          <w:divBdr>
            <w:top w:val="none" w:sz="0" w:space="0" w:color="auto"/>
            <w:left w:val="none" w:sz="0" w:space="0" w:color="auto"/>
            <w:bottom w:val="none" w:sz="0" w:space="0" w:color="auto"/>
            <w:right w:val="none" w:sz="0" w:space="0" w:color="auto"/>
          </w:divBdr>
        </w:div>
        <w:div w:id="656685636">
          <w:marLeft w:val="0"/>
          <w:marRight w:val="0"/>
          <w:marTop w:val="0"/>
          <w:marBottom w:val="0"/>
          <w:divBdr>
            <w:top w:val="none" w:sz="0" w:space="0" w:color="auto"/>
            <w:left w:val="none" w:sz="0" w:space="0" w:color="auto"/>
            <w:bottom w:val="none" w:sz="0" w:space="0" w:color="auto"/>
            <w:right w:val="none" w:sz="0" w:space="0" w:color="auto"/>
          </w:divBdr>
        </w:div>
        <w:div w:id="675883396">
          <w:marLeft w:val="0"/>
          <w:marRight w:val="0"/>
          <w:marTop w:val="0"/>
          <w:marBottom w:val="0"/>
          <w:divBdr>
            <w:top w:val="none" w:sz="0" w:space="0" w:color="auto"/>
            <w:left w:val="none" w:sz="0" w:space="0" w:color="auto"/>
            <w:bottom w:val="none" w:sz="0" w:space="0" w:color="auto"/>
            <w:right w:val="none" w:sz="0" w:space="0" w:color="auto"/>
          </w:divBdr>
        </w:div>
        <w:div w:id="681276551">
          <w:marLeft w:val="0"/>
          <w:marRight w:val="0"/>
          <w:marTop w:val="0"/>
          <w:marBottom w:val="0"/>
          <w:divBdr>
            <w:top w:val="none" w:sz="0" w:space="0" w:color="auto"/>
            <w:left w:val="none" w:sz="0" w:space="0" w:color="auto"/>
            <w:bottom w:val="none" w:sz="0" w:space="0" w:color="auto"/>
            <w:right w:val="none" w:sz="0" w:space="0" w:color="auto"/>
          </w:divBdr>
        </w:div>
        <w:div w:id="747387207">
          <w:marLeft w:val="0"/>
          <w:marRight w:val="0"/>
          <w:marTop w:val="0"/>
          <w:marBottom w:val="0"/>
          <w:divBdr>
            <w:top w:val="none" w:sz="0" w:space="0" w:color="auto"/>
            <w:left w:val="none" w:sz="0" w:space="0" w:color="auto"/>
            <w:bottom w:val="none" w:sz="0" w:space="0" w:color="auto"/>
            <w:right w:val="none" w:sz="0" w:space="0" w:color="auto"/>
          </w:divBdr>
        </w:div>
        <w:div w:id="806628313">
          <w:marLeft w:val="0"/>
          <w:marRight w:val="0"/>
          <w:marTop w:val="0"/>
          <w:marBottom w:val="0"/>
          <w:divBdr>
            <w:top w:val="none" w:sz="0" w:space="0" w:color="auto"/>
            <w:left w:val="none" w:sz="0" w:space="0" w:color="auto"/>
            <w:bottom w:val="none" w:sz="0" w:space="0" w:color="auto"/>
            <w:right w:val="none" w:sz="0" w:space="0" w:color="auto"/>
          </w:divBdr>
        </w:div>
        <w:div w:id="829634250">
          <w:marLeft w:val="0"/>
          <w:marRight w:val="0"/>
          <w:marTop w:val="0"/>
          <w:marBottom w:val="0"/>
          <w:divBdr>
            <w:top w:val="none" w:sz="0" w:space="0" w:color="auto"/>
            <w:left w:val="none" w:sz="0" w:space="0" w:color="auto"/>
            <w:bottom w:val="none" w:sz="0" w:space="0" w:color="auto"/>
            <w:right w:val="none" w:sz="0" w:space="0" w:color="auto"/>
          </w:divBdr>
        </w:div>
        <w:div w:id="856310558">
          <w:marLeft w:val="0"/>
          <w:marRight w:val="0"/>
          <w:marTop w:val="0"/>
          <w:marBottom w:val="0"/>
          <w:divBdr>
            <w:top w:val="none" w:sz="0" w:space="0" w:color="auto"/>
            <w:left w:val="none" w:sz="0" w:space="0" w:color="auto"/>
            <w:bottom w:val="none" w:sz="0" w:space="0" w:color="auto"/>
            <w:right w:val="none" w:sz="0" w:space="0" w:color="auto"/>
          </w:divBdr>
        </w:div>
        <w:div w:id="869227807">
          <w:marLeft w:val="0"/>
          <w:marRight w:val="0"/>
          <w:marTop w:val="0"/>
          <w:marBottom w:val="0"/>
          <w:divBdr>
            <w:top w:val="none" w:sz="0" w:space="0" w:color="auto"/>
            <w:left w:val="none" w:sz="0" w:space="0" w:color="auto"/>
            <w:bottom w:val="none" w:sz="0" w:space="0" w:color="auto"/>
            <w:right w:val="none" w:sz="0" w:space="0" w:color="auto"/>
          </w:divBdr>
        </w:div>
        <w:div w:id="878666920">
          <w:marLeft w:val="0"/>
          <w:marRight w:val="0"/>
          <w:marTop w:val="0"/>
          <w:marBottom w:val="0"/>
          <w:divBdr>
            <w:top w:val="none" w:sz="0" w:space="0" w:color="auto"/>
            <w:left w:val="none" w:sz="0" w:space="0" w:color="auto"/>
            <w:bottom w:val="none" w:sz="0" w:space="0" w:color="auto"/>
            <w:right w:val="none" w:sz="0" w:space="0" w:color="auto"/>
          </w:divBdr>
        </w:div>
        <w:div w:id="918904811">
          <w:marLeft w:val="0"/>
          <w:marRight w:val="0"/>
          <w:marTop w:val="0"/>
          <w:marBottom w:val="0"/>
          <w:divBdr>
            <w:top w:val="none" w:sz="0" w:space="0" w:color="auto"/>
            <w:left w:val="none" w:sz="0" w:space="0" w:color="auto"/>
            <w:bottom w:val="none" w:sz="0" w:space="0" w:color="auto"/>
            <w:right w:val="none" w:sz="0" w:space="0" w:color="auto"/>
          </w:divBdr>
        </w:div>
        <w:div w:id="956065671">
          <w:marLeft w:val="0"/>
          <w:marRight w:val="0"/>
          <w:marTop w:val="0"/>
          <w:marBottom w:val="0"/>
          <w:divBdr>
            <w:top w:val="none" w:sz="0" w:space="0" w:color="auto"/>
            <w:left w:val="none" w:sz="0" w:space="0" w:color="auto"/>
            <w:bottom w:val="none" w:sz="0" w:space="0" w:color="auto"/>
            <w:right w:val="none" w:sz="0" w:space="0" w:color="auto"/>
          </w:divBdr>
        </w:div>
        <w:div w:id="961569361">
          <w:marLeft w:val="0"/>
          <w:marRight w:val="0"/>
          <w:marTop w:val="0"/>
          <w:marBottom w:val="0"/>
          <w:divBdr>
            <w:top w:val="none" w:sz="0" w:space="0" w:color="auto"/>
            <w:left w:val="none" w:sz="0" w:space="0" w:color="auto"/>
            <w:bottom w:val="none" w:sz="0" w:space="0" w:color="auto"/>
            <w:right w:val="none" w:sz="0" w:space="0" w:color="auto"/>
          </w:divBdr>
        </w:div>
        <w:div w:id="973682073">
          <w:marLeft w:val="0"/>
          <w:marRight w:val="0"/>
          <w:marTop w:val="0"/>
          <w:marBottom w:val="0"/>
          <w:divBdr>
            <w:top w:val="none" w:sz="0" w:space="0" w:color="auto"/>
            <w:left w:val="none" w:sz="0" w:space="0" w:color="auto"/>
            <w:bottom w:val="none" w:sz="0" w:space="0" w:color="auto"/>
            <w:right w:val="none" w:sz="0" w:space="0" w:color="auto"/>
          </w:divBdr>
        </w:div>
        <w:div w:id="1013337086">
          <w:marLeft w:val="0"/>
          <w:marRight w:val="0"/>
          <w:marTop w:val="0"/>
          <w:marBottom w:val="0"/>
          <w:divBdr>
            <w:top w:val="none" w:sz="0" w:space="0" w:color="auto"/>
            <w:left w:val="none" w:sz="0" w:space="0" w:color="auto"/>
            <w:bottom w:val="none" w:sz="0" w:space="0" w:color="auto"/>
            <w:right w:val="none" w:sz="0" w:space="0" w:color="auto"/>
          </w:divBdr>
        </w:div>
        <w:div w:id="1019745627">
          <w:marLeft w:val="0"/>
          <w:marRight w:val="0"/>
          <w:marTop w:val="0"/>
          <w:marBottom w:val="0"/>
          <w:divBdr>
            <w:top w:val="none" w:sz="0" w:space="0" w:color="auto"/>
            <w:left w:val="none" w:sz="0" w:space="0" w:color="auto"/>
            <w:bottom w:val="none" w:sz="0" w:space="0" w:color="auto"/>
            <w:right w:val="none" w:sz="0" w:space="0" w:color="auto"/>
          </w:divBdr>
        </w:div>
        <w:div w:id="1060861987">
          <w:marLeft w:val="0"/>
          <w:marRight w:val="0"/>
          <w:marTop w:val="0"/>
          <w:marBottom w:val="0"/>
          <w:divBdr>
            <w:top w:val="none" w:sz="0" w:space="0" w:color="auto"/>
            <w:left w:val="none" w:sz="0" w:space="0" w:color="auto"/>
            <w:bottom w:val="none" w:sz="0" w:space="0" w:color="auto"/>
            <w:right w:val="none" w:sz="0" w:space="0" w:color="auto"/>
          </w:divBdr>
        </w:div>
        <w:div w:id="1068071248">
          <w:marLeft w:val="0"/>
          <w:marRight w:val="0"/>
          <w:marTop w:val="0"/>
          <w:marBottom w:val="0"/>
          <w:divBdr>
            <w:top w:val="none" w:sz="0" w:space="0" w:color="auto"/>
            <w:left w:val="none" w:sz="0" w:space="0" w:color="auto"/>
            <w:bottom w:val="none" w:sz="0" w:space="0" w:color="auto"/>
            <w:right w:val="none" w:sz="0" w:space="0" w:color="auto"/>
          </w:divBdr>
        </w:div>
        <w:div w:id="1068697885">
          <w:marLeft w:val="0"/>
          <w:marRight w:val="0"/>
          <w:marTop w:val="0"/>
          <w:marBottom w:val="0"/>
          <w:divBdr>
            <w:top w:val="none" w:sz="0" w:space="0" w:color="auto"/>
            <w:left w:val="none" w:sz="0" w:space="0" w:color="auto"/>
            <w:bottom w:val="none" w:sz="0" w:space="0" w:color="auto"/>
            <w:right w:val="none" w:sz="0" w:space="0" w:color="auto"/>
          </w:divBdr>
        </w:div>
        <w:div w:id="1077172349">
          <w:marLeft w:val="0"/>
          <w:marRight w:val="0"/>
          <w:marTop w:val="0"/>
          <w:marBottom w:val="0"/>
          <w:divBdr>
            <w:top w:val="none" w:sz="0" w:space="0" w:color="auto"/>
            <w:left w:val="none" w:sz="0" w:space="0" w:color="auto"/>
            <w:bottom w:val="none" w:sz="0" w:space="0" w:color="auto"/>
            <w:right w:val="none" w:sz="0" w:space="0" w:color="auto"/>
          </w:divBdr>
        </w:div>
        <w:div w:id="1088960919">
          <w:marLeft w:val="0"/>
          <w:marRight w:val="0"/>
          <w:marTop w:val="0"/>
          <w:marBottom w:val="0"/>
          <w:divBdr>
            <w:top w:val="none" w:sz="0" w:space="0" w:color="auto"/>
            <w:left w:val="none" w:sz="0" w:space="0" w:color="auto"/>
            <w:bottom w:val="none" w:sz="0" w:space="0" w:color="auto"/>
            <w:right w:val="none" w:sz="0" w:space="0" w:color="auto"/>
          </w:divBdr>
        </w:div>
        <w:div w:id="1105157081">
          <w:marLeft w:val="0"/>
          <w:marRight w:val="0"/>
          <w:marTop w:val="0"/>
          <w:marBottom w:val="0"/>
          <w:divBdr>
            <w:top w:val="none" w:sz="0" w:space="0" w:color="auto"/>
            <w:left w:val="none" w:sz="0" w:space="0" w:color="auto"/>
            <w:bottom w:val="none" w:sz="0" w:space="0" w:color="auto"/>
            <w:right w:val="none" w:sz="0" w:space="0" w:color="auto"/>
          </w:divBdr>
        </w:div>
        <w:div w:id="1109621244">
          <w:marLeft w:val="0"/>
          <w:marRight w:val="0"/>
          <w:marTop w:val="0"/>
          <w:marBottom w:val="0"/>
          <w:divBdr>
            <w:top w:val="none" w:sz="0" w:space="0" w:color="auto"/>
            <w:left w:val="none" w:sz="0" w:space="0" w:color="auto"/>
            <w:bottom w:val="none" w:sz="0" w:space="0" w:color="auto"/>
            <w:right w:val="none" w:sz="0" w:space="0" w:color="auto"/>
          </w:divBdr>
        </w:div>
        <w:div w:id="1128353335">
          <w:marLeft w:val="0"/>
          <w:marRight w:val="0"/>
          <w:marTop w:val="0"/>
          <w:marBottom w:val="0"/>
          <w:divBdr>
            <w:top w:val="none" w:sz="0" w:space="0" w:color="auto"/>
            <w:left w:val="none" w:sz="0" w:space="0" w:color="auto"/>
            <w:bottom w:val="none" w:sz="0" w:space="0" w:color="auto"/>
            <w:right w:val="none" w:sz="0" w:space="0" w:color="auto"/>
          </w:divBdr>
        </w:div>
        <w:div w:id="1139032050">
          <w:marLeft w:val="0"/>
          <w:marRight w:val="0"/>
          <w:marTop w:val="0"/>
          <w:marBottom w:val="0"/>
          <w:divBdr>
            <w:top w:val="none" w:sz="0" w:space="0" w:color="auto"/>
            <w:left w:val="none" w:sz="0" w:space="0" w:color="auto"/>
            <w:bottom w:val="none" w:sz="0" w:space="0" w:color="auto"/>
            <w:right w:val="none" w:sz="0" w:space="0" w:color="auto"/>
          </w:divBdr>
        </w:div>
        <w:div w:id="1145852794">
          <w:marLeft w:val="0"/>
          <w:marRight w:val="0"/>
          <w:marTop w:val="0"/>
          <w:marBottom w:val="0"/>
          <w:divBdr>
            <w:top w:val="none" w:sz="0" w:space="0" w:color="auto"/>
            <w:left w:val="none" w:sz="0" w:space="0" w:color="auto"/>
            <w:bottom w:val="none" w:sz="0" w:space="0" w:color="auto"/>
            <w:right w:val="none" w:sz="0" w:space="0" w:color="auto"/>
          </w:divBdr>
        </w:div>
        <w:div w:id="1162156782">
          <w:marLeft w:val="0"/>
          <w:marRight w:val="0"/>
          <w:marTop w:val="0"/>
          <w:marBottom w:val="0"/>
          <w:divBdr>
            <w:top w:val="none" w:sz="0" w:space="0" w:color="auto"/>
            <w:left w:val="none" w:sz="0" w:space="0" w:color="auto"/>
            <w:bottom w:val="none" w:sz="0" w:space="0" w:color="auto"/>
            <w:right w:val="none" w:sz="0" w:space="0" w:color="auto"/>
          </w:divBdr>
        </w:div>
        <w:div w:id="1162159567">
          <w:marLeft w:val="0"/>
          <w:marRight w:val="0"/>
          <w:marTop w:val="0"/>
          <w:marBottom w:val="0"/>
          <w:divBdr>
            <w:top w:val="none" w:sz="0" w:space="0" w:color="auto"/>
            <w:left w:val="none" w:sz="0" w:space="0" w:color="auto"/>
            <w:bottom w:val="none" w:sz="0" w:space="0" w:color="auto"/>
            <w:right w:val="none" w:sz="0" w:space="0" w:color="auto"/>
          </w:divBdr>
        </w:div>
        <w:div w:id="1180893896">
          <w:marLeft w:val="0"/>
          <w:marRight w:val="0"/>
          <w:marTop w:val="0"/>
          <w:marBottom w:val="0"/>
          <w:divBdr>
            <w:top w:val="none" w:sz="0" w:space="0" w:color="auto"/>
            <w:left w:val="none" w:sz="0" w:space="0" w:color="auto"/>
            <w:bottom w:val="none" w:sz="0" w:space="0" w:color="auto"/>
            <w:right w:val="none" w:sz="0" w:space="0" w:color="auto"/>
          </w:divBdr>
        </w:div>
        <w:div w:id="1230535758">
          <w:marLeft w:val="0"/>
          <w:marRight w:val="0"/>
          <w:marTop w:val="0"/>
          <w:marBottom w:val="0"/>
          <w:divBdr>
            <w:top w:val="none" w:sz="0" w:space="0" w:color="auto"/>
            <w:left w:val="none" w:sz="0" w:space="0" w:color="auto"/>
            <w:bottom w:val="none" w:sz="0" w:space="0" w:color="auto"/>
            <w:right w:val="none" w:sz="0" w:space="0" w:color="auto"/>
          </w:divBdr>
        </w:div>
        <w:div w:id="1235163359">
          <w:marLeft w:val="0"/>
          <w:marRight w:val="0"/>
          <w:marTop w:val="0"/>
          <w:marBottom w:val="0"/>
          <w:divBdr>
            <w:top w:val="none" w:sz="0" w:space="0" w:color="auto"/>
            <w:left w:val="none" w:sz="0" w:space="0" w:color="auto"/>
            <w:bottom w:val="none" w:sz="0" w:space="0" w:color="auto"/>
            <w:right w:val="none" w:sz="0" w:space="0" w:color="auto"/>
          </w:divBdr>
        </w:div>
        <w:div w:id="1247225296">
          <w:marLeft w:val="0"/>
          <w:marRight w:val="0"/>
          <w:marTop w:val="0"/>
          <w:marBottom w:val="0"/>
          <w:divBdr>
            <w:top w:val="none" w:sz="0" w:space="0" w:color="auto"/>
            <w:left w:val="none" w:sz="0" w:space="0" w:color="auto"/>
            <w:bottom w:val="none" w:sz="0" w:space="0" w:color="auto"/>
            <w:right w:val="none" w:sz="0" w:space="0" w:color="auto"/>
          </w:divBdr>
        </w:div>
        <w:div w:id="1250037473">
          <w:marLeft w:val="0"/>
          <w:marRight w:val="0"/>
          <w:marTop w:val="0"/>
          <w:marBottom w:val="0"/>
          <w:divBdr>
            <w:top w:val="none" w:sz="0" w:space="0" w:color="auto"/>
            <w:left w:val="none" w:sz="0" w:space="0" w:color="auto"/>
            <w:bottom w:val="none" w:sz="0" w:space="0" w:color="auto"/>
            <w:right w:val="none" w:sz="0" w:space="0" w:color="auto"/>
          </w:divBdr>
        </w:div>
        <w:div w:id="1295677813">
          <w:marLeft w:val="0"/>
          <w:marRight w:val="0"/>
          <w:marTop w:val="0"/>
          <w:marBottom w:val="0"/>
          <w:divBdr>
            <w:top w:val="none" w:sz="0" w:space="0" w:color="auto"/>
            <w:left w:val="none" w:sz="0" w:space="0" w:color="auto"/>
            <w:bottom w:val="none" w:sz="0" w:space="0" w:color="auto"/>
            <w:right w:val="none" w:sz="0" w:space="0" w:color="auto"/>
          </w:divBdr>
        </w:div>
        <w:div w:id="1302422979">
          <w:marLeft w:val="0"/>
          <w:marRight w:val="0"/>
          <w:marTop w:val="0"/>
          <w:marBottom w:val="0"/>
          <w:divBdr>
            <w:top w:val="none" w:sz="0" w:space="0" w:color="auto"/>
            <w:left w:val="none" w:sz="0" w:space="0" w:color="auto"/>
            <w:bottom w:val="none" w:sz="0" w:space="0" w:color="auto"/>
            <w:right w:val="none" w:sz="0" w:space="0" w:color="auto"/>
          </w:divBdr>
        </w:div>
        <w:div w:id="1307009119">
          <w:marLeft w:val="0"/>
          <w:marRight w:val="0"/>
          <w:marTop w:val="0"/>
          <w:marBottom w:val="0"/>
          <w:divBdr>
            <w:top w:val="none" w:sz="0" w:space="0" w:color="auto"/>
            <w:left w:val="none" w:sz="0" w:space="0" w:color="auto"/>
            <w:bottom w:val="none" w:sz="0" w:space="0" w:color="auto"/>
            <w:right w:val="none" w:sz="0" w:space="0" w:color="auto"/>
          </w:divBdr>
        </w:div>
        <w:div w:id="1322082049">
          <w:marLeft w:val="0"/>
          <w:marRight w:val="0"/>
          <w:marTop w:val="0"/>
          <w:marBottom w:val="0"/>
          <w:divBdr>
            <w:top w:val="none" w:sz="0" w:space="0" w:color="auto"/>
            <w:left w:val="none" w:sz="0" w:space="0" w:color="auto"/>
            <w:bottom w:val="none" w:sz="0" w:space="0" w:color="auto"/>
            <w:right w:val="none" w:sz="0" w:space="0" w:color="auto"/>
          </w:divBdr>
        </w:div>
        <w:div w:id="1325284924">
          <w:marLeft w:val="0"/>
          <w:marRight w:val="0"/>
          <w:marTop w:val="0"/>
          <w:marBottom w:val="0"/>
          <w:divBdr>
            <w:top w:val="none" w:sz="0" w:space="0" w:color="auto"/>
            <w:left w:val="none" w:sz="0" w:space="0" w:color="auto"/>
            <w:bottom w:val="none" w:sz="0" w:space="0" w:color="auto"/>
            <w:right w:val="none" w:sz="0" w:space="0" w:color="auto"/>
          </w:divBdr>
        </w:div>
        <w:div w:id="1339229433">
          <w:marLeft w:val="0"/>
          <w:marRight w:val="0"/>
          <w:marTop w:val="0"/>
          <w:marBottom w:val="0"/>
          <w:divBdr>
            <w:top w:val="none" w:sz="0" w:space="0" w:color="auto"/>
            <w:left w:val="none" w:sz="0" w:space="0" w:color="auto"/>
            <w:bottom w:val="none" w:sz="0" w:space="0" w:color="auto"/>
            <w:right w:val="none" w:sz="0" w:space="0" w:color="auto"/>
          </w:divBdr>
        </w:div>
        <w:div w:id="1340738776">
          <w:marLeft w:val="0"/>
          <w:marRight w:val="0"/>
          <w:marTop w:val="0"/>
          <w:marBottom w:val="0"/>
          <w:divBdr>
            <w:top w:val="none" w:sz="0" w:space="0" w:color="auto"/>
            <w:left w:val="none" w:sz="0" w:space="0" w:color="auto"/>
            <w:bottom w:val="none" w:sz="0" w:space="0" w:color="auto"/>
            <w:right w:val="none" w:sz="0" w:space="0" w:color="auto"/>
          </w:divBdr>
        </w:div>
        <w:div w:id="1344624547">
          <w:marLeft w:val="0"/>
          <w:marRight w:val="0"/>
          <w:marTop w:val="0"/>
          <w:marBottom w:val="0"/>
          <w:divBdr>
            <w:top w:val="none" w:sz="0" w:space="0" w:color="auto"/>
            <w:left w:val="none" w:sz="0" w:space="0" w:color="auto"/>
            <w:bottom w:val="none" w:sz="0" w:space="0" w:color="auto"/>
            <w:right w:val="none" w:sz="0" w:space="0" w:color="auto"/>
          </w:divBdr>
        </w:div>
        <w:div w:id="1375613289">
          <w:marLeft w:val="0"/>
          <w:marRight w:val="0"/>
          <w:marTop w:val="0"/>
          <w:marBottom w:val="0"/>
          <w:divBdr>
            <w:top w:val="none" w:sz="0" w:space="0" w:color="auto"/>
            <w:left w:val="none" w:sz="0" w:space="0" w:color="auto"/>
            <w:bottom w:val="none" w:sz="0" w:space="0" w:color="auto"/>
            <w:right w:val="none" w:sz="0" w:space="0" w:color="auto"/>
          </w:divBdr>
        </w:div>
        <w:div w:id="1382442996">
          <w:marLeft w:val="0"/>
          <w:marRight w:val="0"/>
          <w:marTop w:val="0"/>
          <w:marBottom w:val="0"/>
          <w:divBdr>
            <w:top w:val="none" w:sz="0" w:space="0" w:color="auto"/>
            <w:left w:val="none" w:sz="0" w:space="0" w:color="auto"/>
            <w:bottom w:val="none" w:sz="0" w:space="0" w:color="auto"/>
            <w:right w:val="none" w:sz="0" w:space="0" w:color="auto"/>
          </w:divBdr>
        </w:div>
        <w:div w:id="1399133482">
          <w:marLeft w:val="0"/>
          <w:marRight w:val="0"/>
          <w:marTop w:val="0"/>
          <w:marBottom w:val="0"/>
          <w:divBdr>
            <w:top w:val="none" w:sz="0" w:space="0" w:color="auto"/>
            <w:left w:val="none" w:sz="0" w:space="0" w:color="auto"/>
            <w:bottom w:val="none" w:sz="0" w:space="0" w:color="auto"/>
            <w:right w:val="none" w:sz="0" w:space="0" w:color="auto"/>
          </w:divBdr>
        </w:div>
        <w:div w:id="1417286320">
          <w:marLeft w:val="0"/>
          <w:marRight w:val="0"/>
          <w:marTop w:val="0"/>
          <w:marBottom w:val="0"/>
          <w:divBdr>
            <w:top w:val="none" w:sz="0" w:space="0" w:color="auto"/>
            <w:left w:val="none" w:sz="0" w:space="0" w:color="auto"/>
            <w:bottom w:val="none" w:sz="0" w:space="0" w:color="auto"/>
            <w:right w:val="none" w:sz="0" w:space="0" w:color="auto"/>
          </w:divBdr>
        </w:div>
        <w:div w:id="1430855930">
          <w:marLeft w:val="0"/>
          <w:marRight w:val="0"/>
          <w:marTop w:val="0"/>
          <w:marBottom w:val="0"/>
          <w:divBdr>
            <w:top w:val="none" w:sz="0" w:space="0" w:color="auto"/>
            <w:left w:val="none" w:sz="0" w:space="0" w:color="auto"/>
            <w:bottom w:val="none" w:sz="0" w:space="0" w:color="auto"/>
            <w:right w:val="none" w:sz="0" w:space="0" w:color="auto"/>
          </w:divBdr>
        </w:div>
        <w:div w:id="1506362678">
          <w:marLeft w:val="0"/>
          <w:marRight w:val="0"/>
          <w:marTop w:val="0"/>
          <w:marBottom w:val="0"/>
          <w:divBdr>
            <w:top w:val="none" w:sz="0" w:space="0" w:color="auto"/>
            <w:left w:val="none" w:sz="0" w:space="0" w:color="auto"/>
            <w:bottom w:val="none" w:sz="0" w:space="0" w:color="auto"/>
            <w:right w:val="none" w:sz="0" w:space="0" w:color="auto"/>
          </w:divBdr>
        </w:div>
        <w:div w:id="1520121426">
          <w:marLeft w:val="0"/>
          <w:marRight w:val="0"/>
          <w:marTop w:val="0"/>
          <w:marBottom w:val="0"/>
          <w:divBdr>
            <w:top w:val="none" w:sz="0" w:space="0" w:color="auto"/>
            <w:left w:val="none" w:sz="0" w:space="0" w:color="auto"/>
            <w:bottom w:val="none" w:sz="0" w:space="0" w:color="auto"/>
            <w:right w:val="none" w:sz="0" w:space="0" w:color="auto"/>
          </w:divBdr>
        </w:div>
        <w:div w:id="1554384397">
          <w:marLeft w:val="0"/>
          <w:marRight w:val="0"/>
          <w:marTop w:val="0"/>
          <w:marBottom w:val="0"/>
          <w:divBdr>
            <w:top w:val="none" w:sz="0" w:space="0" w:color="auto"/>
            <w:left w:val="none" w:sz="0" w:space="0" w:color="auto"/>
            <w:bottom w:val="none" w:sz="0" w:space="0" w:color="auto"/>
            <w:right w:val="none" w:sz="0" w:space="0" w:color="auto"/>
          </w:divBdr>
        </w:div>
        <w:div w:id="1568416110">
          <w:marLeft w:val="0"/>
          <w:marRight w:val="0"/>
          <w:marTop w:val="0"/>
          <w:marBottom w:val="0"/>
          <w:divBdr>
            <w:top w:val="none" w:sz="0" w:space="0" w:color="auto"/>
            <w:left w:val="none" w:sz="0" w:space="0" w:color="auto"/>
            <w:bottom w:val="none" w:sz="0" w:space="0" w:color="auto"/>
            <w:right w:val="none" w:sz="0" w:space="0" w:color="auto"/>
          </w:divBdr>
        </w:div>
        <w:div w:id="1581981481">
          <w:marLeft w:val="0"/>
          <w:marRight w:val="0"/>
          <w:marTop w:val="0"/>
          <w:marBottom w:val="0"/>
          <w:divBdr>
            <w:top w:val="none" w:sz="0" w:space="0" w:color="auto"/>
            <w:left w:val="none" w:sz="0" w:space="0" w:color="auto"/>
            <w:bottom w:val="none" w:sz="0" w:space="0" w:color="auto"/>
            <w:right w:val="none" w:sz="0" w:space="0" w:color="auto"/>
          </w:divBdr>
        </w:div>
        <w:div w:id="1582982825">
          <w:marLeft w:val="0"/>
          <w:marRight w:val="0"/>
          <w:marTop w:val="0"/>
          <w:marBottom w:val="0"/>
          <w:divBdr>
            <w:top w:val="none" w:sz="0" w:space="0" w:color="auto"/>
            <w:left w:val="none" w:sz="0" w:space="0" w:color="auto"/>
            <w:bottom w:val="none" w:sz="0" w:space="0" w:color="auto"/>
            <w:right w:val="none" w:sz="0" w:space="0" w:color="auto"/>
          </w:divBdr>
        </w:div>
        <w:div w:id="1607039857">
          <w:marLeft w:val="0"/>
          <w:marRight w:val="0"/>
          <w:marTop w:val="0"/>
          <w:marBottom w:val="0"/>
          <w:divBdr>
            <w:top w:val="none" w:sz="0" w:space="0" w:color="auto"/>
            <w:left w:val="none" w:sz="0" w:space="0" w:color="auto"/>
            <w:bottom w:val="none" w:sz="0" w:space="0" w:color="auto"/>
            <w:right w:val="none" w:sz="0" w:space="0" w:color="auto"/>
          </w:divBdr>
        </w:div>
        <w:div w:id="1608269996">
          <w:marLeft w:val="0"/>
          <w:marRight w:val="0"/>
          <w:marTop w:val="0"/>
          <w:marBottom w:val="0"/>
          <w:divBdr>
            <w:top w:val="none" w:sz="0" w:space="0" w:color="auto"/>
            <w:left w:val="none" w:sz="0" w:space="0" w:color="auto"/>
            <w:bottom w:val="none" w:sz="0" w:space="0" w:color="auto"/>
            <w:right w:val="none" w:sz="0" w:space="0" w:color="auto"/>
          </w:divBdr>
        </w:div>
        <w:div w:id="1612665550">
          <w:marLeft w:val="0"/>
          <w:marRight w:val="0"/>
          <w:marTop w:val="0"/>
          <w:marBottom w:val="0"/>
          <w:divBdr>
            <w:top w:val="none" w:sz="0" w:space="0" w:color="auto"/>
            <w:left w:val="none" w:sz="0" w:space="0" w:color="auto"/>
            <w:bottom w:val="none" w:sz="0" w:space="0" w:color="auto"/>
            <w:right w:val="none" w:sz="0" w:space="0" w:color="auto"/>
          </w:divBdr>
        </w:div>
        <w:div w:id="1617251295">
          <w:marLeft w:val="0"/>
          <w:marRight w:val="0"/>
          <w:marTop w:val="0"/>
          <w:marBottom w:val="0"/>
          <w:divBdr>
            <w:top w:val="none" w:sz="0" w:space="0" w:color="auto"/>
            <w:left w:val="none" w:sz="0" w:space="0" w:color="auto"/>
            <w:bottom w:val="none" w:sz="0" w:space="0" w:color="auto"/>
            <w:right w:val="none" w:sz="0" w:space="0" w:color="auto"/>
          </w:divBdr>
        </w:div>
        <w:div w:id="1620645876">
          <w:marLeft w:val="0"/>
          <w:marRight w:val="0"/>
          <w:marTop w:val="0"/>
          <w:marBottom w:val="0"/>
          <w:divBdr>
            <w:top w:val="none" w:sz="0" w:space="0" w:color="auto"/>
            <w:left w:val="none" w:sz="0" w:space="0" w:color="auto"/>
            <w:bottom w:val="none" w:sz="0" w:space="0" w:color="auto"/>
            <w:right w:val="none" w:sz="0" w:space="0" w:color="auto"/>
          </w:divBdr>
        </w:div>
        <w:div w:id="1641030293">
          <w:marLeft w:val="0"/>
          <w:marRight w:val="0"/>
          <w:marTop w:val="0"/>
          <w:marBottom w:val="0"/>
          <w:divBdr>
            <w:top w:val="none" w:sz="0" w:space="0" w:color="auto"/>
            <w:left w:val="none" w:sz="0" w:space="0" w:color="auto"/>
            <w:bottom w:val="none" w:sz="0" w:space="0" w:color="auto"/>
            <w:right w:val="none" w:sz="0" w:space="0" w:color="auto"/>
          </w:divBdr>
        </w:div>
        <w:div w:id="1643727936">
          <w:marLeft w:val="0"/>
          <w:marRight w:val="0"/>
          <w:marTop w:val="0"/>
          <w:marBottom w:val="0"/>
          <w:divBdr>
            <w:top w:val="none" w:sz="0" w:space="0" w:color="auto"/>
            <w:left w:val="none" w:sz="0" w:space="0" w:color="auto"/>
            <w:bottom w:val="none" w:sz="0" w:space="0" w:color="auto"/>
            <w:right w:val="none" w:sz="0" w:space="0" w:color="auto"/>
          </w:divBdr>
        </w:div>
        <w:div w:id="1667858358">
          <w:marLeft w:val="0"/>
          <w:marRight w:val="0"/>
          <w:marTop w:val="0"/>
          <w:marBottom w:val="0"/>
          <w:divBdr>
            <w:top w:val="none" w:sz="0" w:space="0" w:color="auto"/>
            <w:left w:val="none" w:sz="0" w:space="0" w:color="auto"/>
            <w:bottom w:val="none" w:sz="0" w:space="0" w:color="auto"/>
            <w:right w:val="none" w:sz="0" w:space="0" w:color="auto"/>
          </w:divBdr>
        </w:div>
        <w:div w:id="1674802079">
          <w:marLeft w:val="0"/>
          <w:marRight w:val="0"/>
          <w:marTop w:val="0"/>
          <w:marBottom w:val="0"/>
          <w:divBdr>
            <w:top w:val="none" w:sz="0" w:space="0" w:color="auto"/>
            <w:left w:val="none" w:sz="0" w:space="0" w:color="auto"/>
            <w:bottom w:val="none" w:sz="0" w:space="0" w:color="auto"/>
            <w:right w:val="none" w:sz="0" w:space="0" w:color="auto"/>
          </w:divBdr>
        </w:div>
        <w:div w:id="1712805273">
          <w:marLeft w:val="0"/>
          <w:marRight w:val="0"/>
          <w:marTop w:val="0"/>
          <w:marBottom w:val="0"/>
          <w:divBdr>
            <w:top w:val="none" w:sz="0" w:space="0" w:color="auto"/>
            <w:left w:val="none" w:sz="0" w:space="0" w:color="auto"/>
            <w:bottom w:val="none" w:sz="0" w:space="0" w:color="auto"/>
            <w:right w:val="none" w:sz="0" w:space="0" w:color="auto"/>
          </w:divBdr>
        </w:div>
        <w:div w:id="1721779695">
          <w:marLeft w:val="0"/>
          <w:marRight w:val="0"/>
          <w:marTop w:val="0"/>
          <w:marBottom w:val="0"/>
          <w:divBdr>
            <w:top w:val="none" w:sz="0" w:space="0" w:color="auto"/>
            <w:left w:val="none" w:sz="0" w:space="0" w:color="auto"/>
            <w:bottom w:val="none" w:sz="0" w:space="0" w:color="auto"/>
            <w:right w:val="none" w:sz="0" w:space="0" w:color="auto"/>
          </w:divBdr>
        </w:div>
        <w:div w:id="1725059124">
          <w:marLeft w:val="0"/>
          <w:marRight w:val="0"/>
          <w:marTop w:val="0"/>
          <w:marBottom w:val="0"/>
          <w:divBdr>
            <w:top w:val="none" w:sz="0" w:space="0" w:color="auto"/>
            <w:left w:val="none" w:sz="0" w:space="0" w:color="auto"/>
            <w:bottom w:val="none" w:sz="0" w:space="0" w:color="auto"/>
            <w:right w:val="none" w:sz="0" w:space="0" w:color="auto"/>
          </w:divBdr>
        </w:div>
        <w:div w:id="1730304088">
          <w:marLeft w:val="0"/>
          <w:marRight w:val="0"/>
          <w:marTop w:val="0"/>
          <w:marBottom w:val="0"/>
          <w:divBdr>
            <w:top w:val="none" w:sz="0" w:space="0" w:color="auto"/>
            <w:left w:val="none" w:sz="0" w:space="0" w:color="auto"/>
            <w:bottom w:val="none" w:sz="0" w:space="0" w:color="auto"/>
            <w:right w:val="none" w:sz="0" w:space="0" w:color="auto"/>
          </w:divBdr>
        </w:div>
        <w:div w:id="1791432451">
          <w:marLeft w:val="0"/>
          <w:marRight w:val="0"/>
          <w:marTop w:val="0"/>
          <w:marBottom w:val="0"/>
          <w:divBdr>
            <w:top w:val="none" w:sz="0" w:space="0" w:color="auto"/>
            <w:left w:val="none" w:sz="0" w:space="0" w:color="auto"/>
            <w:bottom w:val="none" w:sz="0" w:space="0" w:color="auto"/>
            <w:right w:val="none" w:sz="0" w:space="0" w:color="auto"/>
          </w:divBdr>
        </w:div>
        <w:div w:id="1833370907">
          <w:marLeft w:val="0"/>
          <w:marRight w:val="0"/>
          <w:marTop w:val="0"/>
          <w:marBottom w:val="0"/>
          <w:divBdr>
            <w:top w:val="none" w:sz="0" w:space="0" w:color="auto"/>
            <w:left w:val="none" w:sz="0" w:space="0" w:color="auto"/>
            <w:bottom w:val="none" w:sz="0" w:space="0" w:color="auto"/>
            <w:right w:val="none" w:sz="0" w:space="0" w:color="auto"/>
          </w:divBdr>
        </w:div>
        <w:div w:id="1844975463">
          <w:marLeft w:val="0"/>
          <w:marRight w:val="0"/>
          <w:marTop w:val="0"/>
          <w:marBottom w:val="0"/>
          <w:divBdr>
            <w:top w:val="none" w:sz="0" w:space="0" w:color="auto"/>
            <w:left w:val="none" w:sz="0" w:space="0" w:color="auto"/>
            <w:bottom w:val="none" w:sz="0" w:space="0" w:color="auto"/>
            <w:right w:val="none" w:sz="0" w:space="0" w:color="auto"/>
          </w:divBdr>
        </w:div>
        <w:div w:id="1847087719">
          <w:marLeft w:val="0"/>
          <w:marRight w:val="0"/>
          <w:marTop w:val="0"/>
          <w:marBottom w:val="0"/>
          <w:divBdr>
            <w:top w:val="none" w:sz="0" w:space="0" w:color="auto"/>
            <w:left w:val="none" w:sz="0" w:space="0" w:color="auto"/>
            <w:bottom w:val="none" w:sz="0" w:space="0" w:color="auto"/>
            <w:right w:val="none" w:sz="0" w:space="0" w:color="auto"/>
          </w:divBdr>
        </w:div>
        <w:div w:id="1853371587">
          <w:marLeft w:val="0"/>
          <w:marRight w:val="0"/>
          <w:marTop w:val="0"/>
          <w:marBottom w:val="0"/>
          <w:divBdr>
            <w:top w:val="none" w:sz="0" w:space="0" w:color="auto"/>
            <w:left w:val="none" w:sz="0" w:space="0" w:color="auto"/>
            <w:bottom w:val="none" w:sz="0" w:space="0" w:color="auto"/>
            <w:right w:val="none" w:sz="0" w:space="0" w:color="auto"/>
          </w:divBdr>
        </w:div>
        <w:div w:id="1861968416">
          <w:marLeft w:val="0"/>
          <w:marRight w:val="0"/>
          <w:marTop w:val="0"/>
          <w:marBottom w:val="0"/>
          <w:divBdr>
            <w:top w:val="none" w:sz="0" w:space="0" w:color="auto"/>
            <w:left w:val="none" w:sz="0" w:space="0" w:color="auto"/>
            <w:bottom w:val="none" w:sz="0" w:space="0" w:color="auto"/>
            <w:right w:val="none" w:sz="0" w:space="0" w:color="auto"/>
          </w:divBdr>
        </w:div>
        <w:div w:id="1863591174">
          <w:marLeft w:val="0"/>
          <w:marRight w:val="0"/>
          <w:marTop w:val="0"/>
          <w:marBottom w:val="0"/>
          <w:divBdr>
            <w:top w:val="none" w:sz="0" w:space="0" w:color="auto"/>
            <w:left w:val="none" w:sz="0" w:space="0" w:color="auto"/>
            <w:bottom w:val="none" w:sz="0" w:space="0" w:color="auto"/>
            <w:right w:val="none" w:sz="0" w:space="0" w:color="auto"/>
          </w:divBdr>
        </w:div>
        <w:div w:id="1883053844">
          <w:marLeft w:val="0"/>
          <w:marRight w:val="0"/>
          <w:marTop w:val="0"/>
          <w:marBottom w:val="0"/>
          <w:divBdr>
            <w:top w:val="none" w:sz="0" w:space="0" w:color="auto"/>
            <w:left w:val="none" w:sz="0" w:space="0" w:color="auto"/>
            <w:bottom w:val="none" w:sz="0" w:space="0" w:color="auto"/>
            <w:right w:val="none" w:sz="0" w:space="0" w:color="auto"/>
          </w:divBdr>
        </w:div>
        <w:div w:id="1954822287">
          <w:marLeft w:val="0"/>
          <w:marRight w:val="0"/>
          <w:marTop w:val="0"/>
          <w:marBottom w:val="0"/>
          <w:divBdr>
            <w:top w:val="none" w:sz="0" w:space="0" w:color="auto"/>
            <w:left w:val="none" w:sz="0" w:space="0" w:color="auto"/>
            <w:bottom w:val="none" w:sz="0" w:space="0" w:color="auto"/>
            <w:right w:val="none" w:sz="0" w:space="0" w:color="auto"/>
          </w:divBdr>
        </w:div>
        <w:div w:id="1983996766">
          <w:marLeft w:val="0"/>
          <w:marRight w:val="0"/>
          <w:marTop w:val="0"/>
          <w:marBottom w:val="0"/>
          <w:divBdr>
            <w:top w:val="none" w:sz="0" w:space="0" w:color="auto"/>
            <w:left w:val="none" w:sz="0" w:space="0" w:color="auto"/>
            <w:bottom w:val="none" w:sz="0" w:space="0" w:color="auto"/>
            <w:right w:val="none" w:sz="0" w:space="0" w:color="auto"/>
          </w:divBdr>
        </w:div>
        <w:div w:id="1989167339">
          <w:marLeft w:val="0"/>
          <w:marRight w:val="0"/>
          <w:marTop w:val="0"/>
          <w:marBottom w:val="0"/>
          <w:divBdr>
            <w:top w:val="none" w:sz="0" w:space="0" w:color="auto"/>
            <w:left w:val="none" w:sz="0" w:space="0" w:color="auto"/>
            <w:bottom w:val="none" w:sz="0" w:space="0" w:color="auto"/>
            <w:right w:val="none" w:sz="0" w:space="0" w:color="auto"/>
          </w:divBdr>
        </w:div>
        <w:div w:id="2028482088">
          <w:marLeft w:val="0"/>
          <w:marRight w:val="0"/>
          <w:marTop w:val="0"/>
          <w:marBottom w:val="0"/>
          <w:divBdr>
            <w:top w:val="none" w:sz="0" w:space="0" w:color="auto"/>
            <w:left w:val="none" w:sz="0" w:space="0" w:color="auto"/>
            <w:bottom w:val="none" w:sz="0" w:space="0" w:color="auto"/>
            <w:right w:val="none" w:sz="0" w:space="0" w:color="auto"/>
          </w:divBdr>
        </w:div>
        <w:div w:id="2055620192">
          <w:marLeft w:val="0"/>
          <w:marRight w:val="0"/>
          <w:marTop w:val="0"/>
          <w:marBottom w:val="0"/>
          <w:divBdr>
            <w:top w:val="none" w:sz="0" w:space="0" w:color="auto"/>
            <w:left w:val="none" w:sz="0" w:space="0" w:color="auto"/>
            <w:bottom w:val="none" w:sz="0" w:space="0" w:color="auto"/>
            <w:right w:val="none" w:sz="0" w:space="0" w:color="auto"/>
          </w:divBdr>
        </w:div>
        <w:div w:id="2084142313">
          <w:marLeft w:val="0"/>
          <w:marRight w:val="0"/>
          <w:marTop w:val="0"/>
          <w:marBottom w:val="0"/>
          <w:divBdr>
            <w:top w:val="none" w:sz="0" w:space="0" w:color="auto"/>
            <w:left w:val="none" w:sz="0" w:space="0" w:color="auto"/>
            <w:bottom w:val="none" w:sz="0" w:space="0" w:color="auto"/>
            <w:right w:val="none" w:sz="0" w:space="0" w:color="auto"/>
          </w:divBdr>
        </w:div>
        <w:div w:id="2111468271">
          <w:marLeft w:val="0"/>
          <w:marRight w:val="0"/>
          <w:marTop w:val="0"/>
          <w:marBottom w:val="0"/>
          <w:divBdr>
            <w:top w:val="none" w:sz="0" w:space="0" w:color="auto"/>
            <w:left w:val="none" w:sz="0" w:space="0" w:color="auto"/>
            <w:bottom w:val="none" w:sz="0" w:space="0" w:color="auto"/>
            <w:right w:val="none" w:sz="0" w:space="0" w:color="auto"/>
          </w:divBdr>
        </w:div>
        <w:div w:id="2131777312">
          <w:marLeft w:val="0"/>
          <w:marRight w:val="0"/>
          <w:marTop w:val="0"/>
          <w:marBottom w:val="0"/>
          <w:divBdr>
            <w:top w:val="none" w:sz="0" w:space="0" w:color="auto"/>
            <w:left w:val="none" w:sz="0" w:space="0" w:color="auto"/>
            <w:bottom w:val="none" w:sz="0" w:space="0" w:color="auto"/>
            <w:right w:val="none" w:sz="0" w:space="0" w:color="auto"/>
          </w:divBdr>
        </w:div>
      </w:divsChild>
    </w:div>
    <w:div w:id="1773630069">
      <w:bodyDiv w:val="1"/>
      <w:marLeft w:val="0"/>
      <w:marRight w:val="0"/>
      <w:marTop w:val="0"/>
      <w:marBottom w:val="0"/>
      <w:divBdr>
        <w:top w:val="none" w:sz="0" w:space="0" w:color="auto"/>
        <w:left w:val="none" w:sz="0" w:space="0" w:color="auto"/>
        <w:bottom w:val="none" w:sz="0" w:space="0" w:color="auto"/>
        <w:right w:val="none" w:sz="0" w:space="0" w:color="auto"/>
      </w:divBdr>
    </w:div>
    <w:div w:id="1785734458">
      <w:bodyDiv w:val="1"/>
      <w:marLeft w:val="0"/>
      <w:marRight w:val="0"/>
      <w:marTop w:val="0"/>
      <w:marBottom w:val="0"/>
      <w:divBdr>
        <w:top w:val="none" w:sz="0" w:space="0" w:color="auto"/>
        <w:left w:val="none" w:sz="0" w:space="0" w:color="auto"/>
        <w:bottom w:val="none" w:sz="0" w:space="0" w:color="auto"/>
        <w:right w:val="none" w:sz="0" w:space="0" w:color="auto"/>
      </w:divBdr>
      <w:divsChild>
        <w:div w:id="1502962908">
          <w:marLeft w:val="360"/>
          <w:marRight w:val="0"/>
          <w:marTop w:val="280"/>
          <w:marBottom w:val="0"/>
          <w:divBdr>
            <w:top w:val="none" w:sz="0" w:space="0" w:color="auto"/>
            <w:left w:val="none" w:sz="0" w:space="0" w:color="auto"/>
            <w:bottom w:val="none" w:sz="0" w:space="0" w:color="auto"/>
            <w:right w:val="none" w:sz="0" w:space="0" w:color="auto"/>
          </w:divBdr>
        </w:div>
      </w:divsChild>
    </w:div>
    <w:div w:id="1839808609">
      <w:bodyDiv w:val="1"/>
      <w:marLeft w:val="0"/>
      <w:marRight w:val="0"/>
      <w:marTop w:val="0"/>
      <w:marBottom w:val="0"/>
      <w:divBdr>
        <w:top w:val="none" w:sz="0" w:space="0" w:color="auto"/>
        <w:left w:val="none" w:sz="0" w:space="0" w:color="auto"/>
        <w:bottom w:val="none" w:sz="0" w:space="0" w:color="auto"/>
        <w:right w:val="none" w:sz="0" w:space="0" w:color="auto"/>
      </w:divBdr>
      <w:divsChild>
        <w:div w:id="255797372">
          <w:marLeft w:val="0"/>
          <w:marRight w:val="0"/>
          <w:marTop w:val="0"/>
          <w:marBottom w:val="0"/>
          <w:divBdr>
            <w:top w:val="none" w:sz="0" w:space="0" w:color="auto"/>
            <w:left w:val="none" w:sz="0" w:space="0" w:color="auto"/>
            <w:bottom w:val="none" w:sz="0" w:space="0" w:color="auto"/>
            <w:right w:val="none" w:sz="0" w:space="0" w:color="auto"/>
          </w:divBdr>
        </w:div>
        <w:div w:id="568348870">
          <w:marLeft w:val="0"/>
          <w:marRight w:val="0"/>
          <w:marTop w:val="0"/>
          <w:marBottom w:val="0"/>
          <w:divBdr>
            <w:top w:val="none" w:sz="0" w:space="0" w:color="auto"/>
            <w:left w:val="none" w:sz="0" w:space="0" w:color="auto"/>
            <w:bottom w:val="none" w:sz="0" w:space="0" w:color="auto"/>
            <w:right w:val="none" w:sz="0" w:space="0" w:color="auto"/>
          </w:divBdr>
        </w:div>
        <w:div w:id="798765704">
          <w:marLeft w:val="0"/>
          <w:marRight w:val="0"/>
          <w:marTop w:val="0"/>
          <w:marBottom w:val="0"/>
          <w:divBdr>
            <w:top w:val="none" w:sz="0" w:space="0" w:color="auto"/>
            <w:left w:val="none" w:sz="0" w:space="0" w:color="auto"/>
            <w:bottom w:val="none" w:sz="0" w:space="0" w:color="auto"/>
            <w:right w:val="none" w:sz="0" w:space="0" w:color="auto"/>
          </w:divBdr>
        </w:div>
        <w:div w:id="863715040">
          <w:marLeft w:val="0"/>
          <w:marRight w:val="0"/>
          <w:marTop w:val="0"/>
          <w:marBottom w:val="0"/>
          <w:divBdr>
            <w:top w:val="none" w:sz="0" w:space="0" w:color="auto"/>
            <w:left w:val="none" w:sz="0" w:space="0" w:color="auto"/>
            <w:bottom w:val="none" w:sz="0" w:space="0" w:color="auto"/>
            <w:right w:val="none" w:sz="0" w:space="0" w:color="auto"/>
          </w:divBdr>
        </w:div>
        <w:div w:id="1545946250">
          <w:marLeft w:val="0"/>
          <w:marRight w:val="0"/>
          <w:marTop w:val="0"/>
          <w:marBottom w:val="0"/>
          <w:divBdr>
            <w:top w:val="none" w:sz="0" w:space="0" w:color="auto"/>
            <w:left w:val="none" w:sz="0" w:space="0" w:color="auto"/>
            <w:bottom w:val="none" w:sz="0" w:space="0" w:color="auto"/>
            <w:right w:val="none" w:sz="0" w:space="0" w:color="auto"/>
          </w:divBdr>
        </w:div>
      </w:divsChild>
    </w:div>
    <w:div w:id="1921022525">
      <w:bodyDiv w:val="1"/>
      <w:marLeft w:val="0"/>
      <w:marRight w:val="0"/>
      <w:marTop w:val="0"/>
      <w:marBottom w:val="0"/>
      <w:divBdr>
        <w:top w:val="none" w:sz="0" w:space="0" w:color="auto"/>
        <w:left w:val="none" w:sz="0" w:space="0" w:color="auto"/>
        <w:bottom w:val="none" w:sz="0" w:space="0" w:color="auto"/>
        <w:right w:val="none" w:sz="0" w:space="0" w:color="auto"/>
      </w:divBdr>
    </w:div>
    <w:div w:id="1947155010">
      <w:bodyDiv w:val="1"/>
      <w:marLeft w:val="0"/>
      <w:marRight w:val="0"/>
      <w:marTop w:val="0"/>
      <w:marBottom w:val="0"/>
      <w:divBdr>
        <w:top w:val="none" w:sz="0" w:space="0" w:color="auto"/>
        <w:left w:val="none" w:sz="0" w:space="0" w:color="auto"/>
        <w:bottom w:val="none" w:sz="0" w:space="0" w:color="auto"/>
        <w:right w:val="none" w:sz="0" w:space="0" w:color="auto"/>
      </w:divBdr>
    </w:div>
    <w:div w:id="1969162741">
      <w:bodyDiv w:val="1"/>
      <w:marLeft w:val="0"/>
      <w:marRight w:val="0"/>
      <w:marTop w:val="0"/>
      <w:marBottom w:val="0"/>
      <w:divBdr>
        <w:top w:val="none" w:sz="0" w:space="0" w:color="auto"/>
        <w:left w:val="none" w:sz="0" w:space="0" w:color="auto"/>
        <w:bottom w:val="none" w:sz="0" w:space="0" w:color="auto"/>
        <w:right w:val="none" w:sz="0" w:space="0" w:color="auto"/>
      </w:divBdr>
    </w:div>
    <w:div w:id="20682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F7E26-DC03-4A40-A0A3-2E7A07A7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7744</Words>
  <Characters>44146</Characters>
  <Application>Microsoft Office Word</Application>
  <DocSecurity>0</DocSecurity>
  <Lines>367</Lines>
  <Paragraphs>103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dc:creator>
  <cp:lastModifiedBy>LiLy</cp:lastModifiedBy>
  <cp:revision>4</cp:revision>
  <cp:lastPrinted>2014-02-10T13:44:00Z</cp:lastPrinted>
  <dcterms:created xsi:type="dcterms:W3CDTF">2021-08-08T16:33:00Z</dcterms:created>
  <dcterms:modified xsi:type="dcterms:W3CDTF">2021-08-08T20:45:00Z</dcterms:modified>
</cp:coreProperties>
</file>