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55C" w:rsidRPr="0064655C" w:rsidRDefault="0064655C" w:rsidP="0064655C">
      <w:pPr>
        <w:pStyle w:val="Bullet2"/>
        <w:numPr>
          <w:ilvl w:val="0"/>
          <w:numId w:val="0"/>
        </w:numPr>
        <w:pBdr>
          <w:top w:val="single" w:sz="4" w:space="1" w:color="auto"/>
        </w:pBdr>
        <w:shd w:val="clear" w:color="auto" w:fill="FFFFFF" w:themeFill="background1"/>
        <w:tabs>
          <w:tab w:val="left" w:pos="284"/>
        </w:tabs>
        <w:spacing w:line="276" w:lineRule="auto"/>
        <w:jc w:val="center"/>
        <w:rPr>
          <w:rFonts w:cstheme="minorHAnsi"/>
          <w:b/>
          <w:lang w:val="bg-BG"/>
        </w:rPr>
      </w:pPr>
    </w:p>
    <w:p w:rsidR="0064655C" w:rsidRPr="0064655C" w:rsidRDefault="0064655C" w:rsidP="0064655C">
      <w:pPr>
        <w:pStyle w:val="Bullet2"/>
        <w:numPr>
          <w:ilvl w:val="0"/>
          <w:numId w:val="0"/>
        </w:numPr>
        <w:pBdr>
          <w:top w:val="single" w:sz="4" w:space="1" w:color="auto"/>
        </w:pBdr>
        <w:shd w:val="clear" w:color="auto" w:fill="FFFFFF" w:themeFill="background1"/>
        <w:tabs>
          <w:tab w:val="left" w:pos="284"/>
        </w:tabs>
        <w:spacing w:line="276" w:lineRule="auto"/>
        <w:jc w:val="center"/>
        <w:rPr>
          <w:rFonts w:cstheme="minorHAnsi"/>
          <w:b/>
          <w:lang w:val="bg-BG"/>
        </w:rPr>
      </w:pPr>
    </w:p>
    <w:p w:rsidR="0064655C" w:rsidRPr="0064655C" w:rsidRDefault="0064655C" w:rsidP="0064655C">
      <w:pPr>
        <w:pStyle w:val="Bullet2"/>
        <w:numPr>
          <w:ilvl w:val="0"/>
          <w:numId w:val="0"/>
        </w:numPr>
        <w:pBdr>
          <w:top w:val="single" w:sz="4" w:space="1" w:color="auto"/>
        </w:pBdr>
        <w:shd w:val="clear" w:color="auto" w:fill="FFFFFF" w:themeFill="background1"/>
        <w:tabs>
          <w:tab w:val="left" w:pos="284"/>
        </w:tabs>
        <w:spacing w:line="276" w:lineRule="auto"/>
        <w:jc w:val="center"/>
        <w:rPr>
          <w:rFonts w:cstheme="minorHAnsi"/>
          <w:b/>
          <w:lang w:val="bg-BG"/>
        </w:rPr>
      </w:pPr>
    </w:p>
    <w:p w:rsidR="0064655C" w:rsidRPr="0064655C" w:rsidRDefault="0064655C" w:rsidP="0064655C">
      <w:pPr>
        <w:pStyle w:val="Bullet2"/>
        <w:numPr>
          <w:ilvl w:val="0"/>
          <w:numId w:val="0"/>
        </w:numPr>
        <w:pBdr>
          <w:top w:val="single" w:sz="4" w:space="1" w:color="auto"/>
        </w:pBdr>
        <w:shd w:val="clear" w:color="auto" w:fill="FFFFFF" w:themeFill="background1"/>
        <w:tabs>
          <w:tab w:val="left" w:pos="284"/>
        </w:tabs>
        <w:spacing w:line="276" w:lineRule="auto"/>
        <w:jc w:val="center"/>
        <w:rPr>
          <w:rFonts w:cstheme="minorHAnsi"/>
          <w:b/>
          <w:lang w:val="bg-BG"/>
        </w:rPr>
      </w:pPr>
    </w:p>
    <w:p w:rsidR="0064655C" w:rsidRPr="0064655C" w:rsidRDefault="0064655C" w:rsidP="0064655C">
      <w:pPr>
        <w:pStyle w:val="Bullet2"/>
        <w:numPr>
          <w:ilvl w:val="0"/>
          <w:numId w:val="0"/>
        </w:numPr>
        <w:pBdr>
          <w:top w:val="single" w:sz="4" w:space="1" w:color="auto"/>
        </w:pBdr>
        <w:shd w:val="clear" w:color="auto" w:fill="FFFFFF" w:themeFill="background1"/>
        <w:tabs>
          <w:tab w:val="left" w:pos="284"/>
        </w:tabs>
        <w:spacing w:line="276" w:lineRule="auto"/>
        <w:jc w:val="center"/>
        <w:rPr>
          <w:rFonts w:cstheme="minorHAnsi"/>
          <w:b/>
          <w:lang w:val="bg-BG"/>
        </w:rPr>
      </w:pPr>
    </w:p>
    <w:p w:rsidR="0064655C" w:rsidRPr="0064655C" w:rsidRDefault="0064655C" w:rsidP="0064655C">
      <w:pPr>
        <w:pStyle w:val="Bullet2"/>
        <w:numPr>
          <w:ilvl w:val="0"/>
          <w:numId w:val="0"/>
        </w:numPr>
        <w:pBdr>
          <w:top w:val="single" w:sz="4" w:space="1" w:color="auto"/>
        </w:pBdr>
        <w:shd w:val="clear" w:color="auto" w:fill="FFFFFF" w:themeFill="background1"/>
        <w:tabs>
          <w:tab w:val="left" w:pos="284"/>
        </w:tabs>
        <w:spacing w:line="276" w:lineRule="auto"/>
        <w:jc w:val="center"/>
        <w:rPr>
          <w:rFonts w:cstheme="minorHAnsi"/>
          <w:b/>
          <w:lang w:val="bg-BG"/>
        </w:rPr>
      </w:pPr>
    </w:p>
    <w:p w:rsidR="0064655C" w:rsidRPr="0064655C" w:rsidRDefault="0064655C" w:rsidP="0064655C">
      <w:pPr>
        <w:pStyle w:val="Bullet2"/>
        <w:numPr>
          <w:ilvl w:val="0"/>
          <w:numId w:val="0"/>
        </w:numPr>
        <w:pBdr>
          <w:top w:val="single" w:sz="4" w:space="1" w:color="auto"/>
        </w:pBdr>
        <w:shd w:val="clear" w:color="auto" w:fill="FFFFFF" w:themeFill="background1"/>
        <w:tabs>
          <w:tab w:val="left" w:pos="284"/>
        </w:tabs>
        <w:spacing w:line="276" w:lineRule="auto"/>
        <w:jc w:val="center"/>
        <w:rPr>
          <w:rFonts w:cstheme="minorHAnsi"/>
          <w:b/>
          <w:lang w:val="bg-BG"/>
        </w:rPr>
      </w:pPr>
    </w:p>
    <w:p w:rsidR="0064655C" w:rsidRPr="0064655C" w:rsidRDefault="0064655C" w:rsidP="0064655C">
      <w:pPr>
        <w:pStyle w:val="Bullet2"/>
        <w:numPr>
          <w:ilvl w:val="0"/>
          <w:numId w:val="0"/>
        </w:numPr>
        <w:pBdr>
          <w:top w:val="single" w:sz="4" w:space="1" w:color="auto"/>
        </w:pBdr>
        <w:shd w:val="clear" w:color="auto" w:fill="FFFFFF" w:themeFill="background1"/>
        <w:tabs>
          <w:tab w:val="left" w:pos="284"/>
        </w:tabs>
        <w:spacing w:line="276" w:lineRule="auto"/>
        <w:jc w:val="center"/>
        <w:rPr>
          <w:rFonts w:cstheme="minorHAnsi"/>
          <w:b/>
          <w:lang w:val="bg-BG"/>
        </w:rPr>
      </w:pPr>
    </w:p>
    <w:p w:rsidR="0064655C" w:rsidRPr="00F11E52" w:rsidRDefault="0064655C" w:rsidP="0064655C">
      <w:pPr>
        <w:pStyle w:val="Bullet2"/>
        <w:numPr>
          <w:ilvl w:val="0"/>
          <w:numId w:val="0"/>
        </w:numPr>
        <w:pBdr>
          <w:top w:val="single" w:sz="4" w:space="1" w:color="auto"/>
        </w:pBdr>
        <w:shd w:val="clear" w:color="auto" w:fill="FFFFFF" w:themeFill="background1"/>
        <w:tabs>
          <w:tab w:val="left" w:pos="284"/>
        </w:tabs>
        <w:spacing w:line="276" w:lineRule="auto"/>
        <w:jc w:val="center"/>
        <w:rPr>
          <w:rFonts w:cstheme="minorHAnsi"/>
          <w:b/>
          <w:sz w:val="28"/>
          <w:szCs w:val="28"/>
          <w:lang w:val="bg-BG"/>
        </w:rPr>
      </w:pPr>
    </w:p>
    <w:p w:rsidR="0064655C" w:rsidRPr="00D4496A" w:rsidRDefault="00F11E52" w:rsidP="00D4496A">
      <w:pPr>
        <w:pStyle w:val="Bullet2"/>
        <w:numPr>
          <w:ilvl w:val="0"/>
          <w:numId w:val="0"/>
        </w:numPr>
        <w:pBdr>
          <w:top w:val="single" w:sz="4" w:space="1" w:color="auto"/>
        </w:pBdr>
        <w:shd w:val="clear" w:color="auto" w:fill="C6D9F1" w:themeFill="text2" w:themeFillTint="33"/>
        <w:tabs>
          <w:tab w:val="left" w:pos="284"/>
        </w:tabs>
        <w:spacing w:line="276" w:lineRule="auto"/>
        <w:jc w:val="center"/>
        <w:rPr>
          <w:rFonts w:cstheme="minorHAnsi"/>
          <w:b/>
          <w:sz w:val="24"/>
          <w:szCs w:val="24"/>
          <w:lang w:val="bg-BG"/>
        </w:rPr>
      </w:pPr>
      <w:r w:rsidRPr="00D4496A">
        <w:rPr>
          <w:rFonts w:cstheme="minorHAnsi"/>
          <w:b/>
          <w:sz w:val="24"/>
          <w:szCs w:val="24"/>
          <w:lang w:val="bg-BG"/>
        </w:rPr>
        <w:t>ОБУЧИТЕЛЕН МОДУЛ 1</w:t>
      </w:r>
    </w:p>
    <w:p w:rsidR="00F11E52" w:rsidRPr="00D4496A" w:rsidRDefault="00F11E52" w:rsidP="00D4496A">
      <w:pPr>
        <w:pStyle w:val="Bullet2"/>
        <w:numPr>
          <w:ilvl w:val="0"/>
          <w:numId w:val="0"/>
        </w:numPr>
        <w:pBdr>
          <w:top w:val="single" w:sz="4" w:space="1" w:color="auto"/>
        </w:pBdr>
        <w:shd w:val="clear" w:color="auto" w:fill="C6D9F1" w:themeFill="text2" w:themeFillTint="33"/>
        <w:tabs>
          <w:tab w:val="left" w:pos="284"/>
        </w:tabs>
        <w:spacing w:line="276" w:lineRule="auto"/>
        <w:jc w:val="center"/>
        <w:rPr>
          <w:rFonts w:cstheme="minorHAnsi"/>
          <w:b/>
          <w:sz w:val="24"/>
          <w:szCs w:val="24"/>
          <w:lang w:val="bg-BG"/>
        </w:rPr>
      </w:pPr>
    </w:p>
    <w:p w:rsidR="00F11E52" w:rsidRPr="00D4496A" w:rsidRDefault="00F11E52" w:rsidP="00D4496A">
      <w:pPr>
        <w:shd w:val="clear" w:color="auto" w:fill="C6D9F1" w:themeFill="text2" w:themeFillTint="33"/>
        <w:jc w:val="center"/>
        <w:rPr>
          <w:b/>
          <w:sz w:val="24"/>
          <w:szCs w:val="24"/>
        </w:rPr>
      </w:pPr>
      <w:r w:rsidRPr="00D4496A">
        <w:rPr>
          <w:b/>
          <w:sz w:val="24"/>
          <w:szCs w:val="24"/>
          <w:lang w:val="bg-BG"/>
        </w:rPr>
        <w:t>„</w:t>
      </w:r>
      <w:r w:rsidRPr="00D4496A">
        <w:rPr>
          <w:b/>
          <w:sz w:val="24"/>
          <w:szCs w:val="24"/>
        </w:rPr>
        <w:t>ПРЕДОСТАВЯНЕ НА СОЦИАЛНИ УСЛУГИ ОТ ОБЩИНИТЕ”</w:t>
      </w:r>
    </w:p>
    <w:p w:rsidR="00D4496A" w:rsidRPr="00D4496A" w:rsidRDefault="00D4496A" w:rsidP="00D4496A">
      <w:pPr>
        <w:shd w:val="clear" w:color="auto" w:fill="C6D9F1" w:themeFill="text2" w:themeFillTint="33"/>
        <w:jc w:val="center"/>
        <w:rPr>
          <w:b/>
          <w:sz w:val="24"/>
          <w:szCs w:val="24"/>
        </w:rPr>
      </w:pPr>
      <w:bookmarkStart w:id="0" w:name="_Toc68703644"/>
      <w:r w:rsidRPr="00D4496A">
        <w:rPr>
          <w:b/>
          <w:sz w:val="24"/>
          <w:szCs w:val="24"/>
        </w:rPr>
        <w:t>ТЕМА 2 .ТРАДИЦИОННИ И НОВИ ПРАВОМОЩИЯ НА МЕСТНАТА ВЛАСТ</w:t>
      </w:r>
      <w:bookmarkEnd w:id="0"/>
    </w:p>
    <w:p w:rsidR="00D4496A" w:rsidRPr="00120DEA" w:rsidRDefault="00D4496A" w:rsidP="00D4496A">
      <w:pPr>
        <w:jc w:val="center"/>
        <w:rPr>
          <w:b/>
          <w:sz w:val="28"/>
          <w:szCs w:val="28"/>
          <w:lang w:val="bg-BG"/>
        </w:rPr>
      </w:pPr>
    </w:p>
    <w:p w:rsidR="00F11E52" w:rsidRPr="00F11E52" w:rsidRDefault="00F11E52" w:rsidP="00F11E52">
      <w:pPr>
        <w:jc w:val="center"/>
        <w:rPr>
          <w:sz w:val="28"/>
          <w:szCs w:val="28"/>
        </w:rPr>
      </w:pPr>
    </w:p>
    <w:p w:rsidR="00F11E52" w:rsidRPr="00F11E52" w:rsidRDefault="00F11E52" w:rsidP="00F11E52"/>
    <w:p w:rsidR="0064655C" w:rsidRPr="0064655C" w:rsidRDefault="0064655C" w:rsidP="0064655C">
      <w:pPr>
        <w:rPr>
          <w:rFonts w:cstheme="minorHAnsi"/>
          <w:b/>
          <w:lang w:val="bg-BG" w:eastAsia="ar-SA"/>
        </w:rPr>
      </w:pPr>
    </w:p>
    <w:p w:rsidR="0064655C" w:rsidRDefault="0064655C">
      <w:pPr>
        <w:rPr>
          <w:rFonts w:cstheme="minorHAnsi"/>
          <w:b/>
          <w:lang w:val="bg-BG"/>
        </w:rPr>
      </w:pPr>
      <w:r w:rsidRPr="0064655C">
        <w:rPr>
          <w:rFonts w:cstheme="minorHAnsi"/>
          <w:b/>
          <w:lang w:val="bg-BG"/>
        </w:rPr>
        <w:br w:type="page"/>
      </w:r>
    </w:p>
    <w:p w:rsidR="00D4496A" w:rsidRPr="008867B7" w:rsidRDefault="00D4496A" w:rsidP="00D4496A">
      <w:pPr>
        <w:jc w:val="both"/>
        <w:rPr>
          <w:rFonts w:ascii="Times New Roman" w:eastAsia="MS ??" w:hAnsi="Times New Roman"/>
          <w:bCs/>
          <w:sz w:val="24"/>
          <w:szCs w:val="24"/>
        </w:rPr>
      </w:pPr>
      <w:r w:rsidRPr="008867B7">
        <w:rPr>
          <w:rFonts w:ascii="Times New Roman" w:eastAsia="MS ??" w:hAnsi="Times New Roman"/>
          <w:bCs/>
          <w:sz w:val="24"/>
          <w:szCs w:val="24"/>
        </w:rPr>
        <w:lastRenderedPageBreak/>
        <w:t xml:space="preserve">В темата са обхванати основните правомощия на двата органа на местно ниво – кмет и общински съвет, както и новото разбиране за видове услуги, среда за предоставяне на услугите, начин на организация, доставчици и т.н. Акцентира се върху новите правомощия на общините по насочване за ползване на социални услуги, което ще се прилага изцяло през 2022 г., а към момента е само по отношение на асистентската подкрепа. Целта е при прегледа на новите ангажименти на общините и новият начин на организация </w:t>
      </w:r>
      <w:r>
        <w:rPr>
          <w:rFonts w:ascii="Times New Roman" w:eastAsia="MS ??" w:hAnsi="Times New Roman"/>
          <w:bCs/>
          <w:sz w:val="24"/>
          <w:szCs w:val="24"/>
        </w:rPr>
        <w:t xml:space="preserve">за </w:t>
      </w:r>
      <w:r w:rsidRPr="008867B7">
        <w:rPr>
          <w:rFonts w:ascii="Times New Roman" w:eastAsia="MS ??" w:hAnsi="Times New Roman"/>
          <w:bCs/>
          <w:sz w:val="24"/>
          <w:szCs w:val="24"/>
        </w:rPr>
        <w:t xml:space="preserve">предоставяне на социалните услуги да се открият паралелите с предходната уредба. </w:t>
      </w:r>
    </w:p>
    <w:p w:rsidR="00D4496A" w:rsidRPr="0012797F"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F0621C">
        <w:rPr>
          <w:rFonts w:ascii="Times New Roman" w:eastAsia="Times New Roman" w:hAnsi="Times New Roman"/>
          <w:sz w:val="24"/>
          <w:szCs w:val="24"/>
          <w:lang w:val="x-none" w:eastAsia="bg-BG"/>
        </w:rPr>
        <w:t>Кметовете на общини провеждат общинската политика в областта на социалните услуги в съответствие с решенията на общинския съвет</w:t>
      </w:r>
      <w:r>
        <w:rPr>
          <w:rFonts w:ascii="Times New Roman" w:eastAsia="Times New Roman" w:hAnsi="Times New Roman"/>
          <w:sz w:val="24"/>
          <w:szCs w:val="24"/>
          <w:lang w:eastAsia="bg-BG"/>
        </w:rPr>
        <w:t xml:space="preserve">. Те са задължени да: </w:t>
      </w:r>
    </w:p>
    <w:p w:rsidR="00D4496A" w:rsidRPr="00F0621C" w:rsidRDefault="00D4496A" w:rsidP="00D4496A">
      <w:pPr>
        <w:widowControl w:val="0"/>
        <w:numPr>
          <w:ilvl w:val="0"/>
          <w:numId w:val="15"/>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F0621C">
        <w:rPr>
          <w:rFonts w:ascii="Times New Roman" w:eastAsia="Times New Roman" w:hAnsi="Times New Roman"/>
          <w:sz w:val="24"/>
          <w:szCs w:val="24"/>
          <w:lang w:val="x-none" w:eastAsia="bg-BG"/>
        </w:rPr>
        <w:t>извършват анализ на потребностите от социални услуги в общината;</w:t>
      </w:r>
    </w:p>
    <w:p w:rsidR="00D4496A" w:rsidRPr="00F0621C" w:rsidRDefault="00D4496A" w:rsidP="00D4496A">
      <w:pPr>
        <w:widowControl w:val="0"/>
        <w:numPr>
          <w:ilvl w:val="0"/>
          <w:numId w:val="15"/>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F0621C">
        <w:rPr>
          <w:rFonts w:ascii="Times New Roman" w:eastAsia="Times New Roman" w:hAnsi="Times New Roman"/>
          <w:sz w:val="24"/>
          <w:szCs w:val="24"/>
          <w:lang w:val="x-none" w:eastAsia="bg-BG"/>
        </w:rPr>
        <w:t>предлагат на общинския съвет организацията и начина на управление на социалните услуги на територията на общината, които се финансират със средства от държавния и общинския бюджет;</w:t>
      </w:r>
    </w:p>
    <w:p w:rsidR="00D4496A" w:rsidRPr="00F0621C" w:rsidRDefault="00D4496A" w:rsidP="00D4496A">
      <w:pPr>
        <w:widowControl w:val="0"/>
        <w:numPr>
          <w:ilvl w:val="0"/>
          <w:numId w:val="15"/>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F0621C">
        <w:rPr>
          <w:rFonts w:ascii="Times New Roman" w:eastAsia="Times New Roman" w:hAnsi="Times New Roman"/>
          <w:sz w:val="24"/>
          <w:szCs w:val="24"/>
          <w:lang w:val="x-none" w:eastAsia="bg-BG"/>
        </w:rPr>
        <w:t>предлагат на общинския съвет създаване, прекратяване, промяна на броя на потребителите и промяна на мястото на предоставяне на социалните услуги, които се финансират от държавния бюджет, от общинския бюджет и при условията на публично-частно партньорство;</w:t>
      </w:r>
    </w:p>
    <w:p w:rsidR="00D4496A" w:rsidRPr="00F0621C" w:rsidRDefault="00D4496A" w:rsidP="00D4496A">
      <w:pPr>
        <w:widowControl w:val="0"/>
        <w:numPr>
          <w:ilvl w:val="0"/>
          <w:numId w:val="15"/>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F0621C">
        <w:rPr>
          <w:rFonts w:ascii="Times New Roman" w:eastAsia="Times New Roman" w:hAnsi="Times New Roman"/>
          <w:sz w:val="24"/>
          <w:szCs w:val="24"/>
          <w:lang w:val="x-none" w:eastAsia="bg-BG"/>
        </w:rPr>
        <w:t>управляват предоставянето на социалните услуги на територията на общината, които се финансират със средства от държавния и общинския бюджет;</w:t>
      </w:r>
    </w:p>
    <w:p w:rsidR="00D4496A" w:rsidRPr="00F0621C" w:rsidRDefault="00D4496A" w:rsidP="00D4496A">
      <w:pPr>
        <w:widowControl w:val="0"/>
        <w:numPr>
          <w:ilvl w:val="0"/>
          <w:numId w:val="15"/>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F0621C">
        <w:rPr>
          <w:rFonts w:ascii="Times New Roman" w:eastAsia="Times New Roman" w:hAnsi="Times New Roman"/>
          <w:sz w:val="24"/>
          <w:szCs w:val="24"/>
          <w:lang w:val="x-none" w:eastAsia="bg-BG"/>
        </w:rPr>
        <w:t>отговарят за спазване на стандартите за качество на социалните услуги на територията на общината, които се финансират със средства от държавния и общинския бюджет;</w:t>
      </w:r>
    </w:p>
    <w:p w:rsidR="00D4496A" w:rsidRPr="00F0621C" w:rsidRDefault="00D4496A" w:rsidP="00D4496A">
      <w:pPr>
        <w:widowControl w:val="0"/>
        <w:numPr>
          <w:ilvl w:val="0"/>
          <w:numId w:val="15"/>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F0621C">
        <w:rPr>
          <w:rFonts w:ascii="Times New Roman" w:eastAsia="Times New Roman" w:hAnsi="Times New Roman"/>
          <w:sz w:val="24"/>
          <w:szCs w:val="24"/>
          <w:lang w:val="x-none" w:eastAsia="bg-BG"/>
        </w:rPr>
        <w:t>възлагат предоставянето на социални услуги, които се финансират със средства от държавния и общинския бюджет, на частни доставчици на социални услуги;</w:t>
      </w:r>
    </w:p>
    <w:p w:rsidR="00D4496A" w:rsidRPr="00F0621C" w:rsidRDefault="00D4496A" w:rsidP="00D4496A">
      <w:pPr>
        <w:widowControl w:val="0"/>
        <w:numPr>
          <w:ilvl w:val="0"/>
          <w:numId w:val="15"/>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F0621C">
        <w:rPr>
          <w:rFonts w:ascii="Times New Roman" w:eastAsia="Times New Roman" w:hAnsi="Times New Roman"/>
          <w:sz w:val="24"/>
          <w:szCs w:val="24"/>
          <w:lang w:val="x-none" w:eastAsia="bg-BG"/>
        </w:rPr>
        <w:t>осъществяват контрол и мониторинг на социалните услуги, които се предоставят на територията на общината и се финансират със средства от държавния и общинския бюджет;</w:t>
      </w:r>
    </w:p>
    <w:p w:rsidR="00D4496A" w:rsidRPr="00F0621C" w:rsidRDefault="00D4496A" w:rsidP="00D4496A">
      <w:pPr>
        <w:widowControl w:val="0"/>
        <w:numPr>
          <w:ilvl w:val="0"/>
          <w:numId w:val="15"/>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F0621C">
        <w:rPr>
          <w:rFonts w:ascii="Times New Roman" w:eastAsia="Times New Roman" w:hAnsi="Times New Roman"/>
          <w:sz w:val="24"/>
          <w:szCs w:val="24"/>
          <w:lang w:val="x-none" w:eastAsia="bg-BG"/>
        </w:rPr>
        <w:t>следят за законосъобразното разходване на средствата от държавния и общинския бюджет за финансиране на социалните услуги на територията на общината;</w:t>
      </w:r>
    </w:p>
    <w:p w:rsidR="00D4496A" w:rsidRPr="00F0621C" w:rsidRDefault="00D4496A" w:rsidP="00D4496A">
      <w:pPr>
        <w:widowControl w:val="0"/>
        <w:numPr>
          <w:ilvl w:val="0"/>
          <w:numId w:val="15"/>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F0621C">
        <w:rPr>
          <w:rFonts w:ascii="Times New Roman" w:eastAsia="Times New Roman" w:hAnsi="Times New Roman"/>
          <w:sz w:val="24"/>
          <w:szCs w:val="24"/>
          <w:lang w:val="x-none" w:eastAsia="bg-BG"/>
        </w:rPr>
        <w:t>извършват анализ на състоянието и ефективността на социалните услуги, които се предоставят на територията на общината, и предлагат на общинския съвет мерки за подобряване на качеството и ефективността на услугите;</w:t>
      </w:r>
    </w:p>
    <w:p w:rsidR="00D4496A" w:rsidRPr="00F0621C" w:rsidRDefault="00D4496A" w:rsidP="00D4496A">
      <w:pPr>
        <w:widowControl w:val="0"/>
        <w:numPr>
          <w:ilvl w:val="0"/>
          <w:numId w:val="15"/>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F0621C">
        <w:rPr>
          <w:rFonts w:ascii="Times New Roman" w:eastAsia="Times New Roman" w:hAnsi="Times New Roman"/>
          <w:sz w:val="24"/>
          <w:szCs w:val="24"/>
          <w:lang w:val="x-none" w:eastAsia="bg-BG"/>
        </w:rPr>
        <w:t>поддържат актуална информация за всички социални услуги, които се предоставят на територията на общината, и за техните доставчици;</w:t>
      </w:r>
    </w:p>
    <w:p w:rsidR="00D4496A" w:rsidRPr="00F0621C" w:rsidRDefault="00D4496A" w:rsidP="00D4496A">
      <w:pPr>
        <w:widowControl w:val="0"/>
        <w:numPr>
          <w:ilvl w:val="0"/>
          <w:numId w:val="15"/>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F0621C">
        <w:rPr>
          <w:rFonts w:ascii="Times New Roman" w:eastAsia="Times New Roman" w:hAnsi="Times New Roman"/>
          <w:sz w:val="24"/>
          <w:szCs w:val="24"/>
          <w:lang w:val="x-none" w:eastAsia="bg-BG"/>
        </w:rPr>
        <w:t>осъществяват контрол относно своевременното събиране на таксите за ползване на социални услуги на територията на общината, които се финансират със средства от държавния и общинския бюджет.</w:t>
      </w:r>
    </w:p>
    <w:p w:rsidR="00D4496A" w:rsidRDefault="00D4496A" w:rsidP="00D4496A">
      <w:pPr>
        <w:spacing w:after="0"/>
        <w:rPr>
          <w:rFonts w:ascii="Times New Roman" w:eastAsia="Times New Roman" w:hAnsi="Times New Roman"/>
          <w:b/>
          <w:bCs/>
          <w:kern w:val="24"/>
          <w:sz w:val="24"/>
          <w:szCs w:val="24"/>
        </w:rPr>
      </w:pPr>
    </w:p>
    <w:p w:rsidR="00D4496A" w:rsidRPr="00195198" w:rsidRDefault="00D4496A" w:rsidP="00D4496A">
      <w:pPr>
        <w:spacing w:after="0"/>
        <w:jc w:val="both"/>
        <w:rPr>
          <w:rFonts w:ascii="Times New Roman" w:eastAsia="Times New Roman" w:hAnsi="Times New Roman"/>
          <w:sz w:val="24"/>
          <w:szCs w:val="24"/>
          <w:lang w:val="x-none" w:eastAsia="bg-BG"/>
        </w:rPr>
      </w:pPr>
      <w:r>
        <w:rPr>
          <w:rFonts w:ascii="Times New Roman" w:eastAsia="Times New Roman" w:hAnsi="Times New Roman"/>
          <w:b/>
          <w:bCs/>
          <w:kern w:val="24"/>
          <w:sz w:val="24"/>
          <w:szCs w:val="24"/>
        </w:rPr>
        <w:t>Със закона за социалните услуги се приема н</w:t>
      </w:r>
      <w:r w:rsidRPr="00195198">
        <w:rPr>
          <w:rFonts w:ascii="Times New Roman" w:eastAsia="Times New Roman" w:hAnsi="Times New Roman"/>
          <w:b/>
          <w:bCs/>
          <w:kern w:val="24"/>
          <w:sz w:val="24"/>
          <w:szCs w:val="24"/>
        </w:rPr>
        <w:t xml:space="preserve">ово разбиране за услугите </w:t>
      </w:r>
      <w:r>
        <w:rPr>
          <w:rFonts w:ascii="Times New Roman" w:eastAsia="Times New Roman" w:hAnsi="Times New Roman"/>
          <w:b/>
          <w:bCs/>
          <w:kern w:val="24"/>
          <w:sz w:val="24"/>
          <w:szCs w:val="24"/>
        </w:rPr>
        <w:t xml:space="preserve">различно от </w:t>
      </w:r>
      <w:r w:rsidRPr="00195198">
        <w:rPr>
          <w:rFonts w:ascii="Times New Roman" w:eastAsia="Times New Roman" w:hAnsi="Times New Roman"/>
          <w:b/>
          <w:bCs/>
          <w:kern w:val="24"/>
          <w:sz w:val="24"/>
          <w:szCs w:val="24"/>
        </w:rPr>
        <w:t>сега съществуващите видове услуги</w:t>
      </w:r>
      <w:r>
        <w:rPr>
          <w:rFonts w:ascii="Times New Roman" w:eastAsia="Times New Roman" w:hAnsi="Times New Roman"/>
          <w:b/>
          <w:bCs/>
          <w:kern w:val="24"/>
          <w:sz w:val="24"/>
          <w:szCs w:val="24"/>
        </w:rPr>
        <w:t xml:space="preserve">, </w:t>
      </w:r>
      <w:r w:rsidRPr="00925CF9">
        <w:rPr>
          <w:rFonts w:ascii="Times New Roman" w:eastAsia="Times New Roman" w:hAnsi="Times New Roman"/>
          <w:b/>
          <w:bCs/>
          <w:kern w:val="24"/>
          <w:sz w:val="24"/>
          <w:szCs w:val="24"/>
        </w:rPr>
        <w:t>а именно с</w:t>
      </w:r>
      <w:r w:rsidRPr="00925CF9">
        <w:rPr>
          <w:rFonts w:ascii="Times New Roman" w:eastAsia="Times New Roman" w:hAnsi="Times New Roman"/>
          <w:b/>
          <w:sz w:val="24"/>
          <w:szCs w:val="24"/>
          <w:lang w:val="x-none" w:eastAsia="bg-BG"/>
        </w:rPr>
        <w:t>оциалните услуги са общодостъпни и специализирани</w:t>
      </w:r>
      <w:r>
        <w:rPr>
          <w:rFonts w:ascii="Times New Roman" w:eastAsia="Times New Roman" w:hAnsi="Times New Roman"/>
          <w:b/>
          <w:sz w:val="24"/>
          <w:szCs w:val="24"/>
          <w:lang w:eastAsia="bg-BG"/>
        </w:rPr>
        <w:t xml:space="preserve">. </w:t>
      </w:r>
      <w:r w:rsidRPr="00195198">
        <w:rPr>
          <w:rFonts w:ascii="Times New Roman" w:eastAsia="Times New Roman" w:hAnsi="Times New Roman"/>
          <w:sz w:val="24"/>
          <w:szCs w:val="24"/>
          <w:lang w:val="x-none" w:eastAsia="bg-BG"/>
        </w:rPr>
        <w:t>Общодостъпни социални услуги са услугите за:</w:t>
      </w:r>
    </w:p>
    <w:p w:rsidR="00D4496A" w:rsidRPr="00195198" w:rsidRDefault="00D4496A" w:rsidP="00D4496A">
      <w:pPr>
        <w:widowControl w:val="0"/>
        <w:numPr>
          <w:ilvl w:val="0"/>
          <w:numId w:val="16"/>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 xml:space="preserve">информиране, консултиране и обучение за реализиране на социални права и </w:t>
      </w:r>
      <w:r w:rsidRPr="00195198">
        <w:rPr>
          <w:rFonts w:ascii="Times New Roman" w:eastAsia="Times New Roman" w:hAnsi="Times New Roman"/>
          <w:sz w:val="24"/>
          <w:szCs w:val="24"/>
          <w:lang w:val="x-none" w:eastAsia="bg-BG"/>
        </w:rPr>
        <w:lastRenderedPageBreak/>
        <w:t>за развиване на умения, които се предоставят за срок, не по-дълъг от два месеца;</w:t>
      </w:r>
    </w:p>
    <w:p w:rsidR="00D4496A" w:rsidRPr="00195198" w:rsidRDefault="00D4496A" w:rsidP="00D4496A">
      <w:pPr>
        <w:widowControl w:val="0"/>
        <w:numPr>
          <w:ilvl w:val="0"/>
          <w:numId w:val="16"/>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мобилна превантивна общностна работа.</w:t>
      </w:r>
    </w:p>
    <w:p w:rsidR="00D4496A"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p>
    <w:p w:rsidR="00D4496A" w:rsidRPr="00195198"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Специализирани социални услуги са услугите, които се предоставят при:</w:t>
      </w:r>
    </w:p>
    <w:p w:rsidR="00D4496A" w:rsidRPr="00195198" w:rsidRDefault="00D4496A" w:rsidP="00D4496A">
      <w:pPr>
        <w:widowControl w:val="0"/>
        <w:numPr>
          <w:ilvl w:val="0"/>
          <w:numId w:val="17"/>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настъпването на определен риск за живота, здравето, качеството на живот или развитието на лицето;</w:t>
      </w:r>
    </w:p>
    <w:p w:rsidR="00D4496A" w:rsidRPr="00195198" w:rsidRDefault="00D4496A" w:rsidP="00D4496A">
      <w:pPr>
        <w:widowControl w:val="0"/>
        <w:numPr>
          <w:ilvl w:val="0"/>
          <w:numId w:val="17"/>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необходимост да бъде удовлетворена специфична потребност на определена група лица.</w:t>
      </w:r>
    </w:p>
    <w:p w:rsidR="00D4496A" w:rsidRDefault="00D4496A" w:rsidP="00D4496A">
      <w:pPr>
        <w:widowControl w:val="0"/>
        <w:autoSpaceDE w:val="0"/>
        <w:autoSpaceDN w:val="0"/>
        <w:adjustRightInd w:val="0"/>
        <w:spacing w:after="0" w:line="240" w:lineRule="auto"/>
        <w:jc w:val="both"/>
        <w:rPr>
          <w:rFonts w:ascii="Times New Roman" w:eastAsia="Times New Roman" w:hAnsi="Times New Roman"/>
          <w:b/>
          <w:bCs/>
          <w:sz w:val="24"/>
          <w:szCs w:val="24"/>
          <w:lang w:val="x-none" w:eastAsia="bg-BG"/>
        </w:rPr>
      </w:pPr>
    </w:p>
    <w:p w:rsidR="00D4496A" w:rsidRPr="00195198"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В зависимост от тяхната функция социалните услуги са:</w:t>
      </w:r>
    </w:p>
    <w:p w:rsidR="00D4496A" w:rsidRPr="00195198" w:rsidRDefault="00D4496A" w:rsidP="00D4496A">
      <w:pPr>
        <w:widowControl w:val="0"/>
        <w:numPr>
          <w:ilvl w:val="0"/>
          <w:numId w:val="17"/>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превантивни;</w:t>
      </w:r>
    </w:p>
    <w:p w:rsidR="00D4496A" w:rsidRPr="00195198" w:rsidRDefault="00D4496A" w:rsidP="00D4496A">
      <w:pPr>
        <w:widowControl w:val="0"/>
        <w:numPr>
          <w:ilvl w:val="0"/>
          <w:numId w:val="17"/>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 xml:space="preserve">подкрепящи; </w:t>
      </w:r>
    </w:p>
    <w:p w:rsidR="00D4496A" w:rsidRPr="00195198" w:rsidRDefault="00D4496A" w:rsidP="00D4496A">
      <w:pPr>
        <w:widowControl w:val="0"/>
        <w:numPr>
          <w:ilvl w:val="0"/>
          <w:numId w:val="17"/>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възстановителни.</w:t>
      </w:r>
    </w:p>
    <w:p w:rsidR="00D4496A"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p>
    <w:p w:rsidR="00D4496A" w:rsidRPr="00195198"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 xml:space="preserve">Превантивни са социалните услуги, които се предоставят на всички лица или на определена група лица без предварително идентифициран конкретен риск. </w:t>
      </w:r>
    </w:p>
    <w:p w:rsidR="00D4496A"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p>
    <w:p w:rsidR="00D4496A" w:rsidRPr="00195198"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Подкрепящи са социалните услуги, които се предоставят вследствие на идентифициран риск или за задоволяване на специфична потребност.</w:t>
      </w:r>
    </w:p>
    <w:p w:rsidR="00D4496A"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p>
    <w:p w:rsidR="00D4496A" w:rsidRPr="00195198"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Възстановителни са социалните услуги, които предлагат високоспециализирана подкрепа за лица със специфични потребности.</w:t>
      </w:r>
    </w:p>
    <w:p w:rsidR="00D4496A"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p>
    <w:p w:rsidR="00D4496A" w:rsidRPr="00195198"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В зависимост от възрастта на потребителите социалните услуги могат да са за деца и за пълнолетни лица.</w:t>
      </w:r>
      <w:r>
        <w:rPr>
          <w:rFonts w:ascii="Times New Roman" w:eastAsia="Times New Roman" w:hAnsi="Times New Roman"/>
          <w:sz w:val="24"/>
          <w:szCs w:val="24"/>
          <w:lang w:eastAsia="bg-BG"/>
        </w:rPr>
        <w:t xml:space="preserve"> Що се отнася до </w:t>
      </w:r>
      <w:r w:rsidRPr="00195198">
        <w:rPr>
          <w:rFonts w:ascii="Times New Roman" w:eastAsia="Times New Roman" w:hAnsi="Times New Roman"/>
          <w:sz w:val="24"/>
          <w:szCs w:val="24"/>
          <w:lang w:val="x-none" w:eastAsia="bg-BG"/>
        </w:rPr>
        <w:t>специфичните нужди на потребителите социалните услуги могат да са за:</w:t>
      </w:r>
    </w:p>
    <w:p w:rsidR="00D4496A" w:rsidRPr="00195198" w:rsidRDefault="00D4496A" w:rsidP="00D4496A">
      <w:pPr>
        <w:widowControl w:val="0"/>
        <w:numPr>
          <w:ilvl w:val="0"/>
          <w:numId w:val="18"/>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всички деца;</w:t>
      </w:r>
    </w:p>
    <w:p w:rsidR="00D4496A" w:rsidRPr="00195198" w:rsidRDefault="00D4496A" w:rsidP="00D4496A">
      <w:pPr>
        <w:widowControl w:val="0"/>
        <w:numPr>
          <w:ilvl w:val="0"/>
          <w:numId w:val="18"/>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деца в риск по смисъла на Закона за закрила на детето;</w:t>
      </w:r>
    </w:p>
    <w:p w:rsidR="00D4496A" w:rsidRPr="00195198" w:rsidRDefault="00D4496A" w:rsidP="00D4496A">
      <w:pPr>
        <w:widowControl w:val="0"/>
        <w:numPr>
          <w:ilvl w:val="0"/>
          <w:numId w:val="18"/>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родители, осиновители, лица, полагащи грижа за деца, кандидати за осиновители и кандидати за приемни семейства;</w:t>
      </w:r>
    </w:p>
    <w:p w:rsidR="00D4496A" w:rsidRPr="00195198" w:rsidRDefault="00D4496A" w:rsidP="00D4496A">
      <w:pPr>
        <w:widowControl w:val="0"/>
        <w:numPr>
          <w:ilvl w:val="0"/>
          <w:numId w:val="18"/>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деца и пълнолетни лица с увреждания;</w:t>
      </w:r>
    </w:p>
    <w:p w:rsidR="00D4496A" w:rsidRPr="00195198" w:rsidRDefault="00D4496A" w:rsidP="00D4496A">
      <w:pPr>
        <w:widowControl w:val="0"/>
        <w:numPr>
          <w:ilvl w:val="0"/>
          <w:numId w:val="18"/>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пълнолетни лица в кризисна ситуация или с потребност за преодоляване на последици от такава ситуация;</w:t>
      </w:r>
    </w:p>
    <w:p w:rsidR="00D4496A" w:rsidRPr="00195198" w:rsidRDefault="00D4496A" w:rsidP="00D4496A">
      <w:pPr>
        <w:widowControl w:val="0"/>
        <w:numPr>
          <w:ilvl w:val="0"/>
          <w:numId w:val="18"/>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възрастни хора в надтрудоспособна възраст;</w:t>
      </w:r>
    </w:p>
    <w:p w:rsidR="00D4496A" w:rsidRPr="00195198" w:rsidRDefault="00D4496A" w:rsidP="00D4496A">
      <w:pPr>
        <w:widowControl w:val="0"/>
        <w:numPr>
          <w:ilvl w:val="0"/>
          <w:numId w:val="18"/>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лица, които полагат грижи за пълнолетни лица.</w:t>
      </w:r>
    </w:p>
    <w:p w:rsidR="00D4496A"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p>
    <w:p w:rsidR="00D4496A" w:rsidRPr="00195198"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При предоставянето на социални услуги се извършват и дейности за подкрепа на семействата и близките на потребителите.</w:t>
      </w:r>
    </w:p>
    <w:p w:rsidR="00D4496A"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p>
    <w:p w:rsidR="00D4496A" w:rsidRPr="00195198"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В зависимост от основните групи дейности видовете социални услуги са:</w:t>
      </w:r>
    </w:p>
    <w:p w:rsidR="00D4496A" w:rsidRPr="00195198" w:rsidRDefault="00D4496A" w:rsidP="00D4496A">
      <w:pPr>
        <w:widowControl w:val="0"/>
        <w:numPr>
          <w:ilvl w:val="0"/>
          <w:numId w:val="19"/>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информиране и консултиране;</w:t>
      </w:r>
    </w:p>
    <w:p w:rsidR="00D4496A" w:rsidRPr="00195198" w:rsidRDefault="00D4496A" w:rsidP="00D4496A">
      <w:pPr>
        <w:widowControl w:val="0"/>
        <w:numPr>
          <w:ilvl w:val="0"/>
          <w:numId w:val="19"/>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застъпничество и посредничество;</w:t>
      </w:r>
    </w:p>
    <w:p w:rsidR="00D4496A" w:rsidRPr="00195198" w:rsidRDefault="00D4496A" w:rsidP="00D4496A">
      <w:pPr>
        <w:widowControl w:val="0"/>
        <w:numPr>
          <w:ilvl w:val="0"/>
          <w:numId w:val="19"/>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общностна работа;</w:t>
      </w:r>
    </w:p>
    <w:p w:rsidR="00D4496A" w:rsidRPr="00195198" w:rsidRDefault="00D4496A" w:rsidP="00D4496A">
      <w:pPr>
        <w:widowControl w:val="0"/>
        <w:numPr>
          <w:ilvl w:val="0"/>
          <w:numId w:val="19"/>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терапия и рехабилитация;</w:t>
      </w:r>
    </w:p>
    <w:p w:rsidR="00D4496A" w:rsidRPr="00195198" w:rsidRDefault="00D4496A" w:rsidP="00D4496A">
      <w:pPr>
        <w:widowControl w:val="0"/>
        <w:numPr>
          <w:ilvl w:val="0"/>
          <w:numId w:val="19"/>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lastRenderedPageBreak/>
        <w:t>обучение за придобиване на умения;</w:t>
      </w:r>
    </w:p>
    <w:p w:rsidR="00D4496A" w:rsidRPr="00195198" w:rsidRDefault="00D4496A" w:rsidP="00D4496A">
      <w:pPr>
        <w:widowControl w:val="0"/>
        <w:numPr>
          <w:ilvl w:val="0"/>
          <w:numId w:val="19"/>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подкрепа за придобиване на трудови умения;</w:t>
      </w:r>
    </w:p>
    <w:p w:rsidR="00D4496A" w:rsidRPr="00195198" w:rsidRDefault="00D4496A" w:rsidP="00D4496A">
      <w:pPr>
        <w:widowControl w:val="0"/>
        <w:numPr>
          <w:ilvl w:val="0"/>
          <w:numId w:val="19"/>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 xml:space="preserve">дневна грижа; </w:t>
      </w:r>
    </w:p>
    <w:p w:rsidR="00D4496A" w:rsidRPr="00195198" w:rsidRDefault="00D4496A" w:rsidP="00D4496A">
      <w:pPr>
        <w:widowControl w:val="0"/>
        <w:numPr>
          <w:ilvl w:val="0"/>
          <w:numId w:val="19"/>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резидентна грижа;</w:t>
      </w:r>
    </w:p>
    <w:p w:rsidR="00D4496A" w:rsidRPr="00195198" w:rsidRDefault="00D4496A" w:rsidP="00D4496A">
      <w:pPr>
        <w:widowControl w:val="0"/>
        <w:numPr>
          <w:ilvl w:val="0"/>
          <w:numId w:val="19"/>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осигуряване на подслон;</w:t>
      </w:r>
    </w:p>
    <w:p w:rsidR="00D4496A" w:rsidRPr="00195198" w:rsidRDefault="00D4496A" w:rsidP="00D4496A">
      <w:pPr>
        <w:widowControl w:val="0"/>
        <w:numPr>
          <w:ilvl w:val="0"/>
          <w:numId w:val="19"/>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асистентска подкрепа.</w:t>
      </w:r>
    </w:p>
    <w:p w:rsidR="00D4496A" w:rsidRPr="00195198"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Срокът за предоставяне на социалните услуги се определя в зависимост от индивидуалната оценка на потребностите от подкрепа на лицето и резултатите за потребителя, които се цели да се постигнат. Ползването на социалните услуги може да е:</w:t>
      </w:r>
    </w:p>
    <w:p w:rsidR="00D4496A" w:rsidRPr="00195198" w:rsidRDefault="00D4496A" w:rsidP="00D4496A">
      <w:pPr>
        <w:widowControl w:val="0"/>
        <w:numPr>
          <w:ilvl w:val="0"/>
          <w:numId w:val="20"/>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краткосрочно – за срок до шест месеца;</w:t>
      </w:r>
    </w:p>
    <w:p w:rsidR="00D4496A" w:rsidRPr="00195198" w:rsidRDefault="00D4496A" w:rsidP="00D4496A">
      <w:pPr>
        <w:widowControl w:val="0"/>
        <w:numPr>
          <w:ilvl w:val="0"/>
          <w:numId w:val="20"/>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средносрочно – за срок до една година;</w:t>
      </w:r>
    </w:p>
    <w:p w:rsidR="00D4496A" w:rsidRDefault="00D4496A" w:rsidP="00D4496A">
      <w:pPr>
        <w:widowControl w:val="0"/>
        <w:numPr>
          <w:ilvl w:val="0"/>
          <w:numId w:val="20"/>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дългосрочно – за срок от една до три години.</w:t>
      </w:r>
    </w:p>
    <w:p w:rsidR="00D4496A"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p>
    <w:p w:rsidR="00D4496A" w:rsidRPr="007D6F48"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r w:rsidRPr="007D6F48">
        <w:rPr>
          <w:rFonts w:ascii="Times New Roman" w:eastAsia="Times New Roman" w:hAnsi="Times New Roman"/>
          <w:sz w:val="24"/>
          <w:szCs w:val="24"/>
          <w:lang w:val="x-none" w:eastAsia="bg-BG"/>
        </w:rPr>
        <w:t>В зависимост от начина на ползване социалните услуги могат да са:</w:t>
      </w:r>
    </w:p>
    <w:p w:rsidR="00D4496A" w:rsidRPr="00195198" w:rsidRDefault="00D4496A" w:rsidP="00D4496A">
      <w:pPr>
        <w:widowControl w:val="0"/>
        <w:numPr>
          <w:ilvl w:val="0"/>
          <w:numId w:val="20"/>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почасови;</w:t>
      </w:r>
    </w:p>
    <w:p w:rsidR="00D4496A" w:rsidRPr="00195198" w:rsidRDefault="00D4496A" w:rsidP="00D4496A">
      <w:pPr>
        <w:widowControl w:val="0"/>
        <w:numPr>
          <w:ilvl w:val="0"/>
          <w:numId w:val="20"/>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полудневни;</w:t>
      </w:r>
    </w:p>
    <w:p w:rsidR="00D4496A" w:rsidRPr="00195198" w:rsidRDefault="00D4496A" w:rsidP="00D4496A">
      <w:pPr>
        <w:widowControl w:val="0"/>
        <w:numPr>
          <w:ilvl w:val="0"/>
          <w:numId w:val="20"/>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целодневни;</w:t>
      </w:r>
    </w:p>
    <w:p w:rsidR="00D4496A" w:rsidRDefault="00D4496A" w:rsidP="00D4496A">
      <w:pPr>
        <w:widowControl w:val="0"/>
        <w:numPr>
          <w:ilvl w:val="0"/>
          <w:numId w:val="20"/>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денонощни.</w:t>
      </w:r>
    </w:p>
    <w:p w:rsidR="00D4496A"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p>
    <w:p w:rsidR="00D4496A" w:rsidRPr="007D6F48"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r w:rsidRPr="007D6F48">
        <w:rPr>
          <w:rFonts w:ascii="Times New Roman" w:eastAsia="Times New Roman" w:hAnsi="Times New Roman"/>
          <w:sz w:val="24"/>
          <w:szCs w:val="24"/>
          <w:lang w:val="x-none" w:eastAsia="bg-BG"/>
        </w:rPr>
        <w:t>В зависимост от средата, в която се предоставят, социалните услуги са:</w:t>
      </w:r>
    </w:p>
    <w:p w:rsidR="00D4496A" w:rsidRPr="00195198" w:rsidRDefault="00D4496A" w:rsidP="00D4496A">
      <w:pPr>
        <w:widowControl w:val="0"/>
        <w:numPr>
          <w:ilvl w:val="0"/>
          <w:numId w:val="21"/>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услуги в домашна среда;</w:t>
      </w:r>
    </w:p>
    <w:p w:rsidR="00D4496A" w:rsidRPr="00195198" w:rsidRDefault="00D4496A" w:rsidP="00D4496A">
      <w:pPr>
        <w:widowControl w:val="0"/>
        <w:numPr>
          <w:ilvl w:val="0"/>
          <w:numId w:val="21"/>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услуги в специализирана среда;</w:t>
      </w:r>
    </w:p>
    <w:p w:rsidR="00D4496A" w:rsidRPr="00195198" w:rsidRDefault="00D4496A" w:rsidP="00D4496A">
      <w:pPr>
        <w:widowControl w:val="0"/>
        <w:numPr>
          <w:ilvl w:val="0"/>
          <w:numId w:val="21"/>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услуги, които се предоставят мобилно.</w:t>
      </w:r>
    </w:p>
    <w:p w:rsidR="00D4496A"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p>
    <w:p w:rsidR="00D4496A" w:rsidRPr="00195198"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Резидентната грижа се предоставя само в специализирана среда</w:t>
      </w:r>
      <w:r>
        <w:rPr>
          <w:rFonts w:ascii="Times New Roman" w:eastAsia="Times New Roman" w:hAnsi="Times New Roman"/>
          <w:sz w:val="24"/>
          <w:szCs w:val="24"/>
          <w:lang w:eastAsia="bg-BG"/>
        </w:rPr>
        <w:t>, а а</w:t>
      </w:r>
      <w:r w:rsidRPr="00195198">
        <w:rPr>
          <w:rFonts w:ascii="Times New Roman" w:eastAsia="Times New Roman" w:hAnsi="Times New Roman"/>
          <w:sz w:val="24"/>
          <w:szCs w:val="24"/>
          <w:lang w:val="x-none" w:eastAsia="bg-BG"/>
        </w:rPr>
        <w:t>систентската подкрепа се предоставя в зависимост от личните нужди на лицата, като не се ограничава само до тяхната домашна среда. Всички социални услуги могат да се предоставят и мобилно, когато това не противоречи на стандартите за качество, определени в Наредбата за качеството на социалните услуги, и когато за предоставянето им не се изисква създаване на специализирана среда.</w:t>
      </w:r>
    </w:p>
    <w:p w:rsidR="00D4496A"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p>
    <w:p w:rsidR="00D4496A" w:rsidRPr="00195198"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Социални услуги могат да се предоставят мобилно и във:</w:t>
      </w:r>
    </w:p>
    <w:p w:rsidR="00D4496A" w:rsidRPr="00195198" w:rsidRDefault="00D4496A" w:rsidP="00D4496A">
      <w:pPr>
        <w:widowControl w:val="0"/>
        <w:numPr>
          <w:ilvl w:val="0"/>
          <w:numId w:val="22"/>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лечебни заведения;</w:t>
      </w:r>
    </w:p>
    <w:p w:rsidR="00D4496A" w:rsidRPr="00195198" w:rsidRDefault="00D4496A" w:rsidP="00D4496A">
      <w:pPr>
        <w:widowControl w:val="0"/>
        <w:numPr>
          <w:ilvl w:val="0"/>
          <w:numId w:val="22"/>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институции в системата на предучилищното и училищното образование;</w:t>
      </w:r>
    </w:p>
    <w:p w:rsidR="00D4496A" w:rsidRPr="00195198" w:rsidRDefault="00D4496A" w:rsidP="00D4496A">
      <w:pPr>
        <w:widowControl w:val="0"/>
        <w:numPr>
          <w:ilvl w:val="0"/>
          <w:numId w:val="22"/>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детски ясли;</w:t>
      </w:r>
    </w:p>
    <w:p w:rsidR="00D4496A" w:rsidRPr="00195198" w:rsidRDefault="00D4496A" w:rsidP="00D4496A">
      <w:pPr>
        <w:widowControl w:val="0"/>
        <w:numPr>
          <w:ilvl w:val="0"/>
          <w:numId w:val="22"/>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места за подкрепа на деца с противоправно поведение;</w:t>
      </w:r>
    </w:p>
    <w:p w:rsidR="00D4496A" w:rsidRPr="00195198" w:rsidRDefault="00D4496A" w:rsidP="00D4496A">
      <w:pPr>
        <w:widowControl w:val="0"/>
        <w:numPr>
          <w:ilvl w:val="0"/>
          <w:numId w:val="22"/>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центрове за лица, търсещи и/или получили международна закрила.</w:t>
      </w:r>
    </w:p>
    <w:p w:rsidR="00D4496A"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p>
    <w:p w:rsidR="00D4496A" w:rsidRPr="00195198"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Организацията на предоставянето на социалните услуги се определя от доставчика на услугата в съответствие със стандартите за качество, определени в Наредбата за качеството на социалните услуги.</w:t>
      </w:r>
      <w:r>
        <w:rPr>
          <w:rFonts w:ascii="Times New Roman" w:eastAsia="Times New Roman" w:hAnsi="Times New Roman"/>
          <w:sz w:val="24"/>
          <w:szCs w:val="24"/>
          <w:lang w:eastAsia="bg-BG"/>
        </w:rPr>
        <w:t xml:space="preserve"> Също така о</w:t>
      </w:r>
      <w:r w:rsidRPr="00195198">
        <w:rPr>
          <w:rFonts w:ascii="Times New Roman" w:eastAsia="Times New Roman" w:hAnsi="Times New Roman"/>
          <w:sz w:val="24"/>
          <w:szCs w:val="24"/>
          <w:lang w:val="x-none" w:eastAsia="bg-BG"/>
        </w:rPr>
        <w:t>рганизацията на предоставянето на социалните услуги може да е в зависимост от:</w:t>
      </w:r>
    </w:p>
    <w:p w:rsidR="00D4496A" w:rsidRPr="00195198" w:rsidRDefault="00D4496A" w:rsidP="00D4496A">
      <w:pPr>
        <w:widowControl w:val="0"/>
        <w:numPr>
          <w:ilvl w:val="0"/>
          <w:numId w:val="23"/>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възрастта на потребителите;</w:t>
      </w:r>
    </w:p>
    <w:p w:rsidR="00D4496A" w:rsidRPr="00195198" w:rsidRDefault="00D4496A" w:rsidP="00D4496A">
      <w:pPr>
        <w:widowControl w:val="0"/>
        <w:numPr>
          <w:ilvl w:val="0"/>
          <w:numId w:val="23"/>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lastRenderedPageBreak/>
        <w:t>специфичните потребности на потребителите;</w:t>
      </w:r>
    </w:p>
    <w:p w:rsidR="00D4496A" w:rsidRPr="00195198" w:rsidRDefault="00D4496A" w:rsidP="00D4496A">
      <w:pPr>
        <w:widowControl w:val="0"/>
        <w:numPr>
          <w:ilvl w:val="0"/>
          <w:numId w:val="23"/>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 xml:space="preserve">начина на управление на услугата. </w:t>
      </w:r>
    </w:p>
    <w:p w:rsidR="00D4496A"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p>
    <w:p w:rsidR="00D4496A" w:rsidRPr="00195198"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В зависимост от начина на управление социалните услуги могат да се предоставят:</w:t>
      </w:r>
    </w:p>
    <w:p w:rsidR="00D4496A" w:rsidRPr="00195198" w:rsidRDefault="00D4496A" w:rsidP="00D4496A">
      <w:pPr>
        <w:widowControl w:val="0"/>
        <w:numPr>
          <w:ilvl w:val="0"/>
          <w:numId w:val="24"/>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самостоятелно;</w:t>
      </w:r>
    </w:p>
    <w:p w:rsidR="00D4496A" w:rsidRPr="00195198" w:rsidRDefault="00D4496A" w:rsidP="00D4496A">
      <w:pPr>
        <w:widowControl w:val="0"/>
        <w:numPr>
          <w:ilvl w:val="0"/>
          <w:numId w:val="24"/>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като комплекс от различни социални услуги.</w:t>
      </w:r>
    </w:p>
    <w:p w:rsidR="00D4496A"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p>
    <w:p w:rsidR="00D4496A" w:rsidRPr="00195198"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При избора на организация и начин на управление на социалните услуги, които се финансират от държавния бюджет, се прилагат следните принципи:</w:t>
      </w:r>
    </w:p>
    <w:p w:rsidR="00D4496A" w:rsidRPr="00195198" w:rsidRDefault="00D4496A" w:rsidP="00D4496A">
      <w:pPr>
        <w:widowControl w:val="0"/>
        <w:numPr>
          <w:ilvl w:val="0"/>
          <w:numId w:val="25"/>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осигуряване на лесен достъп до услугите;</w:t>
      </w:r>
    </w:p>
    <w:p w:rsidR="00D4496A" w:rsidRPr="00195198" w:rsidRDefault="00D4496A" w:rsidP="00D4496A">
      <w:pPr>
        <w:widowControl w:val="0"/>
        <w:numPr>
          <w:ilvl w:val="0"/>
          <w:numId w:val="25"/>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осигуряване на комплексна подкрепа чрез различни дейности;</w:t>
      </w:r>
    </w:p>
    <w:p w:rsidR="00D4496A" w:rsidRPr="00195198" w:rsidRDefault="00D4496A" w:rsidP="00D4496A">
      <w:pPr>
        <w:widowControl w:val="0"/>
        <w:numPr>
          <w:ilvl w:val="0"/>
          <w:numId w:val="25"/>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осигуряване на възможност за ефективно и ефикасно управление на услугите;</w:t>
      </w:r>
    </w:p>
    <w:p w:rsidR="00D4496A" w:rsidRPr="00195198" w:rsidRDefault="00D4496A" w:rsidP="00D4496A">
      <w:pPr>
        <w:widowControl w:val="0"/>
        <w:numPr>
          <w:ilvl w:val="0"/>
          <w:numId w:val="25"/>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осигуряване на възможност за гъвкаво използване, насочване и управление на служителите, осъществяващи различните дейности;</w:t>
      </w:r>
    </w:p>
    <w:p w:rsidR="00D4496A" w:rsidRDefault="00D4496A" w:rsidP="00D4496A">
      <w:pPr>
        <w:widowControl w:val="0"/>
        <w:numPr>
          <w:ilvl w:val="0"/>
          <w:numId w:val="25"/>
        </w:numPr>
        <w:autoSpaceDE w:val="0"/>
        <w:autoSpaceDN w:val="0"/>
        <w:adjustRightInd w:val="0"/>
        <w:spacing w:after="0" w:line="240" w:lineRule="auto"/>
        <w:jc w:val="both"/>
        <w:rPr>
          <w:rFonts w:ascii="Times New Roman" w:eastAsia="Times New Roman" w:hAnsi="Times New Roman"/>
          <w:sz w:val="24"/>
          <w:szCs w:val="24"/>
          <w:lang w:val="x-none" w:eastAsia="bg-BG"/>
        </w:rPr>
      </w:pPr>
      <w:r w:rsidRPr="00195198">
        <w:rPr>
          <w:rFonts w:ascii="Times New Roman" w:eastAsia="Times New Roman" w:hAnsi="Times New Roman"/>
          <w:sz w:val="24"/>
          <w:szCs w:val="24"/>
          <w:lang w:val="x-none" w:eastAsia="bg-BG"/>
        </w:rPr>
        <w:t>осигуряване на висока ефикасност на средствата за финансиране на дейностите.</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 xml:space="preserve">Насочването за ползване на социални услуги включва: </w:t>
      </w:r>
    </w:p>
    <w:p w:rsidR="00D4496A" w:rsidRDefault="00D4496A" w:rsidP="00D4496A">
      <w:pPr>
        <w:widowControl w:val="0"/>
        <w:numPr>
          <w:ilvl w:val="0"/>
          <w:numId w:val="25"/>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 xml:space="preserve"> информиране на лицата относно съществуващите социални услуги, които имат право да ползват, условията и сроковете за тяхното ползване;</w:t>
      </w:r>
    </w:p>
    <w:p w:rsidR="00D4496A" w:rsidRDefault="00D4496A" w:rsidP="00D4496A">
      <w:pPr>
        <w:widowControl w:val="0"/>
        <w:numPr>
          <w:ilvl w:val="0"/>
          <w:numId w:val="25"/>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информиране на лицата относно условията за заплащане и пълно и частично освобождаване от заплащане на такса за ползване на социални услуги;</w:t>
      </w:r>
    </w:p>
    <w:p w:rsidR="00D4496A" w:rsidRDefault="00D4496A" w:rsidP="00D4496A">
      <w:pPr>
        <w:widowControl w:val="0"/>
        <w:numPr>
          <w:ilvl w:val="0"/>
          <w:numId w:val="25"/>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 xml:space="preserve"> извършване на предварителна оценка на потребностите от социални услуги;</w:t>
      </w:r>
    </w:p>
    <w:p w:rsidR="00D4496A" w:rsidRDefault="00D4496A" w:rsidP="00D4496A">
      <w:pPr>
        <w:widowControl w:val="0"/>
        <w:numPr>
          <w:ilvl w:val="0"/>
          <w:numId w:val="25"/>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съдействие и консултиране на лицата за избор на подходящи за тях социални услуги.</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Предварителната оценка на потребностите от социални услуги съдържа предложение за подходящите социални услуги, които лицето има право да ползва, и избраните от него социални услуги.</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Редът за насочването за ползване на социални услуги се определя в правилника за прилагането на закона.</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Дирекция "Социално подпомагане" извършва насочване за ползване на социални услуги:</w:t>
      </w:r>
    </w:p>
    <w:p w:rsidR="00D4496A" w:rsidRDefault="00D4496A" w:rsidP="00D4496A">
      <w:pPr>
        <w:widowControl w:val="0"/>
        <w:numPr>
          <w:ilvl w:val="0"/>
          <w:numId w:val="25"/>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 xml:space="preserve"> от деца, родители, семейства и лица, които полагат грижи за деца, в случаите, когато услугите се предоставят като мярка за закрила на детето по реда на Закона за закрила на детето;</w:t>
      </w:r>
    </w:p>
    <w:p w:rsidR="00D4496A" w:rsidRDefault="00D4496A" w:rsidP="00D4496A">
      <w:pPr>
        <w:widowControl w:val="0"/>
        <w:numPr>
          <w:ilvl w:val="0"/>
          <w:numId w:val="25"/>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от лица, поставени под запрещение;</w:t>
      </w:r>
    </w:p>
    <w:p w:rsidR="00D4496A" w:rsidRDefault="00D4496A" w:rsidP="00D4496A">
      <w:pPr>
        <w:widowControl w:val="0"/>
        <w:numPr>
          <w:ilvl w:val="0"/>
          <w:numId w:val="25"/>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 xml:space="preserve"> от лица в кризисна ситуация, лица, пострадали от домашно насилие, и жертви на трафик;</w:t>
      </w:r>
    </w:p>
    <w:p w:rsidR="00D4496A" w:rsidRDefault="00D4496A" w:rsidP="00D4496A">
      <w:pPr>
        <w:widowControl w:val="0"/>
        <w:numPr>
          <w:ilvl w:val="0"/>
          <w:numId w:val="25"/>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 xml:space="preserve"> когато услугите се предоставят на областно ниво за лица от цялата страна.</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 xml:space="preserve">Всяко лице има право да бъде информирано и консултирано от дирекция "Социално подпомагане" относно социалните услуги, включени в Националната карта на </w:t>
      </w:r>
      <w:r>
        <w:rPr>
          <w:rFonts w:ascii="Times New Roman" w:hAnsi="Times New Roman"/>
          <w:sz w:val="24"/>
          <w:szCs w:val="24"/>
          <w:lang w:val="x-none"/>
        </w:rPr>
        <w:lastRenderedPageBreak/>
        <w:t xml:space="preserve">социалните услуги, и услугите в териториалния обхват на дирекцията, които се финансират от общината. </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x-none"/>
        </w:rPr>
        <w:t xml:space="preserve">Общината извършва насочване за ползване на социални услуги, които се финансират от държавния и/или общинския бюджет, от всички лица с изключение на </w:t>
      </w:r>
      <w:r>
        <w:rPr>
          <w:rFonts w:ascii="Times New Roman" w:hAnsi="Times New Roman"/>
          <w:sz w:val="24"/>
          <w:szCs w:val="24"/>
        </w:rPr>
        <w:t>случвайте, които са делегирани на Агенция социално подпомагане.</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 xml:space="preserve">Всяко лице има право да бъде информирано и консултирано от общината относно социалните услуги, които тя предоставя. Насочването за ползване на социални услуги се извършва от определени от кмета на общината служители от общинската администрация, нейни структурни звена и/или от служители, които осъществяват дейности по предоставяне на социални услуги. </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Насочването за ползване на социални услуги на областно ниво за лица от цялата област се извършва от всички общини от областта съгласно условията, определени в споразумението по чл. 55, ал. 1</w:t>
      </w:r>
      <w:r>
        <w:rPr>
          <w:rFonts w:ascii="Times New Roman" w:hAnsi="Times New Roman"/>
          <w:sz w:val="24"/>
          <w:szCs w:val="24"/>
        </w:rPr>
        <w:t xml:space="preserve"> от ЗСУ</w:t>
      </w:r>
      <w:r>
        <w:rPr>
          <w:rFonts w:ascii="Times New Roman" w:hAnsi="Times New Roman"/>
          <w:sz w:val="24"/>
          <w:szCs w:val="24"/>
          <w:lang w:val="x-none"/>
        </w:rPr>
        <w:t>.</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Насочването за ползване на социални услуги на общинско ниво, които се предоставят от една община за лица от други общини, се извършва от общините съгласно условията, определени в споразумението по чл. 56, ал. 1</w:t>
      </w:r>
      <w:r>
        <w:rPr>
          <w:rFonts w:ascii="Times New Roman" w:hAnsi="Times New Roman"/>
          <w:sz w:val="24"/>
          <w:szCs w:val="24"/>
        </w:rPr>
        <w:t xml:space="preserve"> от ЗСУ</w:t>
      </w:r>
      <w:r>
        <w:rPr>
          <w:rFonts w:ascii="Times New Roman" w:hAnsi="Times New Roman"/>
          <w:sz w:val="24"/>
          <w:szCs w:val="24"/>
          <w:lang w:val="x-none"/>
        </w:rPr>
        <w:t>.</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 xml:space="preserve">Дирекциите "Социално подпомагане" и общините координират дейностите по насочване за ползване на социални услуги, обменят информация и си оказват съдействие. </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x-none"/>
        </w:rPr>
        <w:t>За извършването на предварителната оценка при насочването дирекция "Социално подпомагане" и общината могат да изискват информация и становища от други органи и институции на централно, регионално и местно ниво, от семейството и близките на лицето, от личния лекар на лицето, от лечебни заведения, от институции в системата на предучилищното и училищното образование и доставчици на социални услуги, като те са длъжни да ги предоставят в рамките на срока, определен от дирекцията или общината.</w:t>
      </w:r>
      <w:r>
        <w:rPr>
          <w:rFonts w:ascii="Times New Roman" w:hAnsi="Times New Roman"/>
          <w:sz w:val="24"/>
          <w:szCs w:val="24"/>
        </w:rPr>
        <w:t xml:space="preserve"> </w:t>
      </w:r>
      <w:r>
        <w:rPr>
          <w:rFonts w:ascii="Times New Roman" w:hAnsi="Times New Roman"/>
          <w:sz w:val="24"/>
          <w:szCs w:val="24"/>
          <w:lang w:val="x-none"/>
        </w:rPr>
        <w:t>Когато лицето, което се насочва за ползване на социална услуга, има нужда от специализирана подкрепа за разбиране на информацията и избор на услуга, дирекция "Социално подпомагане" и общината могат да изискват подкрепа от доставчици на социални услуги.</w:t>
      </w:r>
      <w:r>
        <w:rPr>
          <w:rFonts w:ascii="Times New Roman" w:hAnsi="Times New Roman"/>
          <w:sz w:val="24"/>
          <w:szCs w:val="24"/>
        </w:rPr>
        <w:t xml:space="preserve"> </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В случай на необходимост на лицето от подкрепа, която не може да бъде оказана чрез предоставяне на социални услуги, то има право на съдействие за получаване на подкрепата от друг орган или услуга.</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 xml:space="preserve">Всяко лице има право да ползва общодостъпните социални услуги без насочване от дирекция "Социално подпомагане" или общината и без предварителна оценка на потребностите. В случай че при предоставянето на общодостъпна социална услуга се установи, че лицето има нужда от специализирана услуга, доставчикът му оказва съдействие за насочване от дирекция "Социално подпомагане" или от общината за ползване на услугата. </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lastRenderedPageBreak/>
        <w:t>В случай на необходимост от спешна подкрепа на лице в кризисна ситуация, на лице, пострадало от домашно насилие, или на лице – жертва на трафик, социалните услуги се предоставят без насочване, като доставчикът на услугата незабавно уведомява дирекция "Социално подпомагане" за предприемането на необходимите действия</w:t>
      </w:r>
      <w:r>
        <w:rPr>
          <w:rFonts w:ascii="Times New Roman" w:hAnsi="Times New Roman"/>
          <w:sz w:val="24"/>
          <w:szCs w:val="24"/>
        </w:rPr>
        <w:t xml:space="preserve">. </w:t>
      </w:r>
      <w:r>
        <w:rPr>
          <w:rFonts w:ascii="Times New Roman" w:hAnsi="Times New Roman"/>
          <w:sz w:val="24"/>
          <w:szCs w:val="24"/>
          <w:lang w:val="x-none"/>
        </w:rPr>
        <w:t>Лице с увреждане, което има издадено по Закона за хората с увреждания направление за предоставяне на социални услуги, има право да ползва тези услуги без насочване от дирекция "Социално подпомагане" или общината и без предварителна оценка на потребностите.</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Лицето, което иска да ползва социална услуга, има право да избере доставчика на услугата. Когато социалната услуга се предоставя на общинско ниво, лицето има право да избере услуга по настоящия си адрес с изключение на случаите, в които услугата се предоставя съгласно споразумение по чл. 56, ал. 1</w:t>
      </w:r>
      <w:r>
        <w:rPr>
          <w:rFonts w:ascii="Times New Roman" w:hAnsi="Times New Roman"/>
          <w:sz w:val="24"/>
          <w:szCs w:val="24"/>
        </w:rPr>
        <w:t xml:space="preserve"> от ЗСУ</w:t>
      </w:r>
      <w:r>
        <w:rPr>
          <w:rFonts w:ascii="Times New Roman" w:hAnsi="Times New Roman"/>
          <w:sz w:val="24"/>
          <w:szCs w:val="24"/>
          <w:lang w:val="x-none"/>
        </w:rPr>
        <w:t xml:space="preserve">. </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Когато социалната услуга се предоставя на областно ниво за лица от цялата област, лицето има право да избере услуга, която се предоставя в рамките на областта, в която е общината по настоящия му адрес.</w:t>
      </w:r>
      <w:r>
        <w:rPr>
          <w:rFonts w:ascii="Times New Roman" w:hAnsi="Times New Roman"/>
          <w:sz w:val="24"/>
          <w:szCs w:val="24"/>
        </w:rPr>
        <w:t xml:space="preserve"> </w:t>
      </w:r>
      <w:r>
        <w:rPr>
          <w:rFonts w:ascii="Times New Roman" w:hAnsi="Times New Roman"/>
          <w:sz w:val="24"/>
          <w:szCs w:val="24"/>
          <w:lang w:val="x-none"/>
        </w:rPr>
        <w:t xml:space="preserve">Социални услуги на областно ниво за лица от цялата страна се ползват независимо от настоящия адрес на лицата. </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Доставчик на социална услуга, която се финансира от държавния бюджет, може да откаже предоставянето на услуга само когато:</w:t>
      </w:r>
    </w:p>
    <w:p w:rsidR="00D4496A" w:rsidRDefault="00D4496A" w:rsidP="00D4496A">
      <w:pPr>
        <w:widowControl w:val="0"/>
        <w:numPr>
          <w:ilvl w:val="0"/>
          <w:numId w:val="25"/>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 xml:space="preserve"> не предоставя исканите от лицето социални услуги;</w:t>
      </w:r>
    </w:p>
    <w:p w:rsidR="00D4496A" w:rsidRDefault="00D4496A" w:rsidP="00D4496A">
      <w:pPr>
        <w:widowControl w:val="0"/>
        <w:numPr>
          <w:ilvl w:val="0"/>
          <w:numId w:val="25"/>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 xml:space="preserve"> след извършване на индивидуалната оценка на потребностите се установи, че чрез социалните услуги, които предлага, не могат да се удовлетворят потребностите на лицето.</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Редът за отказ за предоставяне на социална услуга, финансирана от държавния бюджет, се определя в правилника за прилагането на закона. При невъзможност на избрания доставчик да предостави социалната услуга поради достигнат максимален брой на потребителите лицето има право да бъде включено в списък на чакащите за ползването й.</w:t>
      </w:r>
      <w:r>
        <w:rPr>
          <w:rFonts w:ascii="Times New Roman" w:hAnsi="Times New Roman"/>
          <w:sz w:val="24"/>
          <w:szCs w:val="24"/>
        </w:rPr>
        <w:t xml:space="preserve"> </w:t>
      </w:r>
      <w:r>
        <w:rPr>
          <w:rFonts w:ascii="Times New Roman" w:hAnsi="Times New Roman"/>
          <w:sz w:val="24"/>
          <w:szCs w:val="24"/>
          <w:lang w:val="x-none"/>
        </w:rPr>
        <w:t>Всеки доставчик на социална услуга, финансирана от държавния бюджет, поддържа списък на чакащите лица за ползване на предоставяните от него услуги.</w:t>
      </w:r>
      <w:r>
        <w:rPr>
          <w:rFonts w:ascii="Times New Roman" w:hAnsi="Times New Roman"/>
          <w:sz w:val="24"/>
          <w:szCs w:val="24"/>
        </w:rPr>
        <w:t xml:space="preserve"> </w:t>
      </w:r>
      <w:r>
        <w:rPr>
          <w:rFonts w:ascii="Times New Roman" w:hAnsi="Times New Roman"/>
          <w:sz w:val="24"/>
          <w:szCs w:val="24"/>
          <w:lang w:val="x-none"/>
        </w:rPr>
        <w:t>Осигуряването на социални услуги за лицата, включени в списъка на чакащите, става съгласно поредността на вписване.</w:t>
      </w:r>
      <w:r>
        <w:rPr>
          <w:rFonts w:ascii="Times New Roman" w:hAnsi="Times New Roman"/>
          <w:sz w:val="24"/>
          <w:szCs w:val="24"/>
        </w:rPr>
        <w:t xml:space="preserve"> </w:t>
      </w:r>
      <w:r>
        <w:rPr>
          <w:rFonts w:ascii="Times New Roman" w:hAnsi="Times New Roman"/>
          <w:sz w:val="24"/>
          <w:szCs w:val="24"/>
          <w:lang w:val="x-none"/>
        </w:rPr>
        <w:t>Поредността на вписване не се прилага в случаите на нужда от спешна подкрепа на лица в кризисна ситуация, на лица, пострадали от домашно насилие, и на лица – жертви на трафик.</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Предоставянето на социални услуги е въз основа на индивидуална оценка на потребностите и индивидуален план за подкрепа на лицето, които се изготвят в съответствие със следните принципи:</w:t>
      </w:r>
    </w:p>
    <w:p w:rsidR="00D4496A" w:rsidRDefault="00D4496A" w:rsidP="00D4496A">
      <w:pPr>
        <w:widowControl w:val="0"/>
        <w:numPr>
          <w:ilvl w:val="0"/>
          <w:numId w:val="25"/>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обективност и пълнота;</w:t>
      </w:r>
    </w:p>
    <w:p w:rsidR="00D4496A" w:rsidRDefault="00D4496A" w:rsidP="00D4496A">
      <w:pPr>
        <w:widowControl w:val="0"/>
        <w:numPr>
          <w:ilvl w:val="0"/>
          <w:numId w:val="25"/>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всеобхватност на анализа на потребностите на лицето;</w:t>
      </w:r>
    </w:p>
    <w:p w:rsidR="00D4496A" w:rsidRDefault="00D4496A" w:rsidP="00D4496A">
      <w:pPr>
        <w:widowControl w:val="0"/>
        <w:numPr>
          <w:ilvl w:val="0"/>
          <w:numId w:val="25"/>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включване на лицето във всеки етап.</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 xml:space="preserve">Индивидуалната оценка на потребностите и индивидуалният план за подкрепа на лицето се изготвят от мултидисциплинарен екип от служители, осъществяващи дейност по </w:t>
      </w:r>
      <w:r>
        <w:rPr>
          <w:rFonts w:ascii="Times New Roman" w:hAnsi="Times New Roman"/>
          <w:sz w:val="24"/>
          <w:szCs w:val="24"/>
          <w:lang w:val="x-none"/>
        </w:rPr>
        <w:lastRenderedPageBreak/>
        <w:t>предоставянето на социалната услуга, определени от ръководителя на услугата, която лицето е избрало да ползва. Целите и дейностите за удовлетворяване на потребностите на лицата, ползващи социални услуги, и резултатите, които следва да бъдат постигнати, се включват в индивидуалния план за подкрепа на лицето.</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Редът за изготвянето и актуализирането на индивидуалната оценка на потребностите и на индивидуалния план за подкрепа се определя в правилника за прилагането на закона.</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При изготвянето на индивидуалната оценка на потребностите и на индивидуалния план за подкрепа доставчикът на социалната услуга може да иска информация, съдействие и становища от държавни органи, общината, личния лекар на лицето, семейството и близките на лицето, лечебни заведения, институции в системата на предучилищното и училищното образование и други институции и доставчици на социални услуги, като те са длъжни да ги предоставят в рамките на срока, определен от доставчика.</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Когато лицето е избрало да ползва различни социални услуги от един доставчик, се изготвя обща оценка и общ план за предоставянето на всички услуги</w:t>
      </w:r>
      <w:r>
        <w:rPr>
          <w:rFonts w:ascii="Times New Roman" w:hAnsi="Times New Roman"/>
          <w:sz w:val="24"/>
          <w:szCs w:val="24"/>
        </w:rPr>
        <w:t xml:space="preserve">, а когато </w:t>
      </w:r>
      <w:r>
        <w:rPr>
          <w:rFonts w:ascii="Times New Roman" w:hAnsi="Times New Roman"/>
          <w:sz w:val="24"/>
          <w:szCs w:val="24"/>
          <w:lang w:val="x-none"/>
        </w:rPr>
        <w:t>лицето ползва социални услуги от различни доставчици, те заедно отговарят за изготвянето на оценката и на плана по ред, определен в правилника за прилагането на закона.</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Информация за съществуващите социални услуги се предоставя от дирекции "Социално подпомагане" на лечебните заведения, институциите в системата на предучилищното и училищното образование, детските ясли, местата за лишаване от свобода, местата за подкрепа на деца с противоправно поведение, дирекциите "Бюро по труда", центровете за лица, търсещи и/или получили международна закрила, миграционните и полицейските органи на Министерството на вътрешните работи.</w:t>
      </w:r>
      <w:r>
        <w:rPr>
          <w:rFonts w:ascii="Times New Roman" w:hAnsi="Times New Roman"/>
          <w:sz w:val="24"/>
          <w:szCs w:val="24"/>
        </w:rPr>
        <w:t xml:space="preserve"> </w:t>
      </w:r>
      <w:r>
        <w:rPr>
          <w:rFonts w:ascii="Times New Roman" w:hAnsi="Times New Roman"/>
          <w:sz w:val="24"/>
          <w:szCs w:val="24"/>
          <w:lang w:val="x-none"/>
        </w:rPr>
        <w:t>В случай на необходимост институциите и органите</w:t>
      </w:r>
      <w:r>
        <w:rPr>
          <w:rFonts w:ascii="Times New Roman" w:hAnsi="Times New Roman"/>
          <w:sz w:val="24"/>
          <w:szCs w:val="24"/>
        </w:rPr>
        <w:t>, които са описа по-горе,</w:t>
      </w:r>
      <w:r>
        <w:rPr>
          <w:rFonts w:ascii="Times New Roman" w:hAnsi="Times New Roman"/>
          <w:sz w:val="24"/>
          <w:szCs w:val="24"/>
          <w:lang w:val="x-none"/>
        </w:rPr>
        <w:t xml:space="preserve"> информират лицата за социалните услуги, които биха могли да ползват, както и сигнализират дирекция "Социално подпомагане" или общината за необходимостта от насочване за ползване на социални услуги.</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Общодостъпните социални услуги се предоставят без изготвяне на индивидуална оценка на потребностите и индивидуален план за подкрепа.</w:t>
      </w:r>
      <w:r>
        <w:rPr>
          <w:rFonts w:ascii="Times New Roman" w:hAnsi="Times New Roman"/>
          <w:sz w:val="24"/>
          <w:szCs w:val="24"/>
        </w:rPr>
        <w:t xml:space="preserve"> </w:t>
      </w:r>
      <w:r>
        <w:rPr>
          <w:rFonts w:ascii="Times New Roman" w:hAnsi="Times New Roman"/>
          <w:sz w:val="24"/>
          <w:szCs w:val="24"/>
          <w:lang w:val="x-none"/>
        </w:rPr>
        <w:t>Ползването на общодостъпните услуги е съгласно определените от доставчика на услугата общи условия.</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Управлението на случай при предоставяне на специализирани социални услуги включва:</w:t>
      </w:r>
    </w:p>
    <w:p w:rsidR="00D4496A" w:rsidRDefault="00D4496A" w:rsidP="00D4496A">
      <w:pPr>
        <w:widowControl w:val="0"/>
        <w:numPr>
          <w:ilvl w:val="0"/>
          <w:numId w:val="25"/>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изготвяне и актуализиране на индивидуалната оценка на потребностите и на индивидуалния план за подкрепа на лицето;</w:t>
      </w:r>
    </w:p>
    <w:p w:rsidR="00D4496A" w:rsidRDefault="00D4496A" w:rsidP="00D4496A">
      <w:pPr>
        <w:widowControl w:val="0"/>
        <w:numPr>
          <w:ilvl w:val="0"/>
          <w:numId w:val="25"/>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ръководство и координация на всички дейности за осигуряване на подкрепата за лицето при предоставянето на социалната услуга;</w:t>
      </w:r>
    </w:p>
    <w:p w:rsidR="00D4496A" w:rsidRDefault="00D4496A" w:rsidP="00D4496A">
      <w:pPr>
        <w:widowControl w:val="0"/>
        <w:numPr>
          <w:ilvl w:val="0"/>
          <w:numId w:val="25"/>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координация с други доставчици на социални услуги, които лицето ползва;</w:t>
      </w:r>
    </w:p>
    <w:p w:rsidR="00D4496A" w:rsidRDefault="00D4496A" w:rsidP="00D4496A">
      <w:pPr>
        <w:widowControl w:val="0"/>
        <w:numPr>
          <w:ilvl w:val="0"/>
          <w:numId w:val="25"/>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 xml:space="preserve"> 4. координация с дирекция "Социално подпомагане", общината и с други институции;</w:t>
      </w:r>
    </w:p>
    <w:p w:rsidR="00D4496A" w:rsidRDefault="00D4496A" w:rsidP="00D4496A">
      <w:pPr>
        <w:widowControl w:val="0"/>
        <w:numPr>
          <w:ilvl w:val="0"/>
          <w:numId w:val="25"/>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 xml:space="preserve"> проследяване на постигнатите резултати.</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 xml:space="preserve">За всяко лице, което ползва специализирана социална услуга, доставчикът на социалната </w:t>
      </w:r>
      <w:r>
        <w:rPr>
          <w:rFonts w:ascii="Times New Roman" w:hAnsi="Times New Roman"/>
          <w:sz w:val="24"/>
          <w:szCs w:val="24"/>
          <w:lang w:val="x-none"/>
        </w:rPr>
        <w:lastRenderedPageBreak/>
        <w:t>услуга определя служителите, които отговарят за управлението на случая.</w:t>
      </w:r>
      <w:r>
        <w:rPr>
          <w:rFonts w:ascii="Times New Roman" w:hAnsi="Times New Roman"/>
          <w:sz w:val="24"/>
          <w:szCs w:val="24"/>
        </w:rPr>
        <w:t xml:space="preserve"> </w:t>
      </w:r>
      <w:r>
        <w:rPr>
          <w:rFonts w:ascii="Times New Roman" w:hAnsi="Times New Roman"/>
          <w:sz w:val="24"/>
          <w:szCs w:val="24"/>
          <w:lang w:val="x-none"/>
        </w:rPr>
        <w:t>Директорът на дирекция "Социално подпомагане" определя водещ социален работник, с когото служителите, които отговарят за управление на случая, извършват координация при ползване на специализирани социални услуги след насочване от дирекцията.</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Общината подпомага координацията и взаимодействието между доставчиците на специализирани социални услуги, които лицето ползва след насочване от общината.</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Социалните услуги се предоставят след сключване на договор между лицето и доставчика на социалната услуга.</w:t>
      </w:r>
      <w:r>
        <w:rPr>
          <w:rFonts w:ascii="Times New Roman" w:hAnsi="Times New Roman"/>
          <w:sz w:val="24"/>
          <w:szCs w:val="24"/>
        </w:rPr>
        <w:t xml:space="preserve"> </w:t>
      </w:r>
      <w:r>
        <w:rPr>
          <w:rFonts w:ascii="Times New Roman" w:hAnsi="Times New Roman"/>
          <w:sz w:val="24"/>
          <w:szCs w:val="24"/>
          <w:lang w:val="x-none"/>
        </w:rPr>
        <w:t xml:space="preserve">Договорът за ползване на социални услуги се сключва след изготвянето на индивидуалната оценка на потребностите на лицето. За ползване на общодостъпни социални услуги не се сключва договор. </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 xml:space="preserve">Минималното съдържание на договора за ползване на социални услуги и условията за неговото прекратяване и продължаване се определят в правилника за прилагането на </w:t>
      </w:r>
      <w:r>
        <w:rPr>
          <w:rFonts w:ascii="Times New Roman" w:hAnsi="Times New Roman"/>
          <w:sz w:val="24"/>
          <w:szCs w:val="24"/>
        </w:rPr>
        <w:t>ЗСУ</w:t>
      </w:r>
      <w:r>
        <w:rPr>
          <w:rFonts w:ascii="Times New Roman" w:hAnsi="Times New Roman"/>
          <w:sz w:val="24"/>
          <w:szCs w:val="24"/>
          <w:lang w:val="x-none"/>
        </w:rPr>
        <w:t>.</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Предоставянето на социални услуги, финансирани от държавния бюджет, се отчита чрез въведената информация от доставчиците на социални услуги в интегрираната информационна система на Агенцията за социално подпомагане.</w:t>
      </w:r>
      <w:r>
        <w:rPr>
          <w:rFonts w:ascii="Times New Roman" w:hAnsi="Times New Roman"/>
          <w:sz w:val="24"/>
          <w:szCs w:val="24"/>
        </w:rPr>
        <w:t xml:space="preserve"> </w:t>
      </w:r>
      <w:r>
        <w:rPr>
          <w:rFonts w:ascii="Times New Roman" w:hAnsi="Times New Roman"/>
          <w:sz w:val="24"/>
          <w:szCs w:val="24"/>
          <w:lang w:val="x-none"/>
        </w:rPr>
        <w:t>В интегрираната информационна система на Агенцията за социално подпомагане доставчиците на социални услуги въвеждат информация относно:</w:t>
      </w:r>
    </w:p>
    <w:p w:rsidR="00D4496A" w:rsidRDefault="00D4496A" w:rsidP="00D4496A">
      <w:pPr>
        <w:widowControl w:val="0"/>
        <w:numPr>
          <w:ilvl w:val="0"/>
          <w:numId w:val="25"/>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 xml:space="preserve"> дейностите, осъществявани от доставчика;</w:t>
      </w:r>
    </w:p>
    <w:p w:rsidR="00D4496A" w:rsidRDefault="00D4496A" w:rsidP="00D4496A">
      <w:pPr>
        <w:widowControl w:val="0"/>
        <w:numPr>
          <w:ilvl w:val="0"/>
          <w:numId w:val="25"/>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служителите, осъществяващи дейности по ръководство и предоставяне на социални услуги;</w:t>
      </w:r>
    </w:p>
    <w:p w:rsidR="00D4496A" w:rsidRDefault="00D4496A" w:rsidP="00D4496A">
      <w:pPr>
        <w:widowControl w:val="0"/>
        <w:numPr>
          <w:ilvl w:val="0"/>
          <w:numId w:val="25"/>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потребителите;</w:t>
      </w:r>
    </w:p>
    <w:p w:rsidR="00D4496A" w:rsidRDefault="00D4496A" w:rsidP="00D4496A">
      <w:pPr>
        <w:widowControl w:val="0"/>
        <w:numPr>
          <w:ilvl w:val="0"/>
          <w:numId w:val="25"/>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сключените договори за ползване на социални услуги;</w:t>
      </w:r>
    </w:p>
    <w:p w:rsidR="00D4496A" w:rsidRDefault="00D4496A" w:rsidP="00D4496A">
      <w:pPr>
        <w:widowControl w:val="0"/>
        <w:numPr>
          <w:ilvl w:val="0"/>
          <w:numId w:val="25"/>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чакащите за ползване на социални услуги;</w:t>
      </w:r>
    </w:p>
    <w:p w:rsidR="00D4496A" w:rsidRDefault="00D4496A" w:rsidP="00D4496A">
      <w:pPr>
        <w:widowControl w:val="0"/>
        <w:numPr>
          <w:ilvl w:val="0"/>
          <w:numId w:val="25"/>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приходи и разходи по видове дейности;</w:t>
      </w:r>
    </w:p>
    <w:p w:rsidR="00D4496A" w:rsidRDefault="00D4496A" w:rsidP="00D4496A">
      <w:pPr>
        <w:widowControl w:val="0"/>
        <w:numPr>
          <w:ilvl w:val="0"/>
          <w:numId w:val="25"/>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разходи за дейността по вид на предоставяните услуги.</w:t>
      </w: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p>
    <w:p w:rsidR="00D4496A" w:rsidRDefault="00D4496A" w:rsidP="00D4496A">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Доставчиците на социални услуги са администратори на лични данни съгласно Закона за защита на личните данни.</w:t>
      </w:r>
    </w:p>
    <w:p w:rsidR="00D4496A" w:rsidRPr="00195198" w:rsidRDefault="00D4496A" w:rsidP="00D4496A">
      <w:pPr>
        <w:widowControl w:val="0"/>
        <w:autoSpaceDE w:val="0"/>
        <w:autoSpaceDN w:val="0"/>
        <w:adjustRightInd w:val="0"/>
        <w:spacing w:after="0" w:line="240" w:lineRule="auto"/>
        <w:jc w:val="both"/>
        <w:rPr>
          <w:rFonts w:ascii="Times New Roman" w:eastAsia="Times New Roman" w:hAnsi="Times New Roman"/>
          <w:sz w:val="24"/>
          <w:szCs w:val="24"/>
          <w:lang w:val="x-none" w:eastAsia="bg-BG"/>
        </w:rPr>
      </w:pPr>
    </w:p>
    <w:p w:rsidR="00D4496A" w:rsidRDefault="00D4496A">
      <w:pPr>
        <w:rPr>
          <w:rFonts w:cstheme="minorHAnsi"/>
          <w:b/>
          <w:lang w:val="bg-BG" w:eastAsia="ar-SA"/>
        </w:rPr>
      </w:pPr>
    </w:p>
    <w:p w:rsidR="00D4496A" w:rsidRDefault="00D4496A">
      <w:pPr>
        <w:rPr>
          <w:rFonts w:cstheme="minorHAnsi"/>
          <w:b/>
          <w:lang w:val="bg-BG" w:eastAsia="ar-SA"/>
        </w:rPr>
      </w:pPr>
      <w:r>
        <w:rPr>
          <w:rFonts w:cstheme="minorHAnsi"/>
          <w:b/>
          <w:lang w:val="bg-BG" w:eastAsia="ar-SA"/>
        </w:rPr>
        <w:t xml:space="preserve">Изполвани източници: </w:t>
      </w:r>
    </w:p>
    <w:p w:rsidR="00D4496A" w:rsidRPr="006830C0" w:rsidRDefault="00D4496A" w:rsidP="00D4496A">
      <w:pPr>
        <w:spacing w:after="0"/>
        <w:jc w:val="both"/>
        <w:rPr>
          <w:rFonts w:ascii="Times New Roman" w:eastAsia="MS ??" w:hAnsi="Times New Roman"/>
          <w:bCs/>
          <w:color w:val="000000"/>
          <w:sz w:val="24"/>
          <w:szCs w:val="24"/>
        </w:rPr>
      </w:pPr>
      <w:r w:rsidRPr="006830C0">
        <w:rPr>
          <w:rFonts w:ascii="Times New Roman" w:eastAsia="MS ??" w:hAnsi="Times New Roman"/>
          <w:bCs/>
          <w:color w:val="000000"/>
          <w:sz w:val="24"/>
          <w:szCs w:val="24"/>
        </w:rPr>
        <w:t>Правилник за прилагане на ЗСУ</w:t>
      </w:r>
    </w:p>
    <w:p w:rsidR="00D4496A" w:rsidRPr="006830C0" w:rsidRDefault="00D4496A" w:rsidP="00D4496A">
      <w:pPr>
        <w:spacing w:after="0"/>
        <w:jc w:val="both"/>
        <w:rPr>
          <w:rFonts w:ascii="Times New Roman" w:eastAsia="MS ??" w:hAnsi="Times New Roman"/>
          <w:bCs/>
          <w:color w:val="000000"/>
          <w:sz w:val="24"/>
          <w:szCs w:val="24"/>
        </w:rPr>
      </w:pPr>
      <w:r w:rsidRPr="006830C0">
        <w:rPr>
          <w:rFonts w:ascii="Times New Roman" w:eastAsia="MS ??" w:hAnsi="Times New Roman"/>
          <w:bCs/>
          <w:color w:val="000000"/>
          <w:sz w:val="24"/>
          <w:szCs w:val="24"/>
        </w:rPr>
        <w:t>Наредба за планирането на социалните услуги</w:t>
      </w:r>
    </w:p>
    <w:p w:rsidR="00D4496A" w:rsidRPr="006830C0" w:rsidRDefault="00D4496A" w:rsidP="00D4496A">
      <w:pPr>
        <w:spacing w:after="0"/>
        <w:jc w:val="both"/>
        <w:rPr>
          <w:rFonts w:ascii="Times New Roman" w:eastAsia="MS ??" w:hAnsi="Times New Roman"/>
          <w:bCs/>
          <w:color w:val="000000"/>
          <w:sz w:val="24"/>
          <w:szCs w:val="24"/>
        </w:rPr>
      </w:pPr>
      <w:r w:rsidRPr="006830C0">
        <w:rPr>
          <w:rFonts w:ascii="Times New Roman" w:eastAsia="MS ??" w:hAnsi="Times New Roman"/>
          <w:bCs/>
          <w:color w:val="000000"/>
          <w:sz w:val="24"/>
          <w:szCs w:val="24"/>
        </w:rPr>
        <w:t xml:space="preserve">Закон за местното самоуправление и местната администрация </w:t>
      </w:r>
    </w:p>
    <w:p w:rsidR="00D4496A" w:rsidRPr="00D4496A" w:rsidRDefault="00D4496A" w:rsidP="00D4496A">
      <w:pPr>
        <w:rPr>
          <w:rFonts w:cstheme="minorHAnsi"/>
          <w:b/>
          <w:lang w:val="bg-BG" w:eastAsia="ar-SA"/>
        </w:rPr>
      </w:pPr>
      <w:r w:rsidRPr="006830C0">
        <w:rPr>
          <w:rFonts w:ascii="Times New Roman" w:eastAsia="MS ??" w:hAnsi="Times New Roman"/>
          <w:bCs/>
          <w:color w:val="000000"/>
          <w:sz w:val="24"/>
          <w:szCs w:val="24"/>
        </w:rPr>
        <w:t>Методически насоки на АСП за уеднаквяване на практиката по прилагане на ЗСУ и ППЗСУ</w:t>
      </w:r>
      <w:r>
        <w:rPr>
          <w:rFonts w:ascii="Times New Roman" w:eastAsia="MS ??" w:hAnsi="Times New Roman"/>
          <w:bCs/>
          <w:color w:val="000000"/>
          <w:sz w:val="24"/>
          <w:szCs w:val="24"/>
          <w:lang w:val="bg-BG"/>
        </w:rPr>
        <w:t xml:space="preserve">, </w:t>
      </w:r>
      <w:r w:rsidRPr="006830C0">
        <w:rPr>
          <w:rFonts w:ascii="Times New Roman" w:eastAsia="MS ??" w:hAnsi="Times New Roman"/>
          <w:bCs/>
          <w:color w:val="000000"/>
          <w:sz w:val="24"/>
          <w:szCs w:val="24"/>
        </w:rPr>
        <w:t xml:space="preserve">Интернет страница на АСП, </w:t>
      </w:r>
      <w:hyperlink r:id="rId8" w:history="1">
        <w:r w:rsidRPr="008867B7">
          <w:rPr>
            <w:rStyle w:val="Hyperlink"/>
            <w:rFonts w:ascii="Times New Roman" w:eastAsia="MS ??" w:hAnsi="Times New Roman"/>
            <w:bCs/>
            <w:sz w:val="24"/>
            <w:szCs w:val="24"/>
          </w:rPr>
          <w:t>https://asp.government.bg/bg/deynosti/sotsialni-uslugi/metodiki-i-metodicheski-ukazaniya</w:t>
        </w:r>
      </w:hyperlink>
      <w:bookmarkStart w:id="1" w:name="_GoBack"/>
      <w:bookmarkEnd w:id="1"/>
    </w:p>
    <w:sectPr w:rsidR="00D4496A" w:rsidRPr="00D4496A" w:rsidSect="00431064">
      <w:headerReference w:type="default" r:id="rId9"/>
      <w:footerReference w:type="default" r:id="rId10"/>
      <w:pgSz w:w="11906" w:h="16838"/>
      <w:pgMar w:top="1418" w:right="1418" w:bottom="851" w:left="1418"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EE9" w:rsidRDefault="00523EE9" w:rsidP="00B85BB6">
      <w:pPr>
        <w:spacing w:after="0" w:line="240" w:lineRule="auto"/>
      </w:pPr>
      <w:r>
        <w:separator/>
      </w:r>
    </w:p>
  </w:endnote>
  <w:endnote w:type="continuationSeparator" w:id="0">
    <w:p w:rsidR="00523EE9" w:rsidRDefault="00523EE9" w:rsidP="00B8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bel">
    <w:panose1 w:val="020B0503020204020204"/>
    <w:charset w:val="CC"/>
    <w:family w:val="swiss"/>
    <w:pitch w:val="variable"/>
    <w:sig w:usb0="A00002EF" w:usb1="4000A44B"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CY">
    <w:altName w:val="Courier New"/>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D5B" w:rsidRPr="007A4D7B" w:rsidRDefault="007D6D5B" w:rsidP="007D6D5B">
    <w:pPr>
      <w:pStyle w:val="Bullet2"/>
      <w:numPr>
        <w:ilvl w:val="0"/>
        <w:numId w:val="0"/>
      </w:numPr>
      <w:pBdr>
        <w:top w:val="single" w:sz="4" w:space="1" w:color="auto"/>
      </w:pBdr>
      <w:shd w:val="clear" w:color="auto" w:fill="FFFFFF" w:themeFill="background1"/>
      <w:tabs>
        <w:tab w:val="left" w:pos="284"/>
      </w:tabs>
      <w:spacing w:line="276" w:lineRule="auto"/>
      <w:jc w:val="center"/>
      <w:rPr>
        <w:rFonts w:asciiTheme="majorHAnsi" w:hAnsiTheme="majorHAnsi" w:cstheme="majorHAnsi"/>
        <w:sz w:val="16"/>
        <w:szCs w:val="16"/>
        <w:lang w:val="bg-BG"/>
      </w:rPr>
    </w:pPr>
    <w:r w:rsidRPr="007A4D7B">
      <w:rPr>
        <w:rFonts w:asciiTheme="majorHAnsi" w:hAnsiTheme="majorHAnsi" w:cstheme="majorHAnsi"/>
        <w:bCs/>
        <w:i/>
        <w:sz w:val="16"/>
        <w:szCs w:val="16"/>
        <w:lang w:val="bg-BG"/>
      </w:rPr>
      <w:t>Издание на Националното сдружение на общините в Република България, създадено по</w:t>
    </w:r>
    <w:r w:rsidRPr="007A4D7B">
      <w:rPr>
        <w:rFonts w:asciiTheme="majorHAnsi" w:hAnsiTheme="majorHAnsi" w:cstheme="majorHAnsi"/>
        <w:bCs/>
        <w:i/>
        <w:iCs/>
        <w:sz w:val="16"/>
        <w:szCs w:val="16"/>
        <w:lang w:val="bg-BG"/>
      </w:rPr>
      <w:t xml:space="preserve"> проект „Повишаване на знанията, уменията и квалификацията на общинските служители“</w:t>
    </w:r>
    <w:r w:rsidRPr="007A4D7B">
      <w:rPr>
        <w:rFonts w:asciiTheme="majorHAnsi" w:hAnsiTheme="majorHAnsi" w:cstheme="majorHAnsi"/>
        <w:bCs/>
        <w:i/>
        <w:sz w:val="16"/>
        <w:szCs w:val="16"/>
        <w:lang w:val="bg-BG"/>
      </w:rPr>
      <w:t>, по Административен Договор № BG05SFOP001-2.015-0001-C01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r w:rsidRPr="007A4D7B">
      <w:rPr>
        <w:rFonts w:asciiTheme="majorHAnsi" w:hAnsiTheme="majorHAnsi" w:cstheme="majorHAnsi"/>
        <w:bCs/>
        <w:i/>
        <w:sz w:val="16"/>
        <w:szCs w:val="16"/>
        <w:lang w:val="bg-BG"/>
      </w:rPr>
      <w:br/>
    </w:r>
    <w:hyperlink r:id="rId1" w:history="1">
      <w:r w:rsidRPr="007A4D7B">
        <w:rPr>
          <w:rStyle w:val="Hyperlink"/>
          <w:rFonts w:asciiTheme="majorHAnsi" w:hAnsiTheme="majorHAnsi" w:cstheme="majorHAnsi"/>
          <w:bCs/>
          <w:i/>
          <w:iCs/>
          <w:color w:val="auto"/>
          <w:sz w:val="16"/>
          <w:szCs w:val="16"/>
          <w:lang w:val="bg-BG"/>
        </w:rPr>
        <w:t>www.eufunds.bg</w:t>
      </w:r>
    </w:hyperlink>
  </w:p>
  <w:p w:rsidR="007D6D5B" w:rsidRDefault="007D6D5B" w:rsidP="007D6D5B">
    <w:pPr>
      <w:pStyle w:val="Bullet2"/>
      <w:numPr>
        <w:ilvl w:val="0"/>
        <w:numId w:val="0"/>
      </w:numPr>
      <w:pBdr>
        <w:top w:val="single" w:sz="4" w:space="1" w:color="auto"/>
      </w:pBdr>
      <w:shd w:val="clear" w:color="auto" w:fill="FFFFFF" w:themeFill="background1"/>
      <w:tabs>
        <w:tab w:val="left" w:pos="284"/>
      </w:tabs>
      <w:spacing w:line="276" w:lineRule="auto"/>
      <w:jc w:val="center"/>
      <w:rPr>
        <w:rFonts w:asciiTheme="majorHAnsi" w:hAnsiTheme="majorHAnsi" w:cstheme="majorHAnsi"/>
        <w:b/>
        <w:sz w:val="20"/>
        <w:szCs w:val="20"/>
        <w:lang w:val="bg-BG"/>
      </w:rPr>
    </w:pPr>
  </w:p>
  <w:sdt>
    <w:sdtPr>
      <w:id w:val="1218177196"/>
      <w:docPartObj>
        <w:docPartGallery w:val="Page Numbers (Bottom of Page)"/>
        <w:docPartUnique/>
      </w:docPartObj>
    </w:sdtPr>
    <w:sdtEndPr>
      <w:rPr>
        <w:rFonts w:cstheme="minorHAnsi"/>
        <w:sz w:val="20"/>
        <w:szCs w:val="20"/>
      </w:rPr>
    </w:sdtEndPr>
    <w:sdtContent>
      <w:p w:rsidR="00BD4596" w:rsidRDefault="00BD4596" w:rsidP="002F076D">
        <w:pPr>
          <w:pStyle w:val="Footer"/>
          <w:spacing w:after="0"/>
          <w:jc w:val="center"/>
        </w:pPr>
        <w:r w:rsidRPr="002F076D">
          <w:rPr>
            <w:rFonts w:cstheme="minorHAnsi"/>
            <w:sz w:val="20"/>
            <w:szCs w:val="20"/>
          </w:rPr>
          <w:fldChar w:fldCharType="begin"/>
        </w:r>
        <w:r w:rsidRPr="002F076D">
          <w:rPr>
            <w:rFonts w:cstheme="minorHAnsi"/>
            <w:sz w:val="20"/>
            <w:szCs w:val="20"/>
          </w:rPr>
          <w:instrText xml:space="preserve"> PAGE   \* MERGEFORMAT </w:instrText>
        </w:r>
        <w:r w:rsidRPr="002F076D">
          <w:rPr>
            <w:rFonts w:cstheme="minorHAnsi"/>
            <w:sz w:val="20"/>
            <w:szCs w:val="20"/>
          </w:rPr>
          <w:fldChar w:fldCharType="separate"/>
        </w:r>
        <w:r w:rsidR="00D4496A">
          <w:rPr>
            <w:rFonts w:cstheme="minorHAnsi"/>
            <w:noProof/>
            <w:sz w:val="20"/>
            <w:szCs w:val="20"/>
          </w:rPr>
          <w:t>9</w:t>
        </w:r>
        <w:r w:rsidRPr="002F076D">
          <w:rPr>
            <w:rFonts w:cstheme="minorHAnsi"/>
            <w:sz w:val="20"/>
            <w:szCs w:val="20"/>
          </w:rPr>
          <w:fldChar w:fldCharType="end"/>
        </w:r>
      </w:p>
    </w:sdtContent>
  </w:sdt>
  <w:p w:rsidR="00BD4596" w:rsidRDefault="00BD4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EE9" w:rsidRDefault="00523EE9" w:rsidP="00B85BB6">
      <w:pPr>
        <w:spacing w:after="0" w:line="240" w:lineRule="auto"/>
      </w:pPr>
      <w:r>
        <w:separator/>
      </w:r>
    </w:p>
  </w:footnote>
  <w:footnote w:type="continuationSeparator" w:id="0">
    <w:p w:rsidR="00523EE9" w:rsidRDefault="00523EE9" w:rsidP="00B85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596" w:rsidRPr="00BC120E" w:rsidRDefault="00BD4596" w:rsidP="00B27922">
    <w:pPr>
      <w:pStyle w:val="Header"/>
      <w:tabs>
        <w:tab w:val="clear" w:pos="9072"/>
        <w:tab w:val="right" w:pos="9070"/>
      </w:tabs>
      <w:ind w:left="-142"/>
    </w:pPr>
    <w:r>
      <w:rPr>
        <w:noProof/>
        <w:lang w:bidi="ar-SA"/>
      </w:rPr>
      <w:drawing>
        <wp:inline distT="0" distB="0" distL="0" distR="0">
          <wp:extent cx="1752600" cy="64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9539" cy="650264"/>
                  </a:xfrm>
                  <a:prstGeom prst="rect">
                    <a:avLst/>
                  </a:prstGeom>
                  <a:noFill/>
                </pic:spPr>
              </pic:pic>
            </a:graphicData>
          </a:graphic>
        </wp:inline>
      </w:drawing>
    </w:r>
    <w:r>
      <w:rPr>
        <w:noProof/>
        <w:lang w:eastAsia="bg-BG" w:bidi="ar-SA"/>
      </w:rPr>
      <w:t xml:space="preserve">              </w:t>
    </w:r>
    <w:r>
      <w:rPr>
        <w:noProof/>
        <w:lang w:bidi="ar-SA"/>
      </w:rPr>
      <w:drawing>
        <wp:inline distT="0" distB="0" distL="0" distR="0">
          <wp:extent cx="994350" cy="65491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rPr>
        <w:noProof/>
        <w:lang w:eastAsia="bg-BG" w:bidi="ar-SA"/>
      </w:rPr>
      <w:t xml:space="preserve">                                      </w:t>
    </w:r>
    <w:r>
      <w:rPr>
        <w:noProof/>
        <w:lang w:bidi="ar-SA"/>
      </w:rPr>
      <w:drawing>
        <wp:inline distT="0" distB="0" distL="0" distR="0">
          <wp:extent cx="1260000" cy="61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0363"/>
    <w:multiLevelType w:val="hybridMultilevel"/>
    <w:tmpl w:val="4A04FB9A"/>
    <w:lvl w:ilvl="0" w:tplc="01940908">
      <w:start w:val="1"/>
      <w:numFmt w:val="bullet"/>
      <w:lvlText w:val="•"/>
      <w:lvlJc w:val="left"/>
      <w:pPr>
        <w:tabs>
          <w:tab w:val="num" w:pos="720"/>
        </w:tabs>
        <w:ind w:left="720" w:hanging="360"/>
      </w:pPr>
      <w:rPr>
        <w:rFonts w:ascii="Corbel" w:hAnsi="Corbel" w:hint="default"/>
      </w:rPr>
    </w:lvl>
    <w:lvl w:ilvl="1" w:tplc="BC0A63CE" w:tentative="1">
      <w:start w:val="1"/>
      <w:numFmt w:val="bullet"/>
      <w:lvlText w:val="•"/>
      <w:lvlJc w:val="left"/>
      <w:pPr>
        <w:tabs>
          <w:tab w:val="num" w:pos="1440"/>
        </w:tabs>
        <w:ind w:left="1440" w:hanging="360"/>
      </w:pPr>
      <w:rPr>
        <w:rFonts w:ascii="Corbel" w:hAnsi="Corbel" w:hint="default"/>
      </w:rPr>
    </w:lvl>
    <w:lvl w:ilvl="2" w:tplc="6726A182" w:tentative="1">
      <w:start w:val="1"/>
      <w:numFmt w:val="bullet"/>
      <w:lvlText w:val="•"/>
      <w:lvlJc w:val="left"/>
      <w:pPr>
        <w:tabs>
          <w:tab w:val="num" w:pos="2160"/>
        </w:tabs>
        <w:ind w:left="2160" w:hanging="360"/>
      </w:pPr>
      <w:rPr>
        <w:rFonts w:ascii="Corbel" w:hAnsi="Corbel" w:hint="default"/>
      </w:rPr>
    </w:lvl>
    <w:lvl w:ilvl="3" w:tplc="9F6CA188" w:tentative="1">
      <w:start w:val="1"/>
      <w:numFmt w:val="bullet"/>
      <w:lvlText w:val="•"/>
      <w:lvlJc w:val="left"/>
      <w:pPr>
        <w:tabs>
          <w:tab w:val="num" w:pos="2880"/>
        </w:tabs>
        <w:ind w:left="2880" w:hanging="360"/>
      </w:pPr>
      <w:rPr>
        <w:rFonts w:ascii="Corbel" w:hAnsi="Corbel" w:hint="default"/>
      </w:rPr>
    </w:lvl>
    <w:lvl w:ilvl="4" w:tplc="4E4C120A" w:tentative="1">
      <w:start w:val="1"/>
      <w:numFmt w:val="bullet"/>
      <w:lvlText w:val="•"/>
      <w:lvlJc w:val="left"/>
      <w:pPr>
        <w:tabs>
          <w:tab w:val="num" w:pos="3600"/>
        </w:tabs>
        <w:ind w:left="3600" w:hanging="360"/>
      </w:pPr>
      <w:rPr>
        <w:rFonts w:ascii="Corbel" w:hAnsi="Corbel" w:hint="default"/>
      </w:rPr>
    </w:lvl>
    <w:lvl w:ilvl="5" w:tplc="7B70D3DC" w:tentative="1">
      <w:start w:val="1"/>
      <w:numFmt w:val="bullet"/>
      <w:lvlText w:val="•"/>
      <w:lvlJc w:val="left"/>
      <w:pPr>
        <w:tabs>
          <w:tab w:val="num" w:pos="4320"/>
        </w:tabs>
        <w:ind w:left="4320" w:hanging="360"/>
      </w:pPr>
      <w:rPr>
        <w:rFonts w:ascii="Corbel" w:hAnsi="Corbel" w:hint="default"/>
      </w:rPr>
    </w:lvl>
    <w:lvl w:ilvl="6" w:tplc="4DDC7CE4" w:tentative="1">
      <w:start w:val="1"/>
      <w:numFmt w:val="bullet"/>
      <w:lvlText w:val="•"/>
      <w:lvlJc w:val="left"/>
      <w:pPr>
        <w:tabs>
          <w:tab w:val="num" w:pos="5040"/>
        </w:tabs>
        <w:ind w:left="5040" w:hanging="360"/>
      </w:pPr>
      <w:rPr>
        <w:rFonts w:ascii="Corbel" w:hAnsi="Corbel" w:hint="default"/>
      </w:rPr>
    </w:lvl>
    <w:lvl w:ilvl="7" w:tplc="D37609EC" w:tentative="1">
      <w:start w:val="1"/>
      <w:numFmt w:val="bullet"/>
      <w:lvlText w:val="•"/>
      <w:lvlJc w:val="left"/>
      <w:pPr>
        <w:tabs>
          <w:tab w:val="num" w:pos="5760"/>
        </w:tabs>
        <w:ind w:left="5760" w:hanging="360"/>
      </w:pPr>
      <w:rPr>
        <w:rFonts w:ascii="Corbel" w:hAnsi="Corbel" w:hint="default"/>
      </w:rPr>
    </w:lvl>
    <w:lvl w:ilvl="8" w:tplc="E78ECB46" w:tentative="1">
      <w:start w:val="1"/>
      <w:numFmt w:val="bullet"/>
      <w:lvlText w:val="•"/>
      <w:lvlJc w:val="left"/>
      <w:pPr>
        <w:tabs>
          <w:tab w:val="num" w:pos="6480"/>
        </w:tabs>
        <w:ind w:left="6480" w:hanging="360"/>
      </w:pPr>
      <w:rPr>
        <w:rFonts w:ascii="Corbel" w:hAnsi="Corbel" w:hint="default"/>
      </w:rPr>
    </w:lvl>
  </w:abstractNum>
  <w:abstractNum w:abstractNumId="1" w15:restartNumberingAfterBreak="0">
    <w:nsid w:val="06F21233"/>
    <w:multiLevelType w:val="hybridMultilevel"/>
    <w:tmpl w:val="DC680E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C1363EC"/>
    <w:multiLevelType w:val="hybridMultilevel"/>
    <w:tmpl w:val="2E1C6F70"/>
    <w:lvl w:ilvl="0" w:tplc="76B2F3F2">
      <w:start w:val="1"/>
      <w:numFmt w:val="bullet"/>
      <w:lvlText w:val="•"/>
      <w:lvlJc w:val="left"/>
      <w:pPr>
        <w:tabs>
          <w:tab w:val="num" w:pos="720"/>
        </w:tabs>
        <w:ind w:left="720" w:hanging="360"/>
      </w:pPr>
      <w:rPr>
        <w:rFonts w:ascii="Corbel" w:hAnsi="Corbel" w:hint="default"/>
      </w:rPr>
    </w:lvl>
    <w:lvl w:ilvl="1" w:tplc="46161FF8" w:tentative="1">
      <w:start w:val="1"/>
      <w:numFmt w:val="bullet"/>
      <w:lvlText w:val="•"/>
      <w:lvlJc w:val="left"/>
      <w:pPr>
        <w:tabs>
          <w:tab w:val="num" w:pos="1440"/>
        </w:tabs>
        <w:ind w:left="1440" w:hanging="360"/>
      </w:pPr>
      <w:rPr>
        <w:rFonts w:ascii="Corbel" w:hAnsi="Corbel" w:hint="default"/>
      </w:rPr>
    </w:lvl>
    <w:lvl w:ilvl="2" w:tplc="B8ECA36E" w:tentative="1">
      <w:start w:val="1"/>
      <w:numFmt w:val="bullet"/>
      <w:lvlText w:val="•"/>
      <w:lvlJc w:val="left"/>
      <w:pPr>
        <w:tabs>
          <w:tab w:val="num" w:pos="2160"/>
        </w:tabs>
        <w:ind w:left="2160" w:hanging="360"/>
      </w:pPr>
      <w:rPr>
        <w:rFonts w:ascii="Corbel" w:hAnsi="Corbel" w:hint="default"/>
      </w:rPr>
    </w:lvl>
    <w:lvl w:ilvl="3" w:tplc="5BB0F98A" w:tentative="1">
      <w:start w:val="1"/>
      <w:numFmt w:val="bullet"/>
      <w:lvlText w:val="•"/>
      <w:lvlJc w:val="left"/>
      <w:pPr>
        <w:tabs>
          <w:tab w:val="num" w:pos="2880"/>
        </w:tabs>
        <w:ind w:left="2880" w:hanging="360"/>
      </w:pPr>
      <w:rPr>
        <w:rFonts w:ascii="Corbel" w:hAnsi="Corbel" w:hint="default"/>
      </w:rPr>
    </w:lvl>
    <w:lvl w:ilvl="4" w:tplc="E2100FA2" w:tentative="1">
      <w:start w:val="1"/>
      <w:numFmt w:val="bullet"/>
      <w:lvlText w:val="•"/>
      <w:lvlJc w:val="left"/>
      <w:pPr>
        <w:tabs>
          <w:tab w:val="num" w:pos="3600"/>
        </w:tabs>
        <w:ind w:left="3600" w:hanging="360"/>
      </w:pPr>
      <w:rPr>
        <w:rFonts w:ascii="Corbel" w:hAnsi="Corbel" w:hint="default"/>
      </w:rPr>
    </w:lvl>
    <w:lvl w:ilvl="5" w:tplc="FA8C7974" w:tentative="1">
      <w:start w:val="1"/>
      <w:numFmt w:val="bullet"/>
      <w:lvlText w:val="•"/>
      <w:lvlJc w:val="left"/>
      <w:pPr>
        <w:tabs>
          <w:tab w:val="num" w:pos="4320"/>
        </w:tabs>
        <w:ind w:left="4320" w:hanging="360"/>
      </w:pPr>
      <w:rPr>
        <w:rFonts w:ascii="Corbel" w:hAnsi="Corbel" w:hint="default"/>
      </w:rPr>
    </w:lvl>
    <w:lvl w:ilvl="6" w:tplc="B36A7C56" w:tentative="1">
      <w:start w:val="1"/>
      <w:numFmt w:val="bullet"/>
      <w:lvlText w:val="•"/>
      <w:lvlJc w:val="left"/>
      <w:pPr>
        <w:tabs>
          <w:tab w:val="num" w:pos="5040"/>
        </w:tabs>
        <w:ind w:left="5040" w:hanging="360"/>
      </w:pPr>
      <w:rPr>
        <w:rFonts w:ascii="Corbel" w:hAnsi="Corbel" w:hint="default"/>
      </w:rPr>
    </w:lvl>
    <w:lvl w:ilvl="7" w:tplc="63C6FF00" w:tentative="1">
      <w:start w:val="1"/>
      <w:numFmt w:val="bullet"/>
      <w:lvlText w:val="•"/>
      <w:lvlJc w:val="left"/>
      <w:pPr>
        <w:tabs>
          <w:tab w:val="num" w:pos="5760"/>
        </w:tabs>
        <w:ind w:left="5760" w:hanging="360"/>
      </w:pPr>
      <w:rPr>
        <w:rFonts w:ascii="Corbel" w:hAnsi="Corbel" w:hint="default"/>
      </w:rPr>
    </w:lvl>
    <w:lvl w:ilvl="8" w:tplc="52526A64" w:tentative="1">
      <w:start w:val="1"/>
      <w:numFmt w:val="bullet"/>
      <w:lvlText w:val="•"/>
      <w:lvlJc w:val="left"/>
      <w:pPr>
        <w:tabs>
          <w:tab w:val="num" w:pos="6480"/>
        </w:tabs>
        <w:ind w:left="6480" w:hanging="360"/>
      </w:pPr>
      <w:rPr>
        <w:rFonts w:ascii="Corbel" w:hAnsi="Corbel" w:hint="default"/>
      </w:rPr>
    </w:lvl>
  </w:abstractNum>
  <w:abstractNum w:abstractNumId="3" w15:restartNumberingAfterBreak="0">
    <w:nsid w:val="15F4707A"/>
    <w:multiLevelType w:val="hybridMultilevel"/>
    <w:tmpl w:val="5E3446C4"/>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4" w15:restartNumberingAfterBreak="0">
    <w:nsid w:val="26360D90"/>
    <w:multiLevelType w:val="hybridMultilevel"/>
    <w:tmpl w:val="1EC25C5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 w15:restartNumberingAfterBreak="0">
    <w:nsid w:val="2E900986"/>
    <w:multiLevelType w:val="hybridMultilevel"/>
    <w:tmpl w:val="1924C37A"/>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 w15:restartNumberingAfterBreak="0">
    <w:nsid w:val="2F503CAB"/>
    <w:multiLevelType w:val="hybridMultilevel"/>
    <w:tmpl w:val="7CAEBF64"/>
    <w:lvl w:ilvl="0" w:tplc="E1BC68CE">
      <w:start w:val="1"/>
      <w:numFmt w:val="bullet"/>
      <w:lvlText w:val="•"/>
      <w:lvlJc w:val="left"/>
      <w:pPr>
        <w:tabs>
          <w:tab w:val="num" w:pos="720"/>
        </w:tabs>
        <w:ind w:left="720" w:hanging="360"/>
      </w:pPr>
      <w:rPr>
        <w:rFonts w:ascii="Arial" w:hAnsi="Arial" w:hint="default"/>
      </w:rPr>
    </w:lvl>
    <w:lvl w:ilvl="1" w:tplc="2326E846" w:tentative="1">
      <w:start w:val="1"/>
      <w:numFmt w:val="bullet"/>
      <w:lvlText w:val="•"/>
      <w:lvlJc w:val="left"/>
      <w:pPr>
        <w:tabs>
          <w:tab w:val="num" w:pos="1440"/>
        </w:tabs>
        <w:ind w:left="1440" w:hanging="360"/>
      </w:pPr>
      <w:rPr>
        <w:rFonts w:ascii="Arial" w:hAnsi="Arial" w:hint="default"/>
      </w:rPr>
    </w:lvl>
    <w:lvl w:ilvl="2" w:tplc="43D6B508" w:tentative="1">
      <w:start w:val="1"/>
      <w:numFmt w:val="bullet"/>
      <w:lvlText w:val="•"/>
      <w:lvlJc w:val="left"/>
      <w:pPr>
        <w:tabs>
          <w:tab w:val="num" w:pos="2160"/>
        </w:tabs>
        <w:ind w:left="2160" w:hanging="360"/>
      </w:pPr>
      <w:rPr>
        <w:rFonts w:ascii="Arial" w:hAnsi="Arial" w:hint="default"/>
      </w:rPr>
    </w:lvl>
    <w:lvl w:ilvl="3" w:tplc="8BFE2B8E" w:tentative="1">
      <w:start w:val="1"/>
      <w:numFmt w:val="bullet"/>
      <w:lvlText w:val="•"/>
      <w:lvlJc w:val="left"/>
      <w:pPr>
        <w:tabs>
          <w:tab w:val="num" w:pos="2880"/>
        </w:tabs>
        <w:ind w:left="2880" w:hanging="360"/>
      </w:pPr>
      <w:rPr>
        <w:rFonts w:ascii="Arial" w:hAnsi="Arial" w:hint="default"/>
      </w:rPr>
    </w:lvl>
    <w:lvl w:ilvl="4" w:tplc="305459A2" w:tentative="1">
      <w:start w:val="1"/>
      <w:numFmt w:val="bullet"/>
      <w:lvlText w:val="•"/>
      <w:lvlJc w:val="left"/>
      <w:pPr>
        <w:tabs>
          <w:tab w:val="num" w:pos="3600"/>
        </w:tabs>
        <w:ind w:left="3600" w:hanging="360"/>
      </w:pPr>
      <w:rPr>
        <w:rFonts w:ascii="Arial" w:hAnsi="Arial" w:hint="default"/>
      </w:rPr>
    </w:lvl>
    <w:lvl w:ilvl="5" w:tplc="19845896" w:tentative="1">
      <w:start w:val="1"/>
      <w:numFmt w:val="bullet"/>
      <w:lvlText w:val="•"/>
      <w:lvlJc w:val="left"/>
      <w:pPr>
        <w:tabs>
          <w:tab w:val="num" w:pos="4320"/>
        </w:tabs>
        <w:ind w:left="4320" w:hanging="360"/>
      </w:pPr>
      <w:rPr>
        <w:rFonts w:ascii="Arial" w:hAnsi="Arial" w:hint="default"/>
      </w:rPr>
    </w:lvl>
    <w:lvl w:ilvl="6" w:tplc="E67601DE" w:tentative="1">
      <w:start w:val="1"/>
      <w:numFmt w:val="bullet"/>
      <w:lvlText w:val="•"/>
      <w:lvlJc w:val="left"/>
      <w:pPr>
        <w:tabs>
          <w:tab w:val="num" w:pos="5040"/>
        </w:tabs>
        <w:ind w:left="5040" w:hanging="360"/>
      </w:pPr>
      <w:rPr>
        <w:rFonts w:ascii="Arial" w:hAnsi="Arial" w:hint="default"/>
      </w:rPr>
    </w:lvl>
    <w:lvl w:ilvl="7" w:tplc="1A36F478" w:tentative="1">
      <w:start w:val="1"/>
      <w:numFmt w:val="bullet"/>
      <w:lvlText w:val="•"/>
      <w:lvlJc w:val="left"/>
      <w:pPr>
        <w:tabs>
          <w:tab w:val="num" w:pos="5760"/>
        </w:tabs>
        <w:ind w:left="5760" w:hanging="360"/>
      </w:pPr>
      <w:rPr>
        <w:rFonts w:ascii="Arial" w:hAnsi="Arial" w:hint="default"/>
      </w:rPr>
    </w:lvl>
    <w:lvl w:ilvl="8" w:tplc="530C664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2801E15"/>
    <w:multiLevelType w:val="hybridMultilevel"/>
    <w:tmpl w:val="6EA2D48C"/>
    <w:lvl w:ilvl="0" w:tplc="9BD2486C">
      <w:start w:val="1"/>
      <w:numFmt w:val="bullet"/>
      <w:lvlText w:val="•"/>
      <w:lvlJc w:val="left"/>
      <w:pPr>
        <w:tabs>
          <w:tab w:val="num" w:pos="720"/>
        </w:tabs>
        <w:ind w:left="720" w:hanging="360"/>
      </w:pPr>
      <w:rPr>
        <w:rFonts w:ascii="Corbel" w:hAnsi="Corbel" w:hint="default"/>
      </w:rPr>
    </w:lvl>
    <w:lvl w:ilvl="1" w:tplc="E162F06C">
      <w:start w:val="1"/>
      <w:numFmt w:val="bullet"/>
      <w:lvlText w:val="•"/>
      <w:lvlJc w:val="left"/>
      <w:pPr>
        <w:tabs>
          <w:tab w:val="num" w:pos="1440"/>
        </w:tabs>
        <w:ind w:left="1440" w:hanging="360"/>
      </w:pPr>
      <w:rPr>
        <w:rFonts w:ascii="Corbel" w:hAnsi="Corbel" w:hint="default"/>
      </w:rPr>
    </w:lvl>
    <w:lvl w:ilvl="2" w:tplc="E0A82086" w:tentative="1">
      <w:start w:val="1"/>
      <w:numFmt w:val="bullet"/>
      <w:lvlText w:val="•"/>
      <w:lvlJc w:val="left"/>
      <w:pPr>
        <w:tabs>
          <w:tab w:val="num" w:pos="2160"/>
        </w:tabs>
        <w:ind w:left="2160" w:hanging="360"/>
      </w:pPr>
      <w:rPr>
        <w:rFonts w:ascii="Corbel" w:hAnsi="Corbel" w:hint="default"/>
      </w:rPr>
    </w:lvl>
    <w:lvl w:ilvl="3" w:tplc="F976B8B2" w:tentative="1">
      <w:start w:val="1"/>
      <w:numFmt w:val="bullet"/>
      <w:lvlText w:val="•"/>
      <w:lvlJc w:val="left"/>
      <w:pPr>
        <w:tabs>
          <w:tab w:val="num" w:pos="2880"/>
        </w:tabs>
        <w:ind w:left="2880" w:hanging="360"/>
      </w:pPr>
      <w:rPr>
        <w:rFonts w:ascii="Corbel" w:hAnsi="Corbel" w:hint="default"/>
      </w:rPr>
    </w:lvl>
    <w:lvl w:ilvl="4" w:tplc="21504274" w:tentative="1">
      <w:start w:val="1"/>
      <w:numFmt w:val="bullet"/>
      <w:lvlText w:val="•"/>
      <w:lvlJc w:val="left"/>
      <w:pPr>
        <w:tabs>
          <w:tab w:val="num" w:pos="3600"/>
        </w:tabs>
        <w:ind w:left="3600" w:hanging="360"/>
      </w:pPr>
      <w:rPr>
        <w:rFonts w:ascii="Corbel" w:hAnsi="Corbel" w:hint="default"/>
      </w:rPr>
    </w:lvl>
    <w:lvl w:ilvl="5" w:tplc="A8400A1C" w:tentative="1">
      <w:start w:val="1"/>
      <w:numFmt w:val="bullet"/>
      <w:lvlText w:val="•"/>
      <w:lvlJc w:val="left"/>
      <w:pPr>
        <w:tabs>
          <w:tab w:val="num" w:pos="4320"/>
        </w:tabs>
        <w:ind w:left="4320" w:hanging="360"/>
      </w:pPr>
      <w:rPr>
        <w:rFonts w:ascii="Corbel" w:hAnsi="Corbel" w:hint="default"/>
      </w:rPr>
    </w:lvl>
    <w:lvl w:ilvl="6" w:tplc="3440F62C" w:tentative="1">
      <w:start w:val="1"/>
      <w:numFmt w:val="bullet"/>
      <w:lvlText w:val="•"/>
      <w:lvlJc w:val="left"/>
      <w:pPr>
        <w:tabs>
          <w:tab w:val="num" w:pos="5040"/>
        </w:tabs>
        <w:ind w:left="5040" w:hanging="360"/>
      </w:pPr>
      <w:rPr>
        <w:rFonts w:ascii="Corbel" w:hAnsi="Corbel" w:hint="default"/>
      </w:rPr>
    </w:lvl>
    <w:lvl w:ilvl="7" w:tplc="8F309172" w:tentative="1">
      <w:start w:val="1"/>
      <w:numFmt w:val="bullet"/>
      <w:lvlText w:val="•"/>
      <w:lvlJc w:val="left"/>
      <w:pPr>
        <w:tabs>
          <w:tab w:val="num" w:pos="5760"/>
        </w:tabs>
        <w:ind w:left="5760" w:hanging="360"/>
      </w:pPr>
      <w:rPr>
        <w:rFonts w:ascii="Corbel" w:hAnsi="Corbel" w:hint="default"/>
      </w:rPr>
    </w:lvl>
    <w:lvl w:ilvl="8" w:tplc="3BD26E38" w:tentative="1">
      <w:start w:val="1"/>
      <w:numFmt w:val="bullet"/>
      <w:lvlText w:val="•"/>
      <w:lvlJc w:val="left"/>
      <w:pPr>
        <w:tabs>
          <w:tab w:val="num" w:pos="6480"/>
        </w:tabs>
        <w:ind w:left="6480" w:hanging="360"/>
      </w:pPr>
      <w:rPr>
        <w:rFonts w:ascii="Corbel" w:hAnsi="Corbel" w:hint="default"/>
      </w:rPr>
    </w:lvl>
  </w:abstractNum>
  <w:abstractNum w:abstractNumId="8"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39942DA5"/>
    <w:multiLevelType w:val="hybridMultilevel"/>
    <w:tmpl w:val="8B84E33A"/>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10" w15:restartNumberingAfterBreak="0">
    <w:nsid w:val="3F055116"/>
    <w:multiLevelType w:val="hybridMultilevel"/>
    <w:tmpl w:val="16F4D5C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1" w15:restartNumberingAfterBreak="0">
    <w:nsid w:val="49A2152A"/>
    <w:multiLevelType w:val="hybridMultilevel"/>
    <w:tmpl w:val="39CA77C2"/>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12" w15:restartNumberingAfterBreak="0">
    <w:nsid w:val="4D6E4871"/>
    <w:multiLevelType w:val="hybridMultilevel"/>
    <w:tmpl w:val="B6127CFE"/>
    <w:lvl w:ilvl="0" w:tplc="BB820B54">
      <w:start w:val="1"/>
      <w:numFmt w:val="bullet"/>
      <w:lvlText w:val="•"/>
      <w:lvlJc w:val="left"/>
      <w:pPr>
        <w:tabs>
          <w:tab w:val="num" w:pos="720"/>
        </w:tabs>
        <w:ind w:left="720" w:hanging="360"/>
      </w:pPr>
      <w:rPr>
        <w:rFonts w:ascii="Arial" w:hAnsi="Arial" w:hint="default"/>
      </w:rPr>
    </w:lvl>
    <w:lvl w:ilvl="1" w:tplc="E75EBE02" w:tentative="1">
      <w:start w:val="1"/>
      <w:numFmt w:val="bullet"/>
      <w:lvlText w:val="•"/>
      <w:lvlJc w:val="left"/>
      <w:pPr>
        <w:tabs>
          <w:tab w:val="num" w:pos="1440"/>
        </w:tabs>
        <w:ind w:left="1440" w:hanging="360"/>
      </w:pPr>
      <w:rPr>
        <w:rFonts w:ascii="Arial" w:hAnsi="Arial" w:hint="default"/>
      </w:rPr>
    </w:lvl>
    <w:lvl w:ilvl="2" w:tplc="F9ACC860" w:tentative="1">
      <w:start w:val="1"/>
      <w:numFmt w:val="bullet"/>
      <w:lvlText w:val="•"/>
      <w:lvlJc w:val="left"/>
      <w:pPr>
        <w:tabs>
          <w:tab w:val="num" w:pos="2160"/>
        </w:tabs>
        <w:ind w:left="2160" w:hanging="360"/>
      </w:pPr>
      <w:rPr>
        <w:rFonts w:ascii="Arial" w:hAnsi="Arial" w:hint="default"/>
      </w:rPr>
    </w:lvl>
    <w:lvl w:ilvl="3" w:tplc="BE544C48" w:tentative="1">
      <w:start w:val="1"/>
      <w:numFmt w:val="bullet"/>
      <w:lvlText w:val="•"/>
      <w:lvlJc w:val="left"/>
      <w:pPr>
        <w:tabs>
          <w:tab w:val="num" w:pos="2880"/>
        </w:tabs>
        <w:ind w:left="2880" w:hanging="360"/>
      </w:pPr>
      <w:rPr>
        <w:rFonts w:ascii="Arial" w:hAnsi="Arial" w:hint="default"/>
      </w:rPr>
    </w:lvl>
    <w:lvl w:ilvl="4" w:tplc="FE88320C" w:tentative="1">
      <w:start w:val="1"/>
      <w:numFmt w:val="bullet"/>
      <w:lvlText w:val="•"/>
      <w:lvlJc w:val="left"/>
      <w:pPr>
        <w:tabs>
          <w:tab w:val="num" w:pos="3600"/>
        </w:tabs>
        <w:ind w:left="3600" w:hanging="360"/>
      </w:pPr>
      <w:rPr>
        <w:rFonts w:ascii="Arial" w:hAnsi="Arial" w:hint="default"/>
      </w:rPr>
    </w:lvl>
    <w:lvl w:ilvl="5" w:tplc="85E89696" w:tentative="1">
      <w:start w:val="1"/>
      <w:numFmt w:val="bullet"/>
      <w:lvlText w:val="•"/>
      <w:lvlJc w:val="left"/>
      <w:pPr>
        <w:tabs>
          <w:tab w:val="num" w:pos="4320"/>
        </w:tabs>
        <w:ind w:left="4320" w:hanging="360"/>
      </w:pPr>
      <w:rPr>
        <w:rFonts w:ascii="Arial" w:hAnsi="Arial" w:hint="default"/>
      </w:rPr>
    </w:lvl>
    <w:lvl w:ilvl="6" w:tplc="A1B87CF4" w:tentative="1">
      <w:start w:val="1"/>
      <w:numFmt w:val="bullet"/>
      <w:lvlText w:val="•"/>
      <w:lvlJc w:val="left"/>
      <w:pPr>
        <w:tabs>
          <w:tab w:val="num" w:pos="5040"/>
        </w:tabs>
        <w:ind w:left="5040" w:hanging="360"/>
      </w:pPr>
      <w:rPr>
        <w:rFonts w:ascii="Arial" w:hAnsi="Arial" w:hint="default"/>
      </w:rPr>
    </w:lvl>
    <w:lvl w:ilvl="7" w:tplc="3AF4F83A" w:tentative="1">
      <w:start w:val="1"/>
      <w:numFmt w:val="bullet"/>
      <w:lvlText w:val="•"/>
      <w:lvlJc w:val="left"/>
      <w:pPr>
        <w:tabs>
          <w:tab w:val="num" w:pos="5760"/>
        </w:tabs>
        <w:ind w:left="5760" w:hanging="360"/>
      </w:pPr>
      <w:rPr>
        <w:rFonts w:ascii="Arial" w:hAnsi="Arial" w:hint="default"/>
      </w:rPr>
    </w:lvl>
    <w:lvl w:ilvl="8" w:tplc="8D521B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FBE6BA1"/>
    <w:multiLevelType w:val="hybridMultilevel"/>
    <w:tmpl w:val="83140F08"/>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14" w15:restartNumberingAfterBreak="0">
    <w:nsid w:val="501E605A"/>
    <w:multiLevelType w:val="hybridMultilevel"/>
    <w:tmpl w:val="447A76A4"/>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15" w15:restartNumberingAfterBreak="0">
    <w:nsid w:val="58AF71AC"/>
    <w:multiLevelType w:val="hybridMultilevel"/>
    <w:tmpl w:val="542CAF98"/>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16"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633F2D79"/>
    <w:multiLevelType w:val="hybridMultilevel"/>
    <w:tmpl w:val="87D8FA66"/>
    <w:lvl w:ilvl="0" w:tplc="DEBC8F22">
      <w:start w:val="1"/>
      <w:numFmt w:val="bullet"/>
      <w:lvlText w:val="•"/>
      <w:lvlJc w:val="left"/>
      <w:pPr>
        <w:tabs>
          <w:tab w:val="num" w:pos="720"/>
        </w:tabs>
        <w:ind w:left="720" w:hanging="360"/>
      </w:pPr>
      <w:rPr>
        <w:rFonts w:ascii="Corbel" w:hAnsi="Corbel" w:hint="default"/>
      </w:rPr>
    </w:lvl>
    <w:lvl w:ilvl="1" w:tplc="B234FC6C" w:tentative="1">
      <w:start w:val="1"/>
      <w:numFmt w:val="bullet"/>
      <w:lvlText w:val="•"/>
      <w:lvlJc w:val="left"/>
      <w:pPr>
        <w:tabs>
          <w:tab w:val="num" w:pos="1440"/>
        </w:tabs>
        <w:ind w:left="1440" w:hanging="360"/>
      </w:pPr>
      <w:rPr>
        <w:rFonts w:ascii="Corbel" w:hAnsi="Corbel" w:hint="default"/>
      </w:rPr>
    </w:lvl>
    <w:lvl w:ilvl="2" w:tplc="4EAA596A" w:tentative="1">
      <w:start w:val="1"/>
      <w:numFmt w:val="bullet"/>
      <w:lvlText w:val="•"/>
      <w:lvlJc w:val="left"/>
      <w:pPr>
        <w:tabs>
          <w:tab w:val="num" w:pos="2160"/>
        </w:tabs>
        <w:ind w:left="2160" w:hanging="360"/>
      </w:pPr>
      <w:rPr>
        <w:rFonts w:ascii="Corbel" w:hAnsi="Corbel" w:hint="default"/>
      </w:rPr>
    </w:lvl>
    <w:lvl w:ilvl="3" w:tplc="A6A468FE" w:tentative="1">
      <w:start w:val="1"/>
      <w:numFmt w:val="bullet"/>
      <w:lvlText w:val="•"/>
      <w:lvlJc w:val="left"/>
      <w:pPr>
        <w:tabs>
          <w:tab w:val="num" w:pos="2880"/>
        </w:tabs>
        <w:ind w:left="2880" w:hanging="360"/>
      </w:pPr>
      <w:rPr>
        <w:rFonts w:ascii="Corbel" w:hAnsi="Corbel" w:hint="default"/>
      </w:rPr>
    </w:lvl>
    <w:lvl w:ilvl="4" w:tplc="52DE8AC6" w:tentative="1">
      <w:start w:val="1"/>
      <w:numFmt w:val="bullet"/>
      <w:lvlText w:val="•"/>
      <w:lvlJc w:val="left"/>
      <w:pPr>
        <w:tabs>
          <w:tab w:val="num" w:pos="3600"/>
        </w:tabs>
        <w:ind w:left="3600" w:hanging="360"/>
      </w:pPr>
      <w:rPr>
        <w:rFonts w:ascii="Corbel" w:hAnsi="Corbel" w:hint="default"/>
      </w:rPr>
    </w:lvl>
    <w:lvl w:ilvl="5" w:tplc="4622F846" w:tentative="1">
      <w:start w:val="1"/>
      <w:numFmt w:val="bullet"/>
      <w:lvlText w:val="•"/>
      <w:lvlJc w:val="left"/>
      <w:pPr>
        <w:tabs>
          <w:tab w:val="num" w:pos="4320"/>
        </w:tabs>
        <w:ind w:left="4320" w:hanging="360"/>
      </w:pPr>
      <w:rPr>
        <w:rFonts w:ascii="Corbel" w:hAnsi="Corbel" w:hint="default"/>
      </w:rPr>
    </w:lvl>
    <w:lvl w:ilvl="6" w:tplc="17EC113A" w:tentative="1">
      <w:start w:val="1"/>
      <w:numFmt w:val="bullet"/>
      <w:lvlText w:val="•"/>
      <w:lvlJc w:val="left"/>
      <w:pPr>
        <w:tabs>
          <w:tab w:val="num" w:pos="5040"/>
        </w:tabs>
        <w:ind w:left="5040" w:hanging="360"/>
      </w:pPr>
      <w:rPr>
        <w:rFonts w:ascii="Corbel" w:hAnsi="Corbel" w:hint="default"/>
      </w:rPr>
    </w:lvl>
    <w:lvl w:ilvl="7" w:tplc="222E9896" w:tentative="1">
      <w:start w:val="1"/>
      <w:numFmt w:val="bullet"/>
      <w:lvlText w:val="•"/>
      <w:lvlJc w:val="left"/>
      <w:pPr>
        <w:tabs>
          <w:tab w:val="num" w:pos="5760"/>
        </w:tabs>
        <w:ind w:left="5760" w:hanging="360"/>
      </w:pPr>
      <w:rPr>
        <w:rFonts w:ascii="Corbel" w:hAnsi="Corbel" w:hint="default"/>
      </w:rPr>
    </w:lvl>
    <w:lvl w:ilvl="8" w:tplc="2018AACA" w:tentative="1">
      <w:start w:val="1"/>
      <w:numFmt w:val="bullet"/>
      <w:lvlText w:val="•"/>
      <w:lvlJc w:val="left"/>
      <w:pPr>
        <w:tabs>
          <w:tab w:val="num" w:pos="6480"/>
        </w:tabs>
        <w:ind w:left="6480" w:hanging="360"/>
      </w:pPr>
      <w:rPr>
        <w:rFonts w:ascii="Corbel" w:hAnsi="Corbel" w:hint="default"/>
      </w:rPr>
    </w:lvl>
  </w:abstractNum>
  <w:abstractNum w:abstractNumId="18" w15:restartNumberingAfterBreak="0">
    <w:nsid w:val="64015483"/>
    <w:multiLevelType w:val="hybridMultilevel"/>
    <w:tmpl w:val="B9A0A5E4"/>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19" w15:restartNumberingAfterBreak="0">
    <w:nsid w:val="644D1894"/>
    <w:multiLevelType w:val="hybridMultilevel"/>
    <w:tmpl w:val="2FD20CDA"/>
    <w:lvl w:ilvl="0" w:tplc="6046EE9A">
      <w:start w:val="1"/>
      <w:numFmt w:val="bullet"/>
      <w:lvlText w:val="•"/>
      <w:lvlJc w:val="left"/>
      <w:pPr>
        <w:tabs>
          <w:tab w:val="num" w:pos="720"/>
        </w:tabs>
        <w:ind w:left="720" w:hanging="360"/>
      </w:pPr>
      <w:rPr>
        <w:rFonts w:ascii="Corbel" w:hAnsi="Corbel" w:hint="default"/>
      </w:rPr>
    </w:lvl>
    <w:lvl w:ilvl="1" w:tplc="3F40C932" w:tentative="1">
      <w:start w:val="1"/>
      <w:numFmt w:val="bullet"/>
      <w:lvlText w:val="•"/>
      <w:lvlJc w:val="left"/>
      <w:pPr>
        <w:tabs>
          <w:tab w:val="num" w:pos="1440"/>
        </w:tabs>
        <w:ind w:left="1440" w:hanging="360"/>
      </w:pPr>
      <w:rPr>
        <w:rFonts w:ascii="Corbel" w:hAnsi="Corbel" w:hint="default"/>
      </w:rPr>
    </w:lvl>
    <w:lvl w:ilvl="2" w:tplc="2E2A4FC2" w:tentative="1">
      <w:start w:val="1"/>
      <w:numFmt w:val="bullet"/>
      <w:lvlText w:val="•"/>
      <w:lvlJc w:val="left"/>
      <w:pPr>
        <w:tabs>
          <w:tab w:val="num" w:pos="2160"/>
        </w:tabs>
        <w:ind w:left="2160" w:hanging="360"/>
      </w:pPr>
      <w:rPr>
        <w:rFonts w:ascii="Corbel" w:hAnsi="Corbel" w:hint="default"/>
      </w:rPr>
    </w:lvl>
    <w:lvl w:ilvl="3" w:tplc="2B3886C0" w:tentative="1">
      <w:start w:val="1"/>
      <w:numFmt w:val="bullet"/>
      <w:lvlText w:val="•"/>
      <w:lvlJc w:val="left"/>
      <w:pPr>
        <w:tabs>
          <w:tab w:val="num" w:pos="2880"/>
        </w:tabs>
        <w:ind w:left="2880" w:hanging="360"/>
      </w:pPr>
      <w:rPr>
        <w:rFonts w:ascii="Corbel" w:hAnsi="Corbel" w:hint="default"/>
      </w:rPr>
    </w:lvl>
    <w:lvl w:ilvl="4" w:tplc="007E39A4" w:tentative="1">
      <w:start w:val="1"/>
      <w:numFmt w:val="bullet"/>
      <w:lvlText w:val="•"/>
      <w:lvlJc w:val="left"/>
      <w:pPr>
        <w:tabs>
          <w:tab w:val="num" w:pos="3600"/>
        </w:tabs>
        <w:ind w:left="3600" w:hanging="360"/>
      </w:pPr>
      <w:rPr>
        <w:rFonts w:ascii="Corbel" w:hAnsi="Corbel" w:hint="default"/>
      </w:rPr>
    </w:lvl>
    <w:lvl w:ilvl="5" w:tplc="B3A07DCE" w:tentative="1">
      <w:start w:val="1"/>
      <w:numFmt w:val="bullet"/>
      <w:lvlText w:val="•"/>
      <w:lvlJc w:val="left"/>
      <w:pPr>
        <w:tabs>
          <w:tab w:val="num" w:pos="4320"/>
        </w:tabs>
        <w:ind w:left="4320" w:hanging="360"/>
      </w:pPr>
      <w:rPr>
        <w:rFonts w:ascii="Corbel" w:hAnsi="Corbel" w:hint="default"/>
      </w:rPr>
    </w:lvl>
    <w:lvl w:ilvl="6" w:tplc="C1E88604" w:tentative="1">
      <w:start w:val="1"/>
      <w:numFmt w:val="bullet"/>
      <w:lvlText w:val="•"/>
      <w:lvlJc w:val="left"/>
      <w:pPr>
        <w:tabs>
          <w:tab w:val="num" w:pos="5040"/>
        </w:tabs>
        <w:ind w:left="5040" w:hanging="360"/>
      </w:pPr>
      <w:rPr>
        <w:rFonts w:ascii="Corbel" w:hAnsi="Corbel" w:hint="default"/>
      </w:rPr>
    </w:lvl>
    <w:lvl w:ilvl="7" w:tplc="AACCFF3A" w:tentative="1">
      <w:start w:val="1"/>
      <w:numFmt w:val="bullet"/>
      <w:lvlText w:val="•"/>
      <w:lvlJc w:val="left"/>
      <w:pPr>
        <w:tabs>
          <w:tab w:val="num" w:pos="5760"/>
        </w:tabs>
        <w:ind w:left="5760" w:hanging="360"/>
      </w:pPr>
      <w:rPr>
        <w:rFonts w:ascii="Corbel" w:hAnsi="Corbel" w:hint="default"/>
      </w:rPr>
    </w:lvl>
    <w:lvl w:ilvl="8" w:tplc="DFD45C54" w:tentative="1">
      <w:start w:val="1"/>
      <w:numFmt w:val="bullet"/>
      <w:lvlText w:val="•"/>
      <w:lvlJc w:val="left"/>
      <w:pPr>
        <w:tabs>
          <w:tab w:val="num" w:pos="6480"/>
        </w:tabs>
        <w:ind w:left="6480" w:hanging="360"/>
      </w:pPr>
      <w:rPr>
        <w:rFonts w:ascii="Corbel" w:hAnsi="Corbel" w:hint="default"/>
      </w:rPr>
    </w:lvl>
  </w:abstractNum>
  <w:abstractNum w:abstractNumId="20" w15:restartNumberingAfterBreak="0">
    <w:nsid w:val="65943A5B"/>
    <w:multiLevelType w:val="hybridMultilevel"/>
    <w:tmpl w:val="DB2CDB0C"/>
    <w:lvl w:ilvl="0" w:tplc="F4B2DF9E">
      <w:start w:val="1"/>
      <w:numFmt w:val="bullet"/>
      <w:lvlText w:val="•"/>
      <w:lvlJc w:val="left"/>
      <w:pPr>
        <w:tabs>
          <w:tab w:val="num" w:pos="720"/>
        </w:tabs>
        <w:ind w:left="720" w:hanging="360"/>
      </w:pPr>
      <w:rPr>
        <w:rFonts w:ascii="Corbel" w:hAnsi="Corbel" w:hint="default"/>
      </w:rPr>
    </w:lvl>
    <w:lvl w:ilvl="1" w:tplc="5B3EEEEA" w:tentative="1">
      <w:start w:val="1"/>
      <w:numFmt w:val="bullet"/>
      <w:lvlText w:val="•"/>
      <w:lvlJc w:val="left"/>
      <w:pPr>
        <w:tabs>
          <w:tab w:val="num" w:pos="1440"/>
        </w:tabs>
        <w:ind w:left="1440" w:hanging="360"/>
      </w:pPr>
      <w:rPr>
        <w:rFonts w:ascii="Corbel" w:hAnsi="Corbel" w:hint="default"/>
      </w:rPr>
    </w:lvl>
    <w:lvl w:ilvl="2" w:tplc="2A2AD24A" w:tentative="1">
      <w:start w:val="1"/>
      <w:numFmt w:val="bullet"/>
      <w:lvlText w:val="•"/>
      <w:lvlJc w:val="left"/>
      <w:pPr>
        <w:tabs>
          <w:tab w:val="num" w:pos="2160"/>
        </w:tabs>
        <w:ind w:left="2160" w:hanging="360"/>
      </w:pPr>
      <w:rPr>
        <w:rFonts w:ascii="Corbel" w:hAnsi="Corbel" w:hint="default"/>
      </w:rPr>
    </w:lvl>
    <w:lvl w:ilvl="3" w:tplc="1C009B24" w:tentative="1">
      <w:start w:val="1"/>
      <w:numFmt w:val="bullet"/>
      <w:lvlText w:val="•"/>
      <w:lvlJc w:val="left"/>
      <w:pPr>
        <w:tabs>
          <w:tab w:val="num" w:pos="2880"/>
        </w:tabs>
        <w:ind w:left="2880" w:hanging="360"/>
      </w:pPr>
      <w:rPr>
        <w:rFonts w:ascii="Corbel" w:hAnsi="Corbel" w:hint="default"/>
      </w:rPr>
    </w:lvl>
    <w:lvl w:ilvl="4" w:tplc="1CB220C4" w:tentative="1">
      <w:start w:val="1"/>
      <w:numFmt w:val="bullet"/>
      <w:lvlText w:val="•"/>
      <w:lvlJc w:val="left"/>
      <w:pPr>
        <w:tabs>
          <w:tab w:val="num" w:pos="3600"/>
        </w:tabs>
        <w:ind w:left="3600" w:hanging="360"/>
      </w:pPr>
      <w:rPr>
        <w:rFonts w:ascii="Corbel" w:hAnsi="Corbel" w:hint="default"/>
      </w:rPr>
    </w:lvl>
    <w:lvl w:ilvl="5" w:tplc="727678B0" w:tentative="1">
      <w:start w:val="1"/>
      <w:numFmt w:val="bullet"/>
      <w:lvlText w:val="•"/>
      <w:lvlJc w:val="left"/>
      <w:pPr>
        <w:tabs>
          <w:tab w:val="num" w:pos="4320"/>
        </w:tabs>
        <w:ind w:left="4320" w:hanging="360"/>
      </w:pPr>
      <w:rPr>
        <w:rFonts w:ascii="Corbel" w:hAnsi="Corbel" w:hint="default"/>
      </w:rPr>
    </w:lvl>
    <w:lvl w:ilvl="6" w:tplc="8AB4C1BE" w:tentative="1">
      <w:start w:val="1"/>
      <w:numFmt w:val="bullet"/>
      <w:lvlText w:val="•"/>
      <w:lvlJc w:val="left"/>
      <w:pPr>
        <w:tabs>
          <w:tab w:val="num" w:pos="5040"/>
        </w:tabs>
        <w:ind w:left="5040" w:hanging="360"/>
      </w:pPr>
      <w:rPr>
        <w:rFonts w:ascii="Corbel" w:hAnsi="Corbel" w:hint="default"/>
      </w:rPr>
    </w:lvl>
    <w:lvl w:ilvl="7" w:tplc="3A00718E" w:tentative="1">
      <w:start w:val="1"/>
      <w:numFmt w:val="bullet"/>
      <w:lvlText w:val="•"/>
      <w:lvlJc w:val="left"/>
      <w:pPr>
        <w:tabs>
          <w:tab w:val="num" w:pos="5760"/>
        </w:tabs>
        <w:ind w:left="5760" w:hanging="360"/>
      </w:pPr>
      <w:rPr>
        <w:rFonts w:ascii="Corbel" w:hAnsi="Corbel" w:hint="default"/>
      </w:rPr>
    </w:lvl>
    <w:lvl w:ilvl="8" w:tplc="F6A23EF0" w:tentative="1">
      <w:start w:val="1"/>
      <w:numFmt w:val="bullet"/>
      <w:lvlText w:val="•"/>
      <w:lvlJc w:val="left"/>
      <w:pPr>
        <w:tabs>
          <w:tab w:val="num" w:pos="6480"/>
        </w:tabs>
        <w:ind w:left="6480" w:hanging="360"/>
      </w:pPr>
      <w:rPr>
        <w:rFonts w:ascii="Corbel" w:hAnsi="Corbel" w:hint="default"/>
      </w:rPr>
    </w:lvl>
  </w:abstractNum>
  <w:abstractNum w:abstractNumId="21" w15:restartNumberingAfterBreak="0">
    <w:nsid w:val="6ECC5A6C"/>
    <w:multiLevelType w:val="hybridMultilevel"/>
    <w:tmpl w:val="34727B16"/>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22" w15:restartNumberingAfterBreak="0">
    <w:nsid w:val="784C4E55"/>
    <w:multiLevelType w:val="hybridMultilevel"/>
    <w:tmpl w:val="93BC2710"/>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23" w15:restartNumberingAfterBreak="0">
    <w:nsid w:val="785E09FC"/>
    <w:multiLevelType w:val="hybridMultilevel"/>
    <w:tmpl w:val="7ED645C8"/>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24" w15:restartNumberingAfterBreak="0">
    <w:nsid w:val="7C2971D7"/>
    <w:multiLevelType w:val="hybridMultilevel"/>
    <w:tmpl w:val="242027EC"/>
    <w:lvl w:ilvl="0" w:tplc="161C90F6">
      <w:start w:val="1"/>
      <w:numFmt w:val="bullet"/>
      <w:lvlText w:val="•"/>
      <w:lvlJc w:val="left"/>
      <w:pPr>
        <w:tabs>
          <w:tab w:val="num" w:pos="720"/>
        </w:tabs>
        <w:ind w:left="720" w:hanging="360"/>
      </w:pPr>
      <w:rPr>
        <w:rFonts w:ascii="Corbel" w:hAnsi="Corbel" w:hint="default"/>
      </w:rPr>
    </w:lvl>
    <w:lvl w:ilvl="1" w:tplc="AB1ABA1E" w:tentative="1">
      <w:start w:val="1"/>
      <w:numFmt w:val="bullet"/>
      <w:lvlText w:val="•"/>
      <w:lvlJc w:val="left"/>
      <w:pPr>
        <w:tabs>
          <w:tab w:val="num" w:pos="1440"/>
        </w:tabs>
        <w:ind w:left="1440" w:hanging="360"/>
      </w:pPr>
      <w:rPr>
        <w:rFonts w:ascii="Corbel" w:hAnsi="Corbel" w:hint="default"/>
      </w:rPr>
    </w:lvl>
    <w:lvl w:ilvl="2" w:tplc="A45CDF18" w:tentative="1">
      <w:start w:val="1"/>
      <w:numFmt w:val="bullet"/>
      <w:lvlText w:val="•"/>
      <w:lvlJc w:val="left"/>
      <w:pPr>
        <w:tabs>
          <w:tab w:val="num" w:pos="2160"/>
        </w:tabs>
        <w:ind w:left="2160" w:hanging="360"/>
      </w:pPr>
      <w:rPr>
        <w:rFonts w:ascii="Corbel" w:hAnsi="Corbel" w:hint="default"/>
      </w:rPr>
    </w:lvl>
    <w:lvl w:ilvl="3" w:tplc="299002C0" w:tentative="1">
      <w:start w:val="1"/>
      <w:numFmt w:val="bullet"/>
      <w:lvlText w:val="•"/>
      <w:lvlJc w:val="left"/>
      <w:pPr>
        <w:tabs>
          <w:tab w:val="num" w:pos="2880"/>
        </w:tabs>
        <w:ind w:left="2880" w:hanging="360"/>
      </w:pPr>
      <w:rPr>
        <w:rFonts w:ascii="Corbel" w:hAnsi="Corbel" w:hint="default"/>
      </w:rPr>
    </w:lvl>
    <w:lvl w:ilvl="4" w:tplc="EC565762" w:tentative="1">
      <w:start w:val="1"/>
      <w:numFmt w:val="bullet"/>
      <w:lvlText w:val="•"/>
      <w:lvlJc w:val="left"/>
      <w:pPr>
        <w:tabs>
          <w:tab w:val="num" w:pos="3600"/>
        </w:tabs>
        <w:ind w:left="3600" w:hanging="360"/>
      </w:pPr>
      <w:rPr>
        <w:rFonts w:ascii="Corbel" w:hAnsi="Corbel" w:hint="default"/>
      </w:rPr>
    </w:lvl>
    <w:lvl w:ilvl="5" w:tplc="B806652E" w:tentative="1">
      <w:start w:val="1"/>
      <w:numFmt w:val="bullet"/>
      <w:lvlText w:val="•"/>
      <w:lvlJc w:val="left"/>
      <w:pPr>
        <w:tabs>
          <w:tab w:val="num" w:pos="4320"/>
        </w:tabs>
        <w:ind w:left="4320" w:hanging="360"/>
      </w:pPr>
      <w:rPr>
        <w:rFonts w:ascii="Corbel" w:hAnsi="Corbel" w:hint="default"/>
      </w:rPr>
    </w:lvl>
    <w:lvl w:ilvl="6" w:tplc="09349296" w:tentative="1">
      <w:start w:val="1"/>
      <w:numFmt w:val="bullet"/>
      <w:lvlText w:val="•"/>
      <w:lvlJc w:val="left"/>
      <w:pPr>
        <w:tabs>
          <w:tab w:val="num" w:pos="5040"/>
        </w:tabs>
        <w:ind w:left="5040" w:hanging="360"/>
      </w:pPr>
      <w:rPr>
        <w:rFonts w:ascii="Corbel" w:hAnsi="Corbel" w:hint="default"/>
      </w:rPr>
    </w:lvl>
    <w:lvl w:ilvl="7" w:tplc="1BEA473E" w:tentative="1">
      <w:start w:val="1"/>
      <w:numFmt w:val="bullet"/>
      <w:lvlText w:val="•"/>
      <w:lvlJc w:val="left"/>
      <w:pPr>
        <w:tabs>
          <w:tab w:val="num" w:pos="5760"/>
        </w:tabs>
        <w:ind w:left="5760" w:hanging="360"/>
      </w:pPr>
      <w:rPr>
        <w:rFonts w:ascii="Corbel" w:hAnsi="Corbel" w:hint="default"/>
      </w:rPr>
    </w:lvl>
    <w:lvl w:ilvl="8" w:tplc="87C2A800" w:tentative="1">
      <w:start w:val="1"/>
      <w:numFmt w:val="bullet"/>
      <w:lvlText w:val="•"/>
      <w:lvlJc w:val="left"/>
      <w:pPr>
        <w:tabs>
          <w:tab w:val="num" w:pos="6480"/>
        </w:tabs>
        <w:ind w:left="6480" w:hanging="360"/>
      </w:pPr>
      <w:rPr>
        <w:rFonts w:ascii="Corbel" w:hAnsi="Corbel" w:hint="default"/>
      </w:rPr>
    </w:lvl>
  </w:abstractNum>
  <w:num w:numId="1">
    <w:abstractNumId w:val="8"/>
  </w:num>
  <w:num w:numId="2">
    <w:abstractNumId w:val="16"/>
  </w:num>
  <w:num w:numId="3">
    <w:abstractNumId w:val="4"/>
  </w:num>
  <w:num w:numId="4">
    <w:abstractNumId w:val="7"/>
  </w:num>
  <w:num w:numId="5">
    <w:abstractNumId w:val="2"/>
  </w:num>
  <w:num w:numId="6">
    <w:abstractNumId w:val="0"/>
  </w:num>
  <w:num w:numId="7">
    <w:abstractNumId w:val="20"/>
  </w:num>
  <w:num w:numId="8">
    <w:abstractNumId w:val="24"/>
  </w:num>
  <w:num w:numId="9">
    <w:abstractNumId w:val="17"/>
  </w:num>
  <w:num w:numId="10">
    <w:abstractNumId w:val="6"/>
  </w:num>
  <w:num w:numId="11">
    <w:abstractNumId w:val="10"/>
  </w:num>
  <w:num w:numId="12">
    <w:abstractNumId w:val="5"/>
  </w:num>
  <w:num w:numId="13">
    <w:abstractNumId w:val="12"/>
  </w:num>
  <w:num w:numId="14">
    <w:abstractNumId w:val="19"/>
  </w:num>
  <w:num w:numId="15">
    <w:abstractNumId w:val="1"/>
  </w:num>
  <w:num w:numId="16">
    <w:abstractNumId w:val="22"/>
  </w:num>
  <w:num w:numId="17">
    <w:abstractNumId w:val="3"/>
  </w:num>
  <w:num w:numId="18">
    <w:abstractNumId w:val="13"/>
  </w:num>
  <w:num w:numId="19">
    <w:abstractNumId w:val="15"/>
  </w:num>
  <w:num w:numId="20">
    <w:abstractNumId w:val="23"/>
  </w:num>
  <w:num w:numId="21">
    <w:abstractNumId w:val="18"/>
  </w:num>
  <w:num w:numId="22">
    <w:abstractNumId w:val="11"/>
  </w:num>
  <w:num w:numId="23">
    <w:abstractNumId w:val="14"/>
  </w:num>
  <w:num w:numId="24">
    <w:abstractNumId w:val="21"/>
  </w:num>
  <w:num w:numId="2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B6"/>
    <w:rsid w:val="000055AD"/>
    <w:rsid w:val="00006B63"/>
    <w:rsid w:val="0001037D"/>
    <w:rsid w:val="0001307A"/>
    <w:rsid w:val="000136BE"/>
    <w:rsid w:val="00015D98"/>
    <w:rsid w:val="0002700F"/>
    <w:rsid w:val="00027C8C"/>
    <w:rsid w:val="000326BD"/>
    <w:rsid w:val="00032866"/>
    <w:rsid w:val="00032C38"/>
    <w:rsid w:val="000330A5"/>
    <w:rsid w:val="00034B1F"/>
    <w:rsid w:val="000357AA"/>
    <w:rsid w:val="00036B09"/>
    <w:rsid w:val="000371B9"/>
    <w:rsid w:val="000407AB"/>
    <w:rsid w:val="00042AAA"/>
    <w:rsid w:val="000444FB"/>
    <w:rsid w:val="00044548"/>
    <w:rsid w:val="00044C16"/>
    <w:rsid w:val="0004518F"/>
    <w:rsid w:val="00045AA2"/>
    <w:rsid w:val="00047C03"/>
    <w:rsid w:val="00050B4F"/>
    <w:rsid w:val="00051715"/>
    <w:rsid w:val="0006186B"/>
    <w:rsid w:val="00061AFC"/>
    <w:rsid w:val="0006547D"/>
    <w:rsid w:val="00065573"/>
    <w:rsid w:val="00067673"/>
    <w:rsid w:val="00070197"/>
    <w:rsid w:val="0007184C"/>
    <w:rsid w:val="000727F8"/>
    <w:rsid w:val="00072D1E"/>
    <w:rsid w:val="00083CBA"/>
    <w:rsid w:val="00085B55"/>
    <w:rsid w:val="00086CA9"/>
    <w:rsid w:val="0008713C"/>
    <w:rsid w:val="000901D4"/>
    <w:rsid w:val="00091CC3"/>
    <w:rsid w:val="00091CEE"/>
    <w:rsid w:val="00092AFF"/>
    <w:rsid w:val="00094CFD"/>
    <w:rsid w:val="000A05FD"/>
    <w:rsid w:val="000A373A"/>
    <w:rsid w:val="000A52F9"/>
    <w:rsid w:val="000A7CED"/>
    <w:rsid w:val="000C14D3"/>
    <w:rsid w:val="000C363D"/>
    <w:rsid w:val="000C7EFF"/>
    <w:rsid w:val="000D060D"/>
    <w:rsid w:val="000D08CC"/>
    <w:rsid w:val="000D1008"/>
    <w:rsid w:val="000D2499"/>
    <w:rsid w:val="000D31ED"/>
    <w:rsid w:val="000D4964"/>
    <w:rsid w:val="000D5C7C"/>
    <w:rsid w:val="000E1300"/>
    <w:rsid w:val="000E21A6"/>
    <w:rsid w:val="000E263C"/>
    <w:rsid w:val="000E388D"/>
    <w:rsid w:val="000E67FC"/>
    <w:rsid w:val="000E6860"/>
    <w:rsid w:val="000F3A3E"/>
    <w:rsid w:val="0010080F"/>
    <w:rsid w:val="00101991"/>
    <w:rsid w:val="001049CB"/>
    <w:rsid w:val="001132EB"/>
    <w:rsid w:val="00114BA5"/>
    <w:rsid w:val="00115338"/>
    <w:rsid w:val="00115532"/>
    <w:rsid w:val="00120DEA"/>
    <w:rsid w:val="0012177D"/>
    <w:rsid w:val="00122C7C"/>
    <w:rsid w:val="001236F3"/>
    <w:rsid w:val="001274B7"/>
    <w:rsid w:val="001358BC"/>
    <w:rsid w:val="00135E43"/>
    <w:rsid w:val="00142E5C"/>
    <w:rsid w:val="001462DC"/>
    <w:rsid w:val="00151EDD"/>
    <w:rsid w:val="00155AB2"/>
    <w:rsid w:val="00155C2D"/>
    <w:rsid w:val="00157C09"/>
    <w:rsid w:val="00160700"/>
    <w:rsid w:val="0016090F"/>
    <w:rsid w:val="0016429C"/>
    <w:rsid w:val="00166D4D"/>
    <w:rsid w:val="00166E98"/>
    <w:rsid w:val="00167198"/>
    <w:rsid w:val="0016725E"/>
    <w:rsid w:val="0017447B"/>
    <w:rsid w:val="00175965"/>
    <w:rsid w:val="00176A3F"/>
    <w:rsid w:val="001808B8"/>
    <w:rsid w:val="0018213A"/>
    <w:rsid w:val="00182CD7"/>
    <w:rsid w:val="00183025"/>
    <w:rsid w:val="0018310D"/>
    <w:rsid w:val="001852AB"/>
    <w:rsid w:val="00187F17"/>
    <w:rsid w:val="00190C6C"/>
    <w:rsid w:val="001930D8"/>
    <w:rsid w:val="00193A05"/>
    <w:rsid w:val="00194C63"/>
    <w:rsid w:val="00195F04"/>
    <w:rsid w:val="0019647C"/>
    <w:rsid w:val="001A2DB7"/>
    <w:rsid w:val="001A3466"/>
    <w:rsid w:val="001A516C"/>
    <w:rsid w:val="001A68A8"/>
    <w:rsid w:val="001B372D"/>
    <w:rsid w:val="001B6F6D"/>
    <w:rsid w:val="001C0520"/>
    <w:rsid w:val="001C0F1B"/>
    <w:rsid w:val="001C2B3C"/>
    <w:rsid w:val="001C2D7E"/>
    <w:rsid w:val="001D0004"/>
    <w:rsid w:val="001D09FD"/>
    <w:rsid w:val="001D66FF"/>
    <w:rsid w:val="001D6DAB"/>
    <w:rsid w:val="001E487C"/>
    <w:rsid w:val="001E6B2D"/>
    <w:rsid w:val="001F0CC2"/>
    <w:rsid w:val="001F0CFA"/>
    <w:rsid w:val="001F198B"/>
    <w:rsid w:val="001F207A"/>
    <w:rsid w:val="001F2D36"/>
    <w:rsid w:val="001F6EA2"/>
    <w:rsid w:val="002022D8"/>
    <w:rsid w:val="0020328F"/>
    <w:rsid w:val="00203A14"/>
    <w:rsid w:val="00206D66"/>
    <w:rsid w:val="00210645"/>
    <w:rsid w:val="00213A54"/>
    <w:rsid w:val="00214AA9"/>
    <w:rsid w:val="00217A68"/>
    <w:rsid w:val="00221301"/>
    <w:rsid w:val="00222D02"/>
    <w:rsid w:val="0022324C"/>
    <w:rsid w:val="00223F6C"/>
    <w:rsid w:val="00225306"/>
    <w:rsid w:val="00225CA0"/>
    <w:rsid w:val="00230EDD"/>
    <w:rsid w:val="00232A86"/>
    <w:rsid w:val="00234675"/>
    <w:rsid w:val="00234AAB"/>
    <w:rsid w:val="00236818"/>
    <w:rsid w:val="00236F7E"/>
    <w:rsid w:val="002407CB"/>
    <w:rsid w:val="00241A05"/>
    <w:rsid w:val="00241A57"/>
    <w:rsid w:val="00243671"/>
    <w:rsid w:val="00243B96"/>
    <w:rsid w:val="00244E05"/>
    <w:rsid w:val="00246B87"/>
    <w:rsid w:val="00250C88"/>
    <w:rsid w:val="00252235"/>
    <w:rsid w:val="00252798"/>
    <w:rsid w:val="0025366D"/>
    <w:rsid w:val="0025415B"/>
    <w:rsid w:val="002557A7"/>
    <w:rsid w:val="00256908"/>
    <w:rsid w:val="00257D73"/>
    <w:rsid w:val="00262113"/>
    <w:rsid w:val="00262B9C"/>
    <w:rsid w:val="00264F0B"/>
    <w:rsid w:val="00265FCB"/>
    <w:rsid w:val="00271485"/>
    <w:rsid w:val="002724B1"/>
    <w:rsid w:val="00274635"/>
    <w:rsid w:val="00275C40"/>
    <w:rsid w:val="00275FF2"/>
    <w:rsid w:val="002777B8"/>
    <w:rsid w:val="00280851"/>
    <w:rsid w:val="00280E17"/>
    <w:rsid w:val="0028756C"/>
    <w:rsid w:val="002908BA"/>
    <w:rsid w:val="002911B6"/>
    <w:rsid w:val="0029163C"/>
    <w:rsid w:val="002926A6"/>
    <w:rsid w:val="00292BEB"/>
    <w:rsid w:val="00293251"/>
    <w:rsid w:val="002955C8"/>
    <w:rsid w:val="00296E9A"/>
    <w:rsid w:val="002A2675"/>
    <w:rsid w:val="002A2F02"/>
    <w:rsid w:val="002A4658"/>
    <w:rsid w:val="002A49F5"/>
    <w:rsid w:val="002A6C6D"/>
    <w:rsid w:val="002A737C"/>
    <w:rsid w:val="002B060F"/>
    <w:rsid w:val="002B06F3"/>
    <w:rsid w:val="002B32A0"/>
    <w:rsid w:val="002B3C74"/>
    <w:rsid w:val="002B5A19"/>
    <w:rsid w:val="002C25AB"/>
    <w:rsid w:val="002C2FB9"/>
    <w:rsid w:val="002C36FF"/>
    <w:rsid w:val="002C40E0"/>
    <w:rsid w:val="002C6678"/>
    <w:rsid w:val="002D025E"/>
    <w:rsid w:val="002D1F35"/>
    <w:rsid w:val="002D25EC"/>
    <w:rsid w:val="002D3A39"/>
    <w:rsid w:val="002D45FA"/>
    <w:rsid w:val="002D594C"/>
    <w:rsid w:val="002E12E8"/>
    <w:rsid w:val="002E23F1"/>
    <w:rsid w:val="002E36AD"/>
    <w:rsid w:val="002E395C"/>
    <w:rsid w:val="002E5311"/>
    <w:rsid w:val="002E578F"/>
    <w:rsid w:val="002F076D"/>
    <w:rsid w:val="002F0A7D"/>
    <w:rsid w:val="002F0EB5"/>
    <w:rsid w:val="002F4991"/>
    <w:rsid w:val="003007CE"/>
    <w:rsid w:val="00301481"/>
    <w:rsid w:val="003037A7"/>
    <w:rsid w:val="00305478"/>
    <w:rsid w:val="00305908"/>
    <w:rsid w:val="00307F82"/>
    <w:rsid w:val="00315511"/>
    <w:rsid w:val="003160FE"/>
    <w:rsid w:val="003214E8"/>
    <w:rsid w:val="00322233"/>
    <w:rsid w:val="0032240C"/>
    <w:rsid w:val="00323FF3"/>
    <w:rsid w:val="00324179"/>
    <w:rsid w:val="0032776D"/>
    <w:rsid w:val="003305B3"/>
    <w:rsid w:val="0033085A"/>
    <w:rsid w:val="003333B0"/>
    <w:rsid w:val="0033435A"/>
    <w:rsid w:val="0033633E"/>
    <w:rsid w:val="00340999"/>
    <w:rsid w:val="00343D89"/>
    <w:rsid w:val="003441D9"/>
    <w:rsid w:val="00346511"/>
    <w:rsid w:val="003506E8"/>
    <w:rsid w:val="00353B47"/>
    <w:rsid w:val="00355912"/>
    <w:rsid w:val="0035679E"/>
    <w:rsid w:val="00356EDB"/>
    <w:rsid w:val="003644A0"/>
    <w:rsid w:val="00370504"/>
    <w:rsid w:val="0037296B"/>
    <w:rsid w:val="00375D89"/>
    <w:rsid w:val="00375E3E"/>
    <w:rsid w:val="00376E2C"/>
    <w:rsid w:val="0038204B"/>
    <w:rsid w:val="003835DB"/>
    <w:rsid w:val="00386745"/>
    <w:rsid w:val="00386A5A"/>
    <w:rsid w:val="0038775C"/>
    <w:rsid w:val="003905CD"/>
    <w:rsid w:val="00392463"/>
    <w:rsid w:val="00393164"/>
    <w:rsid w:val="003959B6"/>
    <w:rsid w:val="003A0F47"/>
    <w:rsid w:val="003A2F35"/>
    <w:rsid w:val="003A4C4B"/>
    <w:rsid w:val="003A57CF"/>
    <w:rsid w:val="003A6644"/>
    <w:rsid w:val="003A74B1"/>
    <w:rsid w:val="003B0AC0"/>
    <w:rsid w:val="003B237E"/>
    <w:rsid w:val="003B2CB5"/>
    <w:rsid w:val="003B2F0B"/>
    <w:rsid w:val="003B7578"/>
    <w:rsid w:val="003B791A"/>
    <w:rsid w:val="003B7CBB"/>
    <w:rsid w:val="003C0115"/>
    <w:rsid w:val="003C0E3F"/>
    <w:rsid w:val="003C2EB0"/>
    <w:rsid w:val="003C52C0"/>
    <w:rsid w:val="003C5478"/>
    <w:rsid w:val="003D0898"/>
    <w:rsid w:val="003D2693"/>
    <w:rsid w:val="003D3219"/>
    <w:rsid w:val="003E1721"/>
    <w:rsid w:val="003E5116"/>
    <w:rsid w:val="003E79EC"/>
    <w:rsid w:val="003F2A08"/>
    <w:rsid w:val="003F2AB0"/>
    <w:rsid w:val="003F2B98"/>
    <w:rsid w:val="004027E3"/>
    <w:rsid w:val="00403D6C"/>
    <w:rsid w:val="00406FA2"/>
    <w:rsid w:val="00407680"/>
    <w:rsid w:val="00413761"/>
    <w:rsid w:val="004145BF"/>
    <w:rsid w:val="00414816"/>
    <w:rsid w:val="00415554"/>
    <w:rsid w:val="004160B1"/>
    <w:rsid w:val="00422482"/>
    <w:rsid w:val="00425935"/>
    <w:rsid w:val="00425BA0"/>
    <w:rsid w:val="00426C81"/>
    <w:rsid w:val="00427C0D"/>
    <w:rsid w:val="00430222"/>
    <w:rsid w:val="00431064"/>
    <w:rsid w:val="00435548"/>
    <w:rsid w:val="004360E9"/>
    <w:rsid w:val="00444420"/>
    <w:rsid w:val="004444F4"/>
    <w:rsid w:val="00450664"/>
    <w:rsid w:val="00452349"/>
    <w:rsid w:val="004537DB"/>
    <w:rsid w:val="00453CAD"/>
    <w:rsid w:val="00457EAB"/>
    <w:rsid w:val="004610DB"/>
    <w:rsid w:val="00461E65"/>
    <w:rsid w:val="00463DCF"/>
    <w:rsid w:val="0046477D"/>
    <w:rsid w:val="004648FC"/>
    <w:rsid w:val="004658DA"/>
    <w:rsid w:val="0046622D"/>
    <w:rsid w:val="00466285"/>
    <w:rsid w:val="004675CE"/>
    <w:rsid w:val="004711DF"/>
    <w:rsid w:val="00471D7B"/>
    <w:rsid w:val="0047356B"/>
    <w:rsid w:val="0047497C"/>
    <w:rsid w:val="00481BEC"/>
    <w:rsid w:val="00485143"/>
    <w:rsid w:val="00491008"/>
    <w:rsid w:val="00491E40"/>
    <w:rsid w:val="004933E5"/>
    <w:rsid w:val="004A1223"/>
    <w:rsid w:val="004A2DE5"/>
    <w:rsid w:val="004A2E5D"/>
    <w:rsid w:val="004A2EC3"/>
    <w:rsid w:val="004A6692"/>
    <w:rsid w:val="004B0107"/>
    <w:rsid w:val="004B51FB"/>
    <w:rsid w:val="004B539B"/>
    <w:rsid w:val="004C2DEC"/>
    <w:rsid w:val="004C6161"/>
    <w:rsid w:val="004D0F69"/>
    <w:rsid w:val="004D214A"/>
    <w:rsid w:val="004D4410"/>
    <w:rsid w:val="004D5ED7"/>
    <w:rsid w:val="004D6CF6"/>
    <w:rsid w:val="004D6E33"/>
    <w:rsid w:val="004D7AB1"/>
    <w:rsid w:val="004E1E96"/>
    <w:rsid w:val="004F1096"/>
    <w:rsid w:val="004F3FC6"/>
    <w:rsid w:val="004F4188"/>
    <w:rsid w:val="004F4491"/>
    <w:rsid w:val="004F4995"/>
    <w:rsid w:val="004F4C3A"/>
    <w:rsid w:val="004F623A"/>
    <w:rsid w:val="004F7ABF"/>
    <w:rsid w:val="00500990"/>
    <w:rsid w:val="00500C5B"/>
    <w:rsid w:val="005022D0"/>
    <w:rsid w:val="00503A76"/>
    <w:rsid w:val="00503E50"/>
    <w:rsid w:val="00507CDD"/>
    <w:rsid w:val="00510553"/>
    <w:rsid w:val="00512105"/>
    <w:rsid w:val="00516AF0"/>
    <w:rsid w:val="00521035"/>
    <w:rsid w:val="005228FF"/>
    <w:rsid w:val="00523918"/>
    <w:rsid w:val="00523EE9"/>
    <w:rsid w:val="00525A52"/>
    <w:rsid w:val="00525AAD"/>
    <w:rsid w:val="00526F95"/>
    <w:rsid w:val="00530DE8"/>
    <w:rsid w:val="0053357A"/>
    <w:rsid w:val="005338D1"/>
    <w:rsid w:val="005361BF"/>
    <w:rsid w:val="00536ED5"/>
    <w:rsid w:val="00537687"/>
    <w:rsid w:val="0054009B"/>
    <w:rsid w:val="00540F62"/>
    <w:rsid w:val="00541618"/>
    <w:rsid w:val="005433A8"/>
    <w:rsid w:val="00544C99"/>
    <w:rsid w:val="00546FB1"/>
    <w:rsid w:val="00555584"/>
    <w:rsid w:val="0055689F"/>
    <w:rsid w:val="00556F1D"/>
    <w:rsid w:val="005610FF"/>
    <w:rsid w:val="00571A01"/>
    <w:rsid w:val="00575E40"/>
    <w:rsid w:val="005824CC"/>
    <w:rsid w:val="00583714"/>
    <w:rsid w:val="00585B65"/>
    <w:rsid w:val="0059014A"/>
    <w:rsid w:val="00596F49"/>
    <w:rsid w:val="005A2A86"/>
    <w:rsid w:val="005A34C9"/>
    <w:rsid w:val="005A3B30"/>
    <w:rsid w:val="005A7E8D"/>
    <w:rsid w:val="005B1361"/>
    <w:rsid w:val="005B33A9"/>
    <w:rsid w:val="005B3461"/>
    <w:rsid w:val="005B6461"/>
    <w:rsid w:val="005B7251"/>
    <w:rsid w:val="005B79D1"/>
    <w:rsid w:val="005C0BF0"/>
    <w:rsid w:val="005C1803"/>
    <w:rsid w:val="005C34BC"/>
    <w:rsid w:val="005C3BD3"/>
    <w:rsid w:val="005C3F9E"/>
    <w:rsid w:val="005C595A"/>
    <w:rsid w:val="005C77E6"/>
    <w:rsid w:val="005D21B5"/>
    <w:rsid w:val="005D2B44"/>
    <w:rsid w:val="005D740E"/>
    <w:rsid w:val="005E0C70"/>
    <w:rsid w:val="005E3146"/>
    <w:rsid w:val="005F3D4B"/>
    <w:rsid w:val="005F4621"/>
    <w:rsid w:val="005F4A9C"/>
    <w:rsid w:val="005F4C1E"/>
    <w:rsid w:val="005F579B"/>
    <w:rsid w:val="005F5D0C"/>
    <w:rsid w:val="005F5F3D"/>
    <w:rsid w:val="006001A2"/>
    <w:rsid w:val="006059A4"/>
    <w:rsid w:val="006072F7"/>
    <w:rsid w:val="00607693"/>
    <w:rsid w:val="00614EB3"/>
    <w:rsid w:val="00615709"/>
    <w:rsid w:val="006165F7"/>
    <w:rsid w:val="00616D8A"/>
    <w:rsid w:val="00621415"/>
    <w:rsid w:val="006216D5"/>
    <w:rsid w:val="006227CB"/>
    <w:rsid w:val="00623CD4"/>
    <w:rsid w:val="0062478C"/>
    <w:rsid w:val="00624DEC"/>
    <w:rsid w:val="0062642A"/>
    <w:rsid w:val="00627545"/>
    <w:rsid w:val="00630D93"/>
    <w:rsid w:val="006323C1"/>
    <w:rsid w:val="00632867"/>
    <w:rsid w:val="00633675"/>
    <w:rsid w:val="00643F3B"/>
    <w:rsid w:val="0064563C"/>
    <w:rsid w:val="00645955"/>
    <w:rsid w:val="006459FF"/>
    <w:rsid w:val="0064655C"/>
    <w:rsid w:val="006517D5"/>
    <w:rsid w:val="006524D4"/>
    <w:rsid w:val="006537B6"/>
    <w:rsid w:val="006538AF"/>
    <w:rsid w:val="00653A7D"/>
    <w:rsid w:val="00663882"/>
    <w:rsid w:val="00663966"/>
    <w:rsid w:val="0066539F"/>
    <w:rsid w:val="00665703"/>
    <w:rsid w:val="006658E8"/>
    <w:rsid w:val="00665930"/>
    <w:rsid w:val="00676DBA"/>
    <w:rsid w:val="00682583"/>
    <w:rsid w:val="006837F9"/>
    <w:rsid w:val="006860F1"/>
    <w:rsid w:val="00686EB0"/>
    <w:rsid w:val="006922F7"/>
    <w:rsid w:val="00692947"/>
    <w:rsid w:val="006930B6"/>
    <w:rsid w:val="006939A3"/>
    <w:rsid w:val="006A0740"/>
    <w:rsid w:val="006A096C"/>
    <w:rsid w:val="006A0D85"/>
    <w:rsid w:val="006A6958"/>
    <w:rsid w:val="006B28BD"/>
    <w:rsid w:val="006B37EB"/>
    <w:rsid w:val="006C1E6F"/>
    <w:rsid w:val="006C27E9"/>
    <w:rsid w:val="006C38E1"/>
    <w:rsid w:val="006D06EE"/>
    <w:rsid w:val="006D3E98"/>
    <w:rsid w:val="006D759E"/>
    <w:rsid w:val="006E2B3B"/>
    <w:rsid w:val="006E3A26"/>
    <w:rsid w:val="006E7C35"/>
    <w:rsid w:val="006F1CA8"/>
    <w:rsid w:val="006F3784"/>
    <w:rsid w:val="006F4BE0"/>
    <w:rsid w:val="006F5DCA"/>
    <w:rsid w:val="00701BE8"/>
    <w:rsid w:val="00701FD6"/>
    <w:rsid w:val="00706161"/>
    <w:rsid w:val="0070755D"/>
    <w:rsid w:val="00707C8C"/>
    <w:rsid w:val="007148C7"/>
    <w:rsid w:val="00714E22"/>
    <w:rsid w:val="00716D91"/>
    <w:rsid w:val="007178F3"/>
    <w:rsid w:val="00720095"/>
    <w:rsid w:val="0072146C"/>
    <w:rsid w:val="007218DF"/>
    <w:rsid w:val="00723FB5"/>
    <w:rsid w:val="0072580D"/>
    <w:rsid w:val="00727B56"/>
    <w:rsid w:val="007316F3"/>
    <w:rsid w:val="007326E7"/>
    <w:rsid w:val="00732A4D"/>
    <w:rsid w:val="00732B17"/>
    <w:rsid w:val="007336B2"/>
    <w:rsid w:val="00733B8E"/>
    <w:rsid w:val="0073710C"/>
    <w:rsid w:val="00740706"/>
    <w:rsid w:val="00740BC3"/>
    <w:rsid w:val="00742130"/>
    <w:rsid w:val="00750AD9"/>
    <w:rsid w:val="00750F05"/>
    <w:rsid w:val="007526CC"/>
    <w:rsid w:val="007552C0"/>
    <w:rsid w:val="0075720B"/>
    <w:rsid w:val="00761586"/>
    <w:rsid w:val="007623ED"/>
    <w:rsid w:val="007635F9"/>
    <w:rsid w:val="007648A1"/>
    <w:rsid w:val="0076633D"/>
    <w:rsid w:val="007670EE"/>
    <w:rsid w:val="0077044A"/>
    <w:rsid w:val="007742B7"/>
    <w:rsid w:val="00780657"/>
    <w:rsid w:val="0078167B"/>
    <w:rsid w:val="00782A7B"/>
    <w:rsid w:val="00783DC2"/>
    <w:rsid w:val="00786055"/>
    <w:rsid w:val="007869B0"/>
    <w:rsid w:val="00786D30"/>
    <w:rsid w:val="00786D4A"/>
    <w:rsid w:val="007925FC"/>
    <w:rsid w:val="0079482A"/>
    <w:rsid w:val="00795F1A"/>
    <w:rsid w:val="00796324"/>
    <w:rsid w:val="007A07E9"/>
    <w:rsid w:val="007A16DE"/>
    <w:rsid w:val="007A289F"/>
    <w:rsid w:val="007A3559"/>
    <w:rsid w:val="007A3F10"/>
    <w:rsid w:val="007A4D7B"/>
    <w:rsid w:val="007A5631"/>
    <w:rsid w:val="007A7A03"/>
    <w:rsid w:val="007B105F"/>
    <w:rsid w:val="007B26AD"/>
    <w:rsid w:val="007B29C0"/>
    <w:rsid w:val="007B4EB3"/>
    <w:rsid w:val="007B61F3"/>
    <w:rsid w:val="007B6EFE"/>
    <w:rsid w:val="007B75F0"/>
    <w:rsid w:val="007B79DF"/>
    <w:rsid w:val="007C04CC"/>
    <w:rsid w:val="007C31AA"/>
    <w:rsid w:val="007C3EF3"/>
    <w:rsid w:val="007C4E86"/>
    <w:rsid w:val="007C5507"/>
    <w:rsid w:val="007C5D53"/>
    <w:rsid w:val="007C651D"/>
    <w:rsid w:val="007C6ECA"/>
    <w:rsid w:val="007D09DB"/>
    <w:rsid w:val="007D13B1"/>
    <w:rsid w:val="007D458A"/>
    <w:rsid w:val="007D4E31"/>
    <w:rsid w:val="007D546B"/>
    <w:rsid w:val="007D59BC"/>
    <w:rsid w:val="007D6CF4"/>
    <w:rsid w:val="007D6D5B"/>
    <w:rsid w:val="007E077E"/>
    <w:rsid w:val="007E307E"/>
    <w:rsid w:val="007E3C0B"/>
    <w:rsid w:val="007E46CD"/>
    <w:rsid w:val="007F0B02"/>
    <w:rsid w:val="007F3D5B"/>
    <w:rsid w:val="007F56CA"/>
    <w:rsid w:val="007F7CC1"/>
    <w:rsid w:val="008025DB"/>
    <w:rsid w:val="00807EAC"/>
    <w:rsid w:val="00810467"/>
    <w:rsid w:val="008109CE"/>
    <w:rsid w:val="0081124D"/>
    <w:rsid w:val="0081147B"/>
    <w:rsid w:val="00815090"/>
    <w:rsid w:val="008164D6"/>
    <w:rsid w:val="0082177B"/>
    <w:rsid w:val="00823F67"/>
    <w:rsid w:val="00827D16"/>
    <w:rsid w:val="008335AA"/>
    <w:rsid w:val="00833F4D"/>
    <w:rsid w:val="00841EDA"/>
    <w:rsid w:val="008448CE"/>
    <w:rsid w:val="0084564D"/>
    <w:rsid w:val="008472BC"/>
    <w:rsid w:val="00851238"/>
    <w:rsid w:val="008512EF"/>
    <w:rsid w:val="00853BD6"/>
    <w:rsid w:val="00853CE3"/>
    <w:rsid w:val="0085538D"/>
    <w:rsid w:val="0085649D"/>
    <w:rsid w:val="00856DBF"/>
    <w:rsid w:val="00857DA6"/>
    <w:rsid w:val="008631B7"/>
    <w:rsid w:val="00863B87"/>
    <w:rsid w:val="00871781"/>
    <w:rsid w:val="00873523"/>
    <w:rsid w:val="008806BA"/>
    <w:rsid w:val="00882D8A"/>
    <w:rsid w:val="00883363"/>
    <w:rsid w:val="008856B0"/>
    <w:rsid w:val="0089018F"/>
    <w:rsid w:val="0089051B"/>
    <w:rsid w:val="00890852"/>
    <w:rsid w:val="008919CB"/>
    <w:rsid w:val="00895407"/>
    <w:rsid w:val="00897386"/>
    <w:rsid w:val="008A059F"/>
    <w:rsid w:val="008A14C1"/>
    <w:rsid w:val="008A1822"/>
    <w:rsid w:val="008A1E83"/>
    <w:rsid w:val="008A2AEF"/>
    <w:rsid w:val="008A4434"/>
    <w:rsid w:val="008A522F"/>
    <w:rsid w:val="008A57E4"/>
    <w:rsid w:val="008A639E"/>
    <w:rsid w:val="008A69DB"/>
    <w:rsid w:val="008A74F3"/>
    <w:rsid w:val="008A7D73"/>
    <w:rsid w:val="008B25BB"/>
    <w:rsid w:val="008B5C29"/>
    <w:rsid w:val="008C1924"/>
    <w:rsid w:val="008C1FBF"/>
    <w:rsid w:val="008C5AC5"/>
    <w:rsid w:val="008C6AD5"/>
    <w:rsid w:val="008C7463"/>
    <w:rsid w:val="008D1BFD"/>
    <w:rsid w:val="008D218F"/>
    <w:rsid w:val="008D47F5"/>
    <w:rsid w:val="008D4F46"/>
    <w:rsid w:val="008D73CF"/>
    <w:rsid w:val="008E1048"/>
    <w:rsid w:val="008E1784"/>
    <w:rsid w:val="008E1A5F"/>
    <w:rsid w:val="008E5762"/>
    <w:rsid w:val="008E5FC1"/>
    <w:rsid w:val="008E698B"/>
    <w:rsid w:val="008F2C3A"/>
    <w:rsid w:val="008F562A"/>
    <w:rsid w:val="00900DB0"/>
    <w:rsid w:val="00900DD2"/>
    <w:rsid w:val="00903630"/>
    <w:rsid w:val="009072A4"/>
    <w:rsid w:val="00907575"/>
    <w:rsid w:val="00913972"/>
    <w:rsid w:val="00913D49"/>
    <w:rsid w:val="0091455D"/>
    <w:rsid w:val="0091520B"/>
    <w:rsid w:val="00915289"/>
    <w:rsid w:val="00915C60"/>
    <w:rsid w:val="00916D84"/>
    <w:rsid w:val="00916ED5"/>
    <w:rsid w:val="009224EE"/>
    <w:rsid w:val="00923A66"/>
    <w:rsid w:val="0093238F"/>
    <w:rsid w:val="0093605E"/>
    <w:rsid w:val="0094141E"/>
    <w:rsid w:val="00941B30"/>
    <w:rsid w:val="00942686"/>
    <w:rsid w:val="0094387E"/>
    <w:rsid w:val="0094627E"/>
    <w:rsid w:val="00950B31"/>
    <w:rsid w:val="00950D86"/>
    <w:rsid w:val="00952F56"/>
    <w:rsid w:val="00953D27"/>
    <w:rsid w:val="00956B1B"/>
    <w:rsid w:val="00957EF4"/>
    <w:rsid w:val="00962087"/>
    <w:rsid w:val="00963B8A"/>
    <w:rsid w:val="009643D1"/>
    <w:rsid w:val="0096635D"/>
    <w:rsid w:val="0096698B"/>
    <w:rsid w:val="009679A0"/>
    <w:rsid w:val="009727C9"/>
    <w:rsid w:val="00972825"/>
    <w:rsid w:val="00974937"/>
    <w:rsid w:val="009751F7"/>
    <w:rsid w:val="00976AFD"/>
    <w:rsid w:val="00977D50"/>
    <w:rsid w:val="00983C3F"/>
    <w:rsid w:val="00987141"/>
    <w:rsid w:val="0098781C"/>
    <w:rsid w:val="00993E8C"/>
    <w:rsid w:val="0099507F"/>
    <w:rsid w:val="009958D6"/>
    <w:rsid w:val="00995951"/>
    <w:rsid w:val="009A20D8"/>
    <w:rsid w:val="009A4515"/>
    <w:rsid w:val="009B390A"/>
    <w:rsid w:val="009B3C54"/>
    <w:rsid w:val="009B5532"/>
    <w:rsid w:val="009B5CEA"/>
    <w:rsid w:val="009B73BD"/>
    <w:rsid w:val="009C2203"/>
    <w:rsid w:val="009C62DB"/>
    <w:rsid w:val="009C6734"/>
    <w:rsid w:val="009D223C"/>
    <w:rsid w:val="009D26EA"/>
    <w:rsid w:val="009D597C"/>
    <w:rsid w:val="009D5C48"/>
    <w:rsid w:val="009D6D6B"/>
    <w:rsid w:val="009E4BCD"/>
    <w:rsid w:val="009E528B"/>
    <w:rsid w:val="009F0053"/>
    <w:rsid w:val="009F0FA8"/>
    <w:rsid w:val="009F4158"/>
    <w:rsid w:val="009F447F"/>
    <w:rsid w:val="009F51F0"/>
    <w:rsid w:val="00A01EAA"/>
    <w:rsid w:val="00A01F9C"/>
    <w:rsid w:val="00A03D07"/>
    <w:rsid w:val="00A078C1"/>
    <w:rsid w:val="00A07F65"/>
    <w:rsid w:val="00A11313"/>
    <w:rsid w:val="00A11E7F"/>
    <w:rsid w:val="00A12AC2"/>
    <w:rsid w:val="00A138DD"/>
    <w:rsid w:val="00A13AA8"/>
    <w:rsid w:val="00A21178"/>
    <w:rsid w:val="00A22888"/>
    <w:rsid w:val="00A2492A"/>
    <w:rsid w:val="00A30F97"/>
    <w:rsid w:val="00A31703"/>
    <w:rsid w:val="00A331AC"/>
    <w:rsid w:val="00A33DA4"/>
    <w:rsid w:val="00A351FE"/>
    <w:rsid w:val="00A461AA"/>
    <w:rsid w:val="00A463DB"/>
    <w:rsid w:val="00A46653"/>
    <w:rsid w:val="00A46B86"/>
    <w:rsid w:val="00A51799"/>
    <w:rsid w:val="00A55169"/>
    <w:rsid w:val="00A6029C"/>
    <w:rsid w:val="00A611F3"/>
    <w:rsid w:val="00A626BB"/>
    <w:rsid w:val="00A63588"/>
    <w:rsid w:val="00A66695"/>
    <w:rsid w:val="00A67DCF"/>
    <w:rsid w:val="00A70898"/>
    <w:rsid w:val="00A7283F"/>
    <w:rsid w:val="00A77196"/>
    <w:rsid w:val="00A81242"/>
    <w:rsid w:val="00A817C9"/>
    <w:rsid w:val="00A82889"/>
    <w:rsid w:val="00A84449"/>
    <w:rsid w:val="00A920B7"/>
    <w:rsid w:val="00A9335B"/>
    <w:rsid w:val="00A93866"/>
    <w:rsid w:val="00A93BC6"/>
    <w:rsid w:val="00A9473A"/>
    <w:rsid w:val="00A96F38"/>
    <w:rsid w:val="00A97411"/>
    <w:rsid w:val="00AA24C3"/>
    <w:rsid w:val="00AA284E"/>
    <w:rsid w:val="00AA3752"/>
    <w:rsid w:val="00AA483B"/>
    <w:rsid w:val="00AB0874"/>
    <w:rsid w:val="00AB0D2F"/>
    <w:rsid w:val="00AB1009"/>
    <w:rsid w:val="00AB4E28"/>
    <w:rsid w:val="00AB5A6F"/>
    <w:rsid w:val="00AB5CA2"/>
    <w:rsid w:val="00AB6CB1"/>
    <w:rsid w:val="00AC1B52"/>
    <w:rsid w:val="00AC2D6D"/>
    <w:rsid w:val="00AC750F"/>
    <w:rsid w:val="00AD0259"/>
    <w:rsid w:val="00AD2FE7"/>
    <w:rsid w:val="00AD42BB"/>
    <w:rsid w:val="00AD4819"/>
    <w:rsid w:val="00AD4A70"/>
    <w:rsid w:val="00AD7880"/>
    <w:rsid w:val="00AD7897"/>
    <w:rsid w:val="00AE150F"/>
    <w:rsid w:val="00AE2269"/>
    <w:rsid w:val="00AE34E6"/>
    <w:rsid w:val="00AE3FC6"/>
    <w:rsid w:val="00AE4339"/>
    <w:rsid w:val="00AE49C1"/>
    <w:rsid w:val="00AE7F1E"/>
    <w:rsid w:val="00AF0BA6"/>
    <w:rsid w:val="00AF37FE"/>
    <w:rsid w:val="00AF63CD"/>
    <w:rsid w:val="00AF65BC"/>
    <w:rsid w:val="00B014D7"/>
    <w:rsid w:val="00B03486"/>
    <w:rsid w:val="00B04812"/>
    <w:rsid w:val="00B04F16"/>
    <w:rsid w:val="00B112DE"/>
    <w:rsid w:val="00B11EB4"/>
    <w:rsid w:val="00B11FEC"/>
    <w:rsid w:val="00B12877"/>
    <w:rsid w:val="00B1435C"/>
    <w:rsid w:val="00B160EF"/>
    <w:rsid w:val="00B1666C"/>
    <w:rsid w:val="00B174D1"/>
    <w:rsid w:val="00B237B3"/>
    <w:rsid w:val="00B267A3"/>
    <w:rsid w:val="00B27922"/>
    <w:rsid w:val="00B32AE0"/>
    <w:rsid w:val="00B32B85"/>
    <w:rsid w:val="00B36576"/>
    <w:rsid w:val="00B41359"/>
    <w:rsid w:val="00B41A1B"/>
    <w:rsid w:val="00B41B20"/>
    <w:rsid w:val="00B41BE1"/>
    <w:rsid w:val="00B41EBF"/>
    <w:rsid w:val="00B444E9"/>
    <w:rsid w:val="00B4531A"/>
    <w:rsid w:val="00B46982"/>
    <w:rsid w:val="00B46E93"/>
    <w:rsid w:val="00B474B8"/>
    <w:rsid w:val="00B47808"/>
    <w:rsid w:val="00B47B35"/>
    <w:rsid w:val="00B50A02"/>
    <w:rsid w:val="00B51BA0"/>
    <w:rsid w:val="00B51CDD"/>
    <w:rsid w:val="00B55882"/>
    <w:rsid w:val="00B6345D"/>
    <w:rsid w:val="00B708D0"/>
    <w:rsid w:val="00B71184"/>
    <w:rsid w:val="00B7387A"/>
    <w:rsid w:val="00B73B34"/>
    <w:rsid w:val="00B80AB7"/>
    <w:rsid w:val="00B8125B"/>
    <w:rsid w:val="00B815C6"/>
    <w:rsid w:val="00B81F29"/>
    <w:rsid w:val="00B85BB6"/>
    <w:rsid w:val="00B9011C"/>
    <w:rsid w:val="00B90C23"/>
    <w:rsid w:val="00B95C99"/>
    <w:rsid w:val="00B97A68"/>
    <w:rsid w:val="00BA13EE"/>
    <w:rsid w:val="00BA15B8"/>
    <w:rsid w:val="00BA1E85"/>
    <w:rsid w:val="00BA2AB8"/>
    <w:rsid w:val="00BA5C00"/>
    <w:rsid w:val="00BA7766"/>
    <w:rsid w:val="00BB17B8"/>
    <w:rsid w:val="00BB25B7"/>
    <w:rsid w:val="00BB5549"/>
    <w:rsid w:val="00BB6325"/>
    <w:rsid w:val="00BC0322"/>
    <w:rsid w:val="00BC120E"/>
    <w:rsid w:val="00BC1EF7"/>
    <w:rsid w:val="00BC2A70"/>
    <w:rsid w:val="00BC50C6"/>
    <w:rsid w:val="00BC7DCB"/>
    <w:rsid w:val="00BD1A57"/>
    <w:rsid w:val="00BD1F9F"/>
    <w:rsid w:val="00BD3E3D"/>
    <w:rsid w:val="00BD4596"/>
    <w:rsid w:val="00BD52F5"/>
    <w:rsid w:val="00BD617D"/>
    <w:rsid w:val="00BD7001"/>
    <w:rsid w:val="00BE0034"/>
    <w:rsid w:val="00BE36BB"/>
    <w:rsid w:val="00BE40B6"/>
    <w:rsid w:val="00BE55F6"/>
    <w:rsid w:val="00BE5628"/>
    <w:rsid w:val="00BE68E7"/>
    <w:rsid w:val="00BF34F4"/>
    <w:rsid w:val="00BF37BE"/>
    <w:rsid w:val="00BF3E59"/>
    <w:rsid w:val="00BF4DA0"/>
    <w:rsid w:val="00BF4E58"/>
    <w:rsid w:val="00BF7857"/>
    <w:rsid w:val="00BF7B2E"/>
    <w:rsid w:val="00C0223D"/>
    <w:rsid w:val="00C034BE"/>
    <w:rsid w:val="00C06095"/>
    <w:rsid w:val="00C060D3"/>
    <w:rsid w:val="00C0653D"/>
    <w:rsid w:val="00C070B9"/>
    <w:rsid w:val="00C11C9C"/>
    <w:rsid w:val="00C134F6"/>
    <w:rsid w:val="00C14292"/>
    <w:rsid w:val="00C17167"/>
    <w:rsid w:val="00C17E4E"/>
    <w:rsid w:val="00C22A97"/>
    <w:rsid w:val="00C23FCA"/>
    <w:rsid w:val="00C24757"/>
    <w:rsid w:val="00C25EF1"/>
    <w:rsid w:val="00C307C4"/>
    <w:rsid w:val="00C30E2F"/>
    <w:rsid w:val="00C30F1E"/>
    <w:rsid w:val="00C31FE1"/>
    <w:rsid w:val="00C3296A"/>
    <w:rsid w:val="00C34EDC"/>
    <w:rsid w:val="00C4079F"/>
    <w:rsid w:val="00C422AA"/>
    <w:rsid w:val="00C52286"/>
    <w:rsid w:val="00C617FB"/>
    <w:rsid w:val="00C6336C"/>
    <w:rsid w:val="00C642C4"/>
    <w:rsid w:val="00C66E39"/>
    <w:rsid w:val="00C70A70"/>
    <w:rsid w:val="00C720B1"/>
    <w:rsid w:val="00C73D98"/>
    <w:rsid w:val="00C74B1F"/>
    <w:rsid w:val="00C809B5"/>
    <w:rsid w:val="00C81C8F"/>
    <w:rsid w:val="00C8327C"/>
    <w:rsid w:val="00C83469"/>
    <w:rsid w:val="00C85B0E"/>
    <w:rsid w:val="00C8667A"/>
    <w:rsid w:val="00C92A41"/>
    <w:rsid w:val="00C92F60"/>
    <w:rsid w:val="00C9395F"/>
    <w:rsid w:val="00C93D80"/>
    <w:rsid w:val="00C96B8D"/>
    <w:rsid w:val="00C97AED"/>
    <w:rsid w:val="00C97F9D"/>
    <w:rsid w:val="00CA134D"/>
    <w:rsid w:val="00CA29E8"/>
    <w:rsid w:val="00CA4146"/>
    <w:rsid w:val="00CB0587"/>
    <w:rsid w:val="00CB074F"/>
    <w:rsid w:val="00CB0D63"/>
    <w:rsid w:val="00CB0F2C"/>
    <w:rsid w:val="00CC059F"/>
    <w:rsid w:val="00CC0DBD"/>
    <w:rsid w:val="00CC7459"/>
    <w:rsid w:val="00CC75CB"/>
    <w:rsid w:val="00CD5692"/>
    <w:rsid w:val="00CD7DE9"/>
    <w:rsid w:val="00CE2707"/>
    <w:rsid w:val="00CE3571"/>
    <w:rsid w:val="00CE5696"/>
    <w:rsid w:val="00CE73FA"/>
    <w:rsid w:val="00CF042F"/>
    <w:rsid w:val="00CF06B5"/>
    <w:rsid w:val="00CF36EA"/>
    <w:rsid w:val="00CF3768"/>
    <w:rsid w:val="00CF3BA1"/>
    <w:rsid w:val="00CF49CE"/>
    <w:rsid w:val="00CF57B0"/>
    <w:rsid w:val="00CF7083"/>
    <w:rsid w:val="00D00BF0"/>
    <w:rsid w:val="00D01751"/>
    <w:rsid w:val="00D026F5"/>
    <w:rsid w:val="00D0499E"/>
    <w:rsid w:val="00D05382"/>
    <w:rsid w:val="00D05526"/>
    <w:rsid w:val="00D1078A"/>
    <w:rsid w:val="00D10DC0"/>
    <w:rsid w:val="00D13CDD"/>
    <w:rsid w:val="00D157C4"/>
    <w:rsid w:val="00D17938"/>
    <w:rsid w:val="00D20FB6"/>
    <w:rsid w:val="00D2730A"/>
    <w:rsid w:val="00D3472F"/>
    <w:rsid w:val="00D362CE"/>
    <w:rsid w:val="00D424E6"/>
    <w:rsid w:val="00D433AA"/>
    <w:rsid w:val="00D44180"/>
    <w:rsid w:val="00D4496A"/>
    <w:rsid w:val="00D44E95"/>
    <w:rsid w:val="00D455F9"/>
    <w:rsid w:val="00D456AF"/>
    <w:rsid w:val="00D46326"/>
    <w:rsid w:val="00D503C1"/>
    <w:rsid w:val="00D50DB2"/>
    <w:rsid w:val="00D510A0"/>
    <w:rsid w:val="00D5236B"/>
    <w:rsid w:val="00D5294E"/>
    <w:rsid w:val="00D54EAF"/>
    <w:rsid w:val="00D55A4E"/>
    <w:rsid w:val="00D56CE7"/>
    <w:rsid w:val="00D609C3"/>
    <w:rsid w:val="00D62C4E"/>
    <w:rsid w:val="00D63BEB"/>
    <w:rsid w:val="00D70388"/>
    <w:rsid w:val="00D70DFF"/>
    <w:rsid w:val="00D71C4A"/>
    <w:rsid w:val="00D742D2"/>
    <w:rsid w:val="00D750E9"/>
    <w:rsid w:val="00D75D8B"/>
    <w:rsid w:val="00D828B8"/>
    <w:rsid w:val="00D834AF"/>
    <w:rsid w:val="00D84E8D"/>
    <w:rsid w:val="00D863DD"/>
    <w:rsid w:val="00D91514"/>
    <w:rsid w:val="00D9285B"/>
    <w:rsid w:val="00D92BEB"/>
    <w:rsid w:val="00D92CEE"/>
    <w:rsid w:val="00D97CC8"/>
    <w:rsid w:val="00D97FE1"/>
    <w:rsid w:val="00DA19C5"/>
    <w:rsid w:val="00DB2541"/>
    <w:rsid w:val="00DB38A0"/>
    <w:rsid w:val="00DB3FE0"/>
    <w:rsid w:val="00DB5186"/>
    <w:rsid w:val="00DB5355"/>
    <w:rsid w:val="00DC0557"/>
    <w:rsid w:val="00DC07C2"/>
    <w:rsid w:val="00DC2031"/>
    <w:rsid w:val="00DC6F97"/>
    <w:rsid w:val="00DD016B"/>
    <w:rsid w:val="00DD047E"/>
    <w:rsid w:val="00DD10FE"/>
    <w:rsid w:val="00DD4C78"/>
    <w:rsid w:val="00DD6B24"/>
    <w:rsid w:val="00DD79B9"/>
    <w:rsid w:val="00DE0563"/>
    <w:rsid w:val="00DE2072"/>
    <w:rsid w:val="00DE3BFB"/>
    <w:rsid w:val="00DE5FF9"/>
    <w:rsid w:val="00DE79A3"/>
    <w:rsid w:val="00DF2E16"/>
    <w:rsid w:val="00DF4642"/>
    <w:rsid w:val="00DF6172"/>
    <w:rsid w:val="00E0313A"/>
    <w:rsid w:val="00E03427"/>
    <w:rsid w:val="00E04EA1"/>
    <w:rsid w:val="00E0508D"/>
    <w:rsid w:val="00E06843"/>
    <w:rsid w:val="00E06C23"/>
    <w:rsid w:val="00E105E0"/>
    <w:rsid w:val="00E1379B"/>
    <w:rsid w:val="00E137AA"/>
    <w:rsid w:val="00E139BD"/>
    <w:rsid w:val="00E13AF4"/>
    <w:rsid w:val="00E13BE3"/>
    <w:rsid w:val="00E141CF"/>
    <w:rsid w:val="00E142DA"/>
    <w:rsid w:val="00E17299"/>
    <w:rsid w:val="00E20837"/>
    <w:rsid w:val="00E22767"/>
    <w:rsid w:val="00E273FE"/>
    <w:rsid w:val="00E2764E"/>
    <w:rsid w:val="00E27A8A"/>
    <w:rsid w:val="00E30109"/>
    <w:rsid w:val="00E30C48"/>
    <w:rsid w:val="00E31B84"/>
    <w:rsid w:val="00E325A8"/>
    <w:rsid w:val="00E335CB"/>
    <w:rsid w:val="00E362C4"/>
    <w:rsid w:val="00E36520"/>
    <w:rsid w:val="00E40C74"/>
    <w:rsid w:val="00E420B2"/>
    <w:rsid w:val="00E431F5"/>
    <w:rsid w:val="00E51588"/>
    <w:rsid w:val="00E517F7"/>
    <w:rsid w:val="00E52380"/>
    <w:rsid w:val="00E5399E"/>
    <w:rsid w:val="00E557EB"/>
    <w:rsid w:val="00E55BD1"/>
    <w:rsid w:val="00E57C83"/>
    <w:rsid w:val="00E623D8"/>
    <w:rsid w:val="00E6319C"/>
    <w:rsid w:val="00E63F9B"/>
    <w:rsid w:val="00E65119"/>
    <w:rsid w:val="00E65A1C"/>
    <w:rsid w:val="00E663F3"/>
    <w:rsid w:val="00E6646C"/>
    <w:rsid w:val="00E71B1C"/>
    <w:rsid w:val="00E73691"/>
    <w:rsid w:val="00E768A5"/>
    <w:rsid w:val="00E77CC1"/>
    <w:rsid w:val="00E84DC1"/>
    <w:rsid w:val="00E871B7"/>
    <w:rsid w:val="00E916A8"/>
    <w:rsid w:val="00E93759"/>
    <w:rsid w:val="00EA1873"/>
    <w:rsid w:val="00EA31A3"/>
    <w:rsid w:val="00EA3BDC"/>
    <w:rsid w:val="00EA5403"/>
    <w:rsid w:val="00EA5659"/>
    <w:rsid w:val="00EA5DD7"/>
    <w:rsid w:val="00EB00A0"/>
    <w:rsid w:val="00EB246F"/>
    <w:rsid w:val="00EB283A"/>
    <w:rsid w:val="00EC191F"/>
    <w:rsid w:val="00EC3BFE"/>
    <w:rsid w:val="00ED125E"/>
    <w:rsid w:val="00ED1371"/>
    <w:rsid w:val="00ED6ABA"/>
    <w:rsid w:val="00EE593E"/>
    <w:rsid w:val="00EE6692"/>
    <w:rsid w:val="00EF410E"/>
    <w:rsid w:val="00EF5260"/>
    <w:rsid w:val="00EF54D2"/>
    <w:rsid w:val="00EF7F32"/>
    <w:rsid w:val="00F0119F"/>
    <w:rsid w:val="00F02FB8"/>
    <w:rsid w:val="00F03F4D"/>
    <w:rsid w:val="00F052EF"/>
    <w:rsid w:val="00F0578F"/>
    <w:rsid w:val="00F05AF2"/>
    <w:rsid w:val="00F06549"/>
    <w:rsid w:val="00F101D6"/>
    <w:rsid w:val="00F10417"/>
    <w:rsid w:val="00F118FD"/>
    <w:rsid w:val="00F11E52"/>
    <w:rsid w:val="00F146A7"/>
    <w:rsid w:val="00F14A6A"/>
    <w:rsid w:val="00F17772"/>
    <w:rsid w:val="00F20CCC"/>
    <w:rsid w:val="00F21206"/>
    <w:rsid w:val="00F22115"/>
    <w:rsid w:val="00F22836"/>
    <w:rsid w:val="00F2374A"/>
    <w:rsid w:val="00F305F7"/>
    <w:rsid w:val="00F30CEF"/>
    <w:rsid w:val="00F31567"/>
    <w:rsid w:val="00F329C7"/>
    <w:rsid w:val="00F3384C"/>
    <w:rsid w:val="00F361FF"/>
    <w:rsid w:val="00F375DA"/>
    <w:rsid w:val="00F428A3"/>
    <w:rsid w:val="00F43770"/>
    <w:rsid w:val="00F52923"/>
    <w:rsid w:val="00F53010"/>
    <w:rsid w:val="00F53B59"/>
    <w:rsid w:val="00F541BD"/>
    <w:rsid w:val="00F56499"/>
    <w:rsid w:val="00F56CAE"/>
    <w:rsid w:val="00F615CF"/>
    <w:rsid w:val="00F63E5B"/>
    <w:rsid w:val="00F66025"/>
    <w:rsid w:val="00F7369A"/>
    <w:rsid w:val="00F7436C"/>
    <w:rsid w:val="00F80111"/>
    <w:rsid w:val="00F8409C"/>
    <w:rsid w:val="00F9417F"/>
    <w:rsid w:val="00F94570"/>
    <w:rsid w:val="00F94C6F"/>
    <w:rsid w:val="00F96EB9"/>
    <w:rsid w:val="00F97451"/>
    <w:rsid w:val="00F977F1"/>
    <w:rsid w:val="00FA0BC1"/>
    <w:rsid w:val="00FA1996"/>
    <w:rsid w:val="00FA2A0F"/>
    <w:rsid w:val="00FA4D2D"/>
    <w:rsid w:val="00FA4DE2"/>
    <w:rsid w:val="00FA5ACF"/>
    <w:rsid w:val="00FB3394"/>
    <w:rsid w:val="00FB51D7"/>
    <w:rsid w:val="00FC5693"/>
    <w:rsid w:val="00FC75CC"/>
    <w:rsid w:val="00FD0176"/>
    <w:rsid w:val="00FD1F87"/>
    <w:rsid w:val="00FD2C08"/>
    <w:rsid w:val="00FD6D56"/>
    <w:rsid w:val="00FE1060"/>
    <w:rsid w:val="00FE385A"/>
    <w:rsid w:val="00FE7695"/>
    <w:rsid w:val="00FF25D9"/>
    <w:rsid w:val="00FF323B"/>
    <w:rsid w:val="00FF32EB"/>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F5B01B-FA58-4CB6-98B7-2AFFD7C2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55C"/>
  </w:style>
  <w:style w:type="paragraph" w:styleId="Heading1">
    <w:name w:val="heading 1"/>
    <w:basedOn w:val="Normal"/>
    <w:next w:val="Normal"/>
    <w:link w:val="Heading1Char"/>
    <w:uiPriority w:val="9"/>
    <w:qFormat/>
    <w:rsid w:val="00B174D1"/>
    <w:pPr>
      <w:spacing w:before="480" w:after="0"/>
      <w:contextualSpacing/>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A11E7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11E7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11E7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A11E7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11E7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11E7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11E7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11E7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4D1"/>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A11E7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11E7F"/>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A11E7F"/>
    <w:rPr>
      <w:rFonts w:asciiTheme="majorHAnsi" w:eastAsiaTheme="majorEastAsia" w:hAnsiTheme="majorHAnsi" w:cstheme="majorBidi"/>
      <w:b/>
      <w:bCs/>
      <w:color w:val="7F7F7F" w:themeColor="text1" w:themeTint="80"/>
    </w:rPr>
  </w:style>
  <w:style w:type="paragraph" w:styleId="FootnoteText">
    <w:name w:val="footnote text"/>
    <w:basedOn w:val="Normal"/>
    <w:link w:val="FootnoteTextChar"/>
    <w:uiPriority w:val="99"/>
    <w:unhideWhenUsed/>
    <w:rsid w:val="00B85BB6"/>
    <w:pPr>
      <w:suppressAutoHyphens/>
      <w:spacing w:after="0" w:line="240" w:lineRule="auto"/>
    </w:pPr>
    <w:rPr>
      <w:rFonts w:ascii="Times CY" w:eastAsia="Times New Roman" w:hAnsi="Times CY"/>
      <w:sz w:val="20"/>
      <w:szCs w:val="20"/>
      <w:lang w:val="en-GB" w:eastAsia="ar-SA"/>
    </w:rPr>
  </w:style>
  <w:style w:type="character" w:customStyle="1" w:styleId="FootnoteTextChar">
    <w:name w:val="Footnote Text Char"/>
    <w:link w:val="FootnoteText"/>
    <w:uiPriority w:val="99"/>
    <w:rsid w:val="00B85BB6"/>
    <w:rPr>
      <w:rFonts w:ascii="Times CY" w:eastAsia="Times New Roman" w:hAnsi="Times CY" w:cs="Times New Roman"/>
      <w:sz w:val="20"/>
      <w:szCs w:val="20"/>
      <w:lang w:val="en-GB" w:eastAsia="ar-SA"/>
    </w:rPr>
  </w:style>
  <w:style w:type="character" w:styleId="FootnoteReference">
    <w:name w:val="footnote reference"/>
    <w:uiPriority w:val="99"/>
    <w:unhideWhenUsed/>
    <w:rsid w:val="00B85BB6"/>
    <w:rPr>
      <w:vertAlign w:val="superscript"/>
    </w:rPr>
  </w:style>
  <w:style w:type="character" w:customStyle="1" w:styleId="newstitleinside">
    <w:name w:val="newstitleinside"/>
    <w:basedOn w:val="DefaultParagraphFont"/>
    <w:rsid w:val="00B85BB6"/>
  </w:style>
  <w:style w:type="paragraph" w:styleId="BodyText">
    <w:name w:val="Body Text"/>
    <w:basedOn w:val="Normal"/>
    <w:link w:val="BodyTextChar"/>
    <w:autoRedefine/>
    <w:rsid w:val="00995951"/>
    <w:pPr>
      <w:pBdr>
        <w:top w:val="single" w:sz="4" w:space="1" w:color="auto"/>
        <w:left w:val="single" w:sz="4" w:space="4" w:color="auto"/>
        <w:bottom w:val="single" w:sz="4" w:space="6" w:color="auto"/>
        <w:right w:val="single" w:sz="4" w:space="4" w:color="auto"/>
      </w:pBdr>
      <w:shd w:val="clear" w:color="auto" w:fill="DBE5F1"/>
      <w:spacing w:before="120" w:after="0" w:line="240" w:lineRule="auto"/>
      <w:jc w:val="both"/>
    </w:pPr>
    <w:rPr>
      <w:rFonts w:ascii="Arial" w:eastAsia="Times New Roman" w:hAnsi="Arial"/>
      <w:b/>
      <w:spacing w:val="-4"/>
      <w:sz w:val="24"/>
      <w:szCs w:val="24"/>
    </w:rPr>
  </w:style>
  <w:style w:type="character" w:customStyle="1" w:styleId="BodyTextChar">
    <w:name w:val="Body Text Char"/>
    <w:link w:val="BodyText"/>
    <w:rsid w:val="00995951"/>
    <w:rPr>
      <w:rFonts w:ascii="Arial" w:hAnsi="Arial"/>
      <w:b/>
      <w:spacing w:val="-4"/>
      <w:sz w:val="24"/>
      <w:szCs w:val="24"/>
      <w:lang w:val="bg-BG" w:bidi="ar-SA"/>
    </w:rPr>
  </w:style>
  <w:style w:type="paragraph" w:customStyle="1" w:styleId="CarCharCharChar">
    <w:name w:val="Car Char Char Char"/>
    <w:basedOn w:val="Normal"/>
    <w:link w:val="CarCharCharCharChar"/>
    <w:rsid w:val="00B85BB6"/>
    <w:pPr>
      <w:spacing w:after="160" w:line="240" w:lineRule="exact"/>
    </w:pPr>
    <w:rPr>
      <w:rFonts w:ascii="Tahoma" w:eastAsia="Times New Roman" w:hAnsi="Tahoma"/>
      <w:sz w:val="20"/>
      <w:szCs w:val="20"/>
    </w:rPr>
  </w:style>
  <w:style w:type="character" w:customStyle="1" w:styleId="CarCharCharCharChar">
    <w:name w:val="Car Char Char Char Char"/>
    <w:link w:val="CarCharCharChar"/>
    <w:rsid w:val="00B85BB6"/>
    <w:rPr>
      <w:rFonts w:ascii="Tahoma" w:eastAsia="Times New Roman" w:hAnsi="Tahoma" w:cs="Times New Roman"/>
      <w:sz w:val="20"/>
      <w:szCs w:val="20"/>
      <w:lang w:val="en-US"/>
    </w:rPr>
  </w:style>
  <w:style w:type="character" w:styleId="Hyperlink">
    <w:name w:val="Hyperlink"/>
    <w:uiPriority w:val="99"/>
    <w:unhideWhenUsed/>
    <w:rsid w:val="00044548"/>
    <w:rPr>
      <w:color w:val="0000FF"/>
      <w:u w:val="single"/>
    </w:rPr>
  </w:style>
  <w:style w:type="paragraph" w:styleId="ListParagraph">
    <w:name w:val="List Paragraph"/>
    <w:aliases w:val="Colorful List Accent 1,ПАРАГРАФ"/>
    <w:basedOn w:val="Normal"/>
    <w:link w:val="ListParagraphChar"/>
    <w:uiPriority w:val="34"/>
    <w:qFormat/>
    <w:rsid w:val="00A11E7F"/>
    <w:pPr>
      <w:ind w:left="720"/>
      <w:contextualSpacing/>
    </w:pPr>
  </w:style>
  <w:style w:type="paragraph" w:styleId="NormalWeb">
    <w:name w:val="Normal (Web)"/>
    <w:basedOn w:val="Normal"/>
    <w:uiPriority w:val="99"/>
    <w:rsid w:val="00CB0D63"/>
    <w:pPr>
      <w:spacing w:after="100" w:afterAutospacing="1" w:line="240" w:lineRule="auto"/>
    </w:pPr>
    <w:rPr>
      <w:rFonts w:ascii="Times New Roman" w:eastAsia="Times New Roman" w:hAnsi="Times New Roman"/>
      <w:sz w:val="24"/>
      <w:szCs w:val="24"/>
      <w:lang w:eastAsia="bg-BG"/>
    </w:rPr>
  </w:style>
  <w:style w:type="character" w:customStyle="1" w:styleId="newsbodyinside">
    <w:name w:val="newsbodyinside"/>
    <w:basedOn w:val="DefaultParagraphFont"/>
    <w:rsid w:val="007C04CC"/>
  </w:style>
  <w:style w:type="paragraph" w:styleId="Header">
    <w:name w:val="header"/>
    <w:basedOn w:val="Normal"/>
    <w:link w:val="HeaderChar"/>
    <w:uiPriority w:val="99"/>
    <w:unhideWhenUsed/>
    <w:rsid w:val="00051715"/>
    <w:pPr>
      <w:tabs>
        <w:tab w:val="center" w:pos="4536"/>
        <w:tab w:val="right" w:pos="9072"/>
      </w:tabs>
    </w:pPr>
  </w:style>
  <w:style w:type="character" w:customStyle="1" w:styleId="HeaderChar">
    <w:name w:val="Header Char"/>
    <w:link w:val="Header"/>
    <w:uiPriority w:val="99"/>
    <w:rsid w:val="00051715"/>
    <w:rPr>
      <w:sz w:val="22"/>
      <w:szCs w:val="22"/>
      <w:lang w:eastAsia="en-US"/>
    </w:rPr>
  </w:style>
  <w:style w:type="paragraph" w:styleId="Footer">
    <w:name w:val="footer"/>
    <w:basedOn w:val="Normal"/>
    <w:link w:val="FooterChar"/>
    <w:uiPriority w:val="99"/>
    <w:unhideWhenUsed/>
    <w:rsid w:val="00051715"/>
    <w:pPr>
      <w:tabs>
        <w:tab w:val="center" w:pos="4536"/>
        <w:tab w:val="right" w:pos="9072"/>
      </w:tabs>
    </w:pPr>
  </w:style>
  <w:style w:type="character" w:customStyle="1" w:styleId="FooterChar">
    <w:name w:val="Footer Char"/>
    <w:link w:val="Footer"/>
    <w:uiPriority w:val="99"/>
    <w:rsid w:val="00051715"/>
    <w:rPr>
      <w:sz w:val="22"/>
      <w:szCs w:val="22"/>
      <w:lang w:eastAsia="en-US"/>
    </w:rPr>
  </w:style>
  <w:style w:type="paragraph" w:customStyle="1" w:styleId="Bullet0">
    <w:name w:val="Bullet 0"/>
    <w:basedOn w:val="Normal"/>
    <w:rsid w:val="0019647C"/>
    <w:pPr>
      <w:numPr>
        <w:numId w:val="2"/>
      </w:numPr>
      <w:spacing w:before="120" w:after="120" w:line="240" w:lineRule="auto"/>
      <w:jc w:val="both"/>
    </w:pPr>
    <w:rPr>
      <w:rFonts w:ascii="Times New Roman" w:eastAsia="Times New Roman" w:hAnsi="Times New Roman"/>
      <w:sz w:val="24"/>
      <w:szCs w:val="24"/>
    </w:rPr>
  </w:style>
  <w:style w:type="character" w:styleId="PageNumber">
    <w:name w:val="page number"/>
    <w:basedOn w:val="DefaultParagraphFont"/>
    <w:rsid w:val="00987141"/>
  </w:style>
  <w:style w:type="character" w:customStyle="1" w:styleId="samedocreference">
    <w:name w:val="samedocreference"/>
    <w:basedOn w:val="DefaultParagraphFont"/>
    <w:rsid w:val="00F329C7"/>
  </w:style>
  <w:style w:type="character" w:customStyle="1" w:styleId="newdocreference">
    <w:name w:val="newdocreference"/>
    <w:basedOn w:val="DefaultParagraphFont"/>
    <w:rsid w:val="002E12E8"/>
  </w:style>
  <w:style w:type="table" w:styleId="TableGrid">
    <w:name w:val="Table Grid"/>
    <w:basedOn w:val="TableNormal"/>
    <w:uiPriority w:val="59"/>
    <w:rsid w:val="003C5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740"/>
    <w:pPr>
      <w:suppressAutoHyphens/>
      <w:autoSpaceDE w:val="0"/>
    </w:pPr>
    <w:rPr>
      <w:rFonts w:ascii="Times New Roman" w:eastAsia="Arial" w:hAnsi="Times New Roman"/>
      <w:color w:val="000000"/>
      <w:sz w:val="24"/>
      <w:szCs w:val="24"/>
      <w:lang w:eastAsia="ar-SA"/>
    </w:rPr>
  </w:style>
  <w:style w:type="paragraph" w:styleId="BodyText3">
    <w:name w:val="Body Text 3"/>
    <w:basedOn w:val="Normal"/>
    <w:link w:val="BodyText3Char"/>
    <w:uiPriority w:val="99"/>
    <w:unhideWhenUsed/>
    <w:rsid w:val="0004518F"/>
    <w:pPr>
      <w:spacing w:after="120"/>
    </w:pPr>
    <w:rPr>
      <w:sz w:val="16"/>
      <w:szCs w:val="16"/>
    </w:rPr>
  </w:style>
  <w:style w:type="character" w:customStyle="1" w:styleId="BodyText3Char">
    <w:name w:val="Body Text 3 Char"/>
    <w:link w:val="BodyText3"/>
    <w:uiPriority w:val="99"/>
    <w:rsid w:val="0004518F"/>
    <w:rPr>
      <w:sz w:val="16"/>
      <w:szCs w:val="16"/>
      <w:lang w:eastAsia="en-US"/>
    </w:rPr>
  </w:style>
  <w:style w:type="paragraph" w:styleId="BodyTextIndent">
    <w:name w:val="Body Text Indent"/>
    <w:basedOn w:val="Normal"/>
    <w:link w:val="BodyTextIndentChar"/>
    <w:uiPriority w:val="99"/>
    <w:semiHidden/>
    <w:unhideWhenUsed/>
    <w:rsid w:val="0004518F"/>
    <w:pPr>
      <w:spacing w:after="120"/>
      <w:ind w:left="283"/>
    </w:pPr>
  </w:style>
  <w:style w:type="character" w:customStyle="1" w:styleId="BodyTextIndentChar">
    <w:name w:val="Body Text Indent Char"/>
    <w:link w:val="BodyTextIndent"/>
    <w:uiPriority w:val="99"/>
    <w:semiHidden/>
    <w:rsid w:val="0004518F"/>
    <w:rPr>
      <w:sz w:val="22"/>
      <w:szCs w:val="22"/>
      <w:lang w:eastAsia="en-US"/>
    </w:rPr>
  </w:style>
  <w:style w:type="paragraph" w:styleId="TOC1">
    <w:name w:val="toc 1"/>
    <w:basedOn w:val="Normal"/>
    <w:next w:val="Normal"/>
    <w:autoRedefine/>
    <w:uiPriority w:val="39"/>
    <w:unhideWhenUsed/>
    <w:rsid w:val="001F0CFA"/>
    <w:pPr>
      <w:tabs>
        <w:tab w:val="right" w:leader="dot" w:pos="9062"/>
      </w:tabs>
      <w:spacing w:after="120" w:line="240" w:lineRule="atLeast"/>
    </w:pPr>
    <w:rPr>
      <w:rFonts w:ascii="Arial" w:hAnsi="Arial" w:cs="Arial"/>
      <w:noProof/>
      <w:color w:val="244061" w:themeColor="accent1" w:themeShade="80"/>
      <w:sz w:val="24"/>
      <w:szCs w:val="24"/>
    </w:rPr>
  </w:style>
  <w:style w:type="paragraph" w:styleId="TOC2">
    <w:name w:val="toc 2"/>
    <w:basedOn w:val="Normal"/>
    <w:next w:val="Normal"/>
    <w:autoRedefine/>
    <w:uiPriority w:val="39"/>
    <w:unhideWhenUsed/>
    <w:rsid w:val="005F4621"/>
    <w:pPr>
      <w:tabs>
        <w:tab w:val="right" w:leader="dot" w:pos="9060"/>
      </w:tabs>
      <w:spacing w:after="120" w:line="240" w:lineRule="atLeast"/>
      <w:ind w:left="221"/>
      <w:jc w:val="both"/>
    </w:pPr>
    <w:rPr>
      <w:rFonts w:ascii="Arial" w:hAnsi="Arial"/>
    </w:rPr>
  </w:style>
  <w:style w:type="paragraph" w:styleId="BalloonText">
    <w:name w:val="Balloon Text"/>
    <w:basedOn w:val="Normal"/>
    <w:link w:val="BalloonTextChar"/>
    <w:uiPriority w:val="99"/>
    <w:semiHidden/>
    <w:unhideWhenUsed/>
    <w:rsid w:val="003D26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2693"/>
    <w:rPr>
      <w:rFonts w:ascii="Tahoma" w:hAnsi="Tahoma" w:cs="Tahoma"/>
      <w:sz w:val="16"/>
      <w:szCs w:val="16"/>
      <w:lang w:eastAsia="en-US"/>
    </w:rPr>
  </w:style>
  <w:style w:type="character" w:styleId="FollowedHyperlink">
    <w:name w:val="FollowedHyperlink"/>
    <w:uiPriority w:val="99"/>
    <w:semiHidden/>
    <w:unhideWhenUsed/>
    <w:rsid w:val="00E517F7"/>
    <w:rPr>
      <w:color w:val="800080"/>
      <w:u w:val="single"/>
    </w:rPr>
  </w:style>
  <w:style w:type="paragraph" w:styleId="TOCHeading">
    <w:name w:val="TOC Heading"/>
    <w:basedOn w:val="Heading1"/>
    <w:next w:val="Normal"/>
    <w:uiPriority w:val="39"/>
    <w:unhideWhenUsed/>
    <w:qFormat/>
    <w:rsid w:val="00A11E7F"/>
    <w:pPr>
      <w:outlineLvl w:val="9"/>
    </w:pPr>
  </w:style>
  <w:style w:type="paragraph" w:styleId="TOC3">
    <w:name w:val="toc 3"/>
    <w:basedOn w:val="Normal"/>
    <w:next w:val="Normal"/>
    <w:autoRedefine/>
    <w:uiPriority w:val="39"/>
    <w:unhideWhenUsed/>
    <w:rsid w:val="00430222"/>
    <w:pPr>
      <w:ind w:left="440"/>
    </w:pPr>
  </w:style>
  <w:style w:type="paragraph" w:customStyle="1" w:styleId="Bullet2">
    <w:name w:val="Bullet2"/>
    <w:basedOn w:val="Normal"/>
    <w:rsid w:val="00EF410E"/>
    <w:pPr>
      <w:numPr>
        <w:numId w:val="1"/>
      </w:numPr>
      <w:spacing w:after="0" w:line="240" w:lineRule="auto"/>
    </w:pPr>
    <w:rPr>
      <w:lang w:eastAsia="ar-SA"/>
    </w:rPr>
  </w:style>
  <w:style w:type="character" w:customStyle="1" w:styleId="alcapt2">
    <w:name w:val="al_capt2"/>
    <w:rsid w:val="0082177B"/>
    <w:rPr>
      <w:rFonts w:cs="Times New Roman"/>
      <w:i/>
      <w:iCs/>
    </w:rPr>
  </w:style>
  <w:style w:type="character" w:customStyle="1" w:styleId="ala88">
    <w:name w:val="al_a88"/>
    <w:rsid w:val="0082177B"/>
    <w:rPr>
      <w:rFonts w:cs="Times New Roman"/>
    </w:rPr>
  </w:style>
  <w:style w:type="character" w:customStyle="1" w:styleId="samedocreference1">
    <w:name w:val="samedocreference1"/>
    <w:rsid w:val="009D26EA"/>
    <w:rPr>
      <w:i w:val="0"/>
      <w:iCs w:val="0"/>
      <w:color w:val="8B0000"/>
      <w:u w:val="single"/>
    </w:rPr>
  </w:style>
  <w:style w:type="character" w:styleId="Strong">
    <w:name w:val="Strong"/>
    <w:uiPriority w:val="22"/>
    <w:qFormat/>
    <w:rsid w:val="00A11E7F"/>
    <w:rPr>
      <w:b/>
      <w:bCs/>
    </w:rPr>
  </w:style>
  <w:style w:type="character" w:customStyle="1" w:styleId="2">
    <w:name w:val="Основен текст (2)_"/>
    <w:link w:val="21"/>
    <w:rsid w:val="00624DEC"/>
    <w:rPr>
      <w:sz w:val="22"/>
      <w:szCs w:val="22"/>
      <w:shd w:val="clear" w:color="auto" w:fill="FFFFFF"/>
    </w:rPr>
  </w:style>
  <w:style w:type="paragraph" w:customStyle="1" w:styleId="21">
    <w:name w:val="Основен текст (2)1"/>
    <w:basedOn w:val="Normal"/>
    <w:link w:val="2"/>
    <w:rsid w:val="00624DEC"/>
    <w:pPr>
      <w:widowControl w:val="0"/>
      <w:shd w:val="clear" w:color="auto" w:fill="FFFFFF"/>
      <w:suppressAutoHyphens/>
      <w:spacing w:before="300" w:after="240" w:line="254" w:lineRule="exact"/>
      <w:jc w:val="both"/>
    </w:pPr>
  </w:style>
  <w:style w:type="character" w:customStyle="1" w:styleId="ListParagraphChar">
    <w:name w:val="List Paragraph Char"/>
    <w:aliases w:val="Colorful List Accent 1 Char,ПАРАГРАФ Char"/>
    <w:link w:val="ListParagraph"/>
    <w:uiPriority w:val="34"/>
    <w:locked/>
    <w:rsid w:val="00C92F60"/>
  </w:style>
  <w:style w:type="table" w:customStyle="1" w:styleId="TableGrid1">
    <w:name w:val="Table Grid1"/>
    <w:basedOn w:val="TableNormal"/>
    <w:next w:val="TableGrid"/>
    <w:uiPriority w:val="59"/>
    <w:rsid w:val="000E67FC"/>
    <w:rPr>
      <w:rFonts w:ascii="Times New Roman" w:eastAsia="Times New Roman" w:hAnsi="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EEEETs">
    <w:name w:val="NEEEEETs"/>
    <w:basedOn w:val="Normal"/>
    <w:qFormat/>
    <w:rsid w:val="00C4079F"/>
    <w:pPr>
      <w:tabs>
        <w:tab w:val="left" w:pos="7088"/>
      </w:tabs>
      <w:spacing w:before="120" w:after="120"/>
      <w:ind w:firstLine="360"/>
      <w:jc w:val="both"/>
    </w:pPr>
    <w:rPr>
      <w:rFonts w:ascii="Cambria" w:eastAsia="Times New Roman" w:hAnsi="Cambria"/>
    </w:rPr>
  </w:style>
  <w:style w:type="character" w:styleId="Emphasis">
    <w:name w:val="Emphasis"/>
    <w:uiPriority w:val="20"/>
    <w:qFormat/>
    <w:rsid w:val="00A11E7F"/>
    <w:rPr>
      <w:b/>
      <w:bCs/>
      <w:i/>
      <w:iCs/>
      <w:spacing w:val="10"/>
      <w:bdr w:val="none" w:sz="0" w:space="0" w:color="auto"/>
      <w:shd w:val="clear" w:color="auto" w:fill="auto"/>
    </w:rPr>
  </w:style>
  <w:style w:type="character" w:customStyle="1" w:styleId="Heading4Char">
    <w:name w:val="Heading 4 Char"/>
    <w:basedOn w:val="DefaultParagraphFont"/>
    <w:link w:val="Heading4"/>
    <w:uiPriority w:val="9"/>
    <w:semiHidden/>
    <w:rsid w:val="00A11E7F"/>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A11E7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11E7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11E7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11E7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11E7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11E7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11E7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11E7F"/>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A11E7F"/>
    <w:pPr>
      <w:spacing w:after="0" w:line="240" w:lineRule="auto"/>
    </w:pPr>
  </w:style>
  <w:style w:type="paragraph" w:styleId="Quote">
    <w:name w:val="Quote"/>
    <w:basedOn w:val="Normal"/>
    <w:next w:val="Normal"/>
    <w:link w:val="QuoteChar"/>
    <w:uiPriority w:val="29"/>
    <w:qFormat/>
    <w:rsid w:val="00A11E7F"/>
    <w:pPr>
      <w:spacing w:before="200" w:after="0"/>
      <w:ind w:left="360" w:right="360"/>
    </w:pPr>
    <w:rPr>
      <w:i/>
      <w:iCs/>
    </w:rPr>
  </w:style>
  <w:style w:type="character" w:customStyle="1" w:styleId="QuoteChar">
    <w:name w:val="Quote Char"/>
    <w:basedOn w:val="DefaultParagraphFont"/>
    <w:link w:val="Quote"/>
    <w:uiPriority w:val="29"/>
    <w:rsid w:val="00A11E7F"/>
    <w:rPr>
      <w:i/>
      <w:iCs/>
    </w:rPr>
  </w:style>
  <w:style w:type="paragraph" w:styleId="IntenseQuote">
    <w:name w:val="Intense Quote"/>
    <w:basedOn w:val="Normal"/>
    <w:next w:val="Normal"/>
    <w:link w:val="IntenseQuoteChar"/>
    <w:uiPriority w:val="30"/>
    <w:qFormat/>
    <w:rsid w:val="00A11E7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11E7F"/>
    <w:rPr>
      <w:b/>
      <w:bCs/>
      <w:i/>
      <w:iCs/>
    </w:rPr>
  </w:style>
  <w:style w:type="character" w:styleId="SubtleEmphasis">
    <w:name w:val="Subtle Emphasis"/>
    <w:uiPriority w:val="19"/>
    <w:qFormat/>
    <w:rsid w:val="00A11E7F"/>
    <w:rPr>
      <w:i/>
      <w:iCs/>
    </w:rPr>
  </w:style>
  <w:style w:type="character" w:styleId="IntenseEmphasis">
    <w:name w:val="Intense Emphasis"/>
    <w:uiPriority w:val="21"/>
    <w:qFormat/>
    <w:rsid w:val="00A11E7F"/>
    <w:rPr>
      <w:b/>
      <w:bCs/>
    </w:rPr>
  </w:style>
  <w:style w:type="character" w:styleId="SubtleReference">
    <w:name w:val="Subtle Reference"/>
    <w:uiPriority w:val="31"/>
    <w:qFormat/>
    <w:rsid w:val="00A11E7F"/>
    <w:rPr>
      <w:smallCaps/>
    </w:rPr>
  </w:style>
  <w:style w:type="character" w:styleId="IntenseReference">
    <w:name w:val="Intense Reference"/>
    <w:uiPriority w:val="32"/>
    <w:qFormat/>
    <w:rsid w:val="00A11E7F"/>
    <w:rPr>
      <w:smallCaps/>
      <w:spacing w:val="5"/>
      <w:u w:val="single"/>
    </w:rPr>
  </w:style>
  <w:style w:type="character" w:styleId="BookTitle">
    <w:name w:val="Book Title"/>
    <w:uiPriority w:val="33"/>
    <w:qFormat/>
    <w:rsid w:val="00A11E7F"/>
    <w:rPr>
      <w:i/>
      <w:iCs/>
      <w:smallCaps/>
      <w:spacing w:val="5"/>
    </w:rPr>
  </w:style>
  <w:style w:type="character" w:customStyle="1" w:styleId="apple-style-span">
    <w:name w:val="apple-style-span"/>
    <w:basedOn w:val="DefaultParagraphFont"/>
    <w:rsid w:val="00BB6325"/>
  </w:style>
  <w:style w:type="paragraph" w:styleId="List2">
    <w:name w:val="List 2"/>
    <w:basedOn w:val="Normal"/>
    <w:rsid w:val="002777B8"/>
    <w:pPr>
      <w:spacing w:after="0" w:line="240" w:lineRule="auto"/>
      <w:ind w:left="566" w:hanging="283"/>
    </w:pPr>
    <w:rPr>
      <w:rFonts w:ascii="Times New Roman" w:eastAsia="Times New Roman" w:hAnsi="Times New Roman" w:cs="Times New Roman"/>
      <w:snapToGrid w:val="0"/>
      <w:sz w:val="26"/>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0080">
      <w:bodyDiv w:val="1"/>
      <w:marLeft w:val="0"/>
      <w:marRight w:val="0"/>
      <w:marTop w:val="0"/>
      <w:marBottom w:val="0"/>
      <w:divBdr>
        <w:top w:val="none" w:sz="0" w:space="0" w:color="auto"/>
        <w:left w:val="none" w:sz="0" w:space="0" w:color="auto"/>
        <w:bottom w:val="none" w:sz="0" w:space="0" w:color="auto"/>
        <w:right w:val="none" w:sz="0" w:space="0" w:color="auto"/>
      </w:divBdr>
    </w:div>
    <w:div w:id="40398997">
      <w:bodyDiv w:val="1"/>
      <w:marLeft w:val="0"/>
      <w:marRight w:val="0"/>
      <w:marTop w:val="0"/>
      <w:marBottom w:val="0"/>
      <w:divBdr>
        <w:top w:val="none" w:sz="0" w:space="0" w:color="auto"/>
        <w:left w:val="none" w:sz="0" w:space="0" w:color="auto"/>
        <w:bottom w:val="none" w:sz="0" w:space="0" w:color="auto"/>
        <w:right w:val="none" w:sz="0" w:space="0" w:color="auto"/>
      </w:divBdr>
      <w:divsChild>
        <w:div w:id="84882931">
          <w:marLeft w:val="0"/>
          <w:marRight w:val="0"/>
          <w:marTop w:val="0"/>
          <w:marBottom w:val="0"/>
          <w:divBdr>
            <w:top w:val="none" w:sz="0" w:space="0" w:color="auto"/>
            <w:left w:val="none" w:sz="0" w:space="0" w:color="auto"/>
            <w:bottom w:val="none" w:sz="0" w:space="0" w:color="auto"/>
            <w:right w:val="none" w:sz="0" w:space="0" w:color="auto"/>
          </w:divBdr>
        </w:div>
        <w:div w:id="495539406">
          <w:marLeft w:val="0"/>
          <w:marRight w:val="0"/>
          <w:marTop w:val="0"/>
          <w:marBottom w:val="0"/>
          <w:divBdr>
            <w:top w:val="none" w:sz="0" w:space="0" w:color="auto"/>
            <w:left w:val="none" w:sz="0" w:space="0" w:color="auto"/>
            <w:bottom w:val="none" w:sz="0" w:space="0" w:color="auto"/>
            <w:right w:val="none" w:sz="0" w:space="0" w:color="auto"/>
          </w:divBdr>
        </w:div>
        <w:div w:id="835808934">
          <w:marLeft w:val="0"/>
          <w:marRight w:val="0"/>
          <w:marTop w:val="0"/>
          <w:marBottom w:val="0"/>
          <w:divBdr>
            <w:top w:val="none" w:sz="0" w:space="0" w:color="auto"/>
            <w:left w:val="none" w:sz="0" w:space="0" w:color="auto"/>
            <w:bottom w:val="none" w:sz="0" w:space="0" w:color="auto"/>
            <w:right w:val="none" w:sz="0" w:space="0" w:color="auto"/>
          </w:divBdr>
        </w:div>
        <w:div w:id="1664164690">
          <w:marLeft w:val="0"/>
          <w:marRight w:val="0"/>
          <w:marTop w:val="0"/>
          <w:marBottom w:val="0"/>
          <w:divBdr>
            <w:top w:val="none" w:sz="0" w:space="0" w:color="auto"/>
            <w:left w:val="none" w:sz="0" w:space="0" w:color="auto"/>
            <w:bottom w:val="none" w:sz="0" w:space="0" w:color="auto"/>
            <w:right w:val="none" w:sz="0" w:space="0" w:color="auto"/>
          </w:divBdr>
        </w:div>
      </w:divsChild>
    </w:div>
    <w:div w:id="59792983">
      <w:bodyDiv w:val="1"/>
      <w:marLeft w:val="0"/>
      <w:marRight w:val="0"/>
      <w:marTop w:val="0"/>
      <w:marBottom w:val="0"/>
      <w:divBdr>
        <w:top w:val="none" w:sz="0" w:space="0" w:color="auto"/>
        <w:left w:val="none" w:sz="0" w:space="0" w:color="auto"/>
        <w:bottom w:val="none" w:sz="0" w:space="0" w:color="auto"/>
        <w:right w:val="none" w:sz="0" w:space="0" w:color="auto"/>
      </w:divBdr>
    </w:div>
    <w:div w:id="199978501">
      <w:bodyDiv w:val="1"/>
      <w:marLeft w:val="0"/>
      <w:marRight w:val="0"/>
      <w:marTop w:val="0"/>
      <w:marBottom w:val="0"/>
      <w:divBdr>
        <w:top w:val="none" w:sz="0" w:space="0" w:color="auto"/>
        <w:left w:val="none" w:sz="0" w:space="0" w:color="auto"/>
        <w:bottom w:val="none" w:sz="0" w:space="0" w:color="auto"/>
        <w:right w:val="none" w:sz="0" w:space="0" w:color="auto"/>
      </w:divBdr>
      <w:divsChild>
        <w:div w:id="311913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207889">
              <w:marLeft w:val="0"/>
              <w:marRight w:val="0"/>
              <w:marTop w:val="0"/>
              <w:marBottom w:val="0"/>
              <w:divBdr>
                <w:top w:val="none" w:sz="0" w:space="0" w:color="auto"/>
                <w:left w:val="none" w:sz="0" w:space="0" w:color="auto"/>
                <w:bottom w:val="none" w:sz="0" w:space="0" w:color="auto"/>
                <w:right w:val="none" w:sz="0" w:space="0" w:color="auto"/>
              </w:divBdr>
              <w:divsChild>
                <w:div w:id="1178692180">
                  <w:marLeft w:val="0"/>
                  <w:marRight w:val="0"/>
                  <w:marTop w:val="0"/>
                  <w:marBottom w:val="0"/>
                  <w:divBdr>
                    <w:top w:val="none" w:sz="0" w:space="0" w:color="auto"/>
                    <w:left w:val="none" w:sz="0" w:space="0" w:color="auto"/>
                    <w:bottom w:val="none" w:sz="0" w:space="0" w:color="auto"/>
                    <w:right w:val="none" w:sz="0" w:space="0" w:color="auto"/>
                  </w:divBdr>
                  <w:divsChild>
                    <w:div w:id="1656568731">
                      <w:marLeft w:val="0"/>
                      <w:marRight w:val="0"/>
                      <w:marTop w:val="0"/>
                      <w:marBottom w:val="0"/>
                      <w:divBdr>
                        <w:top w:val="none" w:sz="0" w:space="0" w:color="auto"/>
                        <w:left w:val="none" w:sz="0" w:space="0" w:color="auto"/>
                        <w:bottom w:val="none" w:sz="0" w:space="0" w:color="auto"/>
                        <w:right w:val="none" w:sz="0" w:space="0" w:color="auto"/>
                      </w:divBdr>
                      <w:divsChild>
                        <w:div w:id="1623800155">
                          <w:marLeft w:val="0"/>
                          <w:marRight w:val="0"/>
                          <w:marTop w:val="0"/>
                          <w:marBottom w:val="0"/>
                          <w:divBdr>
                            <w:top w:val="none" w:sz="0" w:space="0" w:color="auto"/>
                            <w:left w:val="none" w:sz="0" w:space="0" w:color="auto"/>
                            <w:bottom w:val="none" w:sz="0" w:space="0" w:color="auto"/>
                            <w:right w:val="none" w:sz="0" w:space="0" w:color="auto"/>
                          </w:divBdr>
                          <w:divsChild>
                            <w:div w:id="6071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655076">
      <w:bodyDiv w:val="1"/>
      <w:marLeft w:val="0"/>
      <w:marRight w:val="0"/>
      <w:marTop w:val="0"/>
      <w:marBottom w:val="0"/>
      <w:divBdr>
        <w:top w:val="none" w:sz="0" w:space="0" w:color="auto"/>
        <w:left w:val="none" w:sz="0" w:space="0" w:color="auto"/>
        <w:bottom w:val="none" w:sz="0" w:space="0" w:color="auto"/>
        <w:right w:val="none" w:sz="0" w:space="0" w:color="auto"/>
      </w:divBdr>
      <w:divsChild>
        <w:div w:id="1991403493">
          <w:marLeft w:val="0"/>
          <w:marRight w:val="0"/>
          <w:marTop w:val="0"/>
          <w:marBottom w:val="0"/>
          <w:divBdr>
            <w:top w:val="none" w:sz="0" w:space="0" w:color="auto"/>
            <w:left w:val="none" w:sz="0" w:space="0" w:color="auto"/>
            <w:bottom w:val="none" w:sz="0" w:space="0" w:color="auto"/>
            <w:right w:val="none" w:sz="0" w:space="0" w:color="auto"/>
          </w:divBdr>
        </w:div>
        <w:div w:id="1945576561">
          <w:marLeft w:val="0"/>
          <w:marRight w:val="0"/>
          <w:marTop w:val="0"/>
          <w:marBottom w:val="0"/>
          <w:divBdr>
            <w:top w:val="none" w:sz="0" w:space="0" w:color="auto"/>
            <w:left w:val="none" w:sz="0" w:space="0" w:color="auto"/>
            <w:bottom w:val="none" w:sz="0" w:space="0" w:color="auto"/>
            <w:right w:val="none" w:sz="0" w:space="0" w:color="auto"/>
          </w:divBdr>
        </w:div>
        <w:div w:id="215550031">
          <w:marLeft w:val="0"/>
          <w:marRight w:val="0"/>
          <w:marTop w:val="0"/>
          <w:marBottom w:val="0"/>
          <w:divBdr>
            <w:top w:val="none" w:sz="0" w:space="0" w:color="auto"/>
            <w:left w:val="none" w:sz="0" w:space="0" w:color="auto"/>
            <w:bottom w:val="none" w:sz="0" w:space="0" w:color="auto"/>
            <w:right w:val="none" w:sz="0" w:space="0" w:color="auto"/>
          </w:divBdr>
        </w:div>
        <w:div w:id="1039277797">
          <w:marLeft w:val="0"/>
          <w:marRight w:val="0"/>
          <w:marTop w:val="0"/>
          <w:marBottom w:val="0"/>
          <w:divBdr>
            <w:top w:val="none" w:sz="0" w:space="0" w:color="auto"/>
            <w:left w:val="none" w:sz="0" w:space="0" w:color="auto"/>
            <w:bottom w:val="none" w:sz="0" w:space="0" w:color="auto"/>
            <w:right w:val="none" w:sz="0" w:space="0" w:color="auto"/>
          </w:divBdr>
        </w:div>
        <w:div w:id="1036078978">
          <w:marLeft w:val="0"/>
          <w:marRight w:val="0"/>
          <w:marTop w:val="0"/>
          <w:marBottom w:val="0"/>
          <w:divBdr>
            <w:top w:val="none" w:sz="0" w:space="0" w:color="auto"/>
            <w:left w:val="none" w:sz="0" w:space="0" w:color="auto"/>
            <w:bottom w:val="none" w:sz="0" w:space="0" w:color="auto"/>
            <w:right w:val="none" w:sz="0" w:space="0" w:color="auto"/>
          </w:divBdr>
        </w:div>
        <w:div w:id="1561866714">
          <w:marLeft w:val="0"/>
          <w:marRight w:val="0"/>
          <w:marTop w:val="0"/>
          <w:marBottom w:val="0"/>
          <w:divBdr>
            <w:top w:val="none" w:sz="0" w:space="0" w:color="auto"/>
            <w:left w:val="none" w:sz="0" w:space="0" w:color="auto"/>
            <w:bottom w:val="none" w:sz="0" w:space="0" w:color="auto"/>
            <w:right w:val="none" w:sz="0" w:space="0" w:color="auto"/>
          </w:divBdr>
          <w:divsChild>
            <w:div w:id="2096704477">
              <w:marLeft w:val="0"/>
              <w:marRight w:val="0"/>
              <w:marTop w:val="0"/>
              <w:marBottom w:val="0"/>
              <w:divBdr>
                <w:top w:val="none" w:sz="0" w:space="0" w:color="auto"/>
                <w:left w:val="none" w:sz="0" w:space="0" w:color="auto"/>
                <w:bottom w:val="none" w:sz="0" w:space="0" w:color="auto"/>
                <w:right w:val="none" w:sz="0" w:space="0" w:color="auto"/>
              </w:divBdr>
              <w:divsChild>
                <w:div w:id="1565289466">
                  <w:marLeft w:val="0"/>
                  <w:marRight w:val="0"/>
                  <w:marTop w:val="120"/>
                  <w:marBottom w:val="0"/>
                  <w:divBdr>
                    <w:top w:val="none" w:sz="0" w:space="0" w:color="auto"/>
                    <w:left w:val="none" w:sz="0" w:space="0" w:color="auto"/>
                    <w:bottom w:val="none" w:sz="0" w:space="0" w:color="auto"/>
                    <w:right w:val="none" w:sz="0" w:space="0" w:color="auto"/>
                  </w:divBdr>
                  <w:divsChild>
                    <w:div w:id="444663821">
                      <w:marLeft w:val="0"/>
                      <w:marRight w:val="0"/>
                      <w:marTop w:val="0"/>
                      <w:marBottom w:val="0"/>
                      <w:divBdr>
                        <w:top w:val="none" w:sz="0" w:space="0" w:color="auto"/>
                        <w:left w:val="none" w:sz="0" w:space="0" w:color="auto"/>
                        <w:bottom w:val="none" w:sz="0" w:space="0" w:color="auto"/>
                        <w:right w:val="none" w:sz="0" w:space="0" w:color="auto"/>
                      </w:divBdr>
                      <w:divsChild>
                        <w:div w:id="12603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378183">
      <w:bodyDiv w:val="1"/>
      <w:marLeft w:val="0"/>
      <w:marRight w:val="0"/>
      <w:marTop w:val="0"/>
      <w:marBottom w:val="0"/>
      <w:divBdr>
        <w:top w:val="none" w:sz="0" w:space="0" w:color="auto"/>
        <w:left w:val="none" w:sz="0" w:space="0" w:color="auto"/>
        <w:bottom w:val="none" w:sz="0" w:space="0" w:color="auto"/>
        <w:right w:val="none" w:sz="0" w:space="0" w:color="auto"/>
      </w:divBdr>
    </w:div>
    <w:div w:id="757292664">
      <w:bodyDiv w:val="1"/>
      <w:marLeft w:val="0"/>
      <w:marRight w:val="0"/>
      <w:marTop w:val="0"/>
      <w:marBottom w:val="0"/>
      <w:divBdr>
        <w:top w:val="none" w:sz="0" w:space="0" w:color="auto"/>
        <w:left w:val="none" w:sz="0" w:space="0" w:color="auto"/>
        <w:bottom w:val="none" w:sz="0" w:space="0" w:color="auto"/>
        <w:right w:val="none" w:sz="0" w:space="0" w:color="auto"/>
      </w:divBdr>
    </w:div>
    <w:div w:id="795563860">
      <w:bodyDiv w:val="1"/>
      <w:marLeft w:val="0"/>
      <w:marRight w:val="0"/>
      <w:marTop w:val="0"/>
      <w:marBottom w:val="0"/>
      <w:divBdr>
        <w:top w:val="none" w:sz="0" w:space="0" w:color="auto"/>
        <w:left w:val="none" w:sz="0" w:space="0" w:color="auto"/>
        <w:bottom w:val="none" w:sz="0" w:space="0" w:color="auto"/>
        <w:right w:val="none" w:sz="0" w:space="0" w:color="auto"/>
      </w:divBdr>
    </w:div>
    <w:div w:id="902787551">
      <w:bodyDiv w:val="1"/>
      <w:marLeft w:val="0"/>
      <w:marRight w:val="0"/>
      <w:marTop w:val="0"/>
      <w:marBottom w:val="0"/>
      <w:divBdr>
        <w:top w:val="none" w:sz="0" w:space="0" w:color="auto"/>
        <w:left w:val="none" w:sz="0" w:space="0" w:color="auto"/>
        <w:bottom w:val="none" w:sz="0" w:space="0" w:color="auto"/>
        <w:right w:val="none" w:sz="0" w:space="0" w:color="auto"/>
      </w:divBdr>
      <w:divsChild>
        <w:div w:id="545718737">
          <w:marLeft w:val="0"/>
          <w:marRight w:val="0"/>
          <w:marTop w:val="0"/>
          <w:marBottom w:val="0"/>
          <w:divBdr>
            <w:top w:val="none" w:sz="0" w:space="0" w:color="auto"/>
            <w:left w:val="none" w:sz="0" w:space="0" w:color="auto"/>
            <w:bottom w:val="none" w:sz="0" w:space="0" w:color="auto"/>
            <w:right w:val="none" w:sz="0" w:space="0" w:color="auto"/>
          </w:divBdr>
        </w:div>
        <w:div w:id="980353371">
          <w:marLeft w:val="0"/>
          <w:marRight w:val="0"/>
          <w:marTop w:val="0"/>
          <w:marBottom w:val="0"/>
          <w:divBdr>
            <w:top w:val="none" w:sz="0" w:space="0" w:color="auto"/>
            <w:left w:val="none" w:sz="0" w:space="0" w:color="auto"/>
            <w:bottom w:val="none" w:sz="0" w:space="0" w:color="auto"/>
            <w:right w:val="none" w:sz="0" w:space="0" w:color="auto"/>
          </w:divBdr>
        </w:div>
        <w:div w:id="1696342089">
          <w:marLeft w:val="0"/>
          <w:marRight w:val="0"/>
          <w:marTop w:val="0"/>
          <w:marBottom w:val="0"/>
          <w:divBdr>
            <w:top w:val="none" w:sz="0" w:space="0" w:color="auto"/>
            <w:left w:val="none" w:sz="0" w:space="0" w:color="auto"/>
            <w:bottom w:val="none" w:sz="0" w:space="0" w:color="auto"/>
            <w:right w:val="none" w:sz="0" w:space="0" w:color="auto"/>
          </w:divBdr>
        </w:div>
        <w:div w:id="2137940044">
          <w:marLeft w:val="0"/>
          <w:marRight w:val="0"/>
          <w:marTop w:val="0"/>
          <w:marBottom w:val="0"/>
          <w:divBdr>
            <w:top w:val="none" w:sz="0" w:space="0" w:color="auto"/>
            <w:left w:val="none" w:sz="0" w:space="0" w:color="auto"/>
            <w:bottom w:val="none" w:sz="0" w:space="0" w:color="auto"/>
            <w:right w:val="none" w:sz="0" w:space="0" w:color="auto"/>
          </w:divBdr>
        </w:div>
      </w:divsChild>
    </w:div>
    <w:div w:id="937565654">
      <w:bodyDiv w:val="1"/>
      <w:marLeft w:val="0"/>
      <w:marRight w:val="0"/>
      <w:marTop w:val="0"/>
      <w:marBottom w:val="0"/>
      <w:divBdr>
        <w:top w:val="none" w:sz="0" w:space="0" w:color="auto"/>
        <w:left w:val="none" w:sz="0" w:space="0" w:color="auto"/>
        <w:bottom w:val="none" w:sz="0" w:space="0" w:color="auto"/>
        <w:right w:val="none" w:sz="0" w:space="0" w:color="auto"/>
      </w:divBdr>
      <w:divsChild>
        <w:div w:id="1449929926">
          <w:marLeft w:val="0"/>
          <w:marRight w:val="0"/>
          <w:marTop w:val="0"/>
          <w:marBottom w:val="0"/>
          <w:divBdr>
            <w:top w:val="none" w:sz="0" w:space="0" w:color="auto"/>
            <w:left w:val="none" w:sz="0" w:space="0" w:color="auto"/>
            <w:bottom w:val="none" w:sz="0" w:space="0" w:color="auto"/>
            <w:right w:val="none" w:sz="0" w:space="0" w:color="auto"/>
          </w:divBdr>
        </w:div>
        <w:div w:id="1090857441">
          <w:marLeft w:val="0"/>
          <w:marRight w:val="0"/>
          <w:marTop w:val="0"/>
          <w:marBottom w:val="0"/>
          <w:divBdr>
            <w:top w:val="none" w:sz="0" w:space="0" w:color="auto"/>
            <w:left w:val="none" w:sz="0" w:space="0" w:color="auto"/>
            <w:bottom w:val="none" w:sz="0" w:space="0" w:color="auto"/>
            <w:right w:val="none" w:sz="0" w:space="0" w:color="auto"/>
          </w:divBdr>
        </w:div>
        <w:div w:id="976177626">
          <w:marLeft w:val="0"/>
          <w:marRight w:val="0"/>
          <w:marTop w:val="0"/>
          <w:marBottom w:val="0"/>
          <w:divBdr>
            <w:top w:val="none" w:sz="0" w:space="0" w:color="auto"/>
            <w:left w:val="none" w:sz="0" w:space="0" w:color="auto"/>
            <w:bottom w:val="none" w:sz="0" w:space="0" w:color="auto"/>
            <w:right w:val="none" w:sz="0" w:space="0" w:color="auto"/>
          </w:divBdr>
        </w:div>
        <w:div w:id="1120954601">
          <w:marLeft w:val="0"/>
          <w:marRight w:val="0"/>
          <w:marTop w:val="0"/>
          <w:marBottom w:val="0"/>
          <w:divBdr>
            <w:top w:val="none" w:sz="0" w:space="0" w:color="auto"/>
            <w:left w:val="none" w:sz="0" w:space="0" w:color="auto"/>
            <w:bottom w:val="none" w:sz="0" w:space="0" w:color="auto"/>
            <w:right w:val="none" w:sz="0" w:space="0" w:color="auto"/>
          </w:divBdr>
        </w:div>
        <w:div w:id="1286615172">
          <w:marLeft w:val="0"/>
          <w:marRight w:val="0"/>
          <w:marTop w:val="0"/>
          <w:marBottom w:val="0"/>
          <w:divBdr>
            <w:top w:val="none" w:sz="0" w:space="0" w:color="auto"/>
            <w:left w:val="none" w:sz="0" w:space="0" w:color="auto"/>
            <w:bottom w:val="none" w:sz="0" w:space="0" w:color="auto"/>
            <w:right w:val="none" w:sz="0" w:space="0" w:color="auto"/>
          </w:divBdr>
        </w:div>
        <w:div w:id="1921211056">
          <w:marLeft w:val="0"/>
          <w:marRight w:val="0"/>
          <w:marTop w:val="0"/>
          <w:marBottom w:val="0"/>
          <w:divBdr>
            <w:top w:val="none" w:sz="0" w:space="0" w:color="auto"/>
            <w:left w:val="none" w:sz="0" w:space="0" w:color="auto"/>
            <w:bottom w:val="none" w:sz="0" w:space="0" w:color="auto"/>
            <w:right w:val="none" w:sz="0" w:space="0" w:color="auto"/>
          </w:divBdr>
          <w:divsChild>
            <w:div w:id="1926302834">
              <w:marLeft w:val="0"/>
              <w:marRight w:val="0"/>
              <w:marTop w:val="0"/>
              <w:marBottom w:val="0"/>
              <w:divBdr>
                <w:top w:val="none" w:sz="0" w:space="0" w:color="auto"/>
                <w:left w:val="none" w:sz="0" w:space="0" w:color="auto"/>
                <w:bottom w:val="none" w:sz="0" w:space="0" w:color="auto"/>
                <w:right w:val="none" w:sz="0" w:space="0" w:color="auto"/>
              </w:divBdr>
              <w:divsChild>
                <w:div w:id="655496106">
                  <w:marLeft w:val="0"/>
                  <w:marRight w:val="0"/>
                  <w:marTop w:val="120"/>
                  <w:marBottom w:val="0"/>
                  <w:divBdr>
                    <w:top w:val="none" w:sz="0" w:space="0" w:color="auto"/>
                    <w:left w:val="none" w:sz="0" w:space="0" w:color="auto"/>
                    <w:bottom w:val="none" w:sz="0" w:space="0" w:color="auto"/>
                    <w:right w:val="none" w:sz="0" w:space="0" w:color="auto"/>
                  </w:divBdr>
                  <w:divsChild>
                    <w:div w:id="1483084292">
                      <w:marLeft w:val="0"/>
                      <w:marRight w:val="0"/>
                      <w:marTop w:val="0"/>
                      <w:marBottom w:val="0"/>
                      <w:divBdr>
                        <w:top w:val="none" w:sz="0" w:space="0" w:color="auto"/>
                        <w:left w:val="none" w:sz="0" w:space="0" w:color="auto"/>
                        <w:bottom w:val="none" w:sz="0" w:space="0" w:color="auto"/>
                        <w:right w:val="none" w:sz="0" w:space="0" w:color="auto"/>
                      </w:divBdr>
                      <w:divsChild>
                        <w:div w:id="15670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091144">
      <w:bodyDiv w:val="1"/>
      <w:marLeft w:val="0"/>
      <w:marRight w:val="0"/>
      <w:marTop w:val="0"/>
      <w:marBottom w:val="0"/>
      <w:divBdr>
        <w:top w:val="none" w:sz="0" w:space="0" w:color="auto"/>
        <w:left w:val="none" w:sz="0" w:space="0" w:color="auto"/>
        <w:bottom w:val="none" w:sz="0" w:space="0" w:color="auto"/>
        <w:right w:val="none" w:sz="0" w:space="0" w:color="auto"/>
      </w:divBdr>
      <w:divsChild>
        <w:div w:id="34236678">
          <w:marLeft w:val="0"/>
          <w:marRight w:val="0"/>
          <w:marTop w:val="0"/>
          <w:marBottom w:val="0"/>
          <w:divBdr>
            <w:top w:val="none" w:sz="0" w:space="0" w:color="auto"/>
            <w:left w:val="none" w:sz="0" w:space="0" w:color="auto"/>
            <w:bottom w:val="none" w:sz="0" w:space="0" w:color="auto"/>
            <w:right w:val="none" w:sz="0" w:space="0" w:color="auto"/>
          </w:divBdr>
        </w:div>
        <w:div w:id="60907718">
          <w:marLeft w:val="0"/>
          <w:marRight w:val="0"/>
          <w:marTop w:val="0"/>
          <w:marBottom w:val="0"/>
          <w:divBdr>
            <w:top w:val="none" w:sz="0" w:space="0" w:color="auto"/>
            <w:left w:val="none" w:sz="0" w:space="0" w:color="auto"/>
            <w:bottom w:val="none" w:sz="0" w:space="0" w:color="auto"/>
            <w:right w:val="none" w:sz="0" w:space="0" w:color="auto"/>
          </w:divBdr>
        </w:div>
        <w:div w:id="85808311">
          <w:marLeft w:val="0"/>
          <w:marRight w:val="0"/>
          <w:marTop w:val="0"/>
          <w:marBottom w:val="0"/>
          <w:divBdr>
            <w:top w:val="none" w:sz="0" w:space="0" w:color="auto"/>
            <w:left w:val="none" w:sz="0" w:space="0" w:color="auto"/>
            <w:bottom w:val="none" w:sz="0" w:space="0" w:color="auto"/>
            <w:right w:val="none" w:sz="0" w:space="0" w:color="auto"/>
          </w:divBdr>
        </w:div>
        <w:div w:id="98986570">
          <w:marLeft w:val="0"/>
          <w:marRight w:val="0"/>
          <w:marTop w:val="0"/>
          <w:marBottom w:val="0"/>
          <w:divBdr>
            <w:top w:val="none" w:sz="0" w:space="0" w:color="auto"/>
            <w:left w:val="none" w:sz="0" w:space="0" w:color="auto"/>
            <w:bottom w:val="none" w:sz="0" w:space="0" w:color="auto"/>
            <w:right w:val="none" w:sz="0" w:space="0" w:color="auto"/>
          </w:divBdr>
        </w:div>
        <w:div w:id="108545818">
          <w:marLeft w:val="0"/>
          <w:marRight w:val="0"/>
          <w:marTop w:val="0"/>
          <w:marBottom w:val="0"/>
          <w:divBdr>
            <w:top w:val="none" w:sz="0" w:space="0" w:color="auto"/>
            <w:left w:val="none" w:sz="0" w:space="0" w:color="auto"/>
            <w:bottom w:val="none" w:sz="0" w:space="0" w:color="auto"/>
            <w:right w:val="none" w:sz="0" w:space="0" w:color="auto"/>
          </w:divBdr>
        </w:div>
        <w:div w:id="162555078">
          <w:marLeft w:val="0"/>
          <w:marRight w:val="0"/>
          <w:marTop w:val="0"/>
          <w:marBottom w:val="0"/>
          <w:divBdr>
            <w:top w:val="none" w:sz="0" w:space="0" w:color="auto"/>
            <w:left w:val="none" w:sz="0" w:space="0" w:color="auto"/>
            <w:bottom w:val="none" w:sz="0" w:space="0" w:color="auto"/>
            <w:right w:val="none" w:sz="0" w:space="0" w:color="auto"/>
          </w:divBdr>
        </w:div>
        <w:div w:id="209802654">
          <w:marLeft w:val="0"/>
          <w:marRight w:val="0"/>
          <w:marTop w:val="0"/>
          <w:marBottom w:val="0"/>
          <w:divBdr>
            <w:top w:val="none" w:sz="0" w:space="0" w:color="auto"/>
            <w:left w:val="none" w:sz="0" w:space="0" w:color="auto"/>
            <w:bottom w:val="none" w:sz="0" w:space="0" w:color="auto"/>
            <w:right w:val="none" w:sz="0" w:space="0" w:color="auto"/>
          </w:divBdr>
        </w:div>
        <w:div w:id="213975270">
          <w:marLeft w:val="0"/>
          <w:marRight w:val="0"/>
          <w:marTop w:val="0"/>
          <w:marBottom w:val="0"/>
          <w:divBdr>
            <w:top w:val="none" w:sz="0" w:space="0" w:color="auto"/>
            <w:left w:val="none" w:sz="0" w:space="0" w:color="auto"/>
            <w:bottom w:val="none" w:sz="0" w:space="0" w:color="auto"/>
            <w:right w:val="none" w:sz="0" w:space="0" w:color="auto"/>
          </w:divBdr>
        </w:div>
        <w:div w:id="214314720">
          <w:marLeft w:val="0"/>
          <w:marRight w:val="0"/>
          <w:marTop w:val="0"/>
          <w:marBottom w:val="0"/>
          <w:divBdr>
            <w:top w:val="none" w:sz="0" w:space="0" w:color="auto"/>
            <w:left w:val="none" w:sz="0" w:space="0" w:color="auto"/>
            <w:bottom w:val="none" w:sz="0" w:space="0" w:color="auto"/>
            <w:right w:val="none" w:sz="0" w:space="0" w:color="auto"/>
          </w:divBdr>
        </w:div>
        <w:div w:id="234702149">
          <w:marLeft w:val="0"/>
          <w:marRight w:val="0"/>
          <w:marTop w:val="0"/>
          <w:marBottom w:val="0"/>
          <w:divBdr>
            <w:top w:val="none" w:sz="0" w:space="0" w:color="auto"/>
            <w:left w:val="none" w:sz="0" w:space="0" w:color="auto"/>
            <w:bottom w:val="none" w:sz="0" w:space="0" w:color="auto"/>
            <w:right w:val="none" w:sz="0" w:space="0" w:color="auto"/>
          </w:divBdr>
        </w:div>
        <w:div w:id="259989232">
          <w:marLeft w:val="0"/>
          <w:marRight w:val="0"/>
          <w:marTop w:val="0"/>
          <w:marBottom w:val="0"/>
          <w:divBdr>
            <w:top w:val="none" w:sz="0" w:space="0" w:color="auto"/>
            <w:left w:val="none" w:sz="0" w:space="0" w:color="auto"/>
            <w:bottom w:val="none" w:sz="0" w:space="0" w:color="auto"/>
            <w:right w:val="none" w:sz="0" w:space="0" w:color="auto"/>
          </w:divBdr>
        </w:div>
        <w:div w:id="358312876">
          <w:marLeft w:val="0"/>
          <w:marRight w:val="0"/>
          <w:marTop w:val="0"/>
          <w:marBottom w:val="0"/>
          <w:divBdr>
            <w:top w:val="none" w:sz="0" w:space="0" w:color="auto"/>
            <w:left w:val="none" w:sz="0" w:space="0" w:color="auto"/>
            <w:bottom w:val="none" w:sz="0" w:space="0" w:color="auto"/>
            <w:right w:val="none" w:sz="0" w:space="0" w:color="auto"/>
          </w:divBdr>
        </w:div>
        <w:div w:id="359624626">
          <w:marLeft w:val="0"/>
          <w:marRight w:val="0"/>
          <w:marTop w:val="0"/>
          <w:marBottom w:val="0"/>
          <w:divBdr>
            <w:top w:val="none" w:sz="0" w:space="0" w:color="auto"/>
            <w:left w:val="none" w:sz="0" w:space="0" w:color="auto"/>
            <w:bottom w:val="none" w:sz="0" w:space="0" w:color="auto"/>
            <w:right w:val="none" w:sz="0" w:space="0" w:color="auto"/>
          </w:divBdr>
        </w:div>
        <w:div w:id="366686691">
          <w:marLeft w:val="0"/>
          <w:marRight w:val="0"/>
          <w:marTop w:val="0"/>
          <w:marBottom w:val="0"/>
          <w:divBdr>
            <w:top w:val="none" w:sz="0" w:space="0" w:color="auto"/>
            <w:left w:val="none" w:sz="0" w:space="0" w:color="auto"/>
            <w:bottom w:val="none" w:sz="0" w:space="0" w:color="auto"/>
            <w:right w:val="none" w:sz="0" w:space="0" w:color="auto"/>
          </w:divBdr>
        </w:div>
        <w:div w:id="385221246">
          <w:marLeft w:val="0"/>
          <w:marRight w:val="0"/>
          <w:marTop w:val="0"/>
          <w:marBottom w:val="0"/>
          <w:divBdr>
            <w:top w:val="none" w:sz="0" w:space="0" w:color="auto"/>
            <w:left w:val="none" w:sz="0" w:space="0" w:color="auto"/>
            <w:bottom w:val="none" w:sz="0" w:space="0" w:color="auto"/>
            <w:right w:val="none" w:sz="0" w:space="0" w:color="auto"/>
          </w:divBdr>
        </w:div>
        <w:div w:id="390079741">
          <w:marLeft w:val="0"/>
          <w:marRight w:val="0"/>
          <w:marTop w:val="0"/>
          <w:marBottom w:val="0"/>
          <w:divBdr>
            <w:top w:val="none" w:sz="0" w:space="0" w:color="auto"/>
            <w:left w:val="none" w:sz="0" w:space="0" w:color="auto"/>
            <w:bottom w:val="none" w:sz="0" w:space="0" w:color="auto"/>
            <w:right w:val="none" w:sz="0" w:space="0" w:color="auto"/>
          </w:divBdr>
        </w:div>
        <w:div w:id="399793686">
          <w:marLeft w:val="0"/>
          <w:marRight w:val="0"/>
          <w:marTop w:val="0"/>
          <w:marBottom w:val="0"/>
          <w:divBdr>
            <w:top w:val="none" w:sz="0" w:space="0" w:color="auto"/>
            <w:left w:val="none" w:sz="0" w:space="0" w:color="auto"/>
            <w:bottom w:val="none" w:sz="0" w:space="0" w:color="auto"/>
            <w:right w:val="none" w:sz="0" w:space="0" w:color="auto"/>
          </w:divBdr>
        </w:div>
        <w:div w:id="402220771">
          <w:marLeft w:val="0"/>
          <w:marRight w:val="0"/>
          <w:marTop w:val="0"/>
          <w:marBottom w:val="0"/>
          <w:divBdr>
            <w:top w:val="none" w:sz="0" w:space="0" w:color="auto"/>
            <w:left w:val="none" w:sz="0" w:space="0" w:color="auto"/>
            <w:bottom w:val="none" w:sz="0" w:space="0" w:color="auto"/>
            <w:right w:val="none" w:sz="0" w:space="0" w:color="auto"/>
          </w:divBdr>
        </w:div>
        <w:div w:id="431634486">
          <w:marLeft w:val="0"/>
          <w:marRight w:val="0"/>
          <w:marTop w:val="0"/>
          <w:marBottom w:val="0"/>
          <w:divBdr>
            <w:top w:val="none" w:sz="0" w:space="0" w:color="auto"/>
            <w:left w:val="none" w:sz="0" w:space="0" w:color="auto"/>
            <w:bottom w:val="none" w:sz="0" w:space="0" w:color="auto"/>
            <w:right w:val="none" w:sz="0" w:space="0" w:color="auto"/>
          </w:divBdr>
        </w:div>
        <w:div w:id="442725141">
          <w:marLeft w:val="0"/>
          <w:marRight w:val="0"/>
          <w:marTop w:val="0"/>
          <w:marBottom w:val="0"/>
          <w:divBdr>
            <w:top w:val="none" w:sz="0" w:space="0" w:color="auto"/>
            <w:left w:val="none" w:sz="0" w:space="0" w:color="auto"/>
            <w:bottom w:val="none" w:sz="0" w:space="0" w:color="auto"/>
            <w:right w:val="none" w:sz="0" w:space="0" w:color="auto"/>
          </w:divBdr>
        </w:div>
        <w:div w:id="510684073">
          <w:marLeft w:val="0"/>
          <w:marRight w:val="0"/>
          <w:marTop w:val="0"/>
          <w:marBottom w:val="0"/>
          <w:divBdr>
            <w:top w:val="none" w:sz="0" w:space="0" w:color="auto"/>
            <w:left w:val="none" w:sz="0" w:space="0" w:color="auto"/>
            <w:bottom w:val="none" w:sz="0" w:space="0" w:color="auto"/>
            <w:right w:val="none" w:sz="0" w:space="0" w:color="auto"/>
          </w:divBdr>
        </w:div>
        <w:div w:id="545799063">
          <w:marLeft w:val="0"/>
          <w:marRight w:val="0"/>
          <w:marTop w:val="0"/>
          <w:marBottom w:val="0"/>
          <w:divBdr>
            <w:top w:val="none" w:sz="0" w:space="0" w:color="auto"/>
            <w:left w:val="none" w:sz="0" w:space="0" w:color="auto"/>
            <w:bottom w:val="none" w:sz="0" w:space="0" w:color="auto"/>
            <w:right w:val="none" w:sz="0" w:space="0" w:color="auto"/>
          </w:divBdr>
        </w:div>
        <w:div w:id="549924712">
          <w:marLeft w:val="0"/>
          <w:marRight w:val="0"/>
          <w:marTop w:val="0"/>
          <w:marBottom w:val="0"/>
          <w:divBdr>
            <w:top w:val="none" w:sz="0" w:space="0" w:color="auto"/>
            <w:left w:val="none" w:sz="0" w:space="0" w:color="auto"/>
            <w:bottom w:val="none" w:sz="0" w:space="0" w:color="auto"/>
            <w:right w:val="none" w:sz="0" w:space="0" w:color="auto"/>
          </w:divBdr>
        </w:div>
        <w:div w:id="562907217">
          <w:marLeft w:val="0"/>
          <w:marRight w:val="0"/>
          <w:marTop w:val="0"/>
          <w:marBottom w:val="0"/>
          <w:divBdr>
            <w:top w:val="none" w:sz="0" w:space="0" w:color="auto"/>
            <w:left w:val="none" w:sz="0" w:space="0" w:color="auto"/>
            <w:bottom w:val="none" w:sz="0" w:space="0" w:color="auto"/>
            <w:right w:val="none" w:sz="0" w:space="0" w:color="auto"/>
          </w:divBdr>
        </w:div>
        <w:div w:id="593056613">
          <w:marLeft w:val="0"/>
          <w:marRight w:val="0"/>
          <w:marTop w:val="0"/>
          <w:marBottom w:val="0"/>
          <w:divBdr>
            <w:top w:val="none" w:sz="0" w:space="0" w:color="auto"/>
            <w:left w:val="none" w:sz="0" w:space="0" w:color="auto"/>
            <w:bottom w:val="none" w:sz="0" w:space="0" w:color="auto"/>
            <w:right w:val="none" w:sz="0" w:space="0" w:color="auto"/>
          </w:divBdr>
        </w:div>
        <w:div w:id="607271896">
          <w:marLeft w:val="0"/>
          <w:marRight w:val="0"/>
          <w:marTop w:val="0"/>
          <w:marBottom w:val="0"/>
          <w:divBdr>
            <w:top w:val="none" w:sz="0" w:space="0" w:color="auto"/>
            <w:left w:val="none" w:sz="0" w:space="0" w:color="auto"/>
            <w:bottom w:val="none" w:sz="0" w:space="0" w:color="auto"/>
            <w:right w:val="none" w:sz="0" w:space="0" w:color="auto"/>
          </w:divBdr>
        </w:div>
        <w:div w:id="619726451">
          <w:marLeft w:val="0"/>
          <w:marRight w:val="0"/>
          <w:marTop w:val="0"/>
          <w:marBottom w:val="0"/>
          <w:divBdr>
            <w:top w:val="none" w:sz="0" w:space="0" w:color="auto"/>
            <w:left w:val="none" w:sz="0" w:space="0" w:color="auto"/>
            <w:bottom w:val="none" w:sz="0" w:space="0" w:color="auto"/>
            <w:right w:val="none" w:sz="0" w:space="0" w:color="auto"/>
          </w:divBdr>
        </w:div>
        <w:div w:id="625042457">
          <w:marLeft w:val="0"/>
          <w:marRight w:val="0"/>
          <w:marTop w:val="0"/>
          <w:marBottom w:val="0"/>
          <w:divBdr>
            <w:top w:val="none" w:sz="0" w:space="0" w:color="auto"/>
            <w:left w:val="none" w:sz="0" w:space="0" w:color="auto"/>
            <w:bottom w:val="none" w:sz="0" w:space="0" w:color="auto"/>
            <w:right w:val="none" w:sz="0" w:space="0" w:color="auto"/>
          </w:divBdr>
        </w:div>
        <w:div w:id="628634274">
          <w:marLeft w:val="0"/>
          <w:marRight w:val="0"/>
          <w:marTop w:val="0"/>
          <w:marBottom w:val="0"/>
          <w:divBdr>
            <w:top w:val="none" w:sz="0" w:space="0" w:color="auto"/>
            <w:left w:val="none" w:sz="0" w:space="0" w:color="auto"/>
            <w:bottom w:val="none" w:sz="0" w:space="0" w:color="auto"/>
            <w:right w:val="none" w:sz="0" w:space="0" w:color="auto"/>
          </w:divBdr>
        </w:div>
        <w:div w:id="661742514">
          <w:marLeft w:val="0"/>
          <w:marRight w:val="0"/>
          <w:marTop w:val="0"/>
          <w:marBottom w:val="0"/>
          <w:divBdr>
            <w:top w:val="none" w:sz="0" w:space="0" w:color="auto"/>
            <w:left w:val="none" w:sz="0" w:space="0" w:color="auto"/>
            <w:bottom w:val="none" w:sz="0" w:space="0" w:color="auto"/>
            <w:right w:val="none" w:sz="0" w:space="0" w:color="auto"/>
          </w:divBdr>
        </w:div>
        <w:div w:id="672027286">
          <w:marLeft w:val="0"/>
          <w:marRight w:val="0"/>
          <w:marTop w:val="0"/>
          <w:marBottom w:val="0"/>
          <w:divBdr>
            <w:top w:val="none" w:sz="0" w:space="0" w:color="auto"/>
            <w:left w:val="none" w:sz="0" w:space="0" w:color="auto"/>
            <w:bottom w:val="none" w:sz="0" w:space="0" w:color="auto"/>
            <w:right w:val="none" w:sz="0" w:space="0" w:color="auto"/>
          </w:divBdr>
        </w:div>
        <w:div w:id="679545276">
          <w:marLeft w:val="0"/>
          <w:marRight w:val="0"/>
          <w:marTop w:val="0"/>
          <w:marBottom w:val="0"/>
          <w:divBdr>
            <w:top w:val="none" w:sz="0" w:space="0" w:color="auto"/>
            <w:left w:val="none" w:sz="0" w:space="0" w:color="auto"/>
            <w:bottom w:val="none" w:sz="0" w:space="0" w:color="auto"/>
            <w:right w:val="none" w:sz="0" w:space="0" w:color="auto"/>
          </w:divBdr>
        </w:div>
        <w:div w:id="681248175">
          <w:marLeft w:val="0"/>
          <w:marRight w:val="0"/>
          <w:marTop w:val="0"/>
          <w:marBottom w:val="0"/>
          <w:divBdr>
            <w:top w:val="none" w:sz="0" w:space="0" w:color="auto"/>
            <w:left w:val="none" w:sz="0" w:space="0" w:color="auto"/>
            <w:bottom w:val="none" w:sz="0" w:space="0" w:color="auto"/>
            <w:right w:val="none" w:sz="0" w:space="0" w:color="auto"/>
          </w:divBdr>
        </w:div>
        <w:div w:id="690377915">
          <w:marLeft w:val="0"/>
          <w:marRight w:val="0"/>
          <w:marTop w:val="0"/>
          <w:marBottom w:val="0"/>
          <w:divBdr>
            <w:top w:val="none" w:sz="0" w:space="0" w:color="auto"/>
            <w:left w:val="none" w:sz="0" w:space="0" w:color="auto"/>
            <w:bottom w:val="none" w:sz="0" w:space="0" w:color="auto"/>
            <w:right w:val="none" w:sz="0" w:space="0" w:color="auto"/>
          </w:divBdr>
        </w:div>
        <w:div w:id="708068107">
          <w:marLeft w:val="0"/>
          <w:marRight w:val="0"/>
          <w:marTop w:val="0"/>
          <w:marBottom w:val="0"/>
          <w:divBdr>
            <w:top w:val="none" w:sz="0" w:space="0" w:color="auto"/>
            <w:left w:val="none" w:sz="0" w:space="0" w:color="auto"/>
            <w:bottom w:val="none" w:sz="0" w:space="0" w:color="auto"/>
            <w:right w:val="none" w:sz="0" w:space="0" w:color="auto"/>
          </w:divBdr>
        </w:div>
        <w:div w:id="711156777">
          <w:marLeft w:val="0"/>
          <w:marRight w:val="0"/>
          <w:marTop w:val="0"/>
          <w:marBottom w:val="0"/>
          <w:divBdr>
            <w:top w:val="none" w:sz="0" w:space="0" w:color="auto"/>
            <w:left w:val="none" w:sz="0" w:space="0" w:color="auto"/>
            <w:bottom w:val="none" w:sz="0" w:space="0" w:color="auto"/>
            <w:right w:val="none" w:sz="0" w:space="0" w:color="auto"/>
          </w:divBdr>
        </w:div>
        <w:div w:id="716245720">
          <w:marLeft w:val="0"/>
          <w:marRight w:val="0"/>
          <w:marTop w:val="0"/>
          <w:marBottom w:val="0"/>
          <w:divBdr>
            <w:top w:val="none" w:sz="0" w:space="0" w:color="auto"/>
            <w:left w:val="none" w:sz="0" w:space="0" w:color="auto"/>
            <w:bottom w:val="none" w:sz="0" w:space="0" w:color="auto"/>
            <w:right w:val="none" w:sz="0" w:space="0" w:color="auto"/>
          </w:divBdr>
        </w:div>
        <w:div w:id="736243873">
          <w:marLeft w:val="0"/>
          <w:marRight w:val="0"/>
          <w:marTop w:val="0"/>
          <w:marBottom w:val="0"/>
          <w:divBdr>
            <w:top w:val="none" w:sz="0" w:space="0" w:color="auto"/>
            <w:left w:val="none" w:sz="0" w:space="0" w:color="auto"/>
            <w:bottom w:val="none" w:sz="0" w:space="0" w:color="auto"/>
            <w:right w:val="none" w:sz="0" w:space="0" w:color="auto"/>
          </w:divBdr>
        </w:div>
        <w:div w:id="754980076">
          <w:marLeft w:val="0"/>
          <w:marRight w:val="0"/>
          <w:marTop w:val="0"/>
          <w:marBottom w:val="0"/>
          <w:divBdr>
            <w:top w:val="none" w:sz="0" w:space="0" w:color="auto"/>
            <w:left w:val="none" w:sz="0" w:space="0" w:color="auto"/>
            <w:bottom w:val="none" w:sz="0" w:space="0" w:color="auto"/>
            <w:right w:val="none" w:sz="0" w:space="0" w:color="auto"/>
          </w:divBdr>
        </w:div>
        <w:div w:id="755590347">
          <w:marLeft w:val="0"/>
          <w:marRight w:val="0"/>
          <w:marTop w:val="0"/>
          <w:marBottom w:val="0"/>
          <w:divBdr>
            <w:top w:val="none" w:sz="0" w:space="0" w:color="auto"/>
            <w:left w:val="none" w:sz="0" w:space="0" w:color="auto"/>
            <w:bottom w:val="none" w:sz="0" w:space="0" w:color="auto"/>
            <w:right w:val="none" w:sz="0" w:space="0" w:color="auto"/>
          </w:divBdr>
        </w:div>
        <w:div w:id="771627154">
          <w:marLeft w:val="0"/>
          <w:marRight w:val="0"/>
          <w:marTop w:val="0"/>
          <w:marBottom w:val="0"/>
          <w:divBdr>
            <w:top w:val="none" w:sz="0" w:space="0" w:color="auto"/>
            <w:left w:val="none" w:sz="0" w:space="0" w:color="auto"/>
            <w:bottom w:val="none" w:sz="0" w:space="0" w:color="auto"/>
            <w:right w:val="none" w:sz="0" w:space="0" w:color="auto"/>
          </w:divBdr>
        </w:div>
        <w:div w:id="808401989">
          <w:marLeft w:val="0"/>
          <w:marRight w:val="0"/>
          <w:marTop w:val="0"/>
          <w:marBottom w:val="0"/>
          <w:divBdr>
            <w:top w:val="none" w:sz="0" w:space="0" w:color="auto"/>
            <w:left w:val="none" w:sz="0" w:space="0" w:color="auto"/>
            <w:bottom w:val="none" w:sz="0" w:space="0" w:color="auto"/>
            <w:right w:val="none" w:sz="0" w:space="0" w:color="auto"/>
          </w:divBdr>
        </w:div>
        <w:div w:id="829713865">
          <w:marLeft w:val="0"/>
          <w:marRight w:val="0"/>
          <w:marTop w:val="0"/>
          <w:marBottom w:val="0"/>
          <w:divBdr>
            <w:top w:val="none" w:sz="0" w:space="0" w:color="auto"/>
            <w:left w:val="none" w:sz="0" w:space="0" w:color="auto"/>
            <w:bottom w:val="none" w:sz="0" w:space="0" w:color="auto"/>
            <w:right w:val="none" w:sz="0" w:space="0" w:color="auto"/>
          </w:divBdr>
        </w:div>
        <w:div w:id="861936414">
          <w:marLeft w:val="0"/>
          <w:marRight w:val="0"/>
          <w:marTop w:val="0"/>
          <w:marBottom w:val="0"/>
          <w:divBdr>
            <w:top w:val="none" w:sz="0" w:space="0" w:color="auto"/>
            <w:left w:val="none" w:sz="0" w:space="0" w:color="auto"/>
            <w:bottom w:val="none" w:sz="0" w:space="0" w:color="auto"/>
            <w:right w:val="none" w:sz="0" w:space="0" w:color="auto"/>
          </w:divBdr>
        </w:div>
        <w:div w:id="884874889">
          <w:marLeft w:val="0"/>
          <w:marRight w:val="0"/>
          <w:marTop w:val="0"/>
          <w:marBottom w:val="0"/>
          <w:divBdr>
            <w:top w:val="none" w:sz="0" w:space="0" w:color="auto"/>
            <w:left w:val="none" w:sz="0" w:space="0" w:color="auto"/>
            <w:bottom w:val="none" w:sz="0" w:space="0" w:color="auto"/>
            <w:right w:val="none" w:sz="0" w:space="0" w:color="auto"/>
          </w:divBdr>
        </w:div>
        <w:div w:id="903031271">
          <w:marLeft w:val="0"/>
          <w:marRight w:val="0"/>
          <w:marTop w:val="0"/>
          <w:marBottom w:val="0"/>
          <w:divBdr>
            <w:top w:val="none" w:sz="0" w:space="0" w:color="auto"/>
            <w:left w:val="none" w:sz="0" w:space="0" w:color="auto"/>
            <w:bottom w:val="none" w:sz="0" w:space="0" w:color="auto"/>
            <w:right w:val="none" w:sz="0" w:space="0" w:color="auto"/>
          </w:divBdr>
        </w:div>
        <w:div w:id="940457749">
          <w:marLeft w:val="0"/>
          <w:marRight w:val="0"/>
          <w:marTop w:val="0"/>
          <w:marBottom w:val="0"/>
          <w:divBdr>
            <w:top w:val="none" w:sz="0" w:space="0" w:color="auto"/>
            <w:left w:val="none" w:sz="0" w:space="0" w:color="auto"/>
            <w:bottom w:val="none" w:sz="0" w:space="0" w:color="auto"/>
            <w:right w:val="none" w:sz="0" w:space="0" w:color="auto"/>
          </w:divBdr>
        </w:div>
        <w:div w:id="960693981">
          <w:marLeft w:val="0"/>
          <w:marRight w:val="0"/>
          <w:marTop w:val="0"/>
          <w:marBottom w:val="0"/>
          <w:divBdr>
            <w:top w:val="none" w:sz="0" w:space="0" w:color="auto"/>
            <w:left w:val="none" w:sz="0" w:space="0" w:color="auto"/>
            <w:bottom w:val="none" w:sz="0" w:space="0" w:color="auto"/>
            <w:right w:val="none" w:sz="0" w:space="0" w:color="auto"/>
          </w:divBdr>
        </w:div>
        <w:div w:id="972636890">
          <w:marLeft w:val="0"/>
          <w:marRight w:val="0"/>
          <w:marTop w:val="0"/>
          <w:marBottom w:val="0"/>
          <w:divBdr>
            <w:top w:val="none" w:sz="0" w:space="0" w:color="auto"/>
            <w:left w:val="none" w:sz="0" w:space="0" w:color="auto"/>
            <w:bottom w:val="none" w:sz="0" w:space="0" w:color="auto"/>
            <w:right w:val="none" w:sz="0" w:space="0" w:color="auto"/>
          </w:divBdr>
        </w:div>
        <w:div w:id="984118841">
          <w:marLeft w:val="0"/>
          <w:marRight w:val="0"/>
          <w:marTop w:val="0"/>
          <w:marBottom w:val="0"/>
          <w:divBdr>
            <w:top w:val="none" w:sz="0" w:space="0" w:color="auto"/>
            <w:left w:val="none" w:sz="0" w:space="0" w:color="auto"/>
            <w:bottom w:val="none" w:sz="0" w:space="0" w:color="auto"/>
            <w:right w:val="none" w:sz="0" w:space="0" w:color="auto"/>
          </w:divBdr>
        </w:div>
        <w:div w:id="1047803664">
          <w:marLeft w:val="0"/>
          <w:marRight w:val="0"/>
          <w:marTop w:val="0"/>
          <w:marBottom w:val="0"/>
          <w:divBdr>
            <w:top w:val="none" w:sz="0" w:space="0" w:color="auto"/>
            <w:left w:val="none" w:sz="0" w:space="0" w:color="auto"/>
            <w:bottom w:val="none" w:sz="0" w:space="0" w:color="auto"/>
            <w:right w:val="none" w:sz="0" w:space="0" w:color="auto"/>
          </w:divBdr>
        </w:div>
        <w:div w:id="1088967780">
          <w:marLeft w:val="0"/>
          <w:marRight w:val="0"/>
          <w:marTop w:val="0"/>
          <w:marBottom w:val="0"/>
          <w:divBdr>
            <w:top w:val="none" w:sz="0" w:space="0" w:color="auto"/>
            <w:left w:val="none" w:sz="0" w:space="0" w:color="auto"/>
            <w:bottom w:val="none" w:sz="0" w:space="0" w:color="auto"/>
            <w:right w:val="none" w:sz="0" w:space="0" w:color="auto"/>
          </w:divBdr>
        </w:div>
        <w:div w:id="1094940913">
          <w:marLeft w:val="0"/>
          <w:marRight w:val="0"/>
          <w:marTop w:val="0"/>
          <w:marBottom w:val="0"/>
          <w:divBdr>
            <w:top w:val="none" w:sz="0" w:space="0" w:color="auto"/>
            <w:left w:val="none" w:sz="0" w:space="0" w:color="auto"/>
            <w:bottom w:val="none" w:sz="0" w:space="0" w:color="auto"/>
            <w:right w:val="none" w:sz="0" w:space="0" w:color="auto"/>
          </w:divBdr>
        </w:div>
        <w:div w:id="1122844295">
          <w:marLeft w:val="0"/>
          <w:marRight w:val="0"/>
          <w:marTop w:val="0"/>
          <w:marBottom w:val="0"/>
          <w:divBdr>
            <w:top w:val="none" w:sz="0" w:space="0" w:color="auto"/>
            <w:left w:val="none" w:sz="0" w:space="0" w:color="auto"/>
            <w:bottom w:val="none" w:sz="0" w:space="0" w:color="auto"/>
            <w:right w:val="none" w:sz="0" w:space="0" w:color="auto"/>
          </w:divBdr>
        </w:div>
        <w:div w:id="1127431845">
          <w:marLeft w:val="0"/>
          <w:marRight w:val="0"/>
          <w:marTop w:val="0"/>
          <w:marBottom w:val="0"/>
          <w:divBdr>
            <w:top w:val="none" w:sz="0" w:space="0" w:color="auto"/>
            <w:left w:val="none" w:sz="0" w:space="0" w:color="auto"/>
            <w:bottom w:val="none" w:sz="0" w:space="0" w:color="auto"/>
            <w:right w:val="none" w:sz="0" w:space="0" w:color="auto"/>
          </w:divBdr>
        </w:div>
        <w:div w:id="1141115363">
          <w:marLeft w:val="0"/>
          <w:marRight w:val="0"/>
          <w:marTop w:val="0"/>
          <w:marBottom w:val="0"/>
          <w:divBdr>
            <w:top w:val="none" w:sz="0" w:space="0" w:color="auto"/>
            <w:left w:val="none" w:sz="0" w:space="0" w:color="auto"/>
            <w:bottom w:val="none" w:sz="0" w:space="0" w:color="auto"/>
            <w:right w:val="none" w:sz="0" w:space="0" w:color="auto"/>
          </w:divBdr>
        </w:div>
        <w:div w:id="1146319986">
          <w:marLeft w:val="0"/>
          <w:marRight w:val="0"/>
          <w:marTop w:val="0"/>
          <w:marBottom w:val="0"/>
          <w:divBdr>
            <w:top w:val="none" w:sz="0" w:space="0" w:color="auto"/>
            <w:left w:val="none" w:sz="0" w:space="0" w:color="auto"/>
            <w:bottom w:val="none" w:sz="0" w:space="0" w:color="auto"/>
            <w:right w:val="none" w:sz="0" w:space="0" w:color="auto"/>
          </w:divBdr>
        </w:div>
        <w:div w:id="1161852519">
          <w:marLeft w:val="0"/>
          <w:marRight w:val="0"/>
          <w:marTop w:val="0"/>
          <w:marBottom w:val="0"/>
          <w:divBdr>
            <w:top w:val="none" w:sz="0" w:space="0" w:color="auto"/>
            <w:left w:val="none" w:sz="0" w:space="0" w:color="auto"/>
            <w:bottom w:val="none" w:sz="0" w:space="0" w:color="auto"/>
            <w:right w:val="none" w:sz="0" w:space="0" w:color="auto"/>
          </w:divBdr>
        </w:div>
        <w:div w:id="1187669231">
          <w:marLeft w:val="0"/>
          <w:marRight w:val="0"/>
          <w:marTop w:val="0"/>
          <w:marBottom w:val="0"/>
          <w:divBdr>
            <w:top w:val="none" w:sz="0" w:space="0" w:color="auto"/>
            <w:left w:val="none" w:sz="0" w:space="0" w:color="auto"/>
            <w:bottom w:val="none" w:sz="0" w:space="0" w:color="auto"/>
            <w:right w:val="none" w:sz="0" w:space="0" w:color="auto"/>
          </w:divBdr>
        </w:div>
        <w:div w:id="1195731791">
          <w:marLeft w:val="0"/>
          <w:marRight w:val="0"/>
          <w:marTop w:val="0"/>
          <w:marBottom w:val="0"/>
          <w:divBdr>
            <w:top w:val="none" w:sz="0" w:space="0" w:color="auto"/>
            <w:left w:val="none" w:sz="0" w:space="0" w:color="auto"/>
            <w:bottom w:val="none" w:sz="0" w:space="0" w:color="auto"/>
            <w:right w:val="none" w:sz="0" w:space="0" w:color="auto"/>
          </w:divBdr>
        </w:div>
        <w:div w:id="1209151459">
          <w:marLeft w:val="0"/>
          <w:marRight w:val="0"/>
          <w:marTop w:val="0"/>
          <w:marBottom w:val="0"/>
          <w:divBdr>
            <w:top w:val="none" w:sz="0" w:space="0" w:color="auto"/>
            <w:left w:val="none" w:sz="0" w:space="0" w:color="auto"/>
            <w:bottom w:val="none" w:sz="0" w:space="0" w:color="auto"/>
            <w:right w:val="none" w:sz="0" w:space="0" w:color="auto"/>
          </w:divBdr>
        </w:div>
        <w:div w:id="1282029900">
          <w:marLeft w:val="0"/>
          <w:marRight w:val="0"/>
          <w:marTop w:val="0"/>
          <w:marBottom w:val="0"/>
          <w:divBdr>
            <w:top w:val="none" w:sz="0" w:space="0" w:color="auto"/>
            <w:left w:val="none" w:sz="0" w:space="0" w:color="auto"/>
            <w:bottom w:val="none" w:sz="0" w:space="0" w:color="auto"/>
            <w:right w:val="none" w:sz="0" w:space="0" w:color="auto"/>
          </w:divBdr>
        </w:div>
        <w:div w:id="1285766374">
          <w:marLeft w:val="0"/>
          <w:marRight w:val="0"/>
          <w:marTop w:val="0"/>
          <w:marBottom w:val="0"/>
          <w:divBdr>
            <w:top w:val="none" w:sz="0" w:space="0" w:color="auto"/>
            <w:left w:val="none" w:sz="0" w:space="0" w:color="auto"/>
            <w:bottom w:val="none" w:sz="0" w:space="0" w:color="auto"/>
            <w:right w:val="none" w:sz="0" w:space="0" w:color="auto"/>
          </w:divBdr>
        </w:div>
        <w:div w:id="1315838069">
          <w:marLeft w:val="0"/>
          <w:marRight w:val="0"/>
          <w:marTop w:val="0"/>
          <w:marBottom w:val="0"/>
          <w:divBdr>
            <w:top w:val="none" w:sz="0" w:space="0" w:color="auto"/>
            <w:left w:val="none" w:sz="0" w:space="0" w:color="auto"/>
            <w:bottom w:val="none" w:sz="0" w:space="0" w:color="auto"/>
            <w:right w:val="none" w:sz="0" w:space="0" w:color="auto"/>
          </w:divBdr>
        </w:div>
        <w:div w:id="1328748085">
          <w:marLeft w:val="0"/>
          <w:marRight w:val="0"/>
          <w:marTop w:val="0"/>
          <w:marBottom w:val="0"/>
          <w:divBdr>
            <w:top w:val="none" w:sz="0" w:space="0" w:color="auto"/>
            <w:left w:val="none" w:sz="0" w:space="0" w:color="auto"/>
            <w:bottom w:val="none" w:sz="0" w:space="0" w:color="auto"/>
            <w:right w:val="none" w:sz="0" w:space="0" w:color="auto"/>
          </w:divBdr>
        </w:div>
        <w:div w:id="1349141654">
          <w:marLeft w:val="0"/>
          <w:marRight w:val="0"/>
          <w:marTop w:val="0"/>
          <w:marBottom w:val="0"/>
          <w:divBdr>
            <w:top w:val="none" w:sz="0" w:space="0" w:color="auto"/>
            <w:left w:val="none" w:sz="0" w:space="0" w:color="auto"/>
            <w:bottom w:val="none" w:sz="0" w:space="0" w:color="auto"/>
            <w:right w:val="none" w:sz="0" w:space="0" w:color="auto"/>
          </w:divBdr>
        </w:div>
        <w:div w:id="1417169859">
          <w:marLeft w:val="0"/>
          <w:marRight w:val="0"/>
          <w:marTop w:val="0"/>
          <w:marBottom w:val="0"/>
          <w:divBdr>
            <w:top w:val="none" w:sz="0" w:space="0" w:color="auto"/>
            <w:left w:val="none" w:sz="0" w:space="0" w:color="auto"/>
            <w:bottom w:val="none" w:sz="0" w:space="0" w:color="auto"/>
            <w:right w:val="none" w:sz="0" w:space="0" w:color="auto"/>
          </w:divBdr>
        </w:div>
        <w:div w:id="1421028297">
          <w:marLeft w:val="0"/>
          <w:marRight w:val="0"/>
          <w:marTop w:val="0"/>
          <w:marBottom w:val="0"/>
          <w:divBdr>
            <w:top w:val="none" w:sz="0" w:space="0" w:color="auto"/>
            <w:left w:val="none" w:sz="0" w:space="0" w:color="auto"/>
            <w:bottom w:val="none" w:sz="0" w:space="0" w:color="auto"/>
            <w:right w:val="none" w:sz="0" w:space="0" w:color="auto"/>
          </w:divBdr>
        </w:div>
        <w:div w:id="1431119766">
          <w:marLeft w:val="0"/>
          <w:marRight w:val="0"/>
          <w:marTop w:val="0"/>
          <w:marBottom w:val="0"/>
          <w:divBdr>
            <w:top w:val="none" w:sz="0" w:space="0" w:color="auto"/>
            <w:left w:val="none" w:sz="0" w:space="0" w:color="auto"/>
            <w:bottom w:val="none" w:sz="0" w:space="0" w:color="auto"/>
            <w:right w:val="none" w:sz="0" w:space="0" w:color="auto"/>
          </w:divBdr>
        </w:div>
        <w:div w:id="1432312347">
          <w:marLeft w:val="0"/>
          <w:marRight w:val="0"/>
          <w:marTop w:val="0"/>
          <w:marBottom w:val="0"/>
          <w:divBdr>
            <w:top w:val="none" w:sz="0" w:space="0" w:color="auto"/>
            <w:left w:val="none" w:sz="0" w:space="0" w:color="auto"/>
            <w:bottom w:val="none" w:sz="0" w:space="0" w:color="auto"/>
            <w:right w:val="none" w:sz="0" w:space="0" w:color="auto"/>
          </w:divBdr>
        </w:div>
        <w:div w:id="1432749066">
          <w:marLeft w:val="0"/>
          <w:marRight w:val="0"/>
          <w:marTop w:val="0"/>
          <w:marBottom w:val="0"/>
          <w:divBdr>
            <w:top w:val="none" w:sz="0" w:space="0" w:color="auto"/>
            <w:left w:val="none" w:sz="0" w:space="0" w:color="auto"/>
            <w:bottom w:val="none" w:sz="0" w:space="0" w:color="auto"/>
            <w:right w:val="none" w:sz="0" w:space="0" w:color="auto"/>
          </w:divBdr>
        </w:div>
        <w:div w:id="1433940664">
          <w:marLeft w:val="0"/>
          <w:marRight w:val="0"/>
          <w:marTop w:val="0"/>
          <w:marBottom w:val="0"/>
          <w:divBdr>
            <w:top w:val="none" w:sz="0" w:space="0" w:color="auto"/>
            <w:left w:val="none" w:sz="0" w:space="0" w:color="auto"/>
            <w:bottom w:val="none" w:sz="0" w:space="0" w:color="auto"/>
            <w:right w:val="none" w:sz="0" w:space="0" w:color="auto"/>
          </w:divBdr>
        </w:div>
        <w:div w:id="1470320311">
          <w:marLeft w:val="0"/>
          <w:marRight w:val="0"/>
          <w:marTop w:val="0"/>
          <w:marBottom w:val="0"/>
          <w:divBdr>
            <w:top w:val="none" w:sz="0" w:space="0" w:color="auto"/>
            <w:left w:val="none" w:sz="0" w:space="0" w:color="auto"/>
            <w:bottom w:val="none" w:sz="0" w:space="0" w:color="auto"/>
            <w:right w:val="none" w:sz="0" w:space="0" w:color="auto"/>
          </w:divBdr>
        </w:div>
        <w:div w:id="1491678669">
          <w:marLeft w:val="0"/>
          <w:marRight w:val="0"/>
          <w:marTop w:val="0"/>
          <w:marBottom w:val="0"/>
          <w:divBdr>
            <w:top w:val="none" w:sz="0" w:space="0" w:color="auto"/>
            <w:left w:val="none" w:sz="0" w:space="0" w:color="auto"/>
            <w:bottom w:val="none" w:sz="0" w:space="0" w:color="auto"/>
            <w:right w:val="none" w:sz="0" w:space="0" w:color="auto"/>
          </w:divBdr>
        </w:div>
        <w:div w:id="1526478727">
          <w:marLeft w:val="0"/>
          <w:marRight w:val="0"/>
          <w:marTop w:val="0"/>
          <w:marBottom w:val="0"/>
          <w:divBdr>
            <w:top w:val="none" w:sz="0" w:space="0" w:color="auto"/>
            <w:left w:val="none" w:sz="0" w:space="0" w:color="auto"/>
            <w:bottom w:val="none" w:sz="0" w:space="0" w:color="auto"/>
            <w:right w:val="none" w:sz="0" w:space="0" w:color="auto"/>
          </w:divBdr>
        </w:div>
        <w:div w:id="1536697478">
          <w:marLeft w:val="0"/>
          <w:marRight w:val="0"/>
          <w:marTop w:val="0"/>
          <w:marBottom w:val="0"/>
          <w:divBdr>
            <w:top w:val="none" w:sz="0" w:space="0" w:color="auto"/>
            <w:left w:val="none" w:sz="0" w:space="0" w:color="auto"/>
            <w:bottom w:val="none" w:sz="0" w:space="0" w:color="auto"/>
            <w:right w:val="none" w:sz="0" w:space="0" w:color="auto"/>
          </w:divBdr>
        </w:div>
        <w:div w:id="1564413159">
          <w:marLeft w:val="0"/>
          <w:marRight w:val="0"/>
          <w:marTop w:val="0"/>
          <w:marBottom w:val="0"/>
          <w:divBdr>
            <w:top w:val="none" w:sz="0" w:space="0" w:color="auto"/>
            <w:left w:val="none" w:sz="0" w:space="0" w:color="auto"/>
            <w:bottom w:val="none" w:sz="0" w:space="0" w:color="auto"/>
            <w:right w:val="none" w:sz="0" w:space="0" w:color="auto"/>
          </w:divBdr>
        </w:div>
        <w:div w:id="1627353409">
          <w:marLeft w:val="0"/>
          <w:marRight w:val="0"/>
          <w:marTop w:val="0"/>
          <w:marBottom w:val="0"/>
          <w:divBdr>
            <w:top w:val="none" w:sz="0" w:space="0" w:color="auto"/>
            <w:left w:val="none" w:sz="0" w:space="0" w:color="auto"/>
            <w:bottom w:val="none" w:sz="0" w:space="0" w:color="auto"/>
            <w:right w:val="none" w:sz="0" w:space="0" w:color="auto"/>
          </w:divBdr>
        </w:div>
        <w:div w:id="1632436890">
          <w:marLeft w:val="0"/>
          <w:marRight w:val="0"/>
          <w:marTop w:val="0"/>
          <w:marBottom w:val="0"/>
          <w:divBdr>
            <w:top w:val="none" w:sz="0" w:space="0" w:color="auto"/>
            <w:left w:val="none" w:sz="0" w:space="0" w:color="auto"/>
            <w:bottom w:val="none" w:sz="0" w:space="0" w:color="auto"/>
            <w:right w:val="none" w:sz="0" w:space="0" w:color="auto"/>
          </w:divBdr>
        </w:div>
        <w:div w:id="1658918089">
          <w:marLeft w:val="0"/>
          <w:marRight w:val="0"/>
          <w:marTop w:val="0"/>
          <w:marBottom w:val="0"/>
          <w:divBdr>
            <w:top w:val="none" w:sz="0" w:space="0" w:color="auto"/>
            <w:left w:val="none" w:sz="0" w:space="0" w:color="auto"/>
            <w:bottom w:val="none" w:sz="0" w:space="0" w:color="auto"/>
            <w:right w:val="none" w:sz="0" w:space="0" w:color="auto"/>
          </w:divBdr>
        </w:div>
        <w:div w:id="1660498061">
          <w:marLeft w:val="0"/>
          <w:marRight w:val="0"/>
          <w:marTop w:val="0"/>
          <w:marBottom w:val="0"/>
          <w:divBdr>
            <w:top w:val="none" w:sz="0" w:space="0" w:color="auto"/>
            <w:left w:val="none" w:sz="0" w:space="0" w:color="auto"/>
            <w:bottom w:val="none" w:sz="0" w:space="0" w:color="auto"/>
            <w:right w:val="none" w:sz="0" w:space="0" w:color="auto"/>
          </w:divBdr>
        </w:div>
        <w:div w:id="1664702271">
          <w:marLeft w:val="0"/>
          <w:marRight w:val="0"/>
          <w:marTop w:val="0"/>
          <w:marBottom w:val="0"/>
          <w:divBdr>
            <w:top w:val="none" w:sz="0" w:space="0" w:color="auto"/>
            <w:left w:val="none" w:sz="0" w:space="0" w:color="auto"/>
            <w:bottom w:val="none" w:sz="0" w:space="0" w:color="auto"/>
            <w:right w:val="none" w:sz="0" w:space="0" w:color="auto"/>
          </w:divBdr>
        </w:div>
        <w:div w:id="1692296196">
          <w:marLeft w:val="0"/>
          <w:marRight w:val="0"/>
          <w:marTop w:val="0"/>
          <w:marBottom w:val="0"/>
          <w:divBdr>
            <w:top w:val="none" w:sz="0" w:space="0" w:color="auto"/>
            <w:left w:val="none" w:sz="0" w:space="0" w:color="auto"/>
            <w:bottom w:val="none" w:sz="0" w:space="0" w:color="auto"/>
            <w:right w:val="none" w:sz="0" w:space="0" w:color="auto"/>
          </w:divBdr>
        </w:div>
        <w:div w:id="1714621611">
          <w:marLeft w:val="0"/>
          <w:marRight w:val="0"/>
          <w:marTop w:val="0"/>
          <w:marBottom w:val="0"/>
          <w:divBdr>
            <w:top w:val="none" w:sz="0" w:space="0" w:color="auto"/>
            <w:left w:val="none" w:sz="0" w:space="0" w:color="auto"/>
            <w:bottom w:val="none" w:sz="0" w:space="0" w:color="auto"/>
            <w:right w:val="none" w:sz="0" w:space="0" w:color="auto"/>
          </w:divBdr>
        </w:div>
        <w:div w:id="1718626524">
          <w:marLeft w:val="0"/>
          <w:marRight w:val="0"/>
          <w:marTop w:val="0"/>
          <w:marBottom w:val="0"/>
          <w:divBdr>
            <w:top w:val="none" w:sz="0" w:space="0" w:color="auto"/>
            <w:left w:val="none" w:sz="0" w:space="0" w:color="auto"/>
            <w:bottom w:val="none" w:sz="0" w:space="0" w:color="auto"/>
            <w:right w:val="none" w:sz="0" w:space="0" w:color="auto"/>
          </w:divBdr>
        </w:div>
        <w:div w:id="1753578544">
          <w:marLeft w:val="0"/>
          <w:marRight w:val="0"/>
          <w:marTop w:val="0"/>
          <w:marBottom w:val="0"/>
          <w:divBdr>
            <w:top w:val="none" w:sz="0" w:space="0" w:color="auto"/>
            <w:left w:val="none" w:sz="0" w:space="0" w:color="auto"/>
            <w:bottom w:val="none" w:sz="0" w:space="0" w:color="auto"/>
            <w:right w:val="none" w:sz="0" w:space="0" w:color="auto"/>
          </w:divBdr>
        </w:div>
        <w:div w:id="1783528146">
          <w:marLeft w:val="0"/>
          <w:marRight w:val="0"/>
          <w:marTop w:val="0"/>
          <w:marBottom w:val="0"/>
          <w:divBdr>
            <w:top w:val="none" w:sz="0" w:space="0" w:color="auto"/>
            <w:left w:val="none" w:sz="0" w:space="0" w:color="auto"/>
            <w:bottom w:val="none" w:sz="0" w:space="0" w:color="auto"/>
            <w:right w:val="none" w:sz="0" w:space="0" w:color="auto"/>
          </w:divBdr>
        </w:div>
        <w:div w:id="1794517937">
          <w:marLeft w:val="0"/>
          <w:marRight w:val="0"/>
          <w:marTop w:val="0"/>
          <w:marBottom w:val="0"/>
          <w:divBdr>
            <w:top w:val="none" w:sz="0" w:space="0" w:color="auto"/>
            <w:left w:val="none" w:sz="0" w:space="0" w:color="auto"/>
            <w:bottom w:val="none" w:sz="0" w:space="0" w:color="auto"/>
            <w:right w:val="none" w:sz="0" w:space="0" w:color="auto"/>
          </w:divBdr>
        </w:div>
        <w:div w:id="1805460078">
          <w:marLeft w:val="0"/>
          <w:marRight w:val="0"/>
          <w:marTop w:val="0"/>
          <w:marBottom w:val="0"/>
          <w:divBdr>
            <w:top w:val="none" w:sz="0" w:space="0" w:color="auto"/>
            <w:left w:val="none" w:sz="0" w:space="0" w:color="auto"/>
            <w:bottom w:val="none" w:sz="0" w:space="0" w:color="auto"/>
            <w:right w:val="none" w:sz="0" w:space="0" w:color="auto"/>
          </w:divBdr>
        </w:div>
        <w:div w:id="1811900423">
          <w:marLeft w:val="0"/>
          <w:marRight w:val="0"/>
          <w:marTop w:val="0"/>
          <w:marBottom w:val="0"/>
          <w:divBdr>
            <w:top w:val="none" w:sz="0" w:space="0" w:color="auto"/>
            <w:left w:val="none" w:sz="0" w:space="0" w:color="auto"/>
            <w:bottom w:val="none" w:sz="0" w:space="0" w:color="auto"/>
            <w:right w:val="none" w:sz="0" w:space="0" w:color="auto"/>
          </w:divBdr>
        </w:div>
        <w:div w:id="1827433402">
          <w:marLeft w:val="0"/>
          <w:marRight w:val="0"/>
          <w:marTop w:val="0"/>
          <w:marBottom w:val="0"/>
          <w:divBdr>
            <w:top w:val="none" w:sz="0" w:space="0" w:color="auto"/>
            <w:left w:val="none" w:sz="0" w:space="0" w:color="auto"/>
            <w:bottom w:val="none" w:sz="0" w:space="0" w:color="auto"/>
            <w:right w:val="none" w:sz="0" w:space="0" w:color="auto"/>
          </w:divBdr>
        </w:div>
        <w:div w:id="1832943546">
          <w:marLeft w:val="0"/>
          <w:marRight w:val="0"/>
          <w:marTop w:val="0"/>
          <w:marBottom w:val="0"/>
          <w:divBdr>
            <w:top w:val="none" w:sz="0" w:space="0" w:color="auto"/>
            <w:left w:val="none" w:sz="0" w:space="0" w:color="auto"/>
            <w:bottom w:val="none" w:sz="0" w:space="0" w:color="auto"/>
            <w:right w:val="none" w:sz="0" w:space="0" w:color="auto"/>
          </w:divBdr>
        </w:div>
        <w:div w:id="1833911477">
          <w:marLeft w:val="0"/>
          <w:marRight w:val="0"/>
          <w:marTop w:val="0"/>
          <w:marBottom w:val="0"/>
          <w:divBdr>
            <w:top w:val="none" w:sz="0" w:space="0" w:color="auto"/>
            <w:left w:val="none" w:sz="0" w:space="0" w:color="auto"/>
            <w:bottom w:val="none" w:sz="0" w:space="0" w:color="auto"/>
            <w:right w:val="none" w:sz="0" w:space="0" w:color="auto"/>
          </w:divBdr>
        </w:div>
        <w:div w:id="1837912317">
          <w:marLeft w:val="0"/>
          <w:marRight w:val="0"/>
          <w:marTop w:val="0"/>
          <w:marBottom w:val="0"/>
          <w:divBdr>
            <w:top w:val="none" w:sz="0" w:space="0" w:color="auto"/>
            <w:left w:val="none" w:sz="0" w:space="0" w:color="auto"/>
            <w:bottom w:val="none" w:sz="0" w:space="0" w:color="auto"/>
            <w:right w:val="none" w:sz="0" w:space="0" w:color="auto"/>
          </w:divBdr>
        </w:div>
        <w:div w:id="1850752285">
          <w:marLeft w:val="0"/>
          <w:marRight w:val="0"/>
          <w:marTop w:val="0"/>
          <w:marBottom w:val="0"/>
          <w:divBdr>
            <w:top w:val="none" w:sz="0" w:space="0" w:color="auto"/>
            <w:left w:val="none" w:sz="0" w:space="0" w:color="auto"/>
            <w:bottom w:val="none" w:sz="0" w:space="0" w:color="auto"/>
            <w:right w:val="none" w:sz="0" w:space="0" w:color="auto"/>
          </w:divBdr>
        </w:div>
        <w:div w:id="1855531124">
          <w:marLeft w:val="0"/>
          <w:marRight w:val="0"/>
          <w:marTop w:val="0"/>
          <w:marBottom w:val="0"/>
          <w:divBdr>
            <w:top w:val="none" w:sz="0" w:space="0" w:color="auto"/>
            <w:left w:val="none" w:sz="0" w:space="0" w:color="auto"/>
            <w:bottom w:val="none" w:sz="0" w:space="0" w:color="auto"/>
            <w:right w:val="none" w:sz="0" w:space="0" w:color="auto"/>
          </w:divBdr>
        </w:div>
        <w:div w:id="1885948722">
          <w:marLeft w:val="0"/>
          <w:marRight w:val="0"/>
          <w:marTop w:val="0"/>
          <w:marBottom w:val="0"/>
          <w:divBdr>
            <w:top w:val="none" w:sz="0" w:space="0" w:color="auto"/>
            <w:left w:val="none" w:sz="0" w:space="0" w:color="auto"/>
            <w:bottom w:val="none" w:sz="0" w:space="0" w:color="auto"/>
            <w:right w:val="none" w:sz="0" w:space="0" w:color="auto"/>
          </w:divBdr>
        </w:div>
        <w:div w:id="1898739271">
          <w:marLeft w:val="0"/>
          <w:marRight w:val="0"/>
          <w:marTop w:val="0"/>
          <w:marBottom w:val="0"/>
          <w:divBdr>
            <w:top w:val="none" w:sz="0" w:space="0" w:color="auto"/>
            <w:left w:val="none" w:sz="0" w:space="0" w:color="auto"/>
            <w:bottom w:val="none" w:sz="0" w:space="0" w:color="auto"/>
            <w:right w:val="none" w:sz="0" w:space="0" w:color="auto"/>
          </w:divBdr>
        </w:div>
        <w:div w:id="1908027171">
          <w:marLeft w:val="0"/>
          <w:marRight w:val="0"/>
          <w:marTop w:val="0"/>
          <w:marBottom w:val="0"/>
          <w:divBdr>
            <w:top w:val="none" w:sz="0" w:space="0" w:color="auto"/>
            <w:left w:val="none" w:sz="0" w:space="0" w:color="auto"/>
            <w:bottom w:val="none" w:sz="0" w:space="0" w:color="auto"/>
            <w:right w:val="none" w:sz="0" w:space="0" w:color="auto"/>
          </w:divBdr>
        </w:div>
        <w:div w:id="1925797362">
          <w:marLeft w:val="0"/>
          <w:marRight w:val="0"/>
          <w:marTop w:val="0"/>
          <w:marBottom w:val="0"/>
          <w:divBdr>
            <w:top w:val="none" w:sz="0" w:space="0" w:color="auto"/>
            <w:left w:val="none" w:sz="0" w:space="0" w:color="auto"/>
            <w:bottom w:val="none" w:sz="0" w:space="0" w:color="auto"/>
            <w:right w:val="none" w:sz="0" w:space="0" w:color="auto"/>
          </w:divBdr>
        </w:div>
        <w:div w:id="1935239015">
          <w:marLeft w:val="0"/>
          <w:marRight w:val="0"/>
          <w:marTop w:val="0"/>
          <w:marBottom w:val="0"/>
          <w:divBdr>
            <w:top w:val="none" w:sz="0" w:space="0" w:color="auto"/>
            <w:left w:val="none" w:sz="0" w:space="0" w:color="auto"/>
            <w:bottom w:val="none" w:sz="0" w:space="0" w:color="auto"/>
            <w:right w:val="none" w:sz="0" w:space="0" w:color="auto"/>
          </w:divBdr>
        </w:div>
        <w:div w:id="1950045277">
          <w:marLeft w:val="0"/>
          <w:marRight w:val="0"/>
          <w:marTop w:val="0"/>
          <w:marBottom w:val="0"/>
          <w:divBdr>
            <w:top w:val="none" w:sz="0" w:space="0" w:color="auto"/>
            <w:left w:val="none" w:sz="0" w:space="0" w:color="auto"/>
            <w:bottom w:val="none" w:sz="0" w:space="0" w:color="auto"/>
            <w:right w:val="none" w:sz="0" w:space="0" w:color="auto"/>
          </w:divBdr>
        </w:div>
        <w:div w:id="1966542108">
          <w:marLeft w:val="0"/>
          <w:marRight w:val="0"/>
          <w:marTop w:val="0"/>
          <w:marBottom w:val="0"/>
          <w:divBdr>
            <w:top w:val="none" w:sz="0" w:space="0" w:color="auto"/>
            <w:left w:val="none" w:sz="0" w:space="0" w:color="auto"/>
            <w:bottom w:val="none" w:sz="0" w:space="0" w:color="auto"/>
            <w:right w:val="none" w:sz="0" w:space="0" w:color="auto"/>
          </w:divBdr>
        </w:div>
        <w:div w:id="1966697258">
          <w:marLeft w:val="0"/>
          <w:marRight w:val="0"/>
          <w:marTop w:val="0"/>
          <w:marBottom w:val="0"/>
          <w:divBdr>
            <w:top w:val="none" w:sz="0" w:space="0" w:color="auto"/>
            <w:left w:val="none" w:sz="0" w:space="0" w:color="auto"/>
            <w:bottom w:val="none" w:sz="0" w:space="0" w:color="auto"/>
            <w:right w:val="none" w:sz="0" w:space="0" w:color="auto"/>
          </w:divBdr>
        </w:div>
        <w:div w:id="1968008630">
          <w:marLeft w:val="0"/>
          <w:marRight w:val="0"/>
          <w:marTop w:val="0"/>
          <w:marBottom w:val="0"/>
          <w:divBdr>
            <w:top w:val="none" w:sz="0" w:space="0" w:color="auto"/>
            <w:left w:val="none" w:sz="0" w:space="0" w:color="auto"/>
            <w:bottom w:val="none" w:sz="0" w:space="0" w:color="auto"/>
            <w:right w:val="none" w:sz="0" w:space="0" w:color="auto"/>
          </w:divBdr>
        </w:div>
        <w:div w:id="1994984873">
          <w:marLeft w:val="0"/>
          <w:marRight w:val="0"/>
          <w:marTop w:val="0"/>
          <w:marBottom w:val="0"/>
          <w:divBdr>
            <w:top w:val="none" w:sz="0" w:space="0" w:color="auto"/>
            <w:left w:val="none" w:sz="0" w:space="0" w:color="auto"/>
            <w:bottom w:val="none" w:sz="0" w:space="0" w:color="auto"/>
            <w:right w:val="none" w:sz="0" w:space="0" w:color="auto"/>
          </w:divBdr>
        </w:div>
        <w:div w:id="2032338055">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2053115824">
          <w:marLeft w:val="0"/>
          <w:marRight w:val="0"/>
          <w:marTop w:val="0"/>
          <w:marBottom w:val="0"/>
          <w:divBdr>
            <w:top w:val="none" w:sz="0" w:space="0" w:color="auto"/>
            <w:left w:val="none" w:sz="0" w:space="0" w:color="auto"/>
            <w:bottom w:val="none" w:sz="0" w:space="0" w:color="auto"/>
            <w:right w:val="none" w:sz="0" w:space="0" w:color="auto"/>
          </w:divBdr>
        </w:div>
        <w:div w:id="2071148608">
          <w:marLeft w:val="0"/>
          <w:marRight w:val="0"/>
          <w:marTop w:val="0"/>
          <w:marBottom w:val="0"/>
          <w:divBdr>
            <w:top w:val="none" w:sz="0" w:space="0" w:color="auto"/>
            <w:left w:val="none" w:sz="0" w:space="0" w:color="auto"/>
            <w:bottom w:val="none" w:sz="0" w:space="0" w:color="auto"/>
            <w:right w:val="none" w:sz="0" w:space="0" w:color="auto"/>
          </w:divBdr>
        </w:div>
        <w:div w:id="2072728426">
          <w:marLeft w:val="0"/>
          <w:marRight w:val="0"/>
          <w:marTop w:val="0"/>
          <w:marBottom w:val="0"/>
          <w:divBdr>
            <w:top w:val="none" w:sz="0" w:space="0" w:color="auto"/>
            <w:left w:val="none" w:sz="0" w:space="0" w:color="auto"/>
            <w:bottom w:val="none" w:sz="0" w:space="0" w:color="auto"/>
            <w:right w:val="none" w:sz="0" w:space="0" w:color="auto"/>
          </w:divBdr>
        </w:div>
        <w:div w:id="2087067896">
          <w:marLeft w:val="0"/>
          <w:marRight w:val="0"/>
          <w:marTop w:val="0"/>
          <w:marBottom w:val="0"/>
          <w:divBdr>
            <w:top w:val="none" w:sz="0" w:space="0" w:color="auto"/>
            <w:left w:val="none" w:sz="0" w:space="0" w:color="auto"/>
            <w:bottom w:val="none" w:sz="0" w:space="0" w:color="auto"/>
            <w:right w:val="none" w:sz="0" w:space="0" w:color="auto"/>
          </w:divBdr>
        </w:div>
        <w:div w:id="2090492189">
          <w:marLeft w:val="0"/>
          <w:marRight w:val="0"/>
          <w:marTop w:val="0"/>
          <w:marBottom w:val="0"/>
          <w:divBdr>
            <w:top w:val="none" w:sz="0" w:space="0" w:color="auto"/>
            <w:left w:val="none" w:sz="0" w:space="0" w:color="auto"/>
            <w:bottom w:val="none" w:sz="0" w:space="0" w:color="auto"/>
            <w:right w:val="none" w:sz="0" w:space="0" w:color="auto"/>
          </w:divBdr>
        </w:div>
        <w:div w:id="2122842287">
          <w:marLeft w:val="0"/>
          <w:marRight w:val="0"/>
          <w:marTop w:val="0"/>
          <w:marBottom w:val="0"/>
          <w:divBdr>
            <w:top w:val="none" w:sz="0" w:space="0" w:color="auto"/>
            <w:left w:val="none" w:sz="0" w:space="0" w:color="auto"/>
            <w:bottom w:val="none" w:sz="0" w:space="0" w:color="auto"/>
            <w:right w:val="none" w:sz="0" w:space="0" w:color="auto"/>
          </w:divBdr>
        </w:div>
      </w:divsChild>
    </w:div>
    <w:div w:id="994800254">
      <w:bodyDiv w:val="1"/>
      <w:marLeft w:val="0"/>
      <w:marRight w:val="0"/>
      <w:marTop w:val="0"/>
      <w:marBottom w:val="0"/>
      <w:divBdr>
        <w:top w:val="none" w:sz="0" w:space="0" w:color="auto"/>
        <w:left w:val="none" w:sz="0" w:space="0" w:color="auto"/>
        <w:bottom w:val="none" w:sz="0" w:space="0" w:color="auto"/>
        <w:right w:val="none" w:sz="0" w:space="0" w:color="auto"/>
      </w:divBdr>
    </w:div>
    <w:div w:id="1016885895">
      <w:bodyDiv w:val="1"/>
      <w:marLeft w:val="0"/>
      <w:marRight w:val="0"/>
      <w:marTop w:val="0"/>
      <w:marBottom w:val="0"/>
      <w:divBdr>
        <w:top w:val="none" w:sz="0" w:space="0" w:color="auto"/>
        <w:left w:val="none" w:sz="0" w:space="0" w:color="auto"/>
        <w:bottom w:val="none" w:sz="0" w:space="0" w:color="auto"/>
        <w:right w:val="none" w:sz="0" w:space="0" w:color="auto"/>
      </w:divBdr>
    </w:div>
    <w:div w:id="1030767493">
      <w:bodyDiv w:val="1"/>
      <w:marLeft w:val="0"/>
      <w:marRight w:val="0"/>
      <w:marTop w:val="0"/>
      <w:marBottom w:val="0"/>
      <w:divBdr>
        <w:top w:val="none" w:sz="0" w:space="0" w:color="auto"/>
        <w:left w:val="none" w:sz="0" w:space="0" w:color="auto"/>
        <w:bottom w:val="none" w:sz="0" w:space="0" w:color="auto"/>
        <w:right w:val="none" w:sz="0" w:space="0" w:color="auto"/>
      </w:divBdr>
      <w:divsChild>
        <w:div w:id="1640652349">
          <w:marLeft w:val="360"/>
          <w:marRight w:val="0"/>
          <w:marTop w:val="280"/>
          <w:marBottom w:val="0"/>
          <w:divBdr>
            <w:top w:val="none" w:sz="0" w:space="0" w:color="auto"/>
            <w:left w:val="none" w:sz="0" w:space="0" w:color="auto"/>
            <w:bottom w:val="none" w:sz="0" w:space="0" w:color="auto"/>
            <w:right w:val="none" w:sz="0" w:space="0" w:color="auto"/>
          </w:divBdr>
        </w:div>
        <w:div w:id="1670477052">
          <w:marLeft w:val="360"/>
          <w:marRight w:val="0"/>
          <w:marTop w:val="280"/>
          <w:marBottom w:val="0"/>
          <w:divBdr>
            <w:top w:val="none" w:sz="0" w:space="0" w:color="auto"/>
            <w:left w:val="none" w:sz="0" w:space="0" w:color="auto"/>
            <w:bottom w:val="none" w:sz="0" w:space="0" w:color="auto"/>
            <w:right w:val="none" w:sz="0" w:space="0" w:color="auto"/>
          </w:divBdr>
        </w:div>
        <w:div w:id="169490255">
          <w:marLeft w:val="360"/>
          <w:marRight w:val="0"/>
          <w:marTop w:val="280"/>
          <w:marBottom w:val="0"/>
          <w:divBdr>
            <w:top w:val="none" w:sz="0" w:space="0" w:color="auto"/>
            <w:left w:val="none" w:sz="0" w:space="0" w:color="auto"/>
            <w:bottom w:val="none" w:sz="0" w:space="0" w:color="auto"/>
            <w:right w:val="none" w:sz="0" w:space="0" w:color="auto"/>
          </w:divBdr>
        </w:div>
        <w:div w:id="1528329419">
          <w:marLeft w:val="360"/>
          <w:marRight w:val="0"/>
          <w:marTop w:val="280"/>
          <w:marBottom w:val="0"/>
          <w:divBdr>
            <w:top w:val="none" w:sz="0" w:space="0" w:color="auto"/>
            <w:left w:val="none" w:sz="0" w:space="0" w:color="auto"/>
            <w:bottom w:val="none" w:sz="0" w:space="0" w:color="auto"/>
            <w:right w:val="none" w:sz="0" w:space="0" w:color="auto"/>
          </w:divBdr>
        </w:div>
      </w:divsChild>
    </w:div>
    <w:div w:id="1066949182">
      <w:bodyDiv w:val="1"/>
      <w:marLeft w:val="0"/>
      <w:marRight w:val="0"/>
      <w:marTop w:val="0"/>
      <w:marBottom w:val="0"/>
      <w:divBdr>
        <w:top w:val="none" w:sz="0" w:space="0" w:color="auto"/>
        <w:left w:val="none" w:sz="0" w:space="0" w:color="auto"/>
        <w:bottom w:val="none" w:sz="0" w:space="0" w:color="auto"/>
        <w:right w:val="none" w:sz="0" w:space="0" w:color="auto"/>
      </w:divBdr>
      <w:divsChild>
        <w:div w:id="1772116802">
          <w:marLeft w:val="720"/>
          <w:marRight w:val="0"/>
          <w:marTop w:val="280"/>
          <w:marBottom w:val="120"/>
          <w:divBdr>
            <w:top w:val="none" w:sz="0" w:space="0" w:color="auto"/>
            <w:left w:val="none" w:sz="0" w:space="0" w:color="auto"/>
            <w:bottom w:val="none" w:sz="0" w:space="0" w:color="auto"/>
            <w:right w:val="none" w:sz="0" w:space="0" w:color="auto"/>
          </w:divBdr>
        </w:div>
        <w:div w:id="316541182">
          <w:marLeft w:val="720"/>
          <w:marRight w:val="0"/>
          <w:marTop w:val="280"/>
          <w:marBottom w:val="120"/>
          <w:divBdr>
            <w:top w:val="none" w:sz="0" w:space="0" w:color="auto"/>
            <w:left w:val="none" w:sz="0" w:space="0" w:color="auto"/>
            <w:bottom w:val="none" w:sz="0" w:space="0" w:color="auto"/>
            <w:right w:val="none" w:sz="0" w:space="0" w:color="auto"/>
          </w:divBdr>
        </w:div>
        <w:div w:id="129059719">
          <w:marLeft w:val="720"/>
          <w:marRight w:val="0"/>
          <w:marTop w:val="280"/>
          <w:marBottom w:val="120"/>
          <w:divBdr>
            <w:top w:val="none" w:sz="0" w:space="0" w:color="auto"/>
            <w:left w:val="none" w:sz="0" w:space="0" w:color="auto"/>
            <w:bottom w:val="none" w:sz="0" w:space="0" w:color="auto"/>
            <w:right w:val="none" w:sz="0" w:space="0" w:color="auto"/>
          </w:divBdr>
        </w:div>
        <w:div w:id="337316862">
          <w:marLeft w:val="720"/>
          <w:marRight w:val="0"/>
          <w:marTop w:val="280"/>
          <w:marBottom w:val="120"/>
          <w:divBdr>
            <w:top w:val="none" w:sz="0" w:space="0" w:color="auto"/>
            <w:left w:val="none" w:sz="0" w:space="0" w:color="auto"/>
            <w:bottom w:val="none" w:sz="0" w:space="0" w:color="auto"/>
            <w:right w:val="none" w:sz="0" w:space="0" w:color="auto"/>
          </w:divBdr>
        </w:div>
        <w:div w:id="258955484">
          <w:marLeft w:val="720"/>
          <w:marRight w:val="0"/>
          <w:marTop w:val="280"/>
          <w:marBottom w:val="120"/>
          <w:divBdr>
            <w:top w:val="none" w:sz="0" w:space="0" w:color="auto"/>
            <w:left w:val="none" w:sz="0" w:space="0" w:color="auto"/>
            <w:bottom w:val="none" w:sz="0" w:space="0" w:color="auto"/>
            <w:right w:val="none" w:sz="0" w:space="0" w:color="auto"/>
          </w:divBdr>
        </w:div>
        <w:div w:id="51005907">
          <w:marLeft w:val="720"/>
          <w:marRight w:val="0"/>
          <w:marTop w:val="280"/>
          <w:marBottom w:val="120"/>
          <w:divBdr>
            <w:top w:val="none" w:sz="0" w:space="0" w:color="auto"/>
            <w:left w:val="none" w:sz="0" w:space="0" w:color="auto"/>
            <w:bottom w:val="none" w:sz="0" w:space="0" w:color="auto"/>
            <w:right w:val="none" w:sz="0" w:space="0" w:color="auto"/>
          </w:divBdr>
        </w:div>
      </w:divsChild>
    </w:div>
    <w:div w:id="1279531999">
      <w:bodyDiv w:val="1"/>
      <w:marLeft w:val="0"/>
      <w:marRight w:val="0"/>
      <w:marTop w:val="0"/>
      <w:marBottom w:val="0"/>
      <w:divBdr>
        <w:top w:val="none" w:sz="0" w:space="0" w:color="auto"/>
        <w:left w:val="none" w:sz="0" w:space="0" w:color="auto"/>
        <w:bottom w:val="none" w:sz="0" w:space="0" w:color="auto"/>
        <w:right w:val="none" w:sz="0" w:space="0" w:color="auto"/>
      </w:divBdr>
      <w:divsChild>
        <w:div w:id="1856915062">
          <w:marLeft w:val="0"/>
          <w:marRight w:val="0"/>
          <w:marTop w:val="0"/>
          <w:marBottom w:val="0"/>
          <w:divBdr>
            <w:top w:val="none" w:sz="0" w:space="0" w:color="auto"/>
            <w:left w:val="none" w:sz="0" w:space="0" w:color="auto"/>
            <w:bottom w:val="none" w:sz="0" w:space="0" w:color="auto"/>
            <w:right w:val="none" w:sz="0" w:space="0" w:color="auto"/>
          </w:divBdr>
          <w:divsChild>
            <w:div w:id="628629342">
              <w:marLeft w:val="0"/>
              <w:marRight w:val="0"/>
              <w:marTop w:val="0"/>
              <w:marBottom w:val="0"/>
              <w:divBdr>
                <w:top w:val="none" w:sz="0" w:space="0" w:color="auto"/>
                <w:left w:val="none" w:sz="0" w:space="0" w:color="auto"/>
                <w:bottom w:val="none" w:sz="0" w:space="0" w:color="auto"/>
                <w:right w:val="none" w:sz="0" w:space="0" w:color="auto"/>
              </w:divBdr>
              <w:divsChild>
                <w:div w:id="308707324">
                  <w:marLeft w:val="0"/>
                  <w:marRight w:val="0"/>
                  <w:marTop w:val="0"/>
                  <w:marBottom w:val="0"/>
                  <w:divBdr>
                    <w:top w:val="none" w:sz="0" w:space="0" w:color="auto"/>
                    <w:left w:val="none" w:sz="0" w:space="0" w:color="auto"/>
                    <w:bottom w:val="none" w:sz="0" w:space="0" w:color="auto"/>
                    <w:right w:val="none" w:sz="0" w:space="0" w:color="auto"/>
                  </w:divBdr>
                  <w:divsChild>
                    <w:div w:id="897282783">
                      <w:marLeft w:val="0"/>
                      <w:marRight w:val="0"/>
                      <w:marTop w:val="0"/>
                      <w:marBottom w:val="0"/>
                      <w:divBdr>
                        <w:top w:val="none" w:sz="0" w:space="0" w:color="auto"/>
                        <w:left w:val="none" w:sz="0" w:space="0" w:color="auto"/>
                        <w:bottom w:val="none" w:sz="0" w:space="0" w:color="auto"/>
                        <w:right w:val="none" w:sz="0" w:space="0" w:color="auto"/>
                      </w:divBdr>
                      <w:divsChild>
                        <w:div w:id="1712877334">
                          <w:marLeft w:val="0"/>
                          <w:marRight w:val="0"/>
                          <w:marTop w:val="0"/>
                          <w:marBottom w:val="0"/>
                          <w:divBdr>
                            <w:top w:val="none" w:sz="0" w:space="0" w:color="auto"/>
                            <w:left w:val="none" w:sz="0" w:space="0" w:color="auto"/>
                            <w:bottom w:val="none" w:sz="0" w:space="0" w:color="auto"/>
                            <w:right w:val="none" w:sz="0" w:space="0" w:color="auto"/>
                          </w:divBdr>
                          <w:divsChild>
                            <w:div w:id="1072851758">
                              <w:marLeft w:val="0"/>
                              <w:marRight w:val="0"/>
                              <w:marTop w:val="0"/>
                              <w:marBottom w:val="0"/>
                              <w:divBdr>
                                <w:top w:val="none" w:sz="0" w:space="0" w:color="auto"/>
                                <w:left w:val="none" w:sz="0" w:space="0" w:color="auto"/>
                                <w:bottom w:val="none" w:sz="0" w:space="0" w:color="auto"/>
                                <w:right w:val="none" w:sz="0" w:space="0" w:color="auto"/>
                              </w:divBdr>
                              <w:divsChild>
                                <w:div w:id="2063362170">
                                  <w:marLeft w:val="0"/>
                                  <w:marRight w:val="0"/>
                                  <w:marTop w:val="0"/>
                                  <w:marBottom w:val="0"/>
                                  <w:divBdr>
                                    <w:top w:val="none" w:sz="0" w:space="0" w:color="auto"/>
                                    <w:left w:val="none" w:sz="0" w:space="0" w:color="auto"/>
                                    <w:bottom w:val="none" w:sz="0" w:space="0" w:color="auto"/>
                                    <w:right w:val="none" w:sz="0" w:space="0" w:color="auto"/>
                                  </w:divBdr>
                                  <w:divsChild>
                                    <w:div w:id="479080127">
                                      <w:marLeft w:val="0"/>
                                      <w:marRight w:val="0"/>
                                      <w:marTop w:val="0"/>
                                      <w:marBottom w:val="0"/>
                                      <w:divBdr>
                                        <w:top w:val="none" w:sz="0" w:space="0" w:color="auto"/>
                                        <w:left w:val="none" w:sz="0" w:space="0" w:color="auto"/>
                                        <w:bottom w:val="none" w:sz="0" w:space="0" w:color="auto"/>
                                        <w:right w:val="none" w:sz="0" w:space="0" w:color="auto"/>
                                      </w:divBdr>
                                      <w:divsChild>
                                        <w:div w:id="1288076463">
                                          <w:marLeft w:val="0"/>
                                          <w:marRight w:val="0"/>
                                          <w:marTop w:val="0"/>
                                          <w:marBottom w:val="0"/>
                                          <w:divBdr>
                                            <w:top w:val="none" w:sz="0" w:space="0" w:color="auto"/>
                                            <w:left w:val="none" w:sz="0" w:space="0" w:color="auto"/>
                                            <w:bottom w:val="none" w:sz="0" w:space="0" w:color="auto"/>
                                            <w:right w:val="none" w:sz="0" w:space="0" w:color="auto"/>
                                          </w:divBdr>
                                          <w:divsChild>
                                            <w:div w:id="1119033047">
                                              <w:marLeft w:val="0"/>
                                              <w:marRight w:val="0"/>
                                              <w:marTop w:val="0"/>
                                              <w:marBottom w:val="0"/>
                                              <w:divBdr>
                                                <w:top w:val="none" w:sz="0" w:space="0" w:color="auto"/>
                                                <w:left w:val="none" w:sz="0" w:space="0" w:color="auto"/>
                                                <w:bottom w:val="none" w:sz="0" w:space="0" w:color="auto"/>
                                                <w:right w:val="none" w:sz="0" w:space="0" w:color="auto"/>
                                              </w:divBdr>
                                            </w:div>
                                          </w:divsChild>
                                        </w:div>
                                        <w:div w:id="18773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2884757">
      <w:bodyDiv w:val="1"/>
      <w:marLeft w:val="0"/>
      <w:marRight w:val="0"/>
      <w:marTop w:val="0"/>
      <w:marBottom w:val="0"/>
      <w:divBdr>
        <w:top w:val="none" w:sz="0" w:space="0" w:color="auto"/>
        <w:left w:val="none" w:sz="0" w:space="0" w:color="auto"/>
        <w:bottom w:val="none" w:sz="0" w:space="0" w:color="auto"/>
        <w:right w:val="none" w:sz="0" w:space="0" w:color="auto"/>
      </w:divBdr>
      <w:divsChild>
        <w:div w:id="1262376000">
          <w:marLeft w:val="360"/>
          <w:marRight w:val="0"/>
          <w:marTop w:val="280"/>
          <w:marBottom w:val="0"/>
          <w:divBdr>
            <w:top w:val="none" w:sz="0" w:space="0" w:color="auto"/>
            <w:left w:val="none" w:sz="0" w:space="0" w:color="auto"/>
            <w:bottom w:val="none" w:sz="0" w:space="0" w:color="auto"/>
            <w:right w:val="none" w:sz="0" w:space="0" w:color="auto"/>
          </w:divBdr>
        </w:div>
      </w:divsChild>
    </w:div>
    <w:div w:id="1374575493">
      <w:bodyDiv w:val="1"/>
      <w:marLeft w:val="0"/>
      <w:marRight w:val="0"/>
      <w:marTop w:val="0"/>
      <w:marBottom w:val="0"/>
      <w:divBdr>
        <w:top w:val="none" w:sz="0" w:space="0" w:color="auto"/>
        <w:left w:val="none" w:sz="0" w:space="0" w:color="auto"/>
        <w:bottom w:val="none" w:sz="0" w:space="0" w:color="auto"/>
        <w:right w:val="none" w:sz="0" w:space="0" w:color="auto"/>
      </w:divBdr>
      <w:divsChild>
        <w:div w:id="13651778">
          <w:marLeft w:val="0"/>
          <w:marRight w:val="0"/>
          <w:marTop w:val="0"/>
          <w:marBottom w:val="0"/>
          <w:divBdr>
            <w:top w:val="none" w:sz="0" w:space="0" w:color="auto"/>
            <w:left w:val="none" w:sz="0" w:space="0" w:color="auto"/>
            <w:bottom w:val="none" w:sz="0" w:space="0" w:color="auto"/>
            <w:right w:val="none" w:sz="0" w:space="0" w:color="auto"/>
          </w:divBdr>
        </w:div>
        <w:div w:id="30804652">
          <w:marLeft w:val="0"/>
          <w:marRight w:val="0"/>
          <w:marTop w:val="0"/>
          <w:marBottom w:val="0"/>
          <w:divBdr>
            <w:top w:val="none" w:sz="0" w:space="0" w:color="auto"/>
            <w:left w:val="none" w:sz="0" w:space="0" w:color="auto"/>
            <w:bottom w:val="none" w:sz="0" w:space="0" w:color="auto"/>
            <w:right w:val="none" w:sz="0" w:space="0" w:color="auto"/>
          </w:divBdr>
        </w:div>
        <w:div w:id="43454043">
          <w:marLeft w:val="0"/>
          <w:marRight w:val="0"/>
          <w:marTop w:val="0"/>
          <w:marBottom w:val="0"/>
          <w:divBdr>
            <w:top w:val="none" w:sz="0" w:space="0" w:color="auto"/>
            <w:left w:val="none" w:sz="0" w:space="0" w:color="auto"/>
            <w:bottom w:val="none" w:sz="0" w:space="0" w:color="auto"/>
            <w:right w:val="none" w:sz="0" w:space="0" w:color="auto"/>
          </w:divBdr>
        </w:div>
        <w:div w:id="48656730">
          <w:marLeft w:val="0"/>
          <w:marRight w:val="0"/>
          <w:marTop w:val="0"/>
          <w:marBottom w:val="0"/>
          <w:divBdr>
            <w:top w:val="none" w:sz="0" w:space="0" w:color="auto"/>
            <w:left w:val="none" w:sz="0" w:space="0" w:color="auto"/>
            <w:bottom w:val="none" w:sz="0" w:space="0" w:color="auto"/>
            <w:right w:val="none" w:sz="0" w:space="0" w:color="auto"/>
          </w:divBdr>
        </w:div>
        <w:div w:id="97336892">
          <w:marLeft w:val="0"/>
          <w:marRight w:val="0"/>
          <w:marTop w:val="0"/>
          <w:marBottom w:val="0"/>
          <w:divBdr>
            <w:top w:val="none" w:sz="0" w:space="0" w:color="auto"/>
            <w:left w:val="none" w:sz="0" w:space="0" w:color="auto"/>
            <w:bottom w:val="none" w:sz="0" w:space="0" w:color="auto"/>
            <w:right w:val="none" w:sz="0" w:space="0" w:color="auto"/>
          </w:divBdr>
        </w:div>
        <w:div w:id="106898240">
          <w:marLeft w:val="0"/>
          <w:marRight w:val="0"/>
          <w:marTop w:val="0"/>
          <w:marBottom w:val="0"/>
          <w:divBdr>
            <w:top w:val="none" w:sz="0" w:space="0" w:color="auto"/>
            <w:left w:val="none" w:sz="0" w:space="0" w:color="auto"/>
            <w:bottom w:val="none" w:sz="0" w:space="0" w:color="auto"/>
            <w:right w:val="none" w:sz="0" w:space="0" w:color="auto"/>
          </w:divBdr>
        </w:div>
        <w:div w:id="111293241">
          <w:marLeft w:val="0"/>
          <w:marRight w:val="0"/>
          <w:marTop w:val="0"/>
          <w:marBottom w:val="0"/>
          <w:divBdr>
            <w:top w:val="none" w:sz="0" w:space="0" w:color="auto"/>
            <w:left w:val="none" w:sz="0" w:space="0" w:color="auto"/>
            <w:bottom w:val="none" w:sz="0" w:space="0" w:color="auto"/>
            <w:right w:val="none" w:sz="0" w:space="0" w:color="auto"/>
          </w:divBdr>
        </w:div>
        <w:div w:id="170411518">
          <w:marLeft w:val="0"/>
          <w:marRight w:val="0"/>
          <w:marTop w:val="0"/>
          <w:marBottom w:val="0"/>
          <w:divBdr>
            <w:top w:val="none" w:sz="0" w:space="0" w:color="auto"/>
            <w:left w:val="none" w:sz="0" w:space="0" w:color="auto"/>
            <w:bottom w:val="none" w:sz="0" w:space="0" w:color="auto"/>
            <w:right w:val="none" w:sz="0" w:space="0" w:color="auto"/>
          </w:divBdr>
        </w:div>
        <w:div w:id="185757111">
          <w:marLeft w:val="0"/>
          <w:marRight w:val="0"/>
          <w:marTop w:val="0"/>
          <w:marBottom w:val="0"/>
          <w:divBdr>
            <w:top w:val="none" w:sz="0" w:space="0" w:color="auto"/>
            <w:left w:val="none" w:sz="0" w:space="0" w:color="auto"/>
            <w:bottom w:val="none" w:sz="0" w:space="0" w:color="auto"/>
            <w:right w:val="none" w:sz="0" w:space="0" w:color="auto"/>
          </w:divBdr>
        </w:div>
        <w:div w:id="193428426">
          <w:marLeft w:val="0"/>
          <w:marRight w:val="0"/>
          <w:marTop w:val="0"/>
          <w:marBottom w:val="0"/>
          <w:divBdr>
            <w:top w:val="none" w:sz="0" w:space="0" w:color="auto"/>
            <w:left w:val="none" w:sz="0" w:space="0" w:color="auto"/>
            <w:bottom w:val="none" w:sz="0" w:space="0" w:color="auto"/>
            <w:right w:val="none" w:sz="0" w:space="0" w:color="auto"/>
          </w:divBdr>
        </w:div>
        <w:div w:id="201939363">
          <w:marLeft w:val="0"/>
          <w:marRight w:val="0"/>
          <w:marTop w:val="0"/>
          <w:marBottom w:val="0"/>
          <w:divBdr>
            <w:top w:val="none" w:sz="0" w:space="0" w:color="auto"/>
            <w:left w:val="none" w:sz="0" w:space="0" w:color="auto"/>
            <w:bottom w:val="none" w:sz="0" w:space="0" w:color="auto"/>
            <w:right w:val="none" w:sz="0" w:space="0" w:color="auto"/>
          </w:divBdr>
        </w:div>
        <w:div w:id="220674142">
          <w:marLeft w:val="0"/>
          <w:marRight w:val="0"/>
          <w:marTop w:val="0"/>
          <w:marBottom w:val="0"/>
          <w:divBdr>
            <w:top w:val="none" w:sz="0" w:space="0" w:color="auto"/>
            <w:left w:val="none" w:sz="0" w:space="0" w:color="auto"/>
            <w:bottom w:val="none" w:sz="0" w:space="0" w:color="auto"/>
            <w:right w:val="none" w:sz="0" w:space="0" w:color="auto"/>
          </w:divBdr>
        </w:div>
        <w:div w:id="280380824">
          <w:marLeft w:val="0"/>
          <w:marRight w:val="0"/>
          <w:marTop w:val="0"/>
          <w:marBottom w:val="0"/>
          <w:divBdr>
            <w:top w:val="none" w:sz="0" w:space="0" w:color="auto"/>
            <w:left w:val="none" w:sz="0" w:space="0" w:color="auto"/>
            <w:bottom w:val="none" w:sz="0" w:space="0" w:color="auto"/>
            <w:right w:val="none" w:sz="0" w:space="0" w:color="auto"/>
          </w:divBdr>
        </w:div>
        <w:div w:id="328797818">
          <w:marLeft w:val="0"/>
          <w:marRight w:val="0"/>
          <w:marTop w:val="0"/>
          <w:marBottom w:val="0"/>
          <w:divBdr>
            <w:top w:val="none" w:sz="0" w:space="0" w:color="auto"/>
            <w:left w:val="none" w:sz="0" w:space="0" w:color="auto"/>
            <w:bottom w:val="none" w:sz="0" w:space="0" w:color="auto"/>
            <w:right w:val="none" w:sz="0" w:space="0" w:color="auto"/>
          </w:divBdr>
        </w:div>
        <w:div w:id="335421984">
          <w:marLeft w:val="0"/>
          <w:marRight w:val="0"/>
          <w:marTop w:val="0"/>
          <w:marBottom w:val="0"/>
          <w:divBdr>
            <w:top w:val="none" w:sz="0" w:space="0" w:color="auto"/>
            <w:left w:val="none" w:sz="0" w:space="0" w:color="auto"/>
            <w:bottom w:val="none" w:sz="0" w:space="0" w:color="auto"/>
            <w:right w:val="none" w:sz="0" w:space="0" w:color="auto"/>
          </w:divBdr>
        </w:div>
        <w:div w:id="370299921">
          <w:marLeft w:val="0"/>
          <w:marRight w:val="0"/>
          <w:marTop w:val="0"/>
          <w:marBottom w:val="0"/>
          <w:divBdr>
            <w:top w:val="none" w:sz="0" w:space="0" w:color="auto"/>
            <w:left w:val="none" w:sz="0" w:space="0" w:color="auto"/>
            <w:bottom w:val="none" w:sz="0" w:space="0" w:color="auto"/>
            <w:right w:val="none" w:sz="0" w:space="0" w:color="auto"/>
          </w:divBdr>
        </w:div>
        <w:div w:id="400063875">
          <w:marLeft w:val="0"/>
          <w:marRight w:val="0"/>
          <w:marTop w:val="0"/>
          <w:marBottom w:val="0"/>
          <w:divBdr>
            <w:top w:val="none" w:sz="0" w:space="0" w:color="auto"/>
            <w:left w:val="none" w:sz="0" w:space="0" w:color="auto"/>
            <w:bottom w:val="none" w:sz="0" w:space="0" w:color="auto"/>
            <w:right w:val="none" w:sz="0" w:space="0" w:color="auto"/>
          </w:divBdr>
        </w:div>
        <w:div w:id="404038752">
          <w:marLeft w:val="0"/>
          <w:marRight w:val="0"/>
          <w:marTop w:val="0"/>
          <w:marBottom w:val="0"/>
          <w:divBdr>
            <w:top w:val="none" w:sz="0" w:space="0" w:color="auto"/>
            <w:left w:val="none" w:sz="0" w:space="0" w:color="auto"/>
            <w:bottom w:val="none" w:sz="0" w:space="0" w:color="auto"/>
            <w:right w:val="none" w:sz="0" w:space="0" w:color="auto"/>
          </w:divBdr>
        </w:div>
        <w:div w:id="417168681">
          <w:marLeft w:val="0"/>
          <w:marRight w:val="0"/>
          <w:marTop w:val="0"/>
          <w:marBottom w:val="0"/>
          <w:divBdr>
            <w:top w:val="none" w:sz="0" w:space="0" w:color="auto"/>
            <w:left w:val="none" w:sz="0" w:space="0" w:color="auto"/>
            <w:bottom w:val="none" w:sz="0" w:space="0" w:color="auto"/>
            <w:right w:val="none" w:sz="0" w:space="0" w:color="auto"/>
          </w:divBdr>
        </w:div>
        <w:div w:id="426999399">
          <w:marLeft w:val="0"/>
          <w:marRight w:val="0"/>
          <w:marTop w:val="0"/>
          <w:marBottom w:val="0"/>
          <w:divBdr>
            <w:top w:val="none" w:sz="0" w:space="0" w:color="auto"/>
            <w:left w:val="none" w:sz="0" w:space="0" w:color="auto"/>
            <w:bottom w:val="none" w:sz="0" w:space="0" w:color="auto"/>
            <w:right w:val="none" w:sz="0" w:space="0" w:color="auto"/>
          </w:divBdr>
        </w:div>
        <w:div w:id="430468560">
          <w:marLeft w:val="0"/>
          <w:marRight w:val="0"/>
          <w:marTop w:val="0"/>
          <w:marBottom w:val="0"/>
          <w:divBdr>
            <w:top w:val="none" w:sz="0" w:space="0" w:color="auto"/>
            <w:left w:val="none" w:sz="0" w:space="0" w:color="auto"/>
            <w:bottom w:val="none" w:sz="0" w:space="0" w:color="auto"/>
            <w:right w:val="none" w:sz="0" w:space="0" w:color="auto"/>
          </w:divBdr>
        </w:div>
        <w:div w:id="438571453">
          <w:marLeft w:val="0"/>
          <w:marRight w:val="0"/>
          <w:marTop w:val="0"/>
          <w:marBottom w:val="0"/>
          <w:divBdr>
            <w:top w:val="none" w:sz="0" w:space="0" w:color="auto"/>
            <w:left w:val="none" w:sz="0" w:space="0" w:color="auto"/>
            <w:bottom w:val="none" w:sz="0" w:space="0" w:color="auto"/>
            <w:right w:val="none" w:sz="0" w:space="0" w:color="auto"/>
          </w:divBdr>
        </w:div>
        <w:div w:id="438793470">
          <w:marLeft w:val="0"/>
          <w:marRight w:val="0"/>
          <w:marTop w:val="0"/>
          <w:marBottom w:val="0"/>
          <w:divBdr>
            <w:top w:val="none" w:sz="0" w:space="0" w:color="auto"/>
            <w:left w:val="none" w:sz="0" w:space="0" w:color="auto"/>
            <w:bottom w:val="none" w:sz="0" w:space="0" w:color="auto"/>
            <w:right w:val="none" w:sz="0" w:space="0" w:color="auto"/>
          </w:divBdr>
        </w:div>
        <w:div w:id="439885212">
          <w:marLeft w:val="0"/>
          <w:marRight w:val="0"/>
          <w:marTop w:val="0"/>
          <w:marBottom w:val="0"/>
          <w:divBdr>
            <w:top w:val="none" w:sz="0" w:space="0" w:color="auto"/>
            <w:left w:val="none" w:sz="0" w:space="0" w:color="auto"/>
            <w:bottom w:val="none" w:sz="0" w:space="0" w:color="auto"/>
            <w:right w:val="none" w:sz="0" w:space="0" w:color="auto"/>
          </w:divBdr>
        </w:div>
        <w:div w:id="479930893">
          <w:marLeft w:val="0"/>
          <w:marRight w:val="0"/>
          <w:marTop w:val="0"/>
          <w:marBottom w:val="0"/>
          <w:divBdr>
            <w:top w:val="none" w:sz="0" w:space="0" w:color="auto"/>
            <w:left w:val="none" w:sz="0" w:space="0" w:color="auto"/>
            <w:bottom w:val="none" w:sz="0" w:space="0" w:color="auto"/>
            <w:right w:val="none" w:sz="0" w:space="0" w:color="auto"/>
          </w:divBdr>
        </w:div>
        <w:div w:id="487941336">
          <w:marLeft w:val="0"/>
          <w:marRight w:val="0"/>
          <w:marTop w:val="0"/>
          <w:marBottom w:val="0"/>
          <w:divBdr>
            <w:top w:val="none" w:sz="0" w:space="0" w:color="auto"/>
            <w:left w:val="none" w:sz="0" w:space="0" w:color="auto"/>
            <w:bottom w:val="none" w:sz="0" w:space="0" w:color="auto"/>
            <w:right w:val="none" w:sz="0" w:space="0" w:color="auto"/>
          </w:divBdr>
        </w:div>
        <w:div w:id="503982731">
          <w:marLeft w:val="0"/>
          <w:marRight w:val="0"/>
          <w:marTop w:val="0"/>
          <w:marBottom w:val="0"/>
          <w:divBdr>
            <w:top w:val="none" w:sz="0" w:space="0" w:color="auto"/>
            <w:left w:val="none" w:sz="0" w:space="0" w:color="auto"/>
            <w:bottom w:val="none" w:sz="0" w:space="0" w:color="auto"/>
            <w:right w:val="none" w:sz="0" w:space="0" w:color="auto"/>
          </w:divBdr>
        </w:div>
        <w:div w:id="504708230">
          <w:marLeft w:val="0"/>
          <w:marRight w:val="0"/>
          <w:marTop w:val="0"/>
          <w:marBottom w:val="0"/>
          <w:divBdr>
            <w:top w:val="none" w:sz="0" w:space="0" w:color="auto"/>
            <w:left w:val="none" w:sz="0" w:space="0" w:color="auto"/>
            <w:bottom w:val="none" w:sz="0" w:space="0" w:color="auto"/>
            <w:right w:val="none" w:sz="0" w:space="0" w:color="auto"/>
          </w:divBdr>
        </w:div>
        <w:div w:id="522062826">
          <w:marLeft w:val="0"/>
          <w:marRight w:val="0"/>
          <w:marTop w:val="0"/>
          <w:marBottom w:val="0"/>
          <w:divBdr>
            <w:top w:val="none" w:sz="0" w:space="0" w:color="auto"/>
            <w:left w:val="none" w:sz="0" w:space="0" w:color="auto"/>
            <w:bottom w:val="none" w:sz="0" w:space="0" w:color="auto"/>
            <w:right w:val="none" w:sz="0" w:space="0" w:color="auto"/>
          </w:divBdr>
        </w:div>
        <w:div w:id="537282489">
          <w:marLeft w:val="0"/>
          <w:marRight w:val="0"/>
          <w:marTop w:val="0"/>
          <w:marBottom w:val="0"/>
          <w:divBdr>
            <w:top w:val="none" w:sz="0" w:space="0" w:color="auto"/>
            <w:left w:val="none" w:sz="0" w:space="0" w:color="auto"/>
            <w:bottom w:val="none" w:sz="0" w:space="0" w:color="auto"/>
            <w:right w:val="none" w:sz="0" w:space="0" w:color="auto"/>
          </w:divBdr>
        </w:div>
        <w:div w:id="549924905">
          <w:marLeft w:val="0"/>
          <w:marRight w:val="0"/>
          <w:marTop w:val="0"/>
          <w:marBottom w:val="0"/>
          <w:divBdr>
            <w:top w:val="none" w:sz="0" w:space="0" w:color="auto"/>
            <w:left w:val="none" w:sz="0" w:space="0" w:color="auto"/>
            <w:bottom w:val="none" w:sz="0" w:space="0" w:color="auto"/>
            <w:right w:val="none" w:sz="0" w:space="0" w:color="auto"/>
          </w:divBdr>
        </w:div>
        <w:div w:id="560560215">
          <w:marLeft w:val="0"/>
          <w:marRight w:val="0"/>
          <w:marTop w:val="0"/>
          <w:marBottom w:val="0"/>
          <w:divBdr>
            <w:top w:val="none" w:sz="0" w:space="0" w:color="auto"/>
            <w:left w:val="none" w:sz="0" w:space="0" w:color="auto"/>
            <w:bottom w:val="none" w:sz="0" w:space="0" w:color="auto"/>
            <w:right w:val="none" w:sz="0" w:space="0" w:color="auto"/>
          </w:divBdr>
        </w:div>
        <w:div w:id="561139526">
          <w:marLeft w:val="0"/>
          <w:marRight w:val="0"/>
          <w:marTop w:val="0"/>
          <w:marBottom w:val="0"/>
          <w:divBdr>
            <w:top w:val="none" w:sz="0" w:space="0" w:color="auto"/>
            <w:left w:val="none" w:sz="0" w:space="0" w:color="auto"/>
            <w:bottom w:val="none" w:sz="0" w:space="0" w:color="auto"/>
            <w:right w:val="none" w:sz="0" w:space="0" w:color="auto"/>
          </w:divBdr>
        </w:div>
        <w:div w:id="577790870">
          <w:marLeft w:val="0"/>
          <w:marRight w:val="0"/>
          <w:marTop w:val="0"/>
          <w:marBottom w:val="0"/>
          <w:divBdr>
            <w:top w:val="none" w:sz="0" w:space="0" w:color="auto"/>
            <w:left w:val="none" w:sz="0" w:space="0" w:color="auto"/>
            <w:bottom w:val="none" w:sz="0" w:space="0" w:color="auto"/>
            <w:right w:val="none" w:sz="0" w:space="0" w:color="auto"/>
          </w:divBdr>
        </w:div>
        <w:div w:id="597566255">
          <w:marLeft w:val="0"/>
          <w:marRight w:val="0"/>
          <w:marTop w:val="0"/>
          <w:marBottom w:val="0"/>
          <w:divBdr>
            <w:top w:val="none" w:sz="0" w:space="0" w:color="auto"/>
            <w:left w:val="none" w:sz="0" w:space="0" w:color="auto"/>
            <w:bottom w:val="none" w:sz="0" w:space="0" w:color="auto"/>
            <w:right w:val="none" w:sz="0" w:space="0" w:color="auto"/>
          </w:divBdr>
        </w:div>
        <w:div w:id="602566435">
          <w:marLeft w:val="0"/>
          <w:marRight w:val="0"/>
          <w:marTop w:val="0"/>
          <w:marBottom w:val="0"/>
          <w:divBdr>
            <w:top w:val="none" w:sz="0" w:space="0" w:color="auto"/>
            <w:left w:val="none" w:sz="0" w:space="0" w:color="auto"/>
            <w:bottom w:val="none" w:sz="0" w:space="0" w:color="auto"/>
            <w:right w:val="none" w:sz="0" w:space="0" w:color="auto"/>
          </w:divBdr>
        </w:div>
        <w:div w:id="603617414">
          <w:marLeft w:val="0"/>
          <w:marRight w:val="0"/>
          <w:marTop w:val="0"/>
          <w:marBottom w:val="0"/>
          <w:divBdr>
            <w:top w:val="none" w:sz="0" w:space="0" w:color="auto"/>
            <w:left w:val="none" w:sz="0" w:space="0" w:color="auto"/>
            <w:bottom w:val="none" w:sz="0" w:space="0" w:color="auto"/>
            <w:right w:val="none" w:sz="0" w:space="0" w:color="auto"/>
          </w:divBdr>
        </w:div>
        <w:div w:id="621805756">
          <w:marLeft w:val="0"/>
          <w:marRight w:val="0"/>
          <w:marTop w:val="0"/>
          <w:marBottom w:val="0"/>
          <w:divBdr>
            <w:top w:val="none" w:sz="0" w:space="0" w:color="auto"/>
            <w:left w:val="none" w:sz="0" w:space="0" w:color="auto"/>
            <w:bottom w:val="none" w:sz="0" w:space="0" w:color="auto"/>
            <w:right w:val="none" w:sz="0" w:space="0" w:color="auto"/>
          </w:divBdr>
        </w:div>
        <w:div w:id="628558449">
          <w:marLeft w:val="0"/>
          <w:marRight w:val="0"/>
          <w:marTop w:val="0"/>
          <w:marBottom w:val="0"/>
          <w:divBdr>
            <w:top w:val="none" w:sz="0" w:space="0" w:color="auto"/>
            <w:left w:val="none" w:sz="0" w:space="0" w:color="auto"/>
            <w:bottom w:val="none" w:sz="0" w:space="0" w:color="auto"/>
            <w:right w:val="none" w:sz="0" w:space="0" w:color="auto"/>
          </w:divBdr>
        </w:div>
        <w:div w:id="716202709">
          <w:marLeft w:val="0"/>
          <w:marRight w:val="0"/>
          <w:marTop w:val="0"/>
          <w:marBottom w:val="0"/>
          <w:divBdr>
            <w:top w:val="none" w:sz="0" w:space="0" w:color="auto"/>
            <w:left w:val="none" w:sz="0" w:space="0" w:color="auto"/>
            <w:bottom w:val="none" w:sz="0" w:space="0" w:color="auto"/>
            <w:right w:val="none" w:sz="0" w:space="0" w:color="auto"/>
          </w:divBdr>
        </w:div>
        <w:div w:id="720404395">
          <w:marLeft w:val="0"/>
          <w:marRight w:val="0"/>
          <w:marTop w:val="0"/>
          <w:marBottom w:val="0"/>
          <w:divBdr>
            <w:top w:val="none" w:sz="0" w:space="0" w:color="auto"/>
            <w:left w:val="none" w:sz="0" w:space="0" w:color="auto"/>
            <w:bottom w:val="none" w:sz="0" w:space="0" w:color="auto"/>
            <w:right w:val="none" w:sz="0" w:space="0" w:color="auto"/>
          </w:divBdr>
        </w:div>
        <w:div w:id="733434109">
          <w:marLeft w:val="0"/>
          <w:marRight w:val="0"/>
          <w:marTop w:val="0"/>
          <w:marBottom w:val="0"/>
          <w:divBdr>
            <w:top w:val="none" w:sz="0" w:space="0" w:color="auto"/>
            <w:left w:val="none" w:sz="0" w:space="0" w:color="auto"/>
            <w:bottom w:val="none" w:sz="0" w:space="0" w:color="auto"/>
            <w:right w:val="none" w:sz="0" w:space="0" w:color="auto"/>
          </w:divBdr>
        </w:div>
        <w:div w:id="741609610">
          <w:marLeft w:val="0"/>
          <w:marRight w:val="0"/>
          <w:marTop w:val="0"/>
          <w:marBottom w:val="0"/>
          <w:divBdr>
            <w:top w:val="none" w:sz="0" w:space="0" w:color="auto"/>
            <w:left w:val="none" w:sz="0" w:space="0" w:color="auto"/>
            <w:bottom w:val="none" w:sz="0" w:space="0" w:color="auto"/>
            <w:right w:val="none" w:sz="0" w:space="0" w:color="auto"/>
          </w:divBdr>
        </w:div>
        <w:div w:id="741946934">
          <w:marLeft w:val="0"/>
          <w:marRight w:val="0"/>
          <w:marTop w:val="0"/>
          <w:marBottom w:val="0"/>
          <w:divBdr>
            <w:top w:val="none" w:sz="0" w:space="0" w:color="auto"/>
            <w:left w:val="none" w:sz="0" w:space="0" w:color="auto"/>
            <w:bottom w:val="none" w:sz="0" w:space="0" w:color="auto"/>
            <w:right w:val="none" w:sz="0" w:space="0" w:color="auto"/>
          </w:divBdr>
        </w:div>
        <w:div w:id="745150492">
          <w:marLeft w:val="0"/>
          <w:marRight w:val="0"/>
          <w:marTop w:val="0"/>
          <w:marBottom w:val="0"/>
          <w:divBdr>
            <w:top w:val="none" w:sz="0" w:space="0" w:color="auto"/>
            <w:left w:val="none" w:sz="0" w:space="0" w:color="auto"/>
            <w:bottom w:val="none" w:sz="0" w:space="0" w:color="auto"/>
            <w:right w:val="none" w:sz="0" w:space="0" w:color="auto"/>
          </w:divBdr>
        </w:div>
        <w:div w:id="793865720">
          <w:marLeft w:val="0"/>
          <w:marRight w:val="0"/>
          <w:marTop w:val="0"/>
          <w:marBottom w:val="0"/>
          <w:divBdr>
            <w:top w:val="none" w:sz="0" w:space="0" w:color="auto"/>
            <w:left w:val="none" w:sz="0" w:space="0" w:color="auto"/>
            <w:bottom w:val="none" w:sz="0" w:space="0" w:color="auto"/>
            <w:right w:val="none" w:sz="0" w:space="0" w:color="auto"/>
          </w:divBdr>
        </w:div>
        <w:div w:id="805199503">
          <w:marLeft w:val="0"/>
          <w:marRight w:val="0"/>
          <w:marTop w:val="0"/>
          <w:marBottom w:val="0"/>
          <w:divBdr>
            <w:top w:val="none" w:sz="0" w:space="0" w:color="auto"/>
            <w:left w:val="none" w:sz="0" w:space="0" w:color="auto"/>
            <w:bottom w:val="none" w:sz="0" w:space="0" w:color="auto"/>
            <w:right w:val="none" w:sz="0" w:space="0" w:color="auto"/>
          </w:divBdr>
        </w:div>
        <w:div w:id="850264265">
          <w:marLeft w:val="0"/>
          <w:marRight w:val="0"/>
          <w:marTop w:val="0"/>
          <w:marBottom w:val="0"/>
          <w:divBdr>
            <w:top w:val="none" w:sz="0" w:space="0" w:color="auto"/>
            <w:left w:val="none" w:sz="0" w:space="0" w:color="auto"/>
            <w:bottom w:val="none" w:sz="0" w:space="0" w:color="auto"/>
            <w:right w:val="none" w:sz="0" w:space="0" w:color="auto"/>
          </w:divBdr>
        </w:div>
        <w:div w:id="867256316">
          <w:marLeft w:val="0"/>
          <w:marRight w:val="0"/>
          <w:marTop w:val="0"/>
          <w:marBottom w:val="0"/>
          <w:divBdr>
            <w:top w:val="none" w:sz="0" w:space="0" w:color="auto"/>
            <w:left w:val="none" w:sz="0" w:space="0" w:color="auto"/>
            <w:bottom w:val="none" w:sz="0" w:space="0" w:color="auto"/>
            <w:right w:val="none" w:sz="0" w:space="0" w:color="auto"/>
          </w:divBdr>
        </w:div>
        <w:div w:id="868495623">
          <w:marLeft w:val="0"/>
          <w:marRight w:val="0"/>
          <w:marTop w:val="0"/>
          <w:marBottom w:val="0"/>
          <w:divBdr>
            <w:top w:val="none" w:sz="0" w:space="0" w:color="auto"/>
            <w:left w:val="none" w:sz="0" w:space="0" w:color="auto"/>
            <w:bottom w:val="none" w:sz="0" w:space="0" w:color="auto"/>
            <w:right w:val="none" w:sz="0" w:space="0" w:color="auto"/>
          </w:divBdr>
        </w:div>
        <w:div w:id="873925328">
          <w:marLeft w:val="0"/>
          <w:marRight w:val="0"/>
          <w:marTop w:val="0"/>
          <w:marBottom w:val="0"/>
          <w:divBdr>
            <w:top w:val="none" w:sz="0" w:space="0" w:color="auto"/>
            <w:left w:val="none" w:sz="0" w:space="0" w:color="auto"/>
            <w:bottom w:val="none" w:sz="0" w:space="0" w:color="auto"/>
            <w:right w:val="none" w:sz="0" w:space="0" w:color="auto"/>
          </w:divBdr>
        </w:div>
        <w:div w:id="899512560">
          <w:marLeft w:val="0"/>
          <w:marRight w:val="0"/>
          <w:marTop w:val="0"/>
          <w:marBottom w:val="0"/>
          <w:divBdr>
            <w:top w:val="none" w:sz="0" w:space="0" w:color="auto"/>
            <w:left w:val="none" w:sz="0" w:space="0" w:color="auto"/>
            <w:bottom w:val="none" w:sz="0" w:space="0" w:color="auto"/>
            <w:right w:val="none" w:sz="0" w:space="0" w:color="auto"/>
          </w:divBdr>
        </w:div>
        <w:div w:id="915285727">
          <w:marLeft w:val="0"/>
          <w:marRight w:val="0"/>
          <w:marTop w:val="0"/>
          <w:marBottom w:val="0"/>
          <w:divBdr>
            <w:top w:val="none" w:sz="0" w:space="0" w:color="auto"/>
            <w:left w:val="none" w:sz="0" w:space="0" w:color="auto"/>
            <w:bottom w:val="none" w:sz="0" w:space="0" w:color="auto"/>
            <w:right w:val="none" w:sz="0" w:space="0" w:color="auto"/>
          </w:divBdr>
        </w:div>
        <w:div w:id="937296269">
          <w:marLeft w:val="0"/>
          <w:marRight w:val="0"/>
          <w:marTop w:val="0"/>
          <w:marBottom w:val="0"/>
          <w:divBdr>
            <w:top w:val="none" w:sz="0" w:space="0" w:color="auto"/>
            <w:left w:val="none" w:sz="0" w:space="0" w:color="auto"/>
            <w:bottom w:val="none" w:sz="0" w:space="0" w:color="auto"/>
            <w:right w:val="none" w:sz="0" w:space="0" w:color="auto"/>
          </w:divBdr>
        </w:div>
        <w:div w:id="974944240">
          <w:marLeft w:val="0"/>
          <w:marRight w:val="0"/>
          <w:marTop w:val="0"/>
          <w:marBottom w:val="0"/>
          <w:divBdr>
            <w:top w:val="none" w:sz="0" w:space="0" w:color="auto"/>
            <w:left w:val="none" w:sz="0" w:space="0" w:color="auto"/>
            <w:bottom w:val="none" w:sz="0" w:space="0" w:color="auto"/>
            <w:right w:val="none" w:sz="0" w:space="0" w:color="auto"/>
          </w:divBdr>
        </w:div>
        <w:div w:id="976496598">
          <w:marLeft w:val="0"/>
          <w:marRight w:val="0"/>
          <w:marTop w:val="0"/>
          <w:marBottom w:val="0"/>
          <w:divBdr>
            <w:top w:val="none" w:sz="0" w:space="0" w:color="auto"/>
            <w:left w:val="none" w:sz="0" w:space="0" w:color="auto"/>
            <w:bottom w:val="none" w:sz="0" w:space="0" w:color="auto"/>
            <w:right w:val="none" w:sz="0" w:space="0" w:color="auto"/>
          </w:divBdr>
        </w:div>
        <w:div w:id="1008601082">
          <w:marLeft w:val="0"/>
          <w:marRight w:val="0"/>
          <w:marTop w:val="0"/>
          <w:marBottom w:val="0"/>
          <w:divBdr>
            <w:top w:val="none" w:sz="0" w:space="0" w:color="auto"/>
            <w:left w:val="none" w:sz="0" w:space="0" w:color="auto"/>
            <w:bottom w:val="none" w:sz="0" w:space="0" w:color="auto"/>
            <w:right w:val="none" w:sz="0" w:space="0" w:color="auto"/>
          </w:divBdr>
        </w:div>
        <w:div w:id="1039012473">
          <w:marLeft w:val="0"/>
          <w:marRight w:val="0"/>
          <w:marTop w:val="0"/>
          <w:marBottom w:val="0"/>
          <w:divBdr>
            <w:top w:val="none" w:sz="0" w:space="0" w:color="auto"/>
            <w:left w:val="none" w:sz="0" w:space="0" w:color="auto"/>
            <w:bottom w:val="none" w:sz="0" w:space="0" w:color="auto"/>
            <w:right w:val="none" w:sz="0" w:space="0" w:color="auto"/>
          </w:divBdr>
        </w:div>
        <w:div w:id="1049040154">
          <w:marLeft w:val="0"/>
          <w:marRight w:val="0"/>
          <w:marTop w:val="0"/>
          <w:marBottom w:val="0"/>
          <w:divBdr>
            <w:top w:val="none" w:sz="0" w:space="0" w:color="auto"/>
            <w:left w:val="none" w:sz="0" w:space="0" w:color="auto"/>
            <w:bottom w:val="none" w:sz="0" w:space="0" w:color="auto"/>
            <w:right w:val="none" w:sz="0" w:space="0" w:color="auto"/>
          </w:divBdr>
        </w:div>
        <w:div w:id="1087842861">
          <w:marLeft w:val="0"/>
          <w:marRight w:val="0"/>
          <w:marTop w:val="0"/>
          <w:marBottom w:val="0"/>
          <w:divBdr>
            <w:top w:val="none" w:sz="0" w:space="0" w:color="auto"/>
            <w:left w:val="none" w:sz="0" w:space="0" w:color="auto"/>
            <w:bottom w:val="none" w:sz="0" w:space="0" w:color="auto"/>
            <w:right w:val="none" w:sz="0" w:space="0" w:color="auto"/>
          </w:divBdr>
        </w:div>
        <w:div w:id="1099839156">
          <w:marLeft w:val="0"/>
          <w:marRight w:val="0"/>
          <w:marTop w:val="0"/>
          <w:marBottom w:val="0"/>
          <w:divBdr>
            <w:top w:val="none" w:sz="0" w:space="0" w:color="auto"/>
            <w:left w:val="none" w:sz="0" w:space="0" w:color="auto"/>
            <w:bottom w:val="none" w:sz="0" w:space="0" w:color="auto"/>
            <w:right w:val="none" w:sz="0" w:space="0" w:color="auto"/>
          </w:divBdr>
        </w:div>
        <w:div w:id="1112091384">
          <w:marLeft w:val="0"/>
          <w:marRight w:val="0"/>
          <w:marTop w:val="0"/>
          <w:marBottom w:val="0"/>
          <w:divBdr>
            <w:top w:val="none" w:sz="0" w:space="0" w:color="auto"/>
            <w:left w:val="none" w:sz="0" w:space="0" w:color="auto"/>
            <w:bottom w:val="none" w:sz="0" w:space="0" w:color="auto"/>
            <w:right w:val="none" w:sz="0" w:space="0" w:color="auto"/>
          </w:divBdr>
        </w:div>
        <w:div w:id="1113937773">
          <w:marLeft w:val="0"/>
          <w:marRight w:val="0"/>
          <w:marTop w:val="0"/>
          <w:marBottom w:val="0"/>
          <w:divBdr>
            <w:top w:val="none" w:sz="0" w:space="0" w:color="auto"/>
            <w:left w:val="none" w:sz="0" w:space="0" w:color="auto"/>
            <w:bottom w:val="none" w:sz="0" w:space="0" w:color="auto"/>
            <w:right w:val="none" w:sz="0" w:space="0" w:color="auto"/>
          </w:divBdr>
        </w:div>
        <w:div w:id="1117797514">
          <w:marLeft w:val="0"/>
          <w:marRight w:val="0"/>
          <w:marTop w:val="0"/>
          <w:marBottom w:val="0"/>
          <w:divBdr>
            <w:top w:val="none" w:sz="0" w:space="0" w:color="auto"/>
            <w:left w:val="none" w:sz="0" w:space="0" w:color="auto"/>
            <w:bottom w:val="none" w:sz="0" w:space="0" w:color="auto"/>
            <w:right w:val="none" w:sz="0" w:space="0" w:color="auto"/>
          </w:divBdr>
        </w:div>
        <w:div w:id="1127511196">
          <w:marLeft w:val="0"/>
          <w:marRight w:val="0"/>
          <w:marTop w:val="0"/>
          <w:marBottom w:val="0"/>
          <w:divBdr>
            <w:top w:val="none" w:sz="0" w:space="0" w:color="auto"/>
            <w:left w:val="none" w:sz="0" w:space="0" w:color="auto"/>
            <w:bottom w:val="none" w:sz="0" w:space="0" w:color="auto"/>
            <w:right w:val="none" w:sz="0" w:space="0" w:color="auto"/>
          </w:divBdr>
        </w:div>
        <w:div w:id="1132478183">
          <w:marLeft w:val="0"/>
          <w:marRight w:val="0"/>
          <w:marTop w:val="0"/>
          <w:marBottom w:val="0"/>
          <w:divBdr>
            <w:top w:val="none" w:sz="0" w:space="0" w:color="auto"/>
            <w:left w:val="none" w:sz="0" w:space="0" w:color="auto"/>
            <w:bottom w:val="none" w:sz="0" w:space="0" w:color="auto"/>
            <w:right w:val="none" w:sz="0" w:space="0" w:color="auto"/>
          </w:divBdr>
        </w:div>
        <w:div w:id="1139301457">
          <w:marLeft w:val="0"/>
          <w:marRight w:val="0"/>
          <w:marTop w:val="0"/>
          <w:marBottom w:val="0"/>
          <w:divBdr>
            <w:top w:val="none" w:sz="0" w:space="0" w:color="auto"/>
            <w:left w:val="none" w:sz="0" w:space="0" w:color="auto"/>
            <w:bottom w:val="none" w:sz="0" w:space="0" w:color="auto"/>
            <w:right w:val="none" w:sz="0" w:space="0" w:color="auto"/>
          </w:divBdr>
        </w:div>
        <w:div w:id="1146705834">
          <w:marLeft w:val="0"/>
          <w:marRight w:val="0"/>
          <w:marTop w:val="0"/>
          <w:marBottom w:val="0"/>
          <w:divBdr>
            <w:top w:val="none" w:sz="0" w:space="0" w:color="auto"/>
            <w:left w:val="none" w:sz="0" w:space="0" w:color="auto"/>
            <w:bottom w:val="none" w:sz="0" w:space="0" w:color="auto"/>
            <w:right w:val="none" w:sz="0" w:space="0" w:color="auto"/>
          </w:divBdr>
        </w:div>
        <w:div w:id="1165627697">
          <w:marLeft w:val="0"/>
          <w:marRight w:val="0"/>
          <w:marTop w:val="0"/>
          <w:marBottom w:val="0"/>
          <w:divBdr>
            <w:top w:val="none" w:sz="0" w:space="0" w:color="auto"/>
            <w:left w:val="none" w:sz="0" w:space="0" w:color="auto"/>
            <w:bottom w:val="none" w:sz="0" w:space="0" w:color="auto"/>
            <w:right w:val="none" w:sz="0" w:space="0" w:color="auto"/>
          </w:divBdr>
        </w:div>
        <w:div w:id="1168907196">
          <w:marLeft w:val="0"/>
          <w:marRight w:val="0"/>
          <w:marTop w:val="0"/>
          <w:marBottom w:val="0"/>
          <w:divBdr>
            <w:top w:val="none" w:sz="0" w:space="0" w:color="auto"/>
            <w:left w:val="none" w:sz="0" w:space="0" w:color="auto"/>
            <w:bottom w:val="none" w:sz="0" w:space="0" w:color="auto"/>
            <w:right w:val="none" w:sz="0" w:space="0" w:color="auto"/>
          </w:divBdr>
        </w:div>
        <w:div w:id="1174223815">
          <w:marLeft w:val="0"/>
          <w:marRight w:val="0"/>
          <w:marTop w:val="0"/>
          <w:marBottom w:val="0"/>
          <w:divBdr>
            <w:top w:val="none" w:sz="0" w:space="0" w:color="auto"/>
            <w:left w:val="none" w:sz="0" w:space="0" w:color="auto"/>
            <w:bottom w:val="none" w:sz="0" w:space="0" w:color="auto"/>
            <w:right w:val="none" w:sz="0" w:space="0" w:color="auto"/>
          </w:divBdr>
        </w:div>
        <w:div w:id="1185948608">
          <w:marLeft w:val="0"/>
          <w:marRight w:val="0"/>
          <w:marTop w:val="0"/>
          <w:marBottom w:val="0"/>
          <w:divBdr>
            <w:top w:val="none" w:sz="0" w:space="0" w:color="auto"/>
            <w:left w:val="none" w:sz="0" w:space="0" w:color="auto"/>
            <w:bottom w:val="none" w:sz="0" w:space="0" w:color="auto"/>
            <w:right w:val="none" w:sz="0" w:space="0" w:color="auto"/>
          </w:divBdr>
        </w:div>
        <w:div w:id="1189638197">
          <w:marLeft w:val="0"/>
          <w:marRight w:val="0"/>
          <w:marTop w:val="0"/>
          <w:marBottom w:val="0"/>
          <w:divBdr>
            <w:top w:val="none" w:sz="0" w:space="0" w:color="auto"/>
            <w:left w:val="none" w:sz="0" w:space="0" w:color="auto"/>
            <w:bottom w:val="none" w:sz="0" w:space="0" w:color="auto"/>
            <w:right w:val="none" w:sz="0" w:space="0" w:color="auto"/>
          </w:divBdr>
        </w:div>
        <w:div w:id="1189758223">
          <w:marLeft w:val="0"/>
          <w:marRight w:val="0"/>
          <w:marTop w:val="0"/>
          <w:marBottom w:val="0"/>
          <w:divBdr>
            <w:top w:val="none" w:sz="0" w:space="0" w:color="auto"/>
            <w:left w:val="none" w:sz="0" w:space="0" w:color="auto"/>
            <w:bottom w:val="none" w:sz="0" w:space="0" w:color="auto"/>
            <w:right w:val="none" w:sz="0" w:space="0" w:color="auto"/>
          </w:divBdr>
        </w:div>
        <w:div w:id="1195775037">
          <w:marLeft w:val="0"/>
          <w:marRight w:val="0"/>
          <w:marTop w:val="0"/>
          <w:marBottom w:val="0"/>
          <w:divBdr>
            <w:top w:val="none" w:sz="0" w:space="0" w:color="auto"/>
            <w:left w:val="none" w:sz="0" w:space="0" w:color="auto"/>
            <w:bottom w:val="none" w:sz="0" w:space="0" w:color="auto"/>
            <w:right w:val="none" w:sz="0" w:space="0" w:color="auto"/>
          </w:divBdr>
        </w:div>
        <w:div w:id="1200316039">
          <w:marLeft w:val="0"/>
          <w:marRight w:val="0"/>
          <w:marTop w:val="0"/>
          <w:marBottom w:val="0"/>
          <w:divBdr>
            <w:top w:val="none" w:sz="0" w:space="0" w:color="auto"/>
            <w:left w:val="none" w:sz="0" w:space="0" w:color="auto"/>
            <w:bottom w:val="none" w:sz="0" w:space="0" w:color="auto"/>
            <w:right w:val="none" w:sz="0" w:space="0" w:color="auto"/>
          </w:divBdr>
        </w:div>
        <w:div w:id="1202858498">
          <w:marLeft w:val="0"/>
          <w:marRight w:val="0"/>
          <w:marTop w:val="0"/>
          <w:marBottom w:val="0"/>
          <w:divBdr>
            <w:top w:val="none" w:sz="0" w:space="0" w:color="auto"/>
            <w:left w:val="none" w:sz="0" w:space="0" w:color="auto"/>
            <w:bottom w:val="none" w:sz="0" w:space="0" w:color="auto"/>
            <w:right w:val="none" w:sz="0" w:space="0" w:color="auto"/>
          </w:divBdr>
        </w:div>
        <w:div w:id="1238785199">
          <w:marLeft w:val="0"/>
          <w:marRight w:val="0"/>
          <w:marTop w:val="0"/>
          <w:marBottom w:val="0"/>
          <w:divBdr>
            <w:top w:val="none" w:sz="0" w:space="0" w:color="auto"/>
            <w:left w:val="none" w:sz="0" w:space="0" w:color="auto"/>
            <w:bottom w:val="none" w:sz="0" w:space="0" w:color="auto"/>
            <w:right w:val="none" w:sz="0" w:space="0" w:color="auto"/>
          </w:divBdr>
        </w:div>
        <w:div w:id="1238829692">
          <w:marLeft w:val="0"/>
          <w:marRight w:val="0"/>
          <w:marTop w:val="0"/>
          <w:marBottom w:val="0"/>
          <w:divBdr>
            <w:top w:val="none" w:sz="0" w:space="0" w:color="auto"/>
            <w:left w:val="none" w:sz="0" w:space="0" w:color="auto"/>
            <w:bottom w:val="none" w:sz="0" w:space="0" w:color="auto"/>
            <w:right w:val="none" w:sz="0" w:space="0" w:color="auto"/>
          </w:divBdr>
        </w:div>
        <w:div w:id="1241066149">
          <w:marLeft w:val="0"/>
          <w:marRight w:val="0"/>
          <w:marTop w:val="0"/>
          <w:marBottom w:val="0"/>
          <w:divBdr>
            <w:top w:val="none" w:sz="0" w:space="0" w:color="auto"/>
            <w:left w:val="none" w:sz="0" w:space="0" w:color="auto"/>
            <w:bottom w:val="none" w:sz="0" w:space="0" w:color="auto"/>
            <w:right w:val="none" w:sz="0" w:space="0" w:color="auto"/>
          </w:divBdr>
        </w:div>
        <w:div w:id="1251044200">
          <w:marLeft w:val="0"/>
          <w:marRight w:val="0"/>
          <w:marTop w:val="0"/>
          <w:marBottom w:val="0"/>
          <w:divBdr>
            <w:top w:val="none" w:sz="0" w:space="0" w:color="auto"/>
            <w:left w:val="none" w:sz="0" w:space="0" w:color="auto"/>
            <w:bottom w:val="none" w:sz="0" w:space="0" w:color="auto"/>
            <w:right w:val="none" w:sz="0" w:space="0" w:color="auto"/>
          </w:divBdr>
        </w:div>
        <w:div w:id="1258176104">
          <w:marLeft w:val="0"/>
          <w:marRight w:val="0"/>
          <w:marTop w:val="0"/>
          <w:marBottom w:val="0"/>
          <w:divBdr>
            <w:top w:val="none" w:sz="0" w:space="0" w:color="auto"/>
            <w:left w:val="none" w:sz="0" w:space="0" w:color="auto"/>
            <w:bottom w:val="none" w:sz="0" w:space="0" w:color="auto"/>
            <w:right w:val="none" w:sz="0" w:space="0" w:color="auto"/>
          </w:divBdr>
        </w:div>
        <w:div w:id="1297376708">
          <w:marLeft w:val="0"/>
          <w:marRight w:val="0"/>
          <w:marTop w:val="0"/>
          <w:marBottom w:val="0"/>
          <w:divBdr>
            <w:top w:val="none" w:sz="0" w:space="0" w:color="auto"/>
            <w:left w:val="none" w:sz="0" w:space="0" w:color="auto"/>
            <w:bottom w:val="none" w:sz="0" w:space="0" w:color="auto"/>
            <w:right w:val="none" w:sz="0" w:space="0" w:color="auto"/>
          </w:divBdr>
        </w:div>
        <w:div w:id="1340424983">
          <w:marLeft w:val="0"/>
          <w:marRight w:val="0"/>
          <w:marTop w:val="0"/>
          <w:marBottom w:val="0"/>
          <w:divBdr>
            <w:top w:val="none" w:sz="0" w:space="0" w:color="auto"/>
            <w:left w:val="none" w:sz="0" w:space="0" w:color="auto"/>
            <w:bottom w:val="none" w:sz="0" w:space="0" w:color="auto"/>
            <w:right w:val="none" w:sz="0" w:space="0" w:color="auto"/>
          </w:divBdr>
        </w:div>
        <w:div w:id="1356426154">
          <w:marLeft w:val="0"/>
          <w:marRight w:val="0"/>
          <w:marTop w:val="0"/>
          <w:marBottom w:val="0"/>
          <w:divBdr>
            <w:top w:val="none" w:sz="0" w:space="0" w:color="auto"/>
            <w:left w:val="none" w:sz="0" w:space="0" w:color="auto"/>
            <w:bottom w:val="none" w:sz="0" w:space="0" w:color="auto"/>
            <w:right w:val="none" w:sz="0" w:space="0" w:color="auto"/>
          </w:divBdr>
        </w:div>
        <w:div w:id="1366448592">
          <w:marLeft w:val="0"/>
          <w:marRight w:val="0"/>
          <w:marTop w:val="0"/>
          <w:marBottom w:val="0"/>
          <w:divBdr>
            <w:top w:val="none" w:sz="0" w:space="0" w:color="auto"/>
            <w:left w:val="none" w:sz="0" w:space="0" w:color="auto"/>
            <w:bottom w:val="none" w:sz="0" w:space="0" w:color="auto"/>
            <w:right w:val="none" w:sz="0" w:space="0" w:color="auto"/>
          </w:divBdr>
        </w:div>
        <w:div w:id="1370911521">
          <w:marLeft w:val="0"/>
          <w:marRight w:val="0"/>
          <w:marTop w:val="0"/>
          <w:marBottom w:val="0"/>
          <w:divBdr>
            <w:top w:val="none" w:sz="0" w:space="0" w:color="auto"/>
            <w:left w:val="none" w:sz="0" w:space="0" w:color="auto"/>
            <w:bottom w:val="none" w:sz="0" w:space="0" w:color="auto"/>
            <w:right w:val="none" w:sz="0" w:space="0" w:color="auto"/>
          </w:divBdr>
        </w:div>
        <w:div w:id="1394429204">
          <w:marLeft w:val="0"/>
          <w:marRight w:val="0"/>
          <w:marTop w:val="0"/>
          <w:marBottom w:val="0"/>
          <w:divBdr>
            <w:top w:val="none" w:sz="0" w:space="0" w:color="auto"/>
            <w:left w:val="none" w:sz="0" w:space="0" w:color="auto"/>
            <w:bottom w:val="none" w:sz="0" w:space="0" w:color="auto"/>
            <w:right w:val="none" w:sz="0" w:space="0" w:color="auto"/>
          </w:divBdr>
        </w:div>
        <w:div w:id="1454058409">
          <w:marLeft w:val="0"/>
          <w:marRight w:val="0"/>
          <w:marTop w:val="0"/>
          <w:marBottom w:val="0"/>
          <w:divBdr>
            <w:top w:val="none" w:sz="0" w:space="0" w:color="auto"/>
            <w:left w:val="none" w:sz="0" w:space="0" w:color="auto"/>
            <w:bottom w:val="none" w:sz="0" w:space="0" w:color="auto"/>
            <w:right w:val="none" w:sz="0" w:space="0" w:color="auto"/>
          </w:divBdr>
        </w:div>
        <w:div w:id="1487865741">
          <w:marLeft w:val="0"/>
          <w:marRight w:val="0"/>
          <w:marTop w:val="0"/>
          <w:marBottom w:val="0"/>
          <w:divBdr>
            <w:top w:val="none" w:sz="0" w:space="0" w:color="auto"/>
            <w:left w:val="none" w:sz="0" w:space="0" w:color="auto"/>
            <w:bottom w:val="none" w:sz="0" w:space="0" w:color="auto"/>
            <w:right w:val="none" w:sz="0" w:space="0" w:color="auto"/>
          </w:divBdr>
        </w:div>
        <w:div w:id="1497763159">
          <w:marLeft w:val="0"/>
          <w:marRight w:val="0"/>
          <w:marTop w:val="0"/>
          <w:marBottom w:val="0"/>
          <w:divBdr>
            <w:top w:val="none" w:sz="0" w:space="0" w:color="auto"/>
            <w:left w:val="none" w:sz="0" w:space="0" w:color="auto"/>
            <w:bottom w:val="none" w:sz="0" w:space="0" w:color="auto"/>
            <w:right w:val="none" w:sz="0" w:space="0" w:color="auto"/>
          </w:divBdr>
        </w:div>
        <w:div w:id="1562405135">
          <w:marLeft w:val="0"/>
          <w:marRight w:val="0"/>
          <w:marTop w:val="0"/>
          <w:marBottom w:val="0"/>
          <w:divBdr>
            <w:top w:val="none" w:sz="0" w:space="0" w:color="auto"/>
            <w:left w:val="none" w:sz="0" w:space="0" w:color="auto"/>
            <w:bottom w:val="none" w:sz="0" w:space="0" w:color="auto"/>
            <w:right w:val="none" w:sz="0" w:space="0" w:color="auto"/>
          </w:divBdr>
        </w:div>
        <w:div w:id="1598369569">
          <w:marLeft w:val="0"/>
          <w:marRight w:val="0"/>
          <w:marTop w:val="0"/>
          <w:marBottom w:val="0"/>
          <w:divBdr>
            <w:top w:val="none" w:sz="0" w:space="0" w:color="auto"/>
            <w:left w:val="none" w:sz="0" w:space="0" w:color="auto"/>
            <w:bottom w:val="none" w:sz="0" w:space="0" w:color="auto"/>
            <w:right w:val="none" w:sz="0" w:space="0" w:color="auto"/>
          </w:divBdr>
        </w:div>
        <w:div w:id="1612277784">
          <w:marLeft w:val="0"/>
          <w:marRight w:val="0"/>
          <w:marTop w:val="0"/>
          <w:marBottom w:val="0"/>
          <w:divBdr>
            <w:top w:val="none" w:sz="0" w:space="0" w:color="auto"/>
            <w:left w:val="none" w:sz="0" w:space="0" w:color="auto"/>
            <w:bottom w:val="none" w:sz="0" w:space="0" w:color="auto"/>
            <w:right w:val="none" w:sz="0" w:space="0" w:color="auto"/>
          </w:divBdr>
        </w:div>
        <w:div w:id="1615476317">
          <w:marLeft w:val="0"/>
          <w:marRight w:val="0"/>
          <w:marTop w:val="0"/>
          <w:marBottom w:val="0"/>
          <w:divBdr>
            <w:top w:val="none" w:sz="0" w:space="0" w:color="auto"/>
            <w:left w:val="none" w:sz="0" w:space="0" w:color="auto"/>
            <w:bottom w:val="none" w:sz="0" w:space="0" w:color="auto"/>
            <w:right w:val="none" w:sz="0" w:space="0" w:color="auto"/>
          </w:divBdr>
        </w:div>
        <w:div w:id="1633515307">
          <w:marLeft w:val="0"/>
          <w:marRight w:val="0"/>
          <w:marTop w:val="0"/>
          <w:marBottom w:val="0"/>
          <w:divBdr>
            <w:top w:val="none" w:sz="0" w:space="0" w:color="auto"/>
            <w:left w:val="none" w:sz="0" w:space="0" w:color="auto"/>
            <w:bottom w:val="none" w:sz="0" w:space="0" w:color="auto"/>
            <w:right w:val="none" w:sz="0" w:space="0" w:color="auto"/>
          </w:divBdr>
        </w:div>
        <w:div w:id="1633827125">
          <w:marLeft w:val="0"/>
          <w:marRight w:val="0"/>
          <w:marTop w:val="0"/>
          <w:marBottom w:val="0"/>
          <w:divBdr>
            <w:top w:val="none" w:sz="0" w:space="0" w:color="auto"/>
            <w:left w:val="none" w:sz="0" w:space="0" w:color="auto"/>
            <w:bottom w:val="none" w:sz="0" w:space="0" w:color="auto"/>
            <w:right w:val="none" w:sz="0" w:space="0" w:color="auto"/>
          </w:divBdr>
        </w:div>
        <w:div w:id="1642004749">
          <w:marLeft w:val="0"/>
          <w:marRight w:val="0"/>
          <w:marTop w:val="0"/>
          <w:marBottom w:val="0"/>
          <w:divBdr>
            <w:top w:val="none" w:sz="0" w:space="0" w:color="auto"/>
            <w:left w:val="none" w:sz="0" w:space="0" w:color="auto"/>
            <w:bottom w:val="none" w:sz="0" w:space="0" w:color="auto"/>
            <w:right w:val="none" w:sz="0" w:space="0" w:color="auto"/>
          </w:divBdr>
        </w:div>
        <w:div w:id="1729105735">
          <w:marLeft w:val="0"/>
          <w:marRight w:val="0"/>
          <w:marTop w:val="0"/>
          <w:marBottom w:val="0"/>
          <w:divBdr>
            <w:top w:val="none" w:sz="0" w:space="0" w:color="auto"/>
            <w:left w:val="none" w:sz="0" w:space="0" w:color="auto"/>
            <w:bottom w:val="none" w:sz="0" w:space="0" w:color="auto"/>
            <w:right w:val="none" w:sz="0" w:space="0" w:color="auto"/>
          </w:divBdr>
        </w:div>
        <w:div w:id="1759060051">
          <w:marLeft w:val="0"/>
          <w:marRight w:val="0"/>
          <w:marTop w:val="0"/>
          <w:marBottom w:val="0"/>
          <w:divBdr>
            <w:top w:val="none" w:sz="0" w:space="0" w:color="auto"/>
            <w:left w:val="none" w:sz="0" w:space="0" w:color="auto"/>
            <w:bottom w:val="none" w:sz="0" w:space="0" w:color="auto"/>
            <w:right w:val="none" w:sz="0" w:space="0" w:color="auto"/>
          </w:divBdr>
        </w:div>
        <w:div w:id="1789230307">
          <w:marLeft w:val="0"/>
          <w:marRight w:val="0"/>
          <w:marTop w:val="0"/>
          <w:marBottom w:val="0"/>
          <w:divBdr>
            <w:top w:val="none" w:sz="0" w:space="0" w:color="auto"/>
            <w:left w:val="none" w:sz="0" w:space="0" w:color="auto"/>
            <w:bottom w:val="none" w:sz="0" w:space="0" w:color="auto"/>
            <w:right w:val="none" w:sz="0" w:space="0" w:color="auto"/>
          </w:divBdr>
        </w:div>
        <w:div w:id="1825973062">
          <w:marLeft w:val="0"/>
          <w:marRight w:val="0"/>
          <w:marTop w:val="0"/>
          <w:marBottom w:val="0"/>
          <w:divBdr>
            <w:top w:val="none" w:sz="0" w:space="0" w:color="auto"/>
            <w:left w:val="none" w:sz="0" w:space="0" w:color="auto"/>
            <w:bottom w:val="none" w:sz="0" w:space="0" w:color="auto"/>
            <w:right w:val="none" w:sz="0" w:space="0" w:color="auto"/>
          </w:divBdr>
        </w:div>
        <w:div w:id="1836409095">
          <w:marLeft w:val="0"/>
          <w:marRight w:val="0"/>
          <w:marTop w:val="0"/>
          <w:marBottom w:val="0"/>
          <w:divBdr>
            <w:top w:val="none" w:sz="0" w:space="0" w:color="auto"/>
            <w:left w:val="none" w:sz="0" w:space="0" w:color="auto"/>
            <w:bottom w:val="none" w:sz="0" w:space="0" w:color="auto"/>
            <w:right w:val="none" w:sz="0" w:space="0" w:color="auto"/>
          </w:divBdr>
        </w:div>
        <w:div w:id="1869639723">
          <w:marLeft w:val="0"/>
          <w:marRight w:val="0"/>
          <w:marTop w:val="0"/>
          <w:marBottom w:val="0"/>
          <w:divBdr>
            <w:top w:val="none" w:sz="0" w:space="0" w:color="auto"/>
            <w:left w:val="none" w:sz="0" w:space="0" w:color="auto"/>
            <w:bottom w:val="none" w:sz="0" w:space="0" w:color="auto"/>
            <w:right w:val="none" w:sz="0" w:space="0" w:color="auto"/>
          </w:divBdr>
        </w:div>
        <w:div w:id="1888567472">
          <w:marLeft w:val="0"/>
          <w:marRight w:val="0"/>
          <w:marTop w:val="0"/>
          <w:marBottom w:val="0"/>
          <w:divBdr>
            <w:top w:val="none" w:sz="0" w:space="0" w:color="auto"/>
            <w:left w:val="none" w:sz="0" w:space="0" w:color="auto"/>
            <w:bottom w:val="none" w:sz="0" w:space="0" w:color="auto"/>
            <w:right w:val="none" w:sz="0" w:space="0" w:color="auto"/>
          </w:divBdr>
        </w:div>
        <w:div w:id="1929654020">
          <w:marLeft w:val="0"/>
          <w:marRight w:val="0"/>
          <w:marTop w:val="0"/>
          <w:marBottom w:val="0"/>
          <w:divBdr>
            <w:top w:val="none" w:sz="0" w:space="0" w:color="auto"/>
            <w:left w:val="none" w:sz="0" w:space="0" w:color="auto"/>
            <w:bottom w:val="none" w:sz="0" w:space="0" w:color="auto"/>
            <w:right w:val="none" w:sz="0" w:space="0" w:color="auto"/>
          </w:divBdr>
        </w:div>
        <w:div w:id="1946107807">
          <w:marLeft w:val="0"/>
          <w:marRight w:val="0"/>
          <w:marTop w:val="0"/>
          <w:marBottom w:val="0"/>
          <w:divBdr>
            <w:top w:val="none" w:sz="0" w:space="0" w:color="auto"/>
            <w:left w:val="none" w:sz="0" w:space="0" w:color="auto"/>
            <w:bottom w:val="none" w:sz="0" w:space="0" w:color="auto"/>
            <w:right w:val="none" w:sz="0" w:space="0" w:color="auto"/>
          </w:divBdr>
        </w:div>
        <w:div w:id="1980843458">
          <w:marLeft w:val="0"/>
          <w:marRight w:val="0"/>
          <w:marTop w:val="0"/>
          <w:marBottom w:val="0"/>
          <w:divBdr>
            <w:top w:val="none" w:sz="0" w:space="0" w:color="auto"/>
            <w:left w:val="none" w:sz="0" w:space="0" w:color="auto"/>
            <w:bottom w:val="none" w:sz="0" w:space="0" w:color="auto"/>
            <w:right w:val="none" w:sz="0" w:space="0" w:color="auto"/>
          </w:divBdr>
        </w:div>
        <w:div w:id="1980989406">
          <w:marLeft w:val="0"/>
          <w:marRight w:val="0"/>
          <w:marTop w:val="0"/>
          <w:marBottom w:val="0"/>
          <w:divBdr>
            <w:top w:val="none" w:sz="0" w:space="0" w:color="auto"/>
            <w:left w:val="none" w:sz="0" w:space="0" w:color="auto"/>
            <w:bottom w:val="none" w:sz="0" w:space="0" w:color="auto"/>
            <w:right w:val="none" w:sz="0" w:space="0" w:color="auto"/>
          </w:divBdr>
        </w:div>
        <w:div w:id="2039504798">
          <w:marLeft w:val="0"/>
          <w:marRight w:val="0"/>
          <w:marTop w:val="0"/>
          <w:marBottom w:val="0"/>
          <w:divBdr>
            <w:top w:val="none" w:sz="0" w:space="0" w:color="auto"/>
            <w:left w:val="none" w:sz="0" w:space="0" w:color="auto"/>
            <w:bottom w:val="none" w:sz="0" w:space="0" w:color="auto"/>
            <w:right w:val="none" w:sz="0" w:space="0" w:color="auto"/>
          </w:divBdr>
        </w:div>
        <w:div w:id="2102212081">
          <w:marLeft w:val="0"/>
          <w:marRight w:val="0"/>
          <w:marTop w:val="0"/>
          <w:marBottom w:val="0"/>
          <w:divBdr>
            <w:top w:val="none" w:sz="0" w:space="0" w:color="auto"/>
            <w:left w:val="none" w:sz="0" w:space="0" w:color="auto"/>
            <w:bottom w:val="none" w:sz="0" w:space="0" w:color="auto"/>
            <w:right w:val="none" w:sz="0" w:space="0" w:color="auto"/>
          </w:divBdr>
        </w:div>
        <w:div w:id="2103599307">
          <w:marLeft w:val="0"/>
          <w:marRight w:val="0"/>
          <w:marTop w:val="0"/>
          <w:marBottom w:val="0"/>
          <w:divBdr>
            <w:top w:val="none" w:sz="0" w:space="0" w:color="auto"/>
            <w:left w:val="none" w:sz="0" w:space="0" w:color="auto"/>
            <w:bottom w:val="none" w:sz="0" w:space="0" w:color="auto"/>
            <w:right w:val="none" w:sz="0" w:space="0" w:color="auto"/>
          </w:divBdr>
        </w:div>
        <w:div w:id="2106219054">
          <w:marLeft w:val="0"/>
          <w:marRight w:val="0"/>
          <w:marTop w:val="0"/>
          <w:marBottom w:val="0"/>
          <w:divBdr>
            <w:top w:val="none" w:sz="0" w:space="0" w:color="auto"/>
            <w:left w:val="none" w:sz="0" w:space="0" w:color="auto"/>
            <w:bottom w:val="none" w:sz="0" w:space="0" w:color="auto"/>
            <w:right w:val="none" w:sz="0" w:space="0" w:color="auto"/>
          </w:divBdr>
        </w:div>
        <w:div w:id="2142569938">
          <w:marLeft w:val="0"/>
          <w:marRight w:val="0"/>
          <w:marTop w:val="0"/>
          <w:marBottom w:val="0"/>
          <w:divBdr>
            <w:top w:val="none" w:sz="0" w:space="0" w:color="auto"/>
            <w:left w:val="none" w:sz="0" w:space="0" w:color="auto"/>
            <w:bottom w:val="none" w:sz="0" w:space="0" w:color="auto"/>
            <w:right w:val="none" w:sz="0" w:space="0" w:color="auto"/>
          </w:divBdr>
        </w:div>
      </w:divsChild>
    </w:div>
    <w:div w:id="1453746467">
      <w:bodyDiv w:val="1"/>
      <w:marLeft w:val="0"/>
      <w:marRight w:val="0"/>
      <w:marTop w:val="0"/>
      <w:marBottom w:val="0"/>
      <w:divBdr>
        <w:top w:val="none" w:sz="0" w:space="0" w:color="auto"/>
        <w:left w:val="none" w:sz="0" w:space="0" w:color="auto"/>
        <w:bottom w:val="none" w:sz="0" w:space="0" w:color="auto"/>
        <w:right w:val="none" w:sz="0" w:space="0" w:color="auto"/>
      </w:divBdr>
    </w:div>
    <w:div w:id="1472359246">
      <w:bodyDiv w:val="1"/>
      <w:marLeft w:val="0"/>
      <w:marRight w:val="0"/>
      <w:marTop w:val="0"/>
      <w:marBottom w:val="0"/>
      <w:divBdr>
        <w:top w:val="none" w:sz="0" w:space="0" w:color="auto"/>
        <w:left w:val="none" w:sz="0" w:space="0" w:color="auto"/>
        <w:bottom w:val="none" w:sz="0" w:space="0" w:color="auto"/>
        <w:right w:val="none" w:sz="0" w:space="0" w:color="auto"/>
      </w:divBdr>
      <w:divsChild>
        <w:div w:id="1827355584">
          <w:marLeft w:val="360"/>
          <w:marRight w:val="0"/>
          <w:marTop w:val="280"/>
          <w:marBottom w:val="0"/>
          <w:divBdr>
            <w:top w:val="none" w:sz="0" w:space="0" w:color="auto"/>
            <w:left w:val="none" w:sz="0" w:space="0" w:color="auto"/>
            <w:bottom w:val="none" w:sz="0" w:space="0" w:color="auto"/>
            <w:right w:val="none" w:sz="0" w:space="0" w:color="auto"/>
          </w:divBdr>
        </w:div>
        <w:div w:id="1495757589">
          <w:marLeft w:val="360"/>
          <w:marRight w:val="0"/>
          <w:marTop w:val="280"/>
          <w:marBottom w:val="0"/>
          <w:divBdr>
            <w:top w:val="none" w:sz="0" w:space="0" w:color="auto"/>
            <w:left w:val="none" w:sz="0" w:space="0" w:color="auto"/>
            <w:bottom w:val="none" w:sz="0" w:space="0" w:color="auto"/>
            <w:right w:val="none" w:sz="0" w:space="0" w:color="auto"/>
          </w:divBdr>
        </w:div>
        <w:div w:id="226451752">
          <w:marLeft w:val="360"/>
          <w:marRight w:val="0"/>
          <w:marTop w:val="280"/>
          <w:marBottom w:val="0"/>
          <w:divBdr>
            <w:top w:val="none" w:sz="0" w:space="0" w:color="auto"/>
            <w:left w:val="none" w:sz="0" w:space="0" w:color="auto"/>
            <w:bottom w:val="none" w:sz="0" w:space="0" w:color="auto"/>
            <w:right w:val="none" w:sz="0" w:space="0" w:color="auto"/>
          </w:divBdr>
        </w:div>
        <w:div w:id="1859587689">
          <w:marLeft w:val="360"/>
          <w:marRight w:val="0"/>
          <w:marTop w:val="280"/>
          <w:marBottom w:val="0"/>
          <w:divBdr>
            <w:top w:val="none" w:sz="0" w:space="0" w:color="auto"/>
            <w:left w:val="none" w:sz="0" w:space="0" w:color="auto"/>
            <w:bottom w:val="none" w:sz="0" w:space="0" w:color="auto"/>
            <w:right w:val="none" w:sz="0" w:space="0" w:color="auto"/>
          </w:divBdr>
        </w:div>
      </w:divsChild>
    </w:div>
    <w:div w:id="1512572363">
      <w:bodyDiv w:val="1"/>
      <w:marLeft w:val="0"/>
      <w:marRight w:val="0"/>
      <w:marTop w:val="0"/>
      <w:marBottom w:val="0"/>
      <w:divBdr>
        <w:top w:val="none" w:sz="0" w:space="0" w:color="auto"/>
        <w:left w:val="none" w:sz="0" w:space="0" w:color="auto"/>
        <w:bottom w:val="none" w:sz="0" w:space="0" w:color="auto"/>
        <w:right w:val="none" w:sz="0" w:space="0" w:color="auto"/>
      </w:divBdr>
    </w:div>
    <w:div w:id="1647078661">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0"/>
          <w:marBottom w:val="0"/>
          <w:divBdr>
            <w:top w:val="none" w:sz="0" w:space="0" w:color="auto"/>
            <w:left w:val="none" w:sz="0" w:space="0" w:color="auto"/>
            <w:bottom w:val="none" w:sz="0" w:space="0" w:color="auto"/>
            <w:right w:val="none" w:sz="0" w:space="0" w:color="auto"/>
          </w:divBdr>
        </w:div>
        <w:div w:id="6292869">
          <w:marLeft w:val="0"/>
          <w:marRight w:val="0"/>
          <w:marTop w:val="0"/>
          <w:marBottom w:val="0"/>
          <w:divBdr>
            <w:top w:val="none" w:sz="0" w:space="0" w:color="auto"/>
            <w:left w:val="none" w:sz="0" w:space="0" w:color="auto"/>
            <w:bottom w:val="none" w:sz="0" w:space="0" w:color="auto"/>
            <w:right w:val="none" w:sz="0" w:space="0" w:color="auto"/>
          </w:divBdr>
        </w:div>
        <w:div w:id="44379609">
          <w:marLeft w:val="0"/>
          <w:marRight w:val="0"/>
          <w:marTop w:val="0"/>
          <w:marBottom w:val="0"/>
          <w:divBdr>
            <w:top w:val="none" w:sz="0" w:space="0" w:color="auto"/>
            <w:left w:val="none" w:sz="0" w:space="0" w:color="auto"/>
            <w:bottom w:val="none" w:sz="0" w:space="0" w:color="auto"/>
            <w:right w:val="none" w:sz="0" w:space="0" w:color="auto"/>
          </w:divBdr>
        </w:div>
        <w:div w:id="50660410">
          <w:marLeft w:val="0"/>
          <w:marRight w:val="0"/>
          <w:marTop w:val="0"/>
          <w:marBottom w:val="0"/>
          <w:divBdr>
            <w:top w:val="none" w:sz="0" w:space="0" w:color="auto"/>
            <w:left w:val="none" w:sz="0" w:space="0" w:color="auto"/>
            <w:bottom w:val="none" w:sz="0" w:space="0" w:color="auto"/>
            <w:right w:val="none" w:sz="0" w:space="0" w:color="auto"/>
          </w:divBdr>
        </w:div>
        <w:div w:id="66077483">
          <w:marLeft w:val="0"/>
          <w:marRight w:val="0"/>
          <w:marTop w:val="0"/>
          <w:marBottom w:val="0"/>
          <w:divBdr>
            <w:top w:val="none" w:sz="0" w:space="0" w:color="auto"/>
            <w:left w:val="none" w:sz="0" w:space="0" w:color="auto"/>
            <w:bottom w:val="none" w:sz="0" w:space="0" w:color="auto"/>
            <w:right w:val="none" w:sz="0" w:space="0" w:color="auto"/>
          </w:divBdr>
        </w:div>
        <w:div w:id="68424550">
          <w:marLeft w:val="0"/>
          <w:marRight w:val="0"/>
          <w:marTop w:val="0"/>
          <w:marBottom w:val="0"/>
          <w:divBdr>
            <w:top w:val="none" w:sz="0" w:space="0" w:color="auto"/>
            <w:left w:val="none" w:sz="0" w:space="0" w:color="auto"/>
            <w:bottom w:val="none" w:sz="0" w:space="0" w:color="auto"/>
            <w:right w:val="none" w:sz="0" w:space="0" w:color="auto"/>
          </w:divBdr>
        </w:div>
        <w:div w:id="80760525">
          <w:marLeft w:val="0"/>
          <w:marRight w:val="0"/>
          <w:marTop w:val="0"/>
          <w:marBottom w:val="0"/>
          <w:divBdr>
            <w:top w:val="none" w:sz="0" w:space="0" w:color="auto"/>
            <w:left w:val="none" w:sz="0" w:space="0" w:color="auto"/>
            <w:bottom w:val="none" w:sz="0" w:space="0" w:color="auto"/>
            <w:right w:val="none" w:sz="0" w:space="0" w:color="auto"/>
          </w:divBdr>
        </w:div>
        <w:div w:id="95684994">
          <w:marLeft w:val="0"/>
          <w:marRight w:val="0"/>
          <w:marTop w:val="0"/>
          <w:marBottom w:val="0"/>
          <w:divBdr>
            <w:top w:val="none" w:sz="0" w:space="0" w:color="auto"/>
            <w:left w:val="none" w:sz="0" w:space="0" w:color="auto"/>
            <w:bottom w:val="none" w:sz="0" w:space="0" w:color="auto"/>
            <w:right w:val="none" w:sz="0" w:space="0" w:color="auto"/>
          </w:divBdr>
        </w:div>
        <w:div w:id="132138842">
          <w:marLeft w:val="0"/>
          <w:marRight w:val="0"/>
          <w:marTop w:val="0"/>
          <w:marBottom w:val="0"/>
          <w:divBdr>
            <w:top w:val="none" w:sz="0" w:space="0" w:color="auto"/>
            <w:left w:val="none" w:sz="0" w:space="0" w:color="auto"/>
            <w:bottom w:val="none" w:sz="0" w:space="0" w:color="auto"/>
            <w:right w:val="none" w:sz="0" w:space="0" w:color="auto"/>
          </w:divBdr>
        </w:div>
        <w:div w:id="134757059">
          <w:marLeft w:val="0"/>
          <w:marRight w:val="0"/>
          <w:marTop w:val="0"/>
          <w:marBottom w:val="0"/>
          <w:divBdr>
            <w:top w:val="none" w:sz="0" w:space="0" w:color="auto"/>
            <w:left w:val="none" w:sz="0" w:space="0" w:color="auto"/>
            <w:bottom w:val="none" w:sz="0" w:space="0" w:color="auto"/>
            <w:right w:val="none" w:sz="0" w:space="0" w:color="auto"/>
          </w:divBdr>
        </w:div>
        <w:div w:id="156842938">
          <w:marLeft w:val="0"/>
          <w:marRight w:val="0"/>
          <w:marTop w:val="0"/>
          <w:marBottom w:val="0"/>
          <w:divBdr>
            <w:top w:val="none" w:sz="0" w:space="0" w:color="auto"/>
            <w:left w:val="none" w:sz="0" w:space="0" w:color="auto"/>
            <w:bottom w:val="none" w:sz="0" w:space="0" w:color="auto"/>
            <w:right w:val="none" w:sz="0" w:space="0" w:color="auto"/>
          </w:divBdr>
        </w:div>
        <w:div w:id="174878810">
          <w:marLeft w:val="0"/>
          <w:marRight w:val="0"/>
          <w:marTop w:val="0"/>
          <w:marBottom w:val="0"/>
          <w:divBdr>
            <w:top w:val="none" w:sz="0" w:space="0" w:color="auto"/>
            <w:left w:val="none" w:sz="0" w:space="0" w:color="auto"/>
            <w:bottom w:val="none" w:sz="0" w:space="0" w:color="auto"/>
            <w:right w:val="none" w:sz="0" w:space="0" w:color="auto"/>
          </w:divBdr>
        </w:div>
        <w:div w:id="176820077">
          <w:marLeft w:val="0"/>
          <w:marRight w:val="0"/>
          <w:marTop w:val="0"/>
          <w:marBottom w:val="0"/>
          <w:divBdr>
            <w:top w:val="none" w:sz="0" w:space="0" w:color="auto"/>
            <w:left w:val="none" w:sz="0" w:space="0" w:color="auto"/>
            <w:bottom w:val="none" w:sz="0" w:space="0" w:color="auto"/>
            <w:right w:val="none" w:sz="0" w:space="0" w:color="auto"/>
          </w:divBdr>
        </w:div>
        <w:div w:id="235359257">
          <w:marLeft w:val="0"/>
          <w:marRight w:val="0"/>
          <w:marTop w:val="0"/>
          <w:marBottom w:val="0"/>
          <w:divBdr>
            <w:top w:val="none" w:sz="0" w:space="0" w:color="auto"/>
            <w:left w:val="none" w:sz="0" w:space="0" w:color="auto"/>
            <w:bottom w:val="none" w:sz="0" w:space="0" w:color="auto"/>
            <w:right w:val="none" w:sz="0" w:space="0" w:color="auto"/>
          </w:divBdr>
        </w:div>
        <w:div w:id="306664730">
          <w:marLeft w:val="0"/>
          <w:marRight w:val="0"/>
          <w:marTop w:val="0"/>
          <w:marBottom w:val="0"/>
          <w:divBdr>
            <w:top w:val="none" w:sz="0" w:space="0" w:color="auto"/>
            <w:left w:val="none" w:sz="0" w:space="0" w:color="auto"/>
            <w:bottom w:val="none" w:sz="0" w:space="0" w:color="auto"/>
            <w:right w:val="none" w:sz="0" w:space="0" w:color="auto"/>
          </w:divBdr>
        </w:div>
        <w:div w:id="322122803">
          <w:marLeft w:val="0"/>
          <w:marRight w:val="0"/>
          <w:marTop w:val="0"/>
          <w:marBottom w:val="0"/>
          <w:divBdr>
            <w:top w:val="none" w:sz="0" w:space="0" w:color="auto"/>
            <w:left w:val="none" w:sz="0" w:space="0" w:color="auto"/>
            <w:bottom w:val="none" w:sz="0" w:space="0" w:color="auto"/>
            <w:right w:val="none" w:sz="0" w:space="0" w:color="auto"/>
          </w:divBdr>
        </w:div>
        <w:div w:id="346947598">
          <w:marLeft w:val="0"/>
          <w:marRight w:val="0"/>
          <w:marTop w:val="0"/>
          <w:marBottom w:val="0"/>
          <w:divBdr>
            <w:top w:val="none" w:sz="0" w:space="0" w:color="auto"/>
            <w:left w:val="none" w:sz="0" w:space="0" w:color="auto"/>
            <w:bottom w:val="none" w:sz="0" w:space="0" w:color="auto"/>
            <w:right w:val="none" w:sz="0" w:space="0" w:color="auto"/>
          </w:divBdr>
        </w:div>
        <w:div w:id="363675677">
          <w:marLeft w:val="0"/>
          <w:marRight w:val="0"/>
          <w:marTop w:val="0"/>
          <w:marBottom w:val="0"/>
          <w:divBdr>
            <w:top w:val="none" w:sz="0" w:space="0" w:color="auto"/>
            <w:left w:val="none" w:sz="0" w:space="0" w:color="auto"/>
            <w:bottom w:val="none" w:sz="0" w:space="0" w:color="auto"/>
            <w:right w:val="none" w:sz="0" w:space="0" w:color="auto"/>
          </w:divBdr>
        </w:div>
        <w:div w:id="370495040">
          <w:marLeft w:val="0"/>
          <w:marRight w:val="0"/>
          <w:marTop w:val="0"/>
          <w:marBottom w:val="0"/>
          <w:divBdr>
            <w:top w:val="none" w:sz="0" w:space="0" w:color="auto"/>
            <w:left w:val="none" w:sz="0" w:space="0" w:color="auto"/>
            <w:bottom w:val="none" w:sz="0" w:space="0" w:color="auto"/>
            <w:right w:val="none" w:sz="0" w:space="0" w:color="auto"/>
          </w:divBdr>
        </w:div>
        <w:div w:id="389888114">
          <w:marLeft w:val="0"/>
          <w:marRight w:val="0"/>
          <w:marTop w:val="0"/>
          <w:marBottom w:val="0"/>
          <w:divBdr>
            <w:top w:val="none" w:sz="0" w:space="0" w:color="auto"/>
            <w:left w:val="none" w:sz="0" w:space="0" w:color="auto"/>
            <w:bottom w:val="none" w:sz="0" w:space="0" w:color="auto"/>
            <w:right w:val="none" w:sz="0" w:space="0" w:color="auto"/>
          </w:divBdr>
        </w:div>
        <w:div w:id="421147387">
          <w:marLeft w:val="0"/>
          <w:marRight w:val="0"/>
          <w:marTop w:val="0"/>
          <w:marBottom w:val="0"/>
          <w:divBdr>
            <w:top w:val="none" w:sz="0" w:space="0" w:color="auto"/>
            <w:left w:val="none" w:sz="0" w:space="0" w:color="auto"/>
            <w:bottom w:val="none" w:sz="0" w:space="0" w:color="auto"/>
            <w:right w:val="none" w:sz="0" w:space="0" w:color="auto"/>
          </w:divBdr>
        </w:div>
        <w:div w:id="449904738">
          <w:marLeft w:val="0"/>
          <w:marRight w:val="0"/>
          <w:marTop w:val="0"/>
          <w:marBottom w:val="0"/>
          <w:divBdr>
            <w:top w:val="none" w:sz="0" w:space="0" w:color="auto"/>
            <w:left w:val="none" w:sz="0" w:space="0" w:color="auto"/>
            <w:bottom w:val="none" w:sz="0" w:space="0" w:color="auto"/>
            <w:right w:val="none" w:sz="0" w:space="0" w:color="auto"/>
          </w:divBdr>
        </w:div>
        <w:div w:id="458107568">
          <w:marLeft w:val="0"/>
          <w:marRight w:val="0"/>
          <w:marTop w:val="0"/>
          <w:marBottom w:val="0"/>
          <w:divBdr>
            <w:top w:val="none" w:sz="0" w:space="0" w:color="auto"/>
            <w:left w:val="none" w:sz="0" w:space="0" w:color="auto"/>
            <w:bottom w:val="none" w:sz="0" w:space="0" w:color="auto"/>
            <w:right w:val="none" w:sz="0" w:space="0" w:color="auto"/>
          </w:divBdr>
        </w:div>
        <w:div w:id="462622740">
          <w:marLeft w:val="0"/>
          <w:marRight w:val="0"/>
          <w:marTop w:val="0"/>
          <w:marBottom w:val="0"/>
          <w:divBdr>
            <w:top w:val="none" w:sz="0" w:space="0" w:color="auto"/>
            <w:left w:val="none" w:sz="0" w:space="0" w:color="auto"/>
            <w:bottom w:val="none" w:sz="0" w:space="0" w:color="auto"/>
            <w:right w:val="none" w:sz="0" w:space="0" w:color="auto"/>
          </w:divBdr>
        </w:div>
        <w:div w:id="471991807">
          <w:marLeft w:val="0"/>
          <w:marRight w:val="0"/>
          <w:marTop w:val="0"/>
          <w:marBottom w:val="0"/>
          <w:divBdr>
            <w:top w:val="none" w:sz="0" w:space="0" w:color="auto"/>
            <w:left w:val="none" w:sz="0" w:space="0" w:color="auto"/>
            <w:bottom w:val="none" w:sz="0" w:space="0" w:color="auto"/>
            <w:right w:val="none" w:sz="0" w:space="0" w:color="auto"/>
          </w:divBdr>
        </w:div>
        <w:div w:id="483937529">
          <w:marLeft w:val="0"/>
          <w:marRight w:val="0"/>
          <w:marTop w:val="0"/>
          <w:marBottom w:val="0"/>
          <w:divBdr>
            <w:top w:val="none" w:sz="0" w:space="0" w:color="auto"/>
            <w:left w:val="none" w:sz="0" w:space="0" w:color="auto"/>
            <w:bottom w:val="none" w:sz="0" w:space="0" w:color="auto"/>
            <w:right w:val="none" w:sz="0" w:space="0" w:color="auto"/>
          </w:divBdr>
        </w:div>
        <w:div w:id="527526101">
          <w:marLeft w:val="0"/>
          <w:marRight w:val="0"/>
          <w:marTop w:val="0"/>
          <w:marBottom w:val="0"/>
          <w:divBdr>
            <w:top w:val="none" w:sz="0" w:space="0" w:color="auto"/>
            <w:left w:val="none" w:sz="0" w:space="0" w:color="auto"/>
            <w:bottom w:val="none" w:sz="0" w:space="0" w:color="auto"/>
            <w:right w:val="none" w:sz="0" w:space="0" w:color="auto"/>
          </w:divBdr>
        </w:div>
        <w:div w:id="534511998">
          <w:marLeft w:val="0"/>
          <w:marRight w:val="0"/>
          <w:marTop w:val="0"/>
          <w:marBottom w:val="0"/>
          <w:divBdr>
            <w:top w:val="none" w:sz="0" w:space="0" w:color="auto"/>
            <w:left w:val="none" w:sz="0" w:space="0" w:color="auto"/>
            <w:bottom w:val="none" w:sz="0" w:space="0" w:color="auto"/>
            <w:right w:val="none" w:sz="0" w:space="0" w:color="auto"/>
          </w:divBdr>
        </w:div>
        <w:div w:id="536701973">
          <w:marLeft w:val="0"/>
          <w:marRight w:val="0"/>
          <w:marTop w:val="0"/>
          <w:marBottom w:val="0"/>
          <w:divBdr>
            <w:top w:val="none" w:sz="0" w:space="0" w:color="auto"/>
            <w:left w:val="none" w:sz="0" w:space="0" w:color="auto"/>
            <w:bottom w:val="none" w:sz="0" w:space="0" w:color="auto"/>
            <w:right w:val="none" w:sz="0" w:space="0" w:color="auto"/>
          </w:divBdr>
        </w:div>
        <w:div w:id="560557616">
          <w:marLeft w:val="0"/>
          <w:marRight w:val="0"/>
          <w:marTop w:val="0"/>
          <w:marBottom w:val="0"/>
          <w:divBdr>
            <w:top w:val="none" w:sz="0" w:space="0" w:color="auto"/>
            <w:left w:val="none" w:sz="0" w:space="0" w:color="auto"/>
            <w:bottom w:val="none" w:sz="0" w:space="0" w:color="auto"/>
            <w:right w:val="none" w:sz="0" w:space="0" w:color="auto"/>
          </w:divBdr>
        </w:div>
        <w:div w:id="586961243">
          <w:marLeft w:val="0"/>
          <w:marRight w:val="0"/>
          <w:marTop w:val="0"/>
          <w:marBottom w:val="0"/>
          <w:divBdr>
            <w:top w:val="none" w:sz="0" w:space="0" w:color="auto"/>
            <w:left w:val="none" w:sz="0" w:space="0" w:color="auto"/>
            <w:bottom w:val="none" w:sz="0" w:space="0" w:color="auto"/>
            <w:right w:val="none" w:sz="0" w:space="0" w:color="auto"/>
          </w:divBdr>
        </w:div>
        <w:div w:id="605886631">
          <w:marLeft w:val="0"/>
          <w:marRight w:val="0"/>
          <w:marTop w:val="0"/>
          <w:marBottom w:val="0"/>
          <w:divBdr>
            <w:top w:val="none" w:sz="0" w:space="0" w:color="auto"/>
            <w:left w:val="none" w:sz="0" w:space="0" w:color="auto"/>
            <w:bottom w:val="none" w:sz="0" w:space="0" w:color="auto"/>
            <w:right w:val="none" w:sz="0" w:space="0" w:color="auto"/>
          </w:divBdr>
        </w:div>
        <w:div w:id="643773700">
          <w:marLeft w:val="0"/>
          <w:marRight w:val="0"/>
          <w:marTop w:val="0"/>
          <w:marBottom w:val="0"/>
          <w:divBdr>
            <w:top w:val="none" w:sz="0" w:space="0" w:color="auto"/>
            <w:left w:val="none" w:sz="0" w:space="0" w:color="auto"/>
            <w:bottom w:val="none" w:sz="0" w:space="0" w:color="auto"/>
            <w:right w:val="none" w:sz="0" w:space="0" w:color="auto"/>
          </w:divBdr>
        </w:div>
        <w:div w:id="653217706">
          <w:marLeft w:val="0"/>
          <w:marRight w:val="0"/>
          <w:marTop w:val="0"/>
          <w:marBottom w:val="0"/>
          <w:divBdr>
            <w:top w:val="none" w:sz="0" w:space="0" w:color="auto"/>
            <w:left w:val="none" w:sz="0" w:space="0" w:color="auto"/>
            <w:bottom w:val="none" w:sz="0" w:space="0" w:color="auto"/>
            <w:right w:val="none" w:sz="0" w:space="0" w:color="auto"/>
          </w:divBdr>
        </w:div>
        <w:div w:id="656685636">
          <w:marLeft w:val="0"/>
          <w:marRight w:val="0"/>
          <w:marTop w:val="0"/>
          <w:marBottom w:val="0"/>
          <w:divBdr>
            <w:top w:val="none" w:sz="0" w:space="0" w:color="auto"/>
            <w:left w:val="none" w:sz="0" w:space="0" w:color="auto"/>
            <w:bottom w:val="none" w:sz="0" w:space="0" w:color="auto"/>
            <w:right w:val="none" w:sz="0" w:space="0" w:color="auto"/>
          </w:divBdr>
        </w:div>
        <w:div w:id="675883396">
          <w:marLeft w:val="0"/>
          <w:marRight w:val="0"/>
          <w:marTop w:val="0"/>
          <w:marBottom w:val="0"/>
          <w:divBdr>
            <w:top w:val="none" w:sz="0" w:space="0" w:color="auto"/>
            <w:left w:val="none" w:sz="0" w:space="0" w:color="auto"/>
            <w:bottom w:val="none" w:sz="0" w:space="0" w:color="auto"/>
            <w:right w:val="none" w:sz="0" w:space="0" w:color="auto"/>
          </w:divBdr>
        </w:div>
        <w:div w:id="681276551">
          <w:marLeft w:val="0"/>
          <w:marRight w:val="0"/>
          <w:marTop w:val="0"/>
          <w:marBottom w:val="0"/>
          <w:divBdr>
            <w:top w:val="none" w:sz="0" w:space="0" w:color="auto"/>
            <w:left w:val="none" w:sz="0" w:space="0" w:color="auto"/>
            <w:bottom w:val="none" w:sz="0" w:space="0" w:color="auto"/>
            <w:right w:val="none" w:sz="0" w:space="0" w:color="auto"/>
          </w:divBdr>
        </w:div>
        <w:div w:id="747387207">
          <w:marLeft w:val="0"/>
          <w:marRight w:val="0"/>
          <w:marTop w:val="0"/>
          <w:marBottom w:val="0"/>
          <w:divBdr>
            <w:top w:val="none" w:sz="0" w:space="0" w:color="auto"/>
            <w:left w:val="none" w:sz="0" w:space="0" w:color="auto"/>
            <w:bottom w:val="none" w:sz="0" w:space="0" w:color="auto"/>
            <w:right w:val="none" w:sz="0" w:space="0" w:color="auto"/>
          </w:divBdr>
        </w:div>
        <w:div w:id="806628313">
          <w:marLeft w:val="0"/>
          <w:marRight w:val="0"/>
          <w:marTop w:val="0"/>
          <w:marBottom w:val="0"/>
          <w:divBdr>
            <w:top w:val="none" w:sz="0" w:space="0" w:color="auto"/>
            <w:left w:val="none" w:sz="0" w:space="0" w:color="auto"/>
            <w:bottom w:val="none" w:sz="0" w:space="0" w:color="auto"/>
            <w:right w:val="none" w:sz="0" w:space="0" w:color="auto"/>
          </w:divBdr>
        </w:div>
        <w:div w:id="829634250">
          <w:marLeft w:val="0"/>
          <w:marRight w:val="0"/>
          <w:marTop w:val="0"/>
          <w:marBottom w:val="0"/>
          <w:divBdr>
            <w:top w:val="none" w:sz="0" w:space="0" w:color="auto"/>
            <w:left w:val="none" w:sz="0" w:space="0" w:color="auto"/>
            <w:bottom w:val="none" w:sz="0" w:space="0" w:color="auto"/>
            <w:right w:val="none" w:sz="0" w:space="0" w:color="auto"/>
          </w:divBdr>
        </w:div>
        <w:div w:id="856310558">
          <w:marLeft w:val="0"/>
          <w:marRight w:val="0"/>
          <w:marTop w:val="0"/>
          <w:marBottom w:val="0"/>
          <w:divBdr>
            <w:top w:val="none" w:sz="0" w:space="0" w:color="auto"/>
            <w:left w:val="none" w:sz="0" w:space="0" w:color="auto"/>
            <w:bottom w:val="none" w:sz="0" w:space="0" w:color="auto"/>
            <w:right w:val="none" w:sz="0" w:space="0" w:color="auto"/>
          </w:divBdr>
        </w:div>
        <w:div w:id="869227807">
          <w:marLeft w:val="0"/>
          <w:marRight w:val="0"/>
          <w:marTop w:val="0"/>
          <w:marBottom w:val="0"/>
          <w:divBdr>
            <w:top w:val="none" w:sz="0" w:space="0" w:color="auto"/>
            <w:left w:val="none" w:sz="0" w:space="0" w:color="auto"/>
            <w:bottom w:val="none" w:sz="0" w:space="0" w:color="auto"/>
            <w:right w:val="none" w:sz="0" w:space="0" w:color="auto"/>
          </w:divBdr>
        </w:div>
        <w:div w:id="878666920">
          <w:marLeft w:val="0"/>
          <w:marRight w:val="0"/>
          <w:marTop w:val="0"/>
          <w:marBottom w:val="0"/>
          <w:divBdr>
            <w:top w:val="none" w:sz="0" w:space="0" w:color="auto"/>
            <w:left w:val="none" w:sz="0" w:space="0" w:color="auto"/>
            <w:bottom w:val="none" w:sz="0" w:space="0" w:color="auto"/>
            <w:right w:val="none" w:sz="0" w:space="0" w:color="auto"/>
          </w:divBdr>
        </w:div>
        <w:div w:id="918904811">
          <w:marLeft w:val="0"/>
          <w:marRight w:val="0"/>
          <w:marTop w:val="0"/>
          <w:marBottom w:val="0"/>
          <w:divBdr>
            <w:top w:val="none" w:sz="0" w:space="0" w:color="auto"/>
            <w:left w:val="none" w:sz="0" w:space="0" w:color="auto"/>
            <w:bottom w:val="none" w:sz="0" w:space="0" w:color="auto"/>
            <w:right w:val="none" w:sz="0" w:space="0" w:color="auto"/>
          </w:divBdr>
        </w:div>
        <w:div w:id="956065671">
          <w:marLeft w:val="0"/>
          <w:marRight w:val="0"/>
          <w:marTop w:val="0"/>
          <w:marBottom w:val="0"/>
          <w:divBdr>
            <w:top w:val="none" w:sz="0" w:space="0" w:color="auto"/>
            <w:left w:val="none" w:sz="0" w:space="0" w:color="auto"/>
            <w:bottom w:val="none" w:sz="0" w:space="0" w:color="auto"/>
            <w:right w:val="none" w:sz="0" w:space="0" w:color="auto"/>
          </w:divBdr>
        </w:div>
        <w:div w:id="961569361">
          <w:marLeft w:val="0"/>
          <w:marRight w:val="0"/>
          <w:marTop w:val="0"/>
          <w:marBottom w:val="0"/>
          <w:divBdr>
            <w:top w:val="none" w:sz="0" w:space="0" w:color="auto"/>
            <w:left w:val="none" w:sz="0" w:space="0" w:color="auto"/>
            <w:bottom w:val="none" w:sz="0" w:space="0" w:color="auto"/>
            <w:right w:val="none" w:sz="0" w:space="0" w:color="auto"/>
          </w:divBdr>
        </w:div>
        <w:div w:id="973682073">
          <w:marLeft w:val="0"/>
          <w:marRight w:val="0"/>
          <w:marTop w:val="0"/>
          <w:marBottom w:val="0"/>
          <w:divBdr>
            <w:top w:val="none" w:sz="0" w:space="0" w:color="auto"/>
            <w:left w:val="none" w:sz="0" w:space="0" w:color="auto"/>
            <w:bottom w:val="none" w:sz="0" w:space="0" w:color="auto"/>
            <w:right w:val="none" w:sz="0" w:space="0" w:color="auto"/>
          </w:divBdr>
        </w:div>
        <w:div w:id="1013337086">
          <w:marLeft w:val="0"/>
          <w:marRight w:val="0"/>
          <w:marTop w:val="0"/>
          <w:marBottom w:val="0"/>
          <w:divBdr>
            <w:top w:val="none" w:sz="0" w:space="0" w:color="auto"/>
            <w:left w:val="none" w:sz="0" w:space="0" w:color="auto"/>
            <w:bottom w:val="none" w:sz="0" w:space="0" w:color="auto"/>
            <w:right w:val="none" w:sz="0" w:space="0" w:color="auto"/>
          </w:divBdr>
        </w:div>
        <w:div w:id="1019745627">
          <w:marLeft w:val="0"/>
          <w:marRight w:val="0"/>
          <w:marTop w:val="0"/>
          <w:marBottom w:val="0"/>
          <w:divBdr>
            <w:top w:val="none" w:sz="0" w:space="0" w:color="auto"/>
            <w:left w:val="none" w:sz="0" w:space="0" w:color="auto"/>
            <w:bottom w:val="none" w:sz="0" w:space="0" w:color="auto"/>
            <w:right w:val="none" w:sz="0" w:space="0" w:color="auto"/>
          </w:divBdr>
        </w:div>
        <w:div w:id="1060861987">
          <w:marLeft w:val="0"/>
          <w:marRight w:val="0"/>
          <w:marTop w:val="0"/>
          <w:marBottom w:val="0"/>
          <w:divBdr>
            <w:top w:val="none" w:sz="0" w:space="0" w:color="auto"/>
            <w:left w:val="none" w:sz="0" w:space="0" w:color="auto"/>
            <w:bottom w:val="none" w:sz="0" w:space="0" w:color="auto"/>
            <w:right w:val="none" w:sz="0" w:space="0" w:color="auto"/>
          </w:divBdr>
        </w:div>
        <w:div w:id="1068071248">
          <w:marLeft w:val="0"/>
          <w:marRight w:val="0"/>
          <w:marTop w:val="0"/>
          <w:marBottom w:val="0"/>
          <w:divBdr>
            <w:top w:val="none" w:sz="0" w:space="0" w:color="auto"/>
            <w:left w:val="none" w:sz="0" w:space="0" w:color="auto"/>
            <w:bottom w:val="none" w:sz="0" w:space="0" w:color="auto"/>
            <w:right w:val="none" w:sz="0" w:space="0" w:color="auto"/>
          </w:divBdr>
        </w:div>
        <w:div w:id="1068697885">
          <w:marLeft w:val="0"/>
          <w:marRight w:val="0"/>
          <w:marTop w:val="0"/>
          <w:marBottom w:val="0"/>
          <w:divBdr>
            <w:top w:val="none" w:sz="0" w:space="0" w:color="auto"/>
            <w:left w:val="none" w:sz="0" w:space="0" w:color="auto"/>
            <w:bottom w:val="none" w:sz="0" w:space="0" w:color="auto"/>
            <w:right w:val="none" w:sz="0" w:space="0" w:color="auto"/>
          </w:divBdr>
        </w:div>
        <w:div w:id="1077172349">
          <w:marLeft w:val="0"/>
          <w:marRight w:val="0"/>
          <w:marTop w:val="0"/>
          <w:marBottom w:val="0"/>
          <w:divBdr>
            <w:top w:val="none" w:sz="0" w:space="0" w:color="auto"/>
            <w:left w:val="none" w:sz="0" w:space="0" w:color="auto"/>
            <w:bottom w:val="none" w:sz="0" w:space="0" w:color="auto"/>
            <w:right w:val="none" w:sz="0" w:space="0" w:color="auto"/>
          </w:divBdr>
        </w:div>
        <w:div w:id="1088960919">
          <w:marLeft w:val="0"/>
          <w:marRight w:val="0"/>
          <w:marTop w:val="0"/>
          <w:marBottom w:val="0"/>
          <w:divBdr>
            <w:top w:val="none" w:sz="0" w:space="0" w:color="auto"/>
            <w:left w:val="none" w:sz="0" w:space="0" w:color="auto"/>
            <w:bottom w:val="none" w:sz="0" w:space="0" w:color="auto"/>
            <w:right w:val="none" w:sz="0" w:space="0" w:color="auto"/>
          </w:divBdr>
        </w:div>
        <w:div w:id="1105157081">
          <w:marLeft w:val="0"/>
          <w:marRight w:val="0"/>
          <w:marTop w:val="0"/>
          <w:marBottom w:val="0"/>
          <w:divBdr>
            <w:top w:val="none" w:sz="0" w:space="0" w:color="auto"/>
            <w:left w:val="none" w:sz="0" w:space="0" w:color="auto"/>
            <w:bottom w:val="none" w:sz="0" w:space="0" w:color="auto"/>
            <w:right w:val="none" w:sz="0" w:space="0" w:color="auto"/>
          </w:divBdr>
        </w:div>
        <w:div w:id="1109621244">
          <w:marLeft w:val="0"/>
          <w:marRight w:val="0"/>
          <w:marTop w:val="0"/>
          <w:marBottom w:val="0"/>
          <w:divBdr>
            <w:top w:val="none" w:sz="0" w:space="0" w:color="auto"/>
            <w:left w:val="none" w:sz="0" w:space="0" w:color="auto"/>
            <w:bottom w:val="none" w:sz="0" w:space="0" w:color="auto"/>
            <w:right w:val="none" w:sz="0" w:space="0" w:color="auto"/>
          </w:divBdr>
        </w:div>
        <w:div w:id="1128353335">
          <w:marLeft w:val="0"/>
          <w:marRight w:val="0"/>
          <w:marTop w:val="0"/>
          <w:marBottom w:val="0"/>
          <w:divBdr>
            <w:top w:val="none" w:sz="0" w:space="0" w:color="auto"/>
            <w:left w:val="none" w:sz="0" w:space="0" w:color="auto"/>
            <w:bottom w:val="none" w:sz="0" w:space="0" w:color="auto"/>
            <w:right w:val="none" w:sz="0" w:space="0" w:color="auto"/>
          </w:divBdr>
        </w:div>
        <w:div w:id="1139032050">
          <w:marLeft w:val="0"/>
          <w:marRight w:val="0"/>
          <w:marTop w:val="0"/>
          <w:marBottom w:val="0"/>
          <w:divBdr>
            <w:top w:val="none" w:sz="0" w:space="0" w:color="auto"/>
            <w:left w:val="none" w:sz="0" w:space="0" w:color="auto"/>
            <w:bottom w:val="none" w:sz="0" w:space="0" w:color="auto"/>
            <w:right w:val="none" w:sz="0" w:space="0" w:color="auto"/>
          </w:divBdr>
        </w:div>
        <w:div w:id="1145852794">
          <w:marLeft w:val="0"/>
          <w:marRight w:val="0"/>
          <w:marTop w:val="0"/>
          <w:marBottom w:val="0"/>
          <w:divBdr>
            <w:top w:val="none" w:sz="0" w:space="0" w:color="auto"/>
            <w:left w:val="none" w:sz="0" w:space="0" w:color="auto"/>
            <w:bottom w:val="none" w:sz="0" w:space="0" w:color="auto"/>
            <w:right w:val="none" w:sz="0" w:space="0" w:color="auto"/>
          </w:divBdr>
        </w:div>
        <w:div w:id="1162156782">
          <w:marLeft w:val="0"/>
          <w:marRight w:val="0"/>
          <w:marTop w:val="0"/>
          <w:marBottom w:val="0"/>
          <w:divBdr>
            <w:top w:val="none" w:sz="0" w:space="0" w:color="auto"/>
            <w:left w:val="none" w:sz="0" w:space="0" w:color="auto"/>
            <w:bottom w:val="none" w:sz="0" w:space="0" w:color="auto"/>
            <w:right w:val="none" w:sz="0" w:space="0" w:color="auto"/>
          </w:divBdr>
        </w:div>
        <w:div w:id="1162159567">
          <w:marLeft w:val="0"/>
          <w:marRight w:val="0"/>
          <w:marTop w:val="0"/>
          <w:marBottom w:val="0"/>
          <w:divBdr>
            <w:top w:val="none" w:sz="0" w:space="0" w:color="auto"/>
            <w:left w:val="none" w:sz="0" w:space="0" w:color="auto"/>
            <w:bottom w:val="none" w:sz="0" w:space="0" w:color="auto"/>
            <w:right w:val="none" w:sz="0" w:space="0" w:color="auto"/>
          </w:divBdr>
        </w:div>
        <w:div w:id="1180893896">
          <w:marLeft w:val="0"/>
          <w:marRight w:val="0"/>
          <w:marTop w:val="0"/>
          <w:marBottom w:val="0"/>
          <w:divBdr>
            <w:top w:val="none" w:sz="0" w:space="0" w:color="auto"/>
            <w:left w:val="none" w:sz="0" w:space="0" w:color="auto"/>
            <w:bottom w:val="none" w:sz="0" w:space="0" w:color="auto"/>
            <w:right w:val="none" w:sz="0" w:space="0" w:color="auto"/>
          </w:divBdr>
        </w:div>
        <w:div w:id="1230535758">
          <w:marLeft w:val="0"/>
          <w:marRight w:val="0"/>
          <w:marTop w:val="0"/>
          <w:marBottom w:val="0"/>
          <w:divBdr>
            <w:top w:val="none" w:sz="0" w:space="0" w:color="auto"/>
            <w:left w:val="none" w:sz="0" w:space="0" w:color="auto"/>
            <w:bottom w:val="none" w:sz="0" w:space="0" w:color="auto"/>
            <w:right w:val="none" w:sz="0" w:space="0" w:color="auto"/>
          </w:divBdr>
        </w:div>
        <w:div w:id="1235163359">
          <w:marLeft w:val="0"/>
          <w:marRight w:val="0"/>
          <w:marTop w:val="0"/>
          <w:marBottom w:val="0"/>
          <w:divBdr>
            <w:top w:val="none" w:sz="0" w:space="0" w:color="auto"/>
            <w:left w:val="none" w:sz="0" w:space="0" w:color="auto"/>
            <w:bottom w:val="none" w:sz="0" w:space="0" w:color="auto"/>
            <w:right w:val="none" w:sz="0" w:space="0" w:color="auto"/>
          </w:divBdr>
        </w:div>
        <w:div w:id="1247225296">
          <w:marLeft w:val="0"/>
          <w:marRight w:val="0"/>
          <w:marTop w:val="0"/>
          <w:marBottom w:val="0"/>
          <w:divBdr>
            <w:top w:val="none" w:sz="0" w:space="0" w:color="auto"/>
            <w:left w:val="none" w:sz="0" w:space="0" w:color="auto"/>
            <w:bottom w:val="none" w:sz="0" w:space="0" w:color="auto"/>
            <w:right w:val="none" w:sz="0" w:space="0" w:color="auto"/>
          </w:divBdr>
        </w:div>
        <w:div w:id="1250037473">
          <w:marLeft w:val="0"/>
          <w:marRight w:val="0"/>
          <w:marTop w:val="0"/>
          <w:marBottom w:val="0"/>
          <w:divBdr>
            <w:top w:val="none" w:sz="0" w:space="0" w:color="auto"/>
            <w:left w:val="none" w:sz="0" w:space="0" w:color="auto"/>
            <w:bottom w:val="none" w:sz="0" w:space="0" w:color="auto"/>
            <w:right w:val="none" w:sz="0" w:space="0" w:color="auto"/>
          </w:divBdr>
        </w:div>
        <w:div w:id="1295677813">
          <w:marLeft w:val="0"/>
          <w:marRight w:val="0"/>
          <w:marTop w:val="0"/>
          <w:marBottom w:val="0"/>
          <w:divBdr>
            <w:top w:val="none" w:sz="0" w:space="0" w:color="auto"/>
            <w:left w:val="none" w:sz="0" w:space="0" w:color="auto"/>
            <w:bottom w:val="none" w:sz="0" w:space="0" w:color="auto"/>
            <w:right w:val="none" w:sz="0" w:space="0" w:color="auto"/>
          </w:divBdr>
        </w:div>
        <w:div w:id="1302422979">
          <w:marLeft w:val="0"/>
          <w:marRight w:val="0"/>
          <w:marTop w:val="0"/>
          <w:marBottom w:val="0"/>
          <w:divBdr>
            <w:top w:val="none" w:sz="0" w:space="0" w:color="auto"/>
            <w:left w:val="none" w:sz="0" w:space="0" w:color="auto"/>
            <w:bottom w:val="none" w:sz="0" w:space="0" w:color="auto"/>
            <w:right w:val="none" w:sz="0" w:space="0" w:color="auto"/>
          </w:divBdr>
        </w:div>
        <w:div w:id="1307009119">
          <w:marLeft w:val="0"/>
          <w:marRight w:val="0"/>
          <w:marTop w:val="0"/>
          <w:marBottom w:val="0"/>
          <w:divBdr>
            <w:top w:val="none" w:sz="0" w:space="0" w:color="auto"/>
            <w:left w:val="none" w:sz="0" w:space="0" w:color="auto"/>
            <w:bottom w:val="none" w:sz="0" w:space="0" w:color="auto"/>
            <w:right w:val="none" w:sz="0" w:space="0" w:color="auto"/>
          </w:divBdr>
        </w:div>
        <w:div w:id="1322082049">
          <w:marLeft w:val="0"/>
          <w:marRight w:val="0"/>
          <w:marTop w:val="0"/>
          <w:marBottom w:val="0"/>
          <w:divBdr>
            <w:top w:val="none" w:sz="0" w:space="0" w:color="auto"/>
            <w:left w:val="none" w:sz="0" w:space="0" w:color="auto"/>
            <w:bottom w:val="none" w:sz="0" w:space="0" w:color="auto"/>
            <w:right w:val="none" w:sz="0" w:space="0" w:color="auto"/>
          </w:divBdr>
        </w:div>
        <w:div w:id="1325284924">
          <w:marLeft w:val="0"/>
          <w:marRight w:val="0"/>
          <w:marTop w:val="0"/>
          <w:marBottom w:val="0"/>
          <w:divBdr>
            <w:top w:val="none" w:sz="0" w:space="0" w:color="auto"/>
            <w:left w:val="none" w:sz="0" w:space="0" w:color="auto"/>
            <w:bottom w:val="none" w:sz="0" w:space="0" w:color="auto"/>
            <w:right w:val="none" w:sz="0" w:space="0" w:color="auto"/>
          </w:divBdr>
        </w:div>
        <w:div w:id="1339229433">
          <w:marLeft w:val="0"/>
          <w:marRight w:val="0"/>
          <w:marTop w:val="0"/>
          <w:marBottom w:val="0"/>
          <w:divBdr>
            <w:top w:val="none" w:sz="0" w:space="0" w:color="auto"/>
            <w:left w:val="none" w:sz="0" w:space="0" w:color="auto"/>
            <w:bottom w:val="none" w:sz="0" w:space="0" w:color="auto"/>
            <w:right w:val="none" w:sz="0" w:space="0" w:color="auto"/>
          </w:divBdr>
        </w:div>
        <w:div w:id="1340738776">
          <w:marLeft w:val="0"/>
          <w:marRight w:val="0"/>
          <w:marTop w:val="0"/>
          <w:marBottom w:val="0"/>
          <w:divBdr>
            <w:top w:val="none" w:sz="0" w:space="0" w:color="auto"/>
            <w:left w:val="none" w:sz="0" w:space="0" w:color="auto"/>
            <w:bottom w:val="none" w:sz="0" w:space="0" w:color="auto"/>
            <w:right w:val="none" w:sz="0" w:space="0" w:color="auto"/>
          </w:divBdr>
        </w:div>
        <w:div w:id="1344624547">
          <w:marLeft w:val="0"/>
          <w:marRight w:val="0"/>
          <w:marTop w:val="0"/>
          <w:marBottom w:val="0"/>
          <w:divBdr>
            <w:top w:val="none" w:sz="0" w:space="0" w:color="auto"/>
            <w:left w:val="none" w:sz="0" w:space="0" w:color="auto"/>
            <w:bottom w:val="none" w:sz="0" w:space="0" w:color="auto"/>
            <w:right w:val="none" w:sz="0" w:space="0" w:color="auto"/>
          </w:divBdr>
        </w:div>
        <w:div w:id="1375613289">
          <w:marLeft w:val="0"/>
          <w:marRight w:val="0"/>
          <w:marTop w:val="0"/>
          <w:marBottom w:val="0"/>
          <w:divBdr>
            <w:top w:val="none" w:sz="0" w:space="0" w:color="auto"/>
            <w:left w:val="none" w:sz="0" w:space="0" w:color="auto"/>
            <w:bottom w:val="none" w:sz="0" w:space="0" w:color="auto"/>
            <w:right w:val="none" w:sz="0" w:space="0" w:color="auto"/>
          </w:divBdr>
        </w:div>
        <w:div w:id="1382442996">
          <w:marLeft w:val="0"/>
          <w:marRight w:val="0"/>
          <w:marTop w:val="0"/>
          <w:marBottom w:val="0"/>
          <w:divBdr>
            <w:top w:val="none" w:sz="0" w:space="0" w:color="auto"/>
            <w:left w:val="none" w:sz="0" w:space="0" w:color="auto"/>
            <w:bottom w:val="none" w:sz="0" w:space="0" w:color="auto"/>
            <w:right w:val="none" w:sz="0" w:space="0" w:color="auto"/>
          </w:divBdr>
        </w:div>
        <w:div w:id="1399133482">
          <w:marLeft w:val="0"/>
          <w:marRight w:val="0"/>
          <w:marTop w:val="0"/>
          <w:marBottom w:val="0"/>
          <w:divBdr>
            <w:top w:val="none" w:sz="0" w:space="0" w:color="auto"/>
            <w:left w:val="none" w:sz="0" w:space="0" w:color="auto"/>
            <w:bottom w:val="none" w:sz="0" w:space="0" w:color="auto"/>
            <w:right w:val="none" w:sz="0" w:space="0" w:color="auto"/>
          </w:divBdr>
        </w:div>
        <w:div w:id="1417286320">
          <w:marLeft w:val="0"/>
          <w:marRight w:val="0"/>
          <w:marTop w:val="0"/>
          <w:marBottom w:val="0"/>
          <w:divBdr>
            <w:top w:val="none" w:sz="0" w:space="0" w:color="auto"/>
            <w:left w:val="none" w:sz="0" w:space="0" w:color="auto"/>
            <w:bottom w:val="none" w:sz="0" w:space="0" w:color="auto"/>
            <w:right w:val="none" w:sz="0" w:space="0" w:color="auto"/>
          </w:divBdr>
        </w:div>
        <w:div w:id="1430855930">
          <w:marLeft w:val="0"/>
          <w:marRight w:val="0"/>
          <w:marTop w:val="0"/>
          <w:marBottom w:val="0"/>
          <w:divBdr>
            <w:top w:val="none" w:sz="0" w:space="0" w:color="auto"/>
            <w:left w:val="none" w:sz="0" w:space="0" w:color="auto"/>
            <w:bottom w:val="none" w:sz="0" w:space="0" w:color="auto"/>
            <w:right w:val="none" w:sz="0" w:space="0" w:color="auto"/>
          </w:divBdr>
        </w:div>
        <w:div w:id="1506362678">
          <w:marLeft w:val="0"/>
          <w:marRight w:val="0"/>
          <w:marTop w:val="0"/>
          <w:marBottom w:val="0"/>
          <w:divBdr>
            <w:top w:val="none" w:sz="0" w:space="0" w:color="auto"/>
            <w:left w:val="none" w:sz="0" w:space="0" w:color="auto"/>
            <w:bottom w:val="none" w:sz="0" w:space="0" w:color="auto"/>
            <w:right w:val="none" w:sz="0" w:space="0" w:color="auto"/>
          </w:divBdr>
        </w:div>
        <w:div w:id="1520121426">
          <w:marLeft w:val="0"/>
          <w:marRight w:val="0"/>
          <w:marTop w:val="0"/>
          <w:marBottom w:val="0"/>
          <w:divBdr>
            <w:top w:val="none" w:sz="0" w:space="0" w:color="auto"/>
            <w:left w:val="none" w:sz="0" w:space="0" w:color="auto"/>
            <w:bottom w:val="none" w:sz="0" w:space="0" w:color="auto"/>
            <w:right w:val="none" w:sz="0" w:space="0" w:color="auto"/>
          </w:divBdr>
        </w:div>
        <w:div w:id="1554384397">
          <w:marLeft w:val="0"/>
          <w:marRight w:val="0"/>
          <w:marTop w:val="0"/>
          <w:marBottom w:val="0"/>
          <w:divBdr>
            <w:top w:val="none" w:sz="0" w:space="0" w:color="auto"/>
            <w:left w:val="none" w:sz="0" w:space="0" w:color="auto"/>
            <w:bottom w:val="none" w:sz="0" w:space="0" w:color="auto"/>
            <w:right w:val="none" w:sz="0" w:space="0" w:color="auto"/>
          </w:divBdr>
        </w:div>
        <w:div w:id="1568416110">
          <w:marLeft w:val="0"/>
          <w:marRight w:val="0"/>
          <w:marTop w:val="0"/>
          <w:marBottom w:val="0"/>
          <w:divBdr>
            <w:top w:val="none" w:sz="0" w:space="0" w:color="auto"/>
            <w:left w:val="none" w:sz="0" w:space="0" w:color="auto"/>
            <w:bottom w:val="none" w:sz="0" w:space="0" w:color="auto"/>
            <w:right w:val="none" w:sz="0" w:space="0" w:color="auto"/>
          </w:divBdr>
        </w:div>
        <w:div w:id="1581981481">
          <w:marLeft w:val="0"/>
          <w:marRight w:val="0"/>
          <w:marTop w:val="0"/>
          <w:marBottom w:val="0"/>
          <w:divBdr>
            <w:top w:val="none" w:sz="0" w:space="0" w:color="auto"/>
            <w:left w:val="none" w:sz="0" w:space="0" w:color="auto"/>
            <w:bottom w:val="none" w:sz="0" w:space="0" w:color="auto"/>
            <w:right w:val="none" w:sz="0" w:space="0" w:color="auto"/>
          </w:divBdr>
        </w:div>
        <w:div w:id="1582982825">
          <w:marLeft w:val="0"/>
          <w:marRight w:val="0"/>
          <w:marTop w:val="0"/>
          <w:marBottom w:val="0"/>
          <w:divBdr>
            <w:top w:val="none" w:sz="0" w:space="0" w:color="auto"/>
            <w:left w:val="none" w:sz="0" w:space="0" w:color="auto"/>
            <w:bottom w:val="none" w:sz="0" w:space="0" w:color="auto"/>
            <w:right w:val="none" w:sz="0" w:space="0" w:color="auto"/>
          </w:divBdr>
        </w:div>
        <w:div w:id="1607039857">
          <w:marLeft w:val="0"/>
          <w:marRight w:val="0"/>
          <w:marTop w:val="0"/>
          <w:marBottom w:val="0"/>
          <w:divBdr>
            <w:top w:val="none" w:sz="0" w:space="0" w:color="auto"/>
            <w:left w:val="none" w:sz="0" w:space="0" w:color="auto"/>
            <w:bottom w:val="none" w:sz="0" w:space="0" w:color="auto"/>
            <w:right w:val="none" w:sz="0" w:space="0" w:color="auto"/>
          </w:divBdr>
        </w:div>
        <w:div w:id="1608269996">
          <w:marLeft w:val="0"/>
          <w:marRight w:val="0"/>
          <w:marTop w:val="0"/>
          <w:marBottom w:val="0"/>
          <w:divBdr>
            <w:top w:val="none" w:sz="0" w:space="0" w:color="auto"/>
            <w:left w:val="none" w:sz="0" w:space="0" w:color="auto"/>
            <w:bottom w:val="none" w:sz="0" w:space="0" w:color="auto"/>
            <w:right w:val="none" w:sz="0" w:space="0" w:color="auto"/>
          </w:divBdr>
        </w:div>
        <w:div w:id="1612665550">
          <w:marLeft w:val="0"/>
          <w:marRight w:val="0"/>
          <w:marTop w:val="0"/>
          <w:marBottom w:val="0"/>
          <w:divBdr>
            <w:top w:val="none" w:sz="0" w:space="0" w:color="auto"/>
            <w:left w:val="none" w:sz="0" w:space="0" w:color="auto"/>
            <w:bottom w:val="none" w:sz="0" w:space="0" w:color="auto"/>
            <w:right w:val="none" w:sz="0" w:space="0" w:color="auto"/>
          </w:divBdr>
        </w:div>
        <w:div w:id="1617251295">
          <w:marLeft w:val="0"/>
          <w:marRight w:val="0"/>
          <w:marTop w:val="0"/>
          <w:marBottom w:val="0"/>
          <w:divBdr>
            <w:top w:val="none" w:sz="0" w:space="0" w:color="auto"/>
            <w:left w:val="none" w:sz="0" w:space="0" w:color="auto"/>
            <w:bottom w:val="none" w:sz="0" w:space="0" w:color="auto"/>
            <w:right w:val="none" w:sz="0" w:space="0" w:color="auto"/>
          </w:divBdr>
        </w:div>
        <w:div w:id="1620645876">
          <w:marLeft w:val="0"/>
          <w:marRight w:val="0"/>
          <w:marTop w:val="0"/>
          <w:marBottom w:val="0"/>
          <w:divBdr>
            <w:top w:val="none" w:sz="0" w:space="0" w:color="auto"/>
            <w:left w:val="none" w:sz="0" w:space="0" w:color="auto"/>
            <w:bottom w:val="none" w:sz="0" w:space="0" w:color="auto"/>
            <w:right w:val="none" w:sz="0" w:space="0" w:color="auto"/>
          </w:divBdr>
        </w:div>
        <w:div w:id="1641030293">
          <w:marLeft w:val="0"/>
          <w:marRight w:val="0"/>
          <w:marTop w:val="0"/>
          <w:marBottom w:val="0"/>
          <w:divBdr>
            <w:top w:val="none" w:sz="0" w:space="0" w:color="auto"/>
            <w:left w:val="none" w:sz="0" w:space="0" w:color="auto"/>
            <w:bottom w:val="none" w:sz="0" w:space="0" w:color="auto"/>
            <w:right w:val="none" w:sz="0" w:space="0" w:color="auto"/>
          </w:divBdr>
        </w:div>
        <w:div w:id="1643727936">
          <w:marLeft w:val="0"/>
          <w:marRight w:val="0"/>
          <w:marTop w:val="0"/>
          <w:marBottom w:val="0"/>
          <w:divBdr>
            <w:top w:val="none" w:sz="0" w:space="0" w:color="auto"/>
            <w:left w:val="none" w:sz="0" w:space="0" w:color="auto"/>
            <w:bottom w:val="none" w:sz="0" w:space="0" w:color="auto"/>
            <w:right w:val="none" w:sz="0" w:space="0" w:color="auto"/>
          </w:divBdr>
        </w:div>
        <w:div w:id="1667858358">
          <w:marLeft w:val="0"/>
          <w:marRight w:val="0"/>
          <w:marTop w:val="0"/>
          <w:marBottom w:val="0"/>
          <w:divBdr>
            <w:top w:val="none" w:sz="0" w:space="0" w:color="auto"/>
            <w:left w:val="none" w:sz="0" w:space="0" w:color="auto"/>
            <w:bottom w:val="none" w:sz="0" w:space="0" w:color="auto"/>
            <w:right w:val="none" w:sz="0" w:space="0" w:color="auto"/>
          </w:divBdr>
        </w:div>
        <w:div w:id="1674802079">
          <w:marLeft w:val="0"/>
          <w:marRight w:val="0"/>
          <w:marTop w:val="0"/>
          <w:marBottom w:val="0"/>
          <w:divBdr>
            <w:top w:val="none" w:sz="0" w:space="0" w:color="auto"/>
            <w:left w:val="none" w:sz="0" w:space="0" w:color="auto"/>
            <w:bottom w:val="none" w:sz="0" w:space="0" w:color="auto"/>
            <w:right w:val="none" w:sz="0" w:space="0" w:color="auto"/>
          </w:divBdr>
        </w:div>
        <w:div w:id="1712805273">
          <w:marLeft w:val="0"/>
          <w:marRight w:val="0"/>
          <w:marTop w:val="0"/>
          <w:marBottom w:val="0"/>
          <w:divBdr>
            <w:top w:val="none" w:sz="0" w:space="0" w:color="auto"/>
            <w:left w:val="none" w:sz="0" w:space="0" w:color="auto"/>
            <w:bottom w:val="none" w:sz="0" w:space="0" w:color="auto"/>
            <w:right w:val="none" w:sz="0" w:space="0" w:color="auto"/>
          </w:divBdr>
        </w:div>
        <w:div w:id="1721779695">
          <w:marLeft w:val="0"/>
          <w:marRight w:val="0"/>
          <w:marTop w:val="0"/>
          <w:marBottom w:val="0"/>
          <w:divBdr>
            <w:top w:val="none" w:sz="0" w:space="0" w:color="auto"/>
            <w:left w:val="none" w:sz="0" w:space="0" w:color="auto"/>
            <w:bottom w:val="none" w:sz="0" w:space="0" w:color="auto"/>
            <w:right w:val="none" w:sz="0" w:space="0" w:color="auto"/>
          </w:divBdr>
        </w:div>
        <w:div w:id="1725059124">
          <w:marLeft w:val="0"/>
          <w:marRight w:val="0"/>
          <w:marTop w:val="0"/>
          <w:marBottom w:val="0"/>
          <w:divBdr>
            <w:top w:val="none" w:sz="0" w:space="0" w:color="auto"/>
            <w:left w:val="none" w:sz="0" w:space="0" w:color="auto"/>
            <w:bottom w:val="none" w:sz="0" w:space="0" w:color="auto"/>
            <w:right w:val="none" w:sz="0" w:space="0" w:color="auto"/>
          </w:divBdr>
        </w:div>
        <w:div w:id="1730304088">
          <w:marLeft w:val="0"/>
          <w:marRight w:val="0"/>
          <w:marTop w:val="0"/>
          <w:marBottom w:val="0"/>
          <w:divBdr>
            <w:top w:val="none" w:sz="0" w:space="0" w:color="auto"/>
            <w:left w:val="none" w:sz="0" w:space="0" w:color="auto"/>
            <w:bottom w:val="none" w:sz="0" w:space="0" w:color="auto"/>
            <w:right w:val="none" w:sz="0" w:space="0" w:color="auto"/>
          </w:divBdr>
        </w:div>
        <w:div w:id="1791432451">
          <w:marLeft w:val="0"/>
          <w:marRight w:val="0"/>
          <w:marTop w:val="0"/>
          <w:marBottom w:val="0"/>
          <w:divBdr>
            <w:top w:val="none" w:sz="0" w:space="0" w:color="auto"/>
            <w:left w:val="none" w:sz="0" w:space="0" w:color="auto"/>
            <w:bottom w:val="none" w:sz="0" w:space="0" w:color="auto"/>
            <w:right w:val="none" w:sz="0" w:space="0" w:color="auto"/>
          </w:divBdr>
        </w:div>
        <w:div w:id="1833370907">
          <w:marLeft w:val="0"/>
          <w:marRight w:val="0"/>
          <w:marTop w:val="0"/>
          <w:marBottom w:val="0"/>
          <w:divBdr>
            <w:top w:val="none" w:sz="0" w:space="0" w:color="auto"/>
            <w:left w:val="none" w:sz="0" w:space="0" w:color="auto"/>
            <w:bottom w:val="none" w:sz="0" w:space="0" w:color="auto"/>
            <w:right w:val="none" w:sz="0" w:space="0" w:color="auto"/>
          </w:divBdr>
        </w:div>
        <w:div w:id="1844975463">
          <w:marLeft w:val="0"/>
          <w:marRight w:val="0"/>
          <w:marTop w:val="0"/>
          <w:marBottom w:val="0"/>
          <w:divBdr>
            <w:top w:val="none" w:sz="0" w:space="0" w:color="auto"/>
            <w:left w:val="none" w:sz="0" w:space="0" w:color="auto"/>
            <w:bottom w:val="none" w:sz="0" w:space="0" w:color="auto"/>
            <w:right w:val="none" w:sz="0" w:space="0" w:color="auto"/>
          </w:divBdr>
        </w:div>
        <w:div w:id="1847087719">
          <w:marLeft w:val="0"/>
          <w:marRight w:val="0"/>
          <w:marTop w:val="0"/>
          <w:marBottom w:val="0"/>
          <w:divBdr>
            <w:top w:val="none" w:sz="0" w:space="0" w:color="auto"/>
            <w:left w:val="none" w:sz="0" w:space="0" w:color="auto"/>
            <w:bottom w:val="none" w:sz="0" w:space="0" w:color="auto"/>
            <w:right w:val="none" w:sz="0" w:space="0" w:color="auto"/>
          </w:divBdr>
        </w:div>
        <w:div w:id="1853371587">
          <w:marLeft w:val="0"/>
          <w:marRight w:val="0"/>
          <w:marTop w:val="0"/>
          <w:marBottom w:val="0"/>
          <w:divBdr>
            <w:top w:val="none" w:sz="0" w:space="0" w:color="auto"/>
            <w:left w:val="none" w:sz="0" w:space="0" w:color="auto"/>
            <w:bottom w:val="none" w:sz="0" w:space="0" w:color="auto"/>
            <w:right w:val="none" w:sz="0" w:space="0" w:color="auto"/>
          </w:divBdr>
        </w:div>
        <w:div w:id="1861968416">
          <w:marLeft w:val="0"/>
          <w:marRight w:val="0"/>
          <w:marTop w:val="0"/>
          <w:marBottom w:val="0"/>
          <w:divBdr>
            <w:top w:val="none" w:sz="0" w:space="0" w:color="auto"/>
            <w:left w:val="none" w:sz="0" w:space="0" w:color="auto"/>
            <w:bottom w:val="none" w:sz="0" w:space="0" w:color="auto"/>
            <w:right w:val="none" w:sz="0" w:space="0" w:color="auto"/>
          </w:divBdr>
        </w:div>
        <w:div w:id="1863591174">
          <w:marLeft w:val="0"/>
          <w:marRight w:val="0"/>
          <w:marTop w:val="0"/>
          <w:marBottom w:val="0"/>
          <w:divBdr>
            <w:top w:val="none" w:sz="0" w:space="0" w:color="auto"/>
            <w:left w:val="none" w:sz="0" w:space="0" w:color="auto"/>
            <w:bottom w:val="none" w:sz="0" w:space="0" w:color="auto"/>
            <w:right w:val="none" w:sz="0" w:space="0" w:color="auto"/>
          </w:divBdr>
        </w:div>
        <w:div w:id="1883053844">
          <w:marLeft w:val="0"/>
          <w:marRight w:val="0"/>
          <w:marTop w:val="0"/>
          <w:marBottom w:val="0"/>
          <w:divBdr>
            <w:top w:val="none" w:sz="0" w:space="0" w:color="auto"/>
            <w:left w:val="none" w:sz="0" w:space="0" w:color="auto"/>
            <w:bottom w:val="none" w:sz="0" w:space="0" w:color="auto"/>
            <w:right w:val="none" w:sz="0" w:space="0" w:color="auto"/>
          </w:divBdr>
        </w:div>
        <w:div w:id="1954822287">
          <w:marLeft w:val="0"/>
          <w:marRight w:val="0"/>
          <w:marTop w:val="0"/>
          <w:marBottom w:val="0"/>
          <w:divBdr>
            <w:top w:val="none" w:sz="0" w:space="0" w:color="auto"/>
            <w:left w:val="none" w:sz="0" w:space="0" w:color="auto"/>
            <w:bottom w:val="none" w:sz="0" w:space="0" w:color="auto"/>
            <w:right w:val="none" w:sz="0" w:space="0" w:color="auto"/>
          </w:divBdr>
        </w:div>
        <w:div w:id="1983996766">
          <w:marLeft w:val="0"/>
          <w:marRight w:val="0"/>
          <w:marTop w:val="0"/>
          <w:marBottom w:val="0"/>
          <w:divBdr>
            <w:top w:val="none" w:sz="0" w:space="0" w:color="auto"/>
            <w:left w:val="none" w:sz="0" w:space="0" w:color="auto"/>
            <w:bottom w:val="none" w:sz="0" w:space="0" w:color="auto"/>
            <w:right w:val="none" w:sz="0" w:space="0" w:color="auto"/>
          </w:divBdr>
        </w:div>
        <w:div w:id="1989167339">
          <w:marLeft w:val="0"/>
          <w:marRight w:val="0"/>
          <w:marTop w:val="0"/>
          <w:marBottom w:val="0"/>
          <w:divBdr>
            <w:top w:val="none" w:sz="0" w:space="0" w:color="auto"/>
            <w:left w:val="none" w:sz="0" w:space="0" w:color="auto"/>
            <w:bottom w:val="none" w:sz="0" w:space="0" w:color="auto"/>
            <w:right w:val="none" w:sz="0" w:space="0" w:color="auto"/>
          </w:divBdr>
        </w:div>
        <w:div w:id="2028482088">
          <w:marLeft w:val="0"/>
          <w:marRight w:val="0"/>
          <w:marTop w:val="0"/>
          <w:marBottom w:val="0"/>
          <w:divBdr>
            <w:top w:val="none" w:sz="0" w:space="0" w:color="auto"/>
            <w:left w:val="none" w:sz="0" w:space="0" w:color="auto"/>
            <w:bottom w:val="none" w:sz="0" w:space="0" w:color="auto"/>
            <w:right w:val="none" w:sz="0" w:space="0" w:color="auto"/>
          </w:divBdr>
        </w:div>
        <w:div w:id="2055620192">
          <w:marLeft w:val="0"/>
          <w:marRight w:val="0"/>
          <w:marTop w:val="0"/>
          <w:marBottom w:val="0"/>
          <w:divBdr>
            <w:top w:val="none" w:sz="0" w:space="0" w:color="auto"/>
            <w:left w:val="none" w:sz="0" w:space="0" w:color="auto"/>
            <w:bottom w:val="none" w:sz="0" w:space="0" w:color="auto"/>
            <w:right w:val="none" w:sz="0" w:space="0" w:color="auto"/>
          </w:divBdr>
        </w:div>
        <w:div w:id="2084142313">
          <w:marLeft w:val="0"/>
          <w:marRight w:val="0"/>
          <w:marTop w:val="0"/>
          <w:marBottom w:val="0"/>
          <w:divBdr>
            <w:top w:val="none" w:sz="0" w:space="0" w:color="auto"/>
            <w:left w:val="none" w:sz="0" w:space="0" w:color="auto"/>
            <w:bottom w:val="none" w:sz="0" w:space="0" w:color="auto"/>
            <w:right w:val="none" w:sz="0" w:space="0" w:color="auto"/>
          </w:divBdr>
        </w:div>
        <w:div w:id="2111468271">
          <w:marLeft w:val="0"/>
          <w:marRight w:val="0"/>
          <w:marTop w:val="0"/>
          <w:marBottom w:val="0"/>
          <w:divBdr>
            <w:top w:val="none" w:sz="0" w:space="0" w:color="auto"/>
            <w:left w:val="none" w:sz="0" w:space="0" w:color="auto"/>
            <w:bottom w:val="none" w:sz="0" w:space="0" w:color="auto"/>
            <w:right w:val="none" w:sz="0" w:space="0" w:color="auto"/>
          </w:divBdr>
        </w:div>
        <w:div w:id="2131777312">
          <w:marLeft w:val="0"/>
          <w:marRight w:val="0"/>
          <w:marTop w:val="0"/>
          <w:marBottom w:val="0"/>
          <w:divBdr>
            <w:top w:val="none" w:sz="0" w:space="0" w:color="auto"/>
            <w:left w:val="none" w:sz="0" w:space="0" w:color="auto"/>
            <w:bottom w:val="none" w:sz="0" w:space="0" w:color="auto"/>
            <w:right w:val="none" w:sz="0" w:space="0" w:color="auto"/>
          </w:divBdr>
        </w:div>
      </w:divsChild>
    </w:div>
    <w:div w:id="1773630069">
      <w:bodyDiv w:val="1"/>
      <w:marLeft w:val="0"/>
      <w:marRight w:val="0"/>
      <w:marTop w:val="0"/>
      <w:marBottom w:val="0"/>
      <w:divBdr>
        <w:top w:val="none" w:sz="0" w:space="0" w:color="auto"/>
        <w:left w:val="none" w:sz="0" w:space="0" w:color="auto"/>
        <w:bottom w:val="none" w:sz="0" w:space="0" w:color="auto"/>
        <w:right w:val="none" w:sz="0" w:space="0" w:color="auto"/>
      </w:divBdr>
    </w:div>
    <w:div w:id="1785734458">
      <w:bodyDiv w:val="1"/>
      <w:marLeft w:val="0"/>
      <w:marRight w:val="0"/>
      <w:marTop w:val="0"/>
      <w:marBottom w:val="0"/>
      <w:divBdr>
        <w:top w:val="none" w:sz="0" w:space="0" w:color="auto"/>
        <w:left w:val="none" w:sz="0" w:space="0" w:color="auto"/>
        <w:bottom w:val="none" w:sz="0" w:space="0" w:color="auto"/>
        <w:right w:val="none" w:sz="0" w:space="0" w:color="auto"/>
      </w:divBdr>
      <w:divsChild>
        <w:div w:id="1502962908">
          <w:marLeft w:val="360"/>
          <w:marRight w:val="0"/>
          <w:marTop w:val="280"/>
          <w:marBottom w:val="0"/>
          <w:divBdr>
            <w:top w:val="none" w:sz="0" w:space="0" w:color="auto"/>
            <w:left w:val="none" w:sz="0" w:space="0" w:color="auto"/>
            <w:bottom w:val="none" w:sz="0" w:space="0" w:color="auto"/>
            <w:right w:val="none" w:sz="0" w:space="0" w:color="auto"/>
          </w:divBdr>
        </w:div>
      </w:divsChild>
    </w:div>
    <w:div w:id="1839808609">
      <w:bodyDiv w:val="1"/>
      <w:marLeft w:val="0"/>
      <w:marRight w:val="0"/>
      <w:marTop w:val="0"/>
      <w:marBottom w:val="0"/>
      <w:divBdr>
        <w:top w:val="none" w:sz="0" w:space="0" w:color="auto"/>
        <w:left w:val="none" w:sz="0" w:space="0" w:color="auto"/>
        <w:bottom w:val="none" w:sz="0" w:space="0" w:color="auto"/>
        <w:right w:val="none" w:sz="0" w:space="0" w:color="auto"/>
      </w:divBdr>
      <w:divsChild>
        <w:div w:id="255797372">
          <w:marLeft w:val="0"/>
          <w:marRight w:val="0"/>
          <w:marTop w:val="0"/>
          <w:marBottom w:val="0"/>
          <w:divBdr>
            <w:top w:val="none" w:sz="0" w:space="0" w:color="auto"/>
            <w:left w:val="none" w:sz="0" w:space="0" w:color="auto"/>
            <w:bottom w:val="none" w:sz="0" w:space="0" w:color="auto"/>
            <w:right w:val="none" w:sz="0" w:space="0" w:color="auto"/>
          </w:divBdr>
        </w:div>
        <w:div w:id="568348870">
          <w:marLeft w:val="0"/>
          <w:marRight w:val="0"/>
          <w:marTop w:val="0"/>
          <w:marBottom w:val="0"/>
          <w:divBdr>
            <w:top w:val="none" w:sz="0" w:space="0" w:color="auto"/>
            <w:left w:val="none" w:sz="0" w:space="0" w:color="auto"/>
            <w:bottom w:val="none" w:sz="0" w:space="0" w:color="auto"/>
            <w:right w:val="none" w:sz="0" w:space="0" w:color="auto"/>
          </w:divBdr>
        </w:div>
        <w:div w:id="798765704">
          <w:marLeft w:val="0"/>
          <w:marRight w:val="0"/>
          <w:marTop w:val="0"/>
          <w:marBottom w:val="0"/>
          <w:divBdr>
            <w:top w:val="none" w:sz="0" w:space="0" w:color="auto"/>
            <w:left w:val="none" w:sz="0" w:space="0" w:color="auto"/>
            <w:bottom w:val="none" w:sz="0" w:space="0" w:color="auto"/>
            <w:right w:val="none" w:sz="0" w:space="0" w:color="auto"/>
          </w:divBdr>
        </w:div>
        <w:div w:id="863715040">
          <w:marLeft w:val="0"/>
          <w:marRight w:val="0"/>
          <w:marTop w:val="0"/>
          <w:marBottom w:val="0"/>
          <w:divBdr>
            <w:top w:val="none" w:sz="0" w:space="0" w:color="auto"/>
            <w:left w:val="none" w:sz="0" w:space="0" w:color="auto"/>
            <w:bottom w:val="none" w:sz="0" w:space="0" w:color="auto"/>
            <w:right w:val="none" w:sz="0" w:space="0" w:color="auto"/>
          </w:divBdr>
        </w:div>
        <w:div w:id="1545946250">
          <w:marLeft w:val="0"/>
          <w:marRight w:val="0"/>
          <w:marTop w:val="0"/>
          <w:marBottom w:val="0"/>
          <w:divBdr>
            <w:top w:val="none" w:sz="0" w:space="0" w:color="auto"/>
            <w:left w:val="none" w:sz="0" w:space="0" w:color="auto"/>
            <w:bottom w:val="none" w:sz="0" w:space="0" w:color="auto"/>
            <w:right w:val="none" w:sz="0" w:space="0" w:color="auto"/>
          </w:divBdr>
        </w:div>
      </w:divsChild>
    </w:div>
    <w:div w:id="1921022525">
      <w:bodyDiv w:val="1"/>
      <w:marLeft w:val="0"/>
      <w:marRight w:val="0"/>
      <w:marTop w:val="0"/>
      <w:marBottom w:val="0"/>
      <w:divBdr>
        <w:top w:val="none" w:sz="0" w:space="0" w:color="auto"/>
        <w:left w:val="none" w:sz="0" w:space="0" w:color="auto"/>
        <w:bottom w:val="none" w:sz="0" w:space="0" w:color="auto"/>
        <w:right w:val="none" w:sz="0" w:space="0" w:color="auto"/>
      </w:divBdr>
    </w:div>
    <w:div w:id="1947155010">
      <w:bodyDiv w:val="1"/>
      <w:marLeft w:val="0"/>
      <w:marRight w:val="0"/>
      <w:marTop w:val="0"/>
      <w:marBottom w:val="0"/>
      <w:divBdr>
        <w:top w:val="none" w:sz="0" w:space="0" w:color="auto"/>
        <w:left w:val="none" w:sz="0" w:space="0" w:color="auto"/>
        <w:bottom w:val="none" w:sz="0" w:space="0" w:color="auto"/>
        <w:right w:val="none" w:sz="0" w:space="0" w:color="auto"/>
      </w:divBdr>
    </w:div>
    <w:div w:id="1969162741">
      <w:bodyDiv w:val="1"/>
      <w:marLeft w:val="0"/>
      <w:marRight w:val="0"/>
      <w:marTop w:val="0"/>
      <w:marBottom w:val="0"/>
      <w:divBdr>
        <w:top w:val="none" w:sz="0" w:space="0" w:color="auto"/>
        <w:left w:val="none" w:sz="0" w:space="0" w:color="auto"/>
        <w:bottom w:val="none" w:sz="0" w:space="0" w:color="auto"/>
        <w:right w:val="none" w:sz="0" w:space="0" w:color="auto"/>
      </w:divBdr>
    </w:div>
    <w:div w:id="20682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p.government.bg/bg/deynosti/sotsialni-uslugi/metodiki-i-metodicheski-ukazani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2322D-F4C0-4743-A658-9AF008AC4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2852</Words>
  <Characters>16257</Characters>
  <Application>Microsoft Office Word</Application>
  <DocSecurity>0</DocSecurity>
  <Lines>135</Lines>
  <Paragraphs>38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19071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dc:creator>
  <cp:lastModifiedBy>LiLy</cp:lastModifiedBy>
  <cp:revision>3</cp:revision>
  <cp:lastPrinted>2014-02-10T13:44:00Z</cp:lastPrinted>
  <dcterms:created xsi:type="dcterms:W3CDTF">2021-08-08T17:12:00Z</dcterms:created>
  <dcterms:modified xsi:type="dcterms:W3CDTF">2021-08-08T17:15:00Z</dcterms:modified>
</cp:coreProperties>
</file>