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jc w:val="center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434739" w:rsidRPr="00434739" w:rsidTr="00786880">
        <w:trPr>
          <w:tblCellSpacing w:w="20" w:type="dxa"/>
          <w:jc w:val="center"/>
        </w:trPr>
        <w:tc>
          <w:tcPr>
            <w:tcW w:w="9355" w:type="dxa"/>
            <w:shd w:val="clear" w:color="auto" w:fill="365F91" w:themeFill="accent1" w:themeFillShade="BF"/>
            <w:vAlign w:val="center"/>
          </w:tcPr>
          <w:p w:rsidR="00434739" w:rsidRPr="00434739" w:rsidRDefault="00434739" w:rsidP="00434739">
            <w:pPr>
              <w:spacing w:after="60"/>
              <w:jc w:val="center"/>
              <w:rPr>
                <w:rFonts w:ascii="Arial" w:eastAsia="Calibri" w:hAnsi="Arial" w:cs="Arial"/>
                <w:b/>
                <w:i/>
                <w:color w:val="FFFFFF"/>
                <w:sz w:val="16"/>
                <w:szCs w:val="16"/>
                <w:lang w:eastAsia="bg-BG"/>
              </w:rPr>
            </w:pPr>
            <w:r w:rsidRPr="00434739">
              <w:rPr>
                <w:rFonts w:ascii="Arial" w:eastAsia="Calibri" w:hAnsi="Arial" w:cs="Arial"/>
                <w:sz w:val="24"/>
                <w:szCs w:val="24"/>
                <w:lang w:eastAsia="bg-BG"/>
              </w:rPr>
              <w:tab/>
              <w:t xml:space="preserve"> </w:t>
            </w:r>
          </w:p>
          <w:p w:rsidR="00434739" w:rsidRPr="00B55A2D" w:rsidRDefault="00B55A2D" w:rsidP="00434739">
            <w:pPr>
              <w:spacing w:after="60"/>
              <w:jc w:val="center"/>
              <w:rPr>
                <w:rFonts w:ascii="Arial" w:eastAsia="Calibri" w:hAnsi="Arial" w:cs="Arial"/>
                <w:b/>
                <w:i/>
                <w:color w:val="FFFFFF"/>
                <w:sz w:val="36"/>
                <w:szCs w:val="36"/>
                <w:lang w:eastAsia="bg-BG"/>
              </w:rPr>
            </w:pPr>
            <w:r w:rsidRPr="00B55A2D">
              <w:rPr>
                <w:rFonts w:ascii="Arial" w:eastAsia="Calibri" w:hAnsi="Arial" w:cs="Arial"/>
                <w:b/>
                <w:i/>
                <w:color w:val="FFFFFF"/>
                <w:sz w:val="36"/>
                <w:szCs w:val="36"/>
                <w:lang w:eastAsia="bg-BG"/>
              </w:rPr>
              <w:t>ТЕМА 8</w:t>
            </w:r>
          </w:p>
          <w:p w:rsidR="00434739" w:rsidRPr="00434739" w:rsidRDefault="00434739" w:rsidP="00434739">
            <w:pPr>
              <w:spacing w:after="60"/>
              <w:jc w:val="center"/>
              <w:rPr>
                <w:rFonts w:ascii="Arial" w:eastAsia="Calibri" w:hAnsi="Arial" w:cs="Arial"/>
                <w:b/>
                <w:i/>
                <w:color w:val="FFFFFF"/>
                <w:sz w:val="36"/>
                <w:szCs w:val="36"/>
                <w:lang w:eastAsia="bg-BG"/>
              </w:rPr>
            </w:pPr>
            <w:r w:rsidRPr="00434739">
              <w:rPr>
                <w:rFonts w:ascii="Arial" w:eastAsia="Calibri" w:hAnsi="Arial" w:cs="Arial"/>
                <w:b/>
                <w:i/>
                <w:color w:val="FFFFFF"/>
                <w:sz w:val="36"/>
                <w:szCs w:val="36"/>
                <w:lang w:eastAsia="bg-BG"/>
              </w:rPr>
              <w:t>ПРАКТИЧЕСКО УПРАЖНЕНИЕ</w:t>
            </w:r>
          </w:p>
          <w:p w:rsidR="00434739" w:rsidRPr="00434739" w:rsidRDefault="00434739" w:rsidP="00434739">
            <w:pPr>
              <w:spacing w:after="60"/>
              <w:jc w:val="center"/>
              <w:rPr>
                <w:rFonts w:ascii="Arial" w:eastAsia="Calibri" w:hAnsi="Arial" w:cs="Arial"/>
                <w:b/>
                <w:i/>
                <w:color w:val="FFFFFF"/>
                <w:sz w:val="16"/>
                <w:szCs w:val="16"/>
                <w:lang w:eastAsia="bg-BG"/>
              </w:rPr>
            </w:pPr>
          </w:p>
        </w:tc>
      </w:tr>
    </w:tbl>
    <w:p w:rsidR="00434739" w:rsidRPr="00434739" w:rsidRDefault="00434739" w:rsidP="00434739">
      <w:pPr>
        <w:tabs>
          <w:tab w:val="left" w:pos="1080"/>
        </w:tabs>
        <w:jc w:val="both"/>
        <w:rPr>
          <w:rFonts w:ascii="Arial" w:eastAsia="Calibri" w:hAnsi="Arial" w:cs="Arial"/>
          <w:sz w:val="24"/>
          <w:szCs w:val="24"/>
        </w:rPr>
      </w:pPr>
      <w:r w:rsidRPr="00434739">
        <w:rPr>
          <w:rFonts w:ascii="Arial" w:eastAsia="Calibri" w:hAnsi="Arial" w:cs="Arial"/>
          <w:sz w:val="24"/>
          <w:szCs w:val="24"/>
        </w:rPr>
        <w:t xml:space="preserve"> </w:t>
      </w:r>
    </w:p>
    <w:p w:rsidR="00434739" w:rsidRPr="00434739" w:rsidRDefault="00434739" w:rsidP="00434739">
      <w:pPr>
        <w:tabs>
          <w:tab w:val="left" w:pos="1080"/>
        </w:tabs>
        <w:jc w:val="both"/>
        <w:rPr>
          <w:rFonts w:ascii="Arial" w:eastAsia="Calibri" w:hAnsi="Arial" w:cs="Arial"/>
          <w:b/>
          <w:i/>
          <w:color w:val="365F91"/>
          <w:sz w:val="24"/>
          <w:szCs w:val="24"/>
          <w:u w:val="single"/>
        </w:rPr>
      </w:pPr>
      <w:r w:rsidRPr="00434739">
        <w:rPr>
          <w:rFonts w:ascii="Arial" w:eastAsia="Calibri" w:hAnsi="Arial" w:cs="Arial"/>
          <w:b/>
          <w:i/>
          <w:color w:val="365F91"/>
          <w:sz w:val="24"/>
          <w:szCs w:val="24"/>
          <w:u w:val="single"/>
        </w:rPr>
        <w:t>Време за работа</w:t>
      </w:r>
      <w:r w:rsidRPr="00434739">
        <w:rPr>
          <w:rFonts w:ascii="Arial" w:eastAsia="Calibri" w:hAnsi="Arial" w:cs="Arial"/>
          <w:b/>
          <w:i/>
          <w:color w:val="365F91"/>
          <w:sz w:val="24"/>
          <w:szCs w:val="24"/>
        </w:rPr>
        <w:t xml:space="preserve">: </w:t>
      </w:r>
      <w:r w:rsidR="00B83CDC">
        <w:rPr>
          <w:rFonts w:ascii="Arial" w:eastAsia="Calibri" w:hAnsi="Arial" w:cs="Arial"/>
          <w:b/>
          <w:i/>
          <w:color w:val="365F91"/>
          <w:sz w:val="24"/>
          <w:szCs w:val="24"/>
        </w:rPr>
        <w:t>3</w:t>
      </w:r>
      <w:r w:rsidR="00FE6556">
        <w:rPr>
          <w:rFonts w:ascii="Arial" w:eastAsia="Calibri" w:hAnsi="Arial" w:cs="Arial"/>
          <w:b/>
          <w:i/>
          <w:color w:val="365F91"/>
          <w:sz w:val="24"/>
          <w:szCs w:val="24"/>
        </w:rPr>
        <w:t>0 минут</w:t>
      </w:r>
      <w:r w:rsidR="00FA5C71">
        <w:rPr>
          <w:rFonts w:ascii="Arial" w:eastAsia="Calibri" w:hAnsi="Arial" w:cs="Arial"/>
          <w:b/>
          <w:i/>
          <w:color w:val="365F91"/>
          <w:sz w:val="24"/>
          <w:szCs w:val="24"/>
        </w:rPr>
        <w:t>и</w:t>
      </w:r>
      <w:bookmarkStart w:id="0" w:name="_GoBack"/>
      <w:bookmarkEnd w:id="0"/>
    </w:p>
    <w:p w:rsidR="00434739" w:rsidRPr="00434739" w:rsidRDefault="00434739" w:rsidP="00434739">
      <w:pPr>
        <w:tabs>
          <w:tab w:val="left" w:pos="1080"/>
        </w:tabs>
        <w:jc w:val="both"/>
        <w:rPr>
          <w:rFonts w:ascii="Arial" w:eastAsia="Calibri" w:hAnsi="Arial" w:cs="Arial"/>
          <w:color w:val="2C363A"/>
          <w:sz w:val="24"/>
          <w:szCs w:val="24"/>
          <w:shd w:val="clear" w:color="auto" w:fill="FFFFFF"/>
        </w:rPr>
      </w:pPr>
      <w:r w:rsidRPr="00434739">
        <w:rPr>
          <w:rFonts w:ascii="Arial" w:eastAsia="Calibri" w:hAnsi="Arial" w:cs="Arial"/>
          <w:color w:val="2C363A"/>
          <w:sz w:val="24"/>
          <w:szCs w:val="24"/>
          <w:shd w:val="clear" w:color="auto" w:fill="FFFFFF"/>
        </w:rPr>
        <w:tab/>
        <w:t>В общината „Х“ по електронната поща и чрез Платформата за достъп до обществена информация постъпва заявление за достъп до обществена информация от физическо лице, което съдържа необходимата информация, съгласно ЗДОИ. Със заявлението се искат документи и отговор на следните въпроси:</w:t>
      </w:r>
    </w:p>
    <w:p w:rsidR="00434739" w:rsidRPr="00434739" w:rsidRDefault="00434739" w:rsidP="00434739">
      <w:pPr>
        <w:tabs>
          <w:tab w:val="left" w:pos="1080"/>
        </w:tabs>
        <w:spacing w:line="240" w:lineRule="auto"/>
        <w:jc w:val="both"/>
        <w:rPr>
          <w:rFonts w:ascii="Arial" w:eastAsia="Calibri" w:hAnsi="Arial" w:cs="Arial"/>
          <w:color w:val="2C363A"/>
          <w:sz w:val="24"/>
          <w:szCs w:val="24"/>
          <w:shd w:val="clear" w:color="auto" w:fill="FFFFFF"/>
        </w:rPr>
      </w:pPr>
      <w:r w:rsidRPr="00434739">
        <w:rPr>
          <w:rFonts w:ascii="Arial" w:eastAsia="Calibri" w:hAnsi="Arial" w:cs="Arial"/>
          <w:color w:val="2C363A"/>
          <w:sz w:val="24"/>
          <w:szCs w:val="24"/>
          <w:shd w:val="clear" w:color="auto" w:fill="FFFFFF"/>
        </w:rPr>
        <w:t xml:space="preserve">1. Какъв е общия размер на заплатата на кмета за последната календарна година? </w:t>
      </w:r>
    </w:p>
    <w:p w:rsidR="00434739" w:rsidRPr="00434739" w:rsidRDefault="00434739" w:rsidP="00434739">
      <w:pPr>
        <w:tabs>
          <w:tab w:val="left" w:pos="1080"/>
        </w:tabs>
        <w:spacing w:line="240" w:lineRule="auto"/>
        <w:jc w:val="both"/>
        <w:rPr>
          <w:rFonts w:ascii="Arial" w:eastAsia="Calibri" w:hAnsi="Arial" w:cs="Arial"/>
          <w:color w:val="2C363A"/>
          <w:sz w:val="24"/>
          <w:szCs w:val="24"/>
          <w:shd w:val="clear" w:color="auto" w:fill="FFFFFF"/>
        </w:rPr>
      </w:pPr>
      <w:r w:rsidRPr="00434739">
        <w:rPr>
          <w:rFonts w:ascii="Arial" w:eastAsia="Calibri" w:hAnsi="Arial" w:cs="Arial"/>
          <w:color w:val="2C363A"/>
          <w:sz w:val="24"/>
          <w:szCs w:val="24"/>
          <w:shd w:val="clear" w:color="auto" w:fill="FFFFFF"/>
        </w:rPr>
        <w:t xml:space="preserve">2. Какви са размерите на месечните трудови възнаграждения на директорите на дирекции? </w:t>
      </w:r>
    </w:p>
    <w:p w:rsidR="00321D58" w:rsidRPr="00321D58" w:rsidRDefault="00434739" w:rsidP="00321D58">
      <w:pPr>
        <w:tabs>
          <w:tab w:val="left" w:pos="1080"/>
        </w:tabs>
        <w:spacing w:line="240" w:lineRule="auto"/>
        <w:jc w:val="both"/>
        <w:rPr>
          <w:rFonts w:ascii="Arial" w:eastAsia="Calibri" w:hAnsi="Arial" w:cs="Arial"/>
          <w:color w:val="2C363A"/>
          <w:sz w:val="24"/>
          <w:szCs w:val="24"/>
          <w:shd w:val="clear" w:color="auto" w:fill="FFFFFF"/>
        </w:rPr>
      </w:pPr>
      <w:r w:rsidRPr="00434739">
        <w:rPr>
          <w:rFonts w:ascii="Arial" w:eastAsia="Calibri" w:hAnsi="Arial" w:cs="Arial"/>
          <w:color w:val="2C363A"/>
          <w:sz w:val="24"/>
          <w:szCs w:val="24"/>
          <w:shd w:val="clear" w:color="auto" w:fill="FFFFFF"/>
        </w:rPr>
        <w:t xml:space="preserve">3. </w:t>
      </w:r>
      <w:r w:rsidR="00321D58" w:rsidRPr="00321D58">
        <w:rPr>
          <w:rFonts w:ascii="Arial" w:eastAsia="Calibri" w:hAnsi="Arial" w:cs="Arial"/>
          <w:color w:val="2C363A"/>
          <w:sz w:val="24"/>
          <w:szCs w:val="24"/>
          <w:shd w:val="clear" w:color="auto" w:fill="FFFFFF"/>
        </w:rPr>
        <w:t>Информация за стойностните на сключените договори чрез директно възлагане за извършени строителни дейности през 2019 г., както и информация за лицата, с които са сключени договорите.</w:t>
      </w:r>
    </w:p>
    <w:p w:rsidR="00434739" w:rsidRDefault="00434739" w:rsidP="00434739">
      <w:pPr>
        <w:tabs>
          <w:tab w:val="left" w:pos="1080"/>
        </w:tabs>
        <w:jc w:val="both"/>
        <w:rPr>
          <w:rFonts w:ascii="Arial" w:eastAsia="Calibri" w:hAnsi="Arial" w:cs="Arial"/>
          <w:color w:val="2C363A"/>
          <w:sz w:val="24"/>
          <w:szCs w:val="24"/>
          <w:shd w:val="clear" w:color="auto" w:fill="FFFFFF"/>
        </w:rPr>
      </w:pPr>
      <w:r w:rsidRPr="00434739">
        <w:rPr>
          <w:rFonts w:ascii="Arial" w:eastAsia="Calibri" w:hAnsi="Arial" w:cs="Arial"/>
          <w:color w:val="2C363A"/>
          <w:sz w:val="24"/>
          <w:szCs w:val="24"/>
          <w:shd w:val="clear" w:color="auto" w:fill="FFFFFF"/>
        </w:rPr>
        <w:tab/>
        <w:t>Лицето е посочило, че желае предоставянето на информацията да бъде по електронен път, като е посочило имейл</w:t>
      </w:r>
      <w:r>
        <w:rPr>
          <w:rFonts w:ascii="Arial" w:eastAsia="Calibri" w:hAnsi="Arial" w:cs="Arial"/>
          <w:color w:val="2C363A"/>
          <w:sz w:val="24"/>
          <w:szCs w:val="24"/>
          <w:shd w:val="clear" w:color="auto" w:fill="FFFFFF"/>
        </w:rPr>
        <w:t xml:space="preserve"> – ХХХХХХ</w:t>
      </w:r>
      <w:r>
        <w:rPr>
          <w:rFonts w:ascii="Arial" w:eastAsia="Calibri" w:hAnsi="Arial" w:cs="Arial"/>
          <w:color w:val="2C363A"/>
          <w:sz w:val="24"/>
          <w:szCs w:val="24"/>
          <w:shd w:val="clear" w:color="auto" w:fill="FFFFFF"/>
          <w:lang w:val="en-US"/>
        </w:rPr>
        <w:t>@......bg</w:t>
      </w:r>
      <w:r w:rsidRPr="00434739">
        <w:rPr>
          <w:rFonts w:ascii="Arial" w:eastAsia="Calibri" w:hAnsi="Arial" w:cs="Arial"/>
          <w:color w:val="2C363A"/>
          <w:sz w:val="24"/>
          <w:szCs w:val="24"/>
          <w:shd w:val="clear" w:color="auto" w:fill="FFFFFF"/>
        </w:rPr>
        <w:t>, на който да бъде изпратена информацията.</w:t>
      </w:r>
    </w:p>
    <w:p w:rsidR="000225B3" w:rsidRPr="00434739" w:rsidRDefault="000225B3" w:rsidP="00434739">
      <w:pPr>
        <w:tabs>
          <w:tab w:val="left" w:pos="1080"/>
        </w:tabs>
        <w:jc w:val="both"/>
        <w:rPr>
          <w:rFonts w:ascii="Arial" w:eastAsia="Calibri" w:hAnsi="Arial" w:cs="Arial"/>
          <w:color w:val="2C363A"/>
          <w:sz w:val="24"/>
          <w:szCs w:val="24"/>
          <w:shd w:val="clear" w:color="auto" w:fill="FFFFFF"/>
        </w:rPr>
      </w:pPr>
    </w:p>
    <w:p w:rsidR="00CA1659" w:rsidRDefault="00434739" w:rsidP="00434739">
      <w:pPr>
        <w:jc w:val="both"/>
        <w:rPr>
          <w:rFonts w:ascii="Arial" w:eastAsia="Calibri" w:hAnsi="Arial" w:cs="Arial"/>
          <w:color w:val="2C363A"/>
          <w:sz w:val="24"/>
          <w:szCs w:val="24"/>
          <w:shd w:val="clear" w:color="auto" w:fill="FFFFFF"/>
        </w:rPr>
      </w:pPr>
      <w:r w:rsidRPr="00434739">
        <w:rPr>
          <w:rFonts w:ascii="Arial" w:eastAsia="Calibri" w:hAnsi="Arial" w:cs="Arial"/>
          <w:b/>
          <w:i/>
          <w:color w:val="365F91"/>
          <w:sz w:val="24"/>
          <w:szCs w:val="24"/>
          <w:u w:val="single"/>
        </w:rPr>
        <w:t>Задача</w:t>
      </w:r>
      <w:r w:rsidRPr="00434739">
        <w:rPr>
          <w:rFonts w:ascii="Arial" w:eastAsia="Calibri" w:hAnsi="Arial" w:cs="Arial"/>
          <w:b/>
          <w:i/>
          <w:color w:val="365F91"/>
          <w:sz w:val="24"/>
          <w:szCs w:val="24"/>
        </w:rPr>
        <w:t>:</w:t>
      </w:r>
      <w:r w:rsidRPr="00434739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434739">
        <w:rPr>
          <w:rFonts w:ascii="Arial" w:eastAsia="Calibri" w:hAnsi="Arial" w:cs="Arial"/>
          <w:color w:val="2C363A"/>
          <w:sz w:val="24"/>
          <w:szCs w:val="24"/>
          <w:shd w:val="clear" w:color="auto" w:fill="FFFFFF"/>
        </w:rPr>
        <w:t>Обучаемите следва да посочат поредността на действията, които трябва да бъдат извършени след постъпване на заявлението. След това трябва да направят преценка какъв е вида на исканата информация, дали е обществена информация, има ли основание за предоставянето ѝ, и ако да в каква степен - пълен или частичен достъп, има ли наличие на обществен интерес, необходимо ли е искането на съгласие от трето лице и т.н. След направената преценка трябва да подготвят решение (по приложен образец) за предоставяне на достъп или отказ до исканата информация и да посочат начина, по който решението, респективно информацията ще бъде изпратена на заявителя.</w:t>
      </w:r>
    </w:p>
    <w:p w:rsidR="00DA6CA7" w:rsidRPr="00CD1024" w:rsidRDefault="00DA6CA7" w:rsidP="00DA6CA7">
      <w:pPr>
        <w:spacing w:after="6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D1024">
        <w:rPr>
          <w:rFonts w:ascii="Arial" w:eastAsia="Calibri" w:hAnsi="Arial" w:cs="Arial"/>
          <w:b/>
          <w:sz w:val="24"/>
          <w:szCs w:val="24"/>
          <w:u w:val="single"/>
        </w:rPr>
        <w:t>Указания за изпълнение на задачата</w:t>
      </w:r>
      <w:r>
        <w:rPr>
          <w:rFonts w:ascii="Arial" w:eastAsia="Calibri" w:hAnsi="Arial" w:cs="Arial"/>
          <w:sz w:val="24"/>
          <w:szCs w:val="24"/>
        </w:rPr>
        <w:t xml:space="preserve">: </w:t>
      </w:r>
      <w:r w:rsidRPr="00CD1024">
        <w:rPr>
          <w:rFonts w:ascii="Arial" w:eastAsia="Calibri" w:hAnsi="Arial" w:cs="Arial"/>
          <w:sz w:val="24"/>
          <w:szCs w:val="24"/>
        </w:rPr>
        <w:t>Разделете се на</w:t>
      </w:r>
      <w:r>
        <w:rPr>
          <w:rFonts w:ascii="Arial" w:eastAsia="Calibri" w:hAnsi="Arial" w:cs="Arial"/>
          <w:sz w:val="24"/>
          <w:szCs w:val="24"/>
        </w:rPr>
        <w:t xml:space="preserve"> групи от по 5 човека всяка, колективно обсъдете поставените въпроси, след което изгответе решение за предоставяне на решение за предоставяне или отказ за предоставяне на исканата информация. </w:t>
      </w:r>
    </w:p>
    <w:p w:rsidR="00CB0064" w:rsidRDefault="00CB0064" w:rsidP="00CB0064">
      <w:pPr>
        <w:widowControl w:val="0"/>
        <w:shd w:val="clear" w:color="auto" w:fill="FFFFFF"/>
        <w:tabs>
          <w:tab w:val="left" w:leader="dot" w:pos="3307"/>
        </w:tabs>
        <w:snapToGrid w:val="0"/>
        <w:spacing w:after="0" w:line="240" w:lineRule="auto"/>
        <w:ind w:left="48"/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</w:pPr>
    </w:p>
    <w:p w:rsidR="00CB0064" w:rsidRPr="00CB0064" w:rsidRDefault="00CB0064" w:rsidP="00CB0064">
      <w:pPr>
        <w:widowControl w:val="0"/>
        <w:shd w:val="clear" w:color="auto" w:fill="FFFFFF"/>
        <w:tabs>
          <w:tab w:val="left" w:leader="dot" w:pos="3307"/>
        </w:tabs>
        <w:snapToGrid w:val="0"/>
        <w:spacing w:after="0" w:line="240" w:lineRule="auto"/>
        <w:ind w:left="48"/>
        <w:rPr>
          <w:rFonts w:ascii="Arial" w:eastAsia="Times New Roman" w:hAnsi="Arial" w:cs="Arial"/>
          <w:b/>
          <w:bCs/>
          <w:color w:val="365F91" w:themeColor="accent1" w:themeShade="BF"/>
          <w:spacing w:val="-3"/>
          <w:sz w:val="24"/>
          <w:szCs w:val="24"/>
          <w:u w:val="single"/>
        </w:rPr>
      </w:pPr>
      <w:r w:rsidRPr="00CB0064">
        <w:rPr>
          <w:rFonts w:ascii="Arial" w:eastAsia="Times New Roman" w:hAnsi="Arial" w:cs="Arial"/>
          <w:b/>
          <w:bCs/>
          <w:color w:val="365F91" w:themeColor="accent1" w:themeShade="BF"/>
          <w:spacing w:val="-3"/>
          <w:sz w:val="24"/>
          <w:szCs w:val="24"/>
          <w:u w:val="single"/>
        </w:rPr>
        <w:t>Последователност на действията:</w:t>
      </w:r>
    </w:p>
    <w:p w:rsidR="00CB0064" w:rsidRPr="000225B3" w:rsidRDefault="00CB0064" w:rsidP="000225B3">
      <w:pPr>
        <w:widowControl w:val="0"/>
        <w:shd w:val="clear" w:color="auto" w:fill="FFFFFF"/>
        <w:tabs>
          <w:tab w:val="left" w:leader="dot" w:pos="3307"/>
        </w:tabs>
        <w:snapToGrid w:val="0"/>
        <w:spacing w:after="0" w:line="240" w:lineRule="auto"/>
        <w:ind w:left="48"/>
        <w:jc w:val="both"/>
        <w:rPr>
          <w:rFonts w:ascii="Arial" w:eastAsia="Times New Roman" w:hAnsi="Arial" w:cs="Arial"/>
          <w:bCs/>
          <w:i/>
          <w:color w:val="000000"/>
          <w:spacing w:val="-3"/>
          <w:sz w:val="20"/>
          <w:szCs w:val="20"/>
        </w:rPr>
      </w:pPr>
      <w:r w:rsidRPr="000225B3">
        <w:rPr>
          <w:rFonts w:ascii="Arial" w:eastAsia="Times New Roman" w:hAnsi="Arial" w:cs="Arial"/>
          <w:bCs/>
          <w:i/>
          <w:color w:val="000000"/>
          <w:spacing w:val="-3"/>
          <w:sz w:val="20"/>
          <w:szCs w:val="20"/>
        </w:rPr>
        <w:t>/опишете последователността на действията, които считате, че следва да извършите за разглеждане на постъпилото заявление/</w:t>
      </w:r>
    </w:p>
    <w:p w:rsidR="0083714F" w:rsidRDefault="00CB0064" w:rsidP="00CB0064">
      <w:pPr>
        <w:widowControl w:val="0"/>
        <w:shd w:val="clear" w:color="auto" w:fill="FFFFFF"/>
        <w:tabs>
          <w:tab w:val="left" w:leader="dot" w:pos="3307"/>
        </w:tabs>
        <w:snapToGrid w:val="0"/>
        <w:spacing w:before="259" w:after="0" w:line="250" w:lineRule="exact"/>
        <w:ind w:left="48"/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 xml:space="preserve"> ………………………………………………………………………………………………………</w:t>
      </w:r>
    </w:p>
    <w:p w:rsidR="00CB0064" w:rsidRDefault="00CB0064" w:rsidP="00CB0064">
      <w:pPr>
        <w:widowControl w:val="0"/>
        <w:shd w:val="clear" w:color="auto" w:fill="FFFFFF"/>
        <w:tabs>
          <w:tab w:val="left" w:leader="dot" w:pos="3307"/>
        </w:tabs>
        <w:snapToGrid w:val="0"/>
        <w:spacing w:before="259" w:after="0" w:line="250" w:lineRule="exact"/>
        <w:ind w:left="48"/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</w:t>
      </w:r>
    </w:p>
    <w:p w:rsidR="00CB0064" w:rsidRDefault="00CB0064" w:rsidP="00CB0064">
      <w:pPr>
        <w:widowControl w:val="0"/>
        <w:shd w:val="clear" w:color="auto" w:fill="FFFFFF"/>
        <w:tabs>
          <w:tab w:val="left" w:leader="dot" w:pos="3307"/>
        </w:tabs>
        <w:snapToGrid w:val="0"/>
        <w:spacing w:before="259" w:after="0" w:line="250" w:lineRule="exact"/>
        <w:ind w:left="48"/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</w:t>
      </w:r>
    </w:p>
    <w:p w:rsidR="00CB0064" w:rsidRDefault="00CB0064" w:rsidP="00CB0064">
      <w:pPr>
        <w:widowControl w:val="0"/>
        <w:shd w:val="clear" w:color="auto" w:fill="FFFFFF"/>
        <w:tabs>
          <w:tab w:val="left" w:leader="dot" w:pos="3307"/>
        </w:tabs>
        <w:snapToGrid w:val="0"/>
        <w:spacing w:before="259" w:after="0" w:line="250" w:lineRule="exact"/>
        <w:ind w:left="48"/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</w:t>
      </w:r>
    </w:p>
    <w:p w:rsidR="00CB0064" w:rsidRDefault="00CB0064" w:rsidP="00CB0064">
      <w:pPr>
        <w:widowControl w:val="0"/>
        <w:shd w:val="clear" w:color="auto" w:fill="FFFFFF"/>
        <w:tabs>
          <w:tab w:val="left" w:leader="dot" w:pos="3307"/>
        </w:tabs>
        <w:snapToGrid w:val="0"/>
        <w:spacing w:before="259" w:after="0" w:line="250" w:lineRule="exact"/>
        <w:ind w:left="48"/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</w:t>
      </w:r>
    </w:p>
    <w:p w:rsidR="00CB0064" w:rsidRDefault="00CB0064" w:rsidP="00CB0064">
      <w:pPr>
        <w:widowControl w:val="0"/>
        <w:shd w:val="clear" w:color="auto" w:fill="FFFFFF"/>
        <w:tabs>
          <w:tab w:val="left" w:leader="dot" w:pos="3307"/>
        </w:tabs>
        <w:snapToGrid w:val="0"/>
        <w:spacing w:before="259" w:after="0" w:line="250" w:lineRule="exact"/>
        <w:ind w:left="48"/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</w:t>
      </w:r>
    </w:p>
    <w:p w:rsidR="00CB0064" w:rsidRDefault="00CB0064" w:rsidP="00CB0064">
      <w:pPr>
        <w:widowControl w:val="0"/>
        <w:shd w:val="clear" w:color="auto" w:fill="FFFFFF"/>
        <w:tabs>
          <w:tab w:val="left" w:leader="dot" w:pos="3307"/>
        </w:tabs>
        <w:snapToGrid w:val="0"/>
        <w:spacing w:before="259" w:after="0" w:line="250" w:lineRule="exact"/>
        <w:ind w:left="48"/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</w:t>
      </w:r>
    </w:p>
    <w:p w:rsidR="00CB0064" w:rsidRDefault="00CB0064" w:rsidP="00CB0064">
      <w:pPr>
        <w:widowControl w:val="0"/>
        <w:shd w:val="clear" w:color="auto" w:fill="FFFFFF"/>
        <w:tabs>
          <w:tab w:val="left" w:leader="dot" w:pos="3307"/>
        </w:tabs>
        <w:snapToGrid w:val="0"/>
        <w:spacing w:before="259" w:after="0" w:line="250" w:lineRule="exact"/>
        <w:ind w:left="48"/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</w:t>
      </w:r>
    </w:p>
    <w:p w:rsidR="00CB0064" w:rsidRDefault="00CB0064" w:rsidP="00CB0064">
      <w:pPr>
        <w:widowControl w:val="0"/>
        <w:shd w:val="clear" w:color="auto" w:fill="FFFFFF"/>
        <w:tabs>
          <w:tab w:val="left" w:leader="dot" w:pos="3307"/>
        </w:tabs>
        <w:snapToGrid w:val="0"/>
        <w:spacing w:before="259" w:after="0" w:line="250" w:lineRule="exact"/>
        <w:ind w:left="48"/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</w:t>
      </w:r>
    </w:p>
    <w:p w:rsidR="00CB0064" w:rsidRDefault="00CB0064" w:rsidP="00CB0064">
      <w:pPr>
        <w:widowControl w:val="0"/>
        <w:shd w:val="clear" w:color="auto" w:fill="FFFFFF"/>
        <w:tabs>
          <w:tab w:val="left" w:leader="dot" w:pos="3307"/>
        </w:tabs>
        <w:snapToGrid w:val="0"/>
        <w:spacing w:before="259" w:after="0" w:line="250" w:lineRule="exact"/>
        <w:ind w:left="48"/>
        <w:rPr>
          <w:rFonts w:ascii="Arial" w:eastAsia="Times New Roman" w:hAnsi="Arial" w:cs="Arial"/>
          <w:b/>
          <w:bCs/>
          <w:color w:val="365F91" w:themeColor="accent1" w:themeShade="BF"/>
          <w:spacing w:val="-3"/>
          <w:sz w:val="24"/>
          <w:szCs w:val="24"/>
          <w:u w:val="single"/>
        </w:rPr>
      </w:pPr>
    </w:p>
    <w:p w:rsidR="00CB0064" w:rsidRPr="00CB0064" w:rsidRDefault="00CB0064" w:rsidP="00CB0064">
      <w:pPr>
        <w:widowControl w:val="0"/>
        <w:shd w:val="clear" w:color="auto" w:fill="FFFFFF"/>
        <w:tabs>
          <w:tab w:val="left" w:leader="dot" w:pos="3307"/>
        </w:tabs>
        <w:snapToGrid w:val="0"/>
        <w:spacing w:before="259" w:after="0" w:line="250" w:lineRule="exact"/>
        <w:ind w:left="48"/>
        <w:rPr>
          <w:rFonts w:ascii="Arial" w:eastAsia="Times New Roman" w:hAnsi="Arial" w:cs="Arial"/>
          <w:b/>
          <w:bCs/>
          <w:color w:val="365F91" w:themeColor="accent1" w:themeShade="BF"/>
          <w:spacing w:val="-3"/>
          <w:sz w:val="24"/>
          <w:szCs w:val="24"/>
          <w:u w:val="single"/>
        </w:rPr>
      </w:pPr>
      <w:r w:rsidRPr="00CB0064">
        <w:rPr>
          <w:rFonts w:ascii="Arial" w:eastAsia="Times New Roman" w:hAnsi="Arial" w:cs="Arial"/>
          <w:b/>
          <w:bCs/>
          <w:color w:val="365F91" w:themeColor="accent1" w:themeShade="BF"/>
          <w:spacing w:val="-3"/>
          <w:sz w:val="24"/>
          <w:szCs w:val="24"/>
          <w:u w:val="single"/>
        </w:rPr>
        <w:t>Постановяване на решение:</w:t>
      </w:r>
    </w:p>
    <w:p w:rsidR="0083714F" w:rsidRPr="0083714F" w:rsidRDefault="0083714F" w:rsidP="0083714F">
      <w:pPr>
        <w:widowControl w:val="0"/>
        <w:shd w:val="clear" w:color="auto" w:fill="FFFFFF"/>
        <w:tabs>
          <w:tab w:val="left" w:leader="dot" w:pos="3307"/>
        </w:tabs>
        <w:snapToGrid w:val="0"/>
        <w:spacing w:before="259" w:after="0" w:line="250" w:lineRule="exact"/>
        <w:ind w:left="48"/>
        <w:jc w:val="center"/>
        <w:rPr>
          <w:rFonts w:ascii="Arial" w:eastAsia="Times New Roman" w:hAnsi="Arial" w:cs="Arial"/>
          <w:b/>
          <w:bCs/>
          <w:color w:val="000000"/>
          <w:spacing w:val="-3"/>
          <w:sz w:val="32"/>
          <w:szCs w:val="32"/>
        </w:rPr>
      </w:pPr>
      <w:r w:rsidRPr="0083714F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</w:rPr>
        <w:t>РЕШЕНИЕ</w:t>
      </w:r>
      <w:r w:rsidRPr="0083714F">
        <w:rPr>
          <w:rFonts w:ascii="Arial" w:eastAsia="Times New Roman" w:hAnsi="Arial" w:cs="Arial"/>
          <w:b/>
          <w:bCs/>
          <w:color w:val="000000"/>
          <w:spacing w:val="-3"/>
          <w:sz w:val="32"/>
          <w:szCs w:val="32"/>
        </w:rPr>
        <w:t xml:space="preserve"> </w:t>
      </w:r>
    </w:p>
    <w:p w:rsidR="0083714F" w:rsidRPr="0083714F" w:rsidRDefault="0083714F" w:rsidP="0083714F">
      <w:pPr>
        <w:widowControl w:val="0"/>
        <w:shd w:val="clear" w:color="auto" w:fill="FFFFFF"/>
        <w:tabs>
          <w:tab w:val="left" w:leader="dot" w:pos="3307"/>
        </w:tabs>
        <w:snapToGrid w:val="0"/>
        <w:spacing w:before="259" w:after="0" w:line="250" w:lineRule="exact"/>
        <w:ind w:left="48"/>
        <w:jc w:val="center"/>
        <w:rPr>
          <w:rFonts w:ascii="Arial" w:eastAsia="Times New Roman" w:hAnsi="Arial" w:cs="Arial"/>
          <w:b/>
          <w:bCs/>
          <w:color w:val="000000"/>
          <w:spacing w:val="-13"/>
          <w:sz w:val="24"/>
          <w:szCs w:val="24"/>
        </w:rPr>
      </w:pPr>
      <w:r w:rsidRPr="0083714F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</w:rPr>
        <w:t>№………./……………………..</w:t>
      </w:r>
      <w:r w:rsidRPr="0083714F">
        <w:rPr>
          <w:rFonts w:ascii="Arial" w:eastAsia="Times New Roman" w:hAnsi="Arial" w:cs="Arial"/>
          <w:b/>
          <w:bCs/>
          <w:color w:val="000000"/>
          <w:spacing w:val="-13"/>
          <w:sz w:val="24"/>
          <w:szCs w:val="24"/>
        </w:rPr>
        <w:t>г.</w:t>
      </w:r>
    </w:p>
    <w:p w:rsidR="0083714F" w:rsidRPr="0083714F" w:rsidRDefault="0083714F" w:rsidP="0083714F">
      <w:pPr>
        <w:widowControl w:val="0"/>
        <w:shd w:val="clear" w:color="auto" w:fill="FFFFFF"/>
        <w:tabs>
          <w:tab w:val="left" w:leader="dot" w:pos="3187"/>
        </w:tabs>
        <w:snapToGrid w:val="0"/>
        <w:spacing w:after="0" w:line="250" w:lineRule="exact"/>
        <w:ind w:left="43"/>
        <w:jc w:val="center"/>
        <w:rPr>
          <w:rFonts w:ascii="Arial" w:eastAsia="Times New Roman" w:hAnsi="Arial" w:cs="Arial"/>
          <w:b/>
          <w:bCs/>
          <w:color w:val="000000"/>
          <w:spacing w:val="-13"/>
          <w:sz w:val="24"/>
          <w:szCs w:val="24"/>
        </w:rPr>
      </w:pPr>
    </w:p>
    <w:p w:rsidR="0083714F" w:rsidRPr="0083714F" w:rsidRDefault="0083714F" w:rsidP="0083714F">
      <w:pPr>
        <w:widowControl w:val="0"/>
        <w:shd w:val="clear" w:color="auto" w:fill="FFFFFF"/>
        <w:tabs>
          <w:tab w:val="left" w:leader="dot" w:pos="3187"/>
        </w:tabs>
        <w:snapToGrid w:val="0"/>
        <w:spacing w:after="0" w:line="250" w:lineRule="exact"/>
        <w:ind w:left="43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3714F" w:rsidRPr="00ED45B1" w:rsidRDefault="0083714F" w:rsidP="00790B18">
      <w:pPr>
        <w:widowControl w:val="0"/>
        <w:shd w:val="clear" w:color="auto" w:fill="FFFFFF"/>
        <w:snapToGrid w:val="0"/>
        <w:spacing w:after="0" w:line="360" w:lineRule="auto"/>
        <w:ind w:left="19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</w:rPr>
      </w:pPr>
      <w:r w:rsidRPr="0083714F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На основание </w:t>
      </w:r>
      <w:r w:rsidRPr="0083714F">
        <w:rPr>
          <w:rFonts w:ascii="Arial" w:eastAsia="Times New Roman" w:hAnsi="Arial" w:cs="Arial"/>
          <w:sz w:val="24"/>
          <w:szCs w:val="24"/>
        </w:rPr>
        <w:t xml:space="preserve"> </w:t>
      </w:r>
      <w:r w:rsidRPr="0083714F">
        <w:rPr>
          <w:rFonts w:ascii="Arial" w:eastAsia="Times New Roman" w:hAnsi="Arial" w:cs="Arial"/>
          <w:color w:val="000000"/>
          <w:spacing w:val="-2"/>
          <w:sz w:val="24"/>
          <w:szCs w:val="24"/>
        </w:rPr>
        <w:t>чл.</w:t>
      </w:r>
      <w:r w:rsidR="00ED45B1" w:rsidRPr="00ED45B1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</w:t>
      </w:r>
      <w:r w:rsidRPr="0083714F">
        <w:rPr>
          <w:rFonts w:ascii="Arial" w:eastAsia="Times New Roman" w:hAnsi="Arial" w:cs="Arial"/>
          <w:color w:val="000000"/>
          <w:spacing w:val="-2"/>
          <w:sz w:val="24"/>
          <w:szCs w:val="24"/>
        </w:rPr>
        <w:t>28, ал.</w:t>
      </w:r>
      <w:r w:rsidR="00ED45B1" w:rsidRPr="00ED45B1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</w:t>
      </w:r>
      <w:r w:rsidRPr="0083714F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2 от </w:t>
      </w:r>
      <w:r w:rsidRPr="0083714F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Закона за достъп до обществена информация, във връзка със заявление вх. №……………… </w:t>
      </w:r>
      <w:r w:rsidRPr="0083714F">
        <w:rPr>
          <w:rFonts w:ascii="Arial" w:eastAsia="Times New Roman" w:hAnsi="Arial" w:cs="Arial"/>
          <w:color w:val="000000"/>
          <w:sz w:val="24"/>
          <w:szCs w:val="24"/>
        </w:rPr>
        <w:t>/……….</w:t>
      </w:r>
      <w:r w:rsidRPr="0083714F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г., като взех предвид, че със заявлението се иска предоставяне на </w:t>
      </w:r>
      <w:r w:rsidRPr="0083714F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информация </w:t>
      </w:r>
      <w:r w:rsidR="00ED45B1" w:rsidRPr="00ED45B1">
        <w:rPr>
          <w:rFonts w:ascii="Arial" w:eastAsia="Times New Roman" w:hAnsi="Arial" w:cs="Arial"/>
          <w:color w:val="000000"/>
          <w:spacing w:val="-2"/>
          <w:sz w:val="24"/>
          <w:szCs w:val="24"/>
        </w:rPr>
        <w:t>по следните въпроси</w:t>
      </w:r>
      <w:r w:rsidRPr="0083714F">
        <w:rPr>
          <w:rFonts w:ascii="Arial" w:eastAsia="Times New Roman" w:hAnsi="Arial" w:cs="Arial"/>
          <w:color w:val="000000"/>
          <w:spacing w:val="-2"/>
          <w:sz w:val="24"/>
          <w:szCs w:val="24"/>
        </w:rPr>
        <w:t>:</w:t>
      </w:r>
    </w:p>
    <w:p w:rsidR="00ED45B1" w:rsidRPr="00ED45B1" w:rsidRDefault="00ED45B1" w:rsidP="00790B18">
      <w:pPr>
        <w:widowControl w:val="0"/>
        <w:shd w:val="clear" w:color="auto" w:fill="FFFFFF"/>
        <w:snapToGrid w:val="0"/>
        <w:spacing w:after="0" w:line="360" w:lineRule="auto"/>
        <w:ind w:left="19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</w:rPr>
      </w:pPr>
    </w:p>
    <w:p w:rsidR="00B55A2D" w:rsidRPr="00434739" w:rsidRDefault="00B55A2D" w:rsidP="00B55A2D">
      <w:pPr>
        <w:tabs>
          <w:tab w:val="left" w:pos="1080"/>
        </w:tabs>
        <w:spacing w:line="240" w:lineRule="auto"/>
        <w:jc w:val="both"/>
        <w:rPr>
          <w:rFonts w:ascii="Arial" w:eastAsia="Calibri" w:hAnsi="Arial" w:cs="Arial"/>
          <w:color w:val="2C363A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color w:val="2C363A"/>
          <w:sz w:val="24"/>
          <w:szCs w:val="24"/>
          <w:shd w:val="clear" w:color="auto" w:fill="FFFFFF"/>
        </w:rPr>
        <w:t>1.</w:t>
      </w:r>
      <w:r w:rsidRPr="00434739">
        <w:rPr>
          <w:rFonts w:ascii="Arial" w:eastAsia="Calibri" w:hAnsi="Arial" w:cs="Arial"/>
          <w:color w:val="2C363A"/>
          <w:sz w:val="24"/>
          <w:szCs w:val="24"/>
          <w:shd w:val="clear" w:color="auto" w:fill="FFFFFF"/>
        </w:rPr>
        <w:t xml:space="preserve">Какъв е общия размер на заплатата на кмета за последната календарна година? </w:t>
      </w:r>
    </w:p>
    <w:p w:rsidR="00B55A2D" w:rsidRPr="00434739" w:rsidRDefault="00B55A2D" w:rsidP="00B55A2D">
      <w:pPr>
        <w:tabs>
          <w:tab w:val="left" w:pos="1080"/>
        </w:tabs>
        <w:spacing w:line="240" w:lineRule="auto"/>
        <w:jc w:val="both"/>
        <w:rPr>
          <w:rFonts w:ascii="Arial" w:eastAsia="Calibri" w:hAnsi="Arial" w:cs="Arial"/>
          <w:color w:val="2C363A"/>
          <w:sz w:val="24"/>
          <w:szCs w:val="24"/>
          <w:shd w:val="clear" w:color="auto" w:fill="FFFFFF"/>
        </w:rPr>
      </w:pPr>
      <w:r w:rsidRPr="00434739">
        <w:rPr>
          <w:rFonts w:ascii="Arial" w:eastAsia="Calibri" w:hAnsi="Arial" w:cs="Arial"/>
          <w:color w:val="2C363A"/>
          <w:sz w:val="24"/>
          <w:szCs w:val="24"/>
          <w:shd w:val="clear" w:color="auto" w:fill="FFFFFF"/>
        </w:rPr>
        <w:t xml:space="preserve">2. Какви са размерите на месечните трудови възнаграждения на директорите на дирекции? </w:t>
      </w:r>
    </w:p>
    <w:p w:rsidR="00B55A2D" w:rsidRPr="00321D58" w:rsidRDefault="00B55A2D" w:rsidP="00B55A2D">
      <w:pPr>
        <w:tabs>
          <w:tab w:val="left" w:pos="1080"/>
        </w:tabs>
        <w:spacing w:line="240" w:lineRule="auto"/>
        <w:jc w:val="both"/>
        <w:rPr>
          <w:rFonts w:ascii="Arial" w:eastAsia="Calibri" w:hAnsi="Arial" w:cs="Arial"/>
          <w:color w:val="2C363A"/>
          <w:sz w:val="24"/>
          <w:szCs w:val="24"/>
          <w:shd w:val="clear" w:color="auto" w:fill="FFFFFF"/>
        </w:rPr>
      </w:pPr>
      <w:r w:rsidRPr="00434739">
        <w:rPr>
          <w:rFonts w:ascii="Arial" w:eastAsia="Calibri" w:hAnsi="Arial" w:cs="Arial"/>
          <w:color w:val="2C363A"/>
          <w:sz w:val="24"/>
          <w:szCs w:val="24"/>
          <w:shd w:val="clear" w:color="auto" w:fill="FFFFFF"/>
        </w:rPr>
        <w:t xml:space="preserve">3. </w:t>
      </w:r>
      <w:r w:rsidRPr="00321D58">
        <w:rPr>
          <w:rFonts w:ascii="Arial" w:eastAsia="Calibri" w:hAnsi="Arial" w:cs="Arial"/>
          <w:color w:val="2C363A"/>
          <w:sz w:val="24"/>
          <w:szCs w:val="24"/>
          <w:shd w:val="clear" w:color="auto" w:fill="FFFFFF"/>
        </w:rPr>
        <w:t>Информация за стойностните на сключените договори чрез директно възлагане за извършени строителни дейности през 2019 г., както и информация за лицата, с които са сключени договорите.</w:t>
      </w:r>
    </w:p>
    <w:p w:rsidR="00ED45B1" w:rsidRPr="00ED45B1" w:rsidRDefault="00ED45B1" w:rsidP="00B55A2D">
      <w:pPr>
        <w:tabs>
          <w:tab w:val="left" w:pos="1080"/>
        </w:tabs>
        <w:spacing w:line="360" w:lineRule="auto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</w:rPr>
      </w:pPr>
    </w:p>
    <w:p w:rsidR="00ED45B1" w:rsidRPr="0083714F" w:rsidRDefault="00ED45B1" w:rsidP="00790B18">
      <w:pPr>
        <w:widowControl w:val="0"/>
        <w:shd w:val="clear" w:color="auto" w:fill="FFFFFF"/>
        <w:snapToGrid w:val="0"/>
        <w:spacing w:after="0" w:line="360" w:lineRule="auto"/>
        <w:ind w:left="19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</w:rPr>
      </w:pPr>
    </w:p>
    <w:p w:rsidR="0083714F" w:rsidRPr="0083714F" w:rsidRDefault="0083714F" w:rsidP="00790B18">
      <w:pPr>
        <w:widowControl w:val="0"/>
        <w:shd w:val="clear" w:color="auto" w:fill="FFFFFF"/>
        <w:snapToGrid w:val="0"/>
        <w:spacing w:after="0" w:line="360" w:lineRule="auto"/>
        <w:ind w:left="19"/>
        <w:jc w:val="both"/>
        <w:rPr>
          <w:rFonts w:ascii="Arial" w:eastAsia="Times New Roman" w:hAnsi="Arial" w:cs="Arial"/>
          <w:sz w:val="24"/>
          <w:szCs w:val="24"/>
        </w:rPr>
      </w:pPr>
      <w:r w:rsidRPr="00ED45B1">
        <w:rPr>
          <w:rFonts w:ascii="Arial" w:eastAsia="Times New Roman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D2C83B" wp14:editId="07585D53">
                <wp:simplePos x="0" y="0"/>
                <wp:positionH relativeFrom="column">
                  <wp:posOffset>21590</wp:posOffset>
                </wp:positionH>
                <wp:positionV relativeFrom="paragraph">
                  <wp:posOffset>84455</wp:posOffset>
                </wp:positionV>
                <wp:extent cx="6120130" cy="0"/>
                <wp:effectExtent l="12065" t="13335" r="11430" b="5715"/>
                <wp:wrapNone/>
                <wp:docPr id="3" name="Право съединени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2732C" id="Право съединение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pt,6.65pt" to="483.6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" o:allowincell="f" strokeweight=".7pt"/>
            </w:pict>
          </mc:Fallback>
        </mc:AlternateContent>
      </w:r>
      <w:r w:rsidRPr="0083714F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</w:t>
      </w:r>
    </w:p>
    <w:p w:rsidR="0083714F" w:rsidRPr="0083714F" w:rsidRDefault="0083714F" w:rsidP="00790B18">
      <w:pPr>
        <w:widowControl w:val="0"/>
        <w:shd w:val="clear" w:color="auto" w:fill="FFFFFF"/>
        <w:snapToGrid w:val="0"/>
        <w:spacing w:before="499" w:after="0" w:line="360" w:lineRule="auto"/>
        <w:ind w:left="3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3714F">
        <w:rPr>
          <w:rFonts w:ascii="Arial" w:eastAsia="Times New Roman" w:hAnsi="Arial" w:cs="Arial"/>
          <w:b/>
          <w:color w:val="000000"/>
          <w:spacing w:val="-4"/>
          <w:sz w:val="24"/>
          <w:szCs w:val="24"/>
        </w:rPr>
        <w:t>РЕШИХ:</w:t>
      </w:r>
    </w:p>
    <w:p w:rsidR="0083714F" w:rsidRDefault="0083714F" w:rsidP="00790B18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230"/>
        </w:tabs>
        <w:snapToGrid w:val="0"/>
        <w:spacing w:before="250" w:after="120" w:line="360" w:lineRule="auto"/>
        <w:jc w:val="both"/>
        <w:rPr>
          <w:rFonts w:ascii="Arial" w:eastAsia="Times New Roman" w:hAnsi="Arial" w:cs="Arial"/>
          <w:color w:val="000000"/>
          <w:spacing w:val="-5"/>
          <w:sz w:val="24"/>
          <w:szCs w:val="24"/>
        </w:rPr>
      </w:pPr>
      <w:r w:rsidRPr="00ED45B1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Предоставям достъп до обществена информация, създадена (съхранявана) в община </w:t>
      </w:r>
      <w:r w:rsidR="00ED45B1" w:rsidRPr="00ED45B1">
        <w:rPr>
          <w:rFonts w:ascii="Arial" w:eastAsia="Times New Roman" w:hAnsi="Arial" w:cs="Arial"/>
          <w:color w:val="000000"/>
          <w:spacing w:val="-2"/>
          <w:sz w:val="24"/>
          <w:szCs w:val="24"/>
        </w:rPr>
        <w:t>„Х“</w:t>
      </w:r>
      <w:r w:rsidR="00754C03">
        <w:rPr>
          <w:rFonts w:ascii="Arial" w:eastAsia="Times New Roman" w:hAnsi="Arial" w:cs="Arial"/>
          <w:color w:val="000000"/>
          <w:spacing w:val="-2"/>
          <w:sz w:val="24"/>
          <w:szCs w:val="24"/>
        </w:rPr>
        <w:t>:……………………</w:t>
      </w:r>
      <w:r w:rsidR="00623629">
        <w:rPr>
          <w:rFonts w:ascii="Arial" w:eastAsia="Times New Roman" w:hAnsi="Arial" w:cs="Arial"/>
          <w:color w:val="000000"/>
          <w:spacing w:val="-2"/>
          <w:sz w:val="24"/>
          <w:szCs w:val="24"/>
        </w:rPr>
        <w:t>…………………..</w:t>
      </w:r>
      <w:r w:rsidR="00754C03">
        <w:rPr>
          <w:rFonts w:ascii="Arial" w:eastAsia="Times New Roman" w:hAnsi="Arial" w:cs="Arial"/>
          <w:color w:val="000000"/>
          <w:spacing w:val="-2"/>
          <w:sz w:val="24"/>
          <w:szCs w:val="24"/>
        </w:rPr>
        <w:t>………….</w:t>
      </w:r>
      <w:r w:rsidR="00ED45B1" w:rsidRPr="00ED45B1">
        <w:rPr>
          <w:rFonts w:ascii="Arial" w:eastAsia="Times New Roman" w:hAnsi="Arial" w:cs="Arial"/>
          <w:color w:val="000000"/>
          <w:spacing w:val="-5"/>
          <w:sz w:val="24"/>
          <w:szCs w:val="24"/>
        </w:rPr>
        <w:t>, както следва:</w:t>
      </w:r>
    </w:p>
    <w:p w:rsidR="00754C03" w:rsidRPr="00754C03" w:rsidRDefault="00754C03" w:rsidP="00790B18">
      <w:pPr>
        <w:pStyle w:val="ListParagraph"/>
        <w:widowControl w:val="0"/>
        <w:shd w:val="clear" w:color="auto" w:fill="FFFFFF"/>
        <w:tabs>
          <w:tab w:val="left" w:pos="230"/>
        </w:tabs>
        <w:snapToGrid w:val="0"/>
        <w:spacing w:before="250" w:after="120" w:line="360" w:lineRule="auto"/>
        <w:ind w:left="1800"/>
        <w:jc w:val="both"/>
        <w:rPr>
          <w:rFonts w:ascii="Arial" w:eastAsia="Times New Roman" w:hAnsi="Arial" w:cs="Arial"/>
          <w:i/>
          <w:color w:val="000000"/>
          <w:spacing w:val="-5"/>
          <w:sz w:val="20"/>
          <w:szCs w:val="20"/>
        </w:rPr>
      </w:pPr>
      <w:r w:rsidRPr="00754C03">
        <w:rPr>
          <w:rFonts w:ascii="Arial" w:eastAsia="Times New Roman" w:hAnsi="Arial" w:cs="Arial"/>
          <w:i/>
          <w:color w:val="000000"/>
          <w:spacing w:val="-5"/>
          <w:sz w:val="20"/>
          <w:szCs w:val="20"/>
        </w:rPr>
        <w:t>/посочва се степента на достъп</w:t>
      </w:r>
      <w:r w:rsidR="000C093E">
        <w:rPr>
          <w:rFonts w:ascii="Arial" w:eastAsia="Times New Roman" w:hAnsi="Arial" w:cs="Arial"/>
          <w:i/>
          <w:color w:val="000000"/>
          <w:spacing w:val="-5"/>
          <w:sz w:val="20"/>
          <w:szCs w:val="20"/>
        </w:rPr>
        <w:t xml:space="preserve"> - пълен, частичен</w:t>
      </w:r>
      <w:r w:rsidRPr="00754C03">
        <w:rPr>
          <w:rFonts w:ascii="Arial" w:eastAsia="Times New Roman" w:hAnsi="Arial" w:cs="Arial"/>
          <w:i/>
          <w:color w:val="000000"/>
          <w:spacing w:val="-5"/>
          <w:sz w:val="20"/>
          <w:szCs w:val="20"/>
        </w:rPr>
        <w:t>/</w:t>
      </w:r>
    </w:p>
    <w:p w:rsidR="00ED45B1" w:rsidRPr="00790B18" w:rsidRDefault="00ED45B1" w:rsidP="00790B18">
      <w:pPr>
        <w:widowControl w:val="0"/>
        <w:shd w:val="clear" w:color="auto" w:fill="FFFFFF"/>
        <w:tabs>
          <w:tab w:val="left" w:leader="dot" w:pos="3307"/>
        </w:tabs>
        <w:snapToGrid w:val="0"/>
        <w:spacing w:before="259" w:after="0" w:line="360" w:lineRule="auto"/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</w:pPr>
      <w:r w:rsidRPr="00790B18"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</w:t>
      </w:r>
    </w:p>
    <w:p w:rsidR="00ED45B1" w:rsidRPr="00790B18" w:rsidRDefault="00ED45B1" w:rsidP="00790B18">
      <w:pPr>
        <w:widowControl w:val="0"/>
        <w:shd w:val="clear" w:color="auto" w:fill="FFFFFF"/>
        <w:tabs>
          <w:tab w:val="left" w:leader="dot" w:pos="3307"/>
        </w:tabs>
        <w:snapToGrid w:val="0"/>
        <w:spacing w:before="259" w:after="0" w:line="360" w:lineRule="auto"/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</w:pPr>
      <w:r w:rsidRPr="00790B18"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</w:t>
      </w:r>
    </w:p>
    <w:p w:rsidR="00ED45B1" w:rsidRPr="00790B18" w:rsidRDefault="00ED45B1" w:rsidP="00790B18">
      <w:pPr>
        <w:widowControl w:val="0"/>
        <w:shd w:val="clear" w:color="auto" w:fill="FFFFFF"/>
        <w:tabs>
          <w:tab w:val="left" w:leader="dot" w:pos="3307"/>
        </w:tabs>
        <w:snapToGrid w:val="0"/>
        <w:spacing w:before="259" w:after="0" w:line="360" w:lineRule="auto"/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</w:pPr>
      <w:r w:rsidRPr="00790B18"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</w:t>
      </w:r>
    </w:p>
    <w:p w:rsidR="00ED45B1" w:rsidRPr="00790B18" w:rsidRDefault="00ED45B1" w:rsidP="00790B18">
      <w:pPr>
        <w:widowControl w:val="0"/>
        <w:shd w:val="clear" w:color="auto" w:fill="FFFFFF"/>
        <w:tabs>
          <w:tab w:val="left" w:leader="dot" w:pos="3307"/>
        </w:tabs>
        <w:snapToGrid w:val="0"/>
        <w:spacing w:before="259" w:after="0" w:line="360" w:lineRule="auto"/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</w:pPr>
      <w:r w:rsidRPr="00790B18"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</w:t>
      </w:r>
    </w:p>
    <w:p w:rsidR="00ED45B1" w:rsidRPr="00790B18" w:rsidRDefault="00ED45B1" w:rsidP="00790B18">
      <w:pPr>
        <w:widowControl w:val="0"/>
        <w:shd w:val="clear" w:color="auto" w:fill="FFFFFF"/>
        <w:tabs>
          <w:tab w:val="left" w:leader="dot" w:pos="3307"/>
        </w:tabs>
        <w:snapToGrid w:val="0"/>
        <w:spacing w:before="259" w:after="0" w:line="360" w:lineRule="auto"/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</w:pPr>
      <w:r w:rsidRPr="00790B18"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</w:t>
      </w:r>
    </w:p>
    <w:p w:rsidR="00ED45B1" w:rsidRPr="00790B18" w:rsidRDefault="00ED45B1" w:rsidP="00790B18">
      <w:pPr>
        <w:widowControl w:val="0"/>
        <w:shd w:val="clear" w:color="auto" w:fill="FFFFFF"/>
        <w:tabs>
          <w:tab w:val="left" w:leader="dot" w:pos="3307"/>
        </w:tabs>
        <w:snapToGrid w:val="0"/>
        <w:spacing w:before="259" w:after="0" w:line="360" w:lineRule="auto"/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</w:pPr>
      <w:r w:rsidRPr="00790B18"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</w:t>
      </w:r>
    </w:p>
    <w:p w:rsidR="00ED45B1" w:rsidRPr="00790B18" w:rsidRDefault="00ED45B1" w:rsidP="00790B18">
      <w:pPr>
        <w:widowControl w:val="0"/>
        <w:shd w:val="clear" w:color="auto" w:fill="FFFFFF"/>
        <w:tabs>
          <w:tab w:val="left" w:leader="dot" w:pos="3307"/>
        </w:tabs>
        <w:snapToGrid w:val="0"/>
        <w:spacing w:before="259" w:after="0" w:line="360" w:lineRule="auto"/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</w:pPr>
      <w:r w:rsidRPr="00790B18"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</w:t>
      </w:r>
    </w:p>
    <w:p w:rsidR="00ED45B1" w:rsidRPr="00790B18" w:rsidRDefault="00ED45B1" w:rsidP="00790B18">
      <w:pPr>
        <w:widowControl w:val="0"/>
        <w:shd w:val="clear" w:color="auto" w:fill="FFFFFF"/>
        <w:tabs>
          <w:tab w:val="left" w:leader="dot" w:pos="3307"/>
        </w:tabs>
        <w:snapToGrid w:val="0"/>
        <w:spacing w:before="259" w:after="0" w:line="360" w:lineRule="auto"/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</w:pPr>
      <w:r w:rsidRPr="00790B18"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</w:t>
      </w:r>
    </w:p>
    <w:p w:rsidR="00ED45B1" w:rsidRPr="00790B18" w:rsidRDefault="00ED45B1" w:rsidP="00790B18">
      <w:pPr>
        <w:widowControl w:val="0"/>
        <w:shd w:val="clear" w:color="auto" w:fill="FFFFFF"/>
        <w:tabs>
          <w:tab w:val="left" w:leader="dot" w:pos="3307"/>
        </w:tabs>
        <w:snapToGrid w:val="0"/>
        <w:spacing w:before="259" w:after="0" w:line="360" w:lineRule="auto"/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</w:pPr>
      <w:r w:rsidRPr="00790B18"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</w:t>
      </w:r>
    </w:p>
    <w:p w:rsidR="0083714F" w:rsidRDefault="0083714F" w:rsidP="00790B18">
      <w:pPr>
        <w:pStyle w:val="ListParagraph"/>
        <w:widowControl w:val="0"/>
        <w:shd w:val="clear" w:color="auto" w:fill="FFFFFF"/>
        <w:snapToGrid w:val="0"/>
        <w:spacing w:before="254" w:after="0" w:line="360" w:lineRule="auto"/>
        <w:ind w:left="360"/>
        <w:rPr>
          <w:rFonts w:ascii="Arial" w:eastAsia="Times New Roman" w:hAnsi="Arial" w:cs="Arial"/>
          <w:i/>
          <w:color w:val="000000"/>
          <w:spacing w:val="3"/>
          <w:sz w:val="20"/>
          <w:szCs w:val="20"/>
        </w:rPr>
      </w:pPr>
      <w:r w:rsidRPr="00ED45B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400DD1E" wp14:editId="102FA8EF">
                <wp:simplePos x="0" y="0"/>
                <wp:positionH relativeFrom="column">
                  <wp:posOffset>76200</wp:posOffset>
                </wp:positionH>
                <wp:positionV relativeFrom="paragraph">
                  <wp:posOffset>109855</wp:posOffset>
                </wp:positionV>
                <wp:extent cx="6065520" cy="0"/>
                <wp:effectExtent l="9525" t="6985" r="11430" b="12065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55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5E6A8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8.65pt" to="483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" o:allowincell="f" strokeweight=".7pt"/>
            </w:pict>
          </mc:Fallback>
        </mc:AlternateContent>
      </w:r>
      <w:r w:rsidRPr="00790B18">
        <w:rPr>
          <w:rFonts w:ascii="Arial" w:eastAsia="Times New Roman" w:hAnsi="Arial" w:cs="Arial"/>
          <w:i/>
          <w:color w:val="000000"/>
          <w:spacing w:val="3"/>
          <w:sz w:val="20"/>
          <w:szCs w:val="20"/>
        </w:rPr>
        <w:t>(посочва се степента на осигурения достъп до обществена информация</w:t>
      </w:r>
      <w:r w:rsidR="00C82D0A" w:rsidRPr="00790B18">
        <w:rPr>
          <w:rFonts w:ascii="Arial" w:eastAsia="Times New Roman" w:hAnsi="Arial" w:cs="Arial"/>
          <w:i/>
          <w:color w:val="000000"/>
          <w:spacing w:val="3"/>
          <w:sz w:val="20"/>
          <w:szCs w:val="20"/>
        </w:rPr>
        <w:t xml:space="preserve"> и се описва информацията</w:t>
      </w:r>
      <w:r w:rsidRPr="00790B18">
        <w:rPr>
          <w:rFonts w:ascii="Arial" w:eastAsia="Times New Roman" w:hAnsi="Arial" w:cs="Arial"/>
          <w:i/>
          <w:color w:val="000000"/>
          <w:spacing w:val="3"/>
          <w:sz w:val="20"/>
          <w:szCs w:val="20"/>
        </w:rPr>
        <w:t>)</w:t>
      </w:r>
    </w:p>
    <w:p w:rsidR="00790B18" w:rsidRPr="00790B18" w:rsidRDefault="00790B18" w:rsidP="00790B18">
      <w:pPr>
        <w:pStyle w:val="ListParagraph"/>
        <w:widowControl w:val="0"/>
        <w:shd w:val="clear" w:color="auto" w:fill="FFFFFF"/>
        <w:snapToGrid w:val="0"/>
        <w:spacing w:before="254" w:after="0" w:line="360" w:lineRule="auto"/>
        <w:ind w:left="360"/>
        <w:rPr>
          <w:rFonts w:ascii="Arial" w:eastAsia="Times New Roman" w:hAnsi="Arial" w:cs="Arial"/>
          <w:i/>
          <w:color w:val="000000"/>
          <w:spacing w:val="3"/>
          <w:sz w:val="20"/>
          <w:szCs w:val="20"/>
        </w:rPr>
      </w:pPr>
    </w:p>
    <w:p w:rsidR="00ED45B1" w:rsidRPr="00FC2A9D" w:rsidRDefault="0083714F" w:rsidP="00790B18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230"/>
          <w:tab w:val="left" w:leader="dot" w:pos="7910"/>
        </w:tabs>
        <w:snapToGrid w:val="0"/>
        <w:spacing w:before="240" w:after="0" w:line="360" w:lineRule="auto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</w:rPr>
      </w:pPr>
      <w:r w:rsidRPr="00FC2A9D">
        <w:rPr>
          <w:rFonts w:ascii="Arial" w:eastAsia="Times New Roman" w:hAnsi="Arial" w:cs="Arial"/>
          <w:color w:val="000000"/>
          <w:spacing w:val="-1"/>
          <w:sz w:val="24"/>
          <w:szCs w:val="24"/>
        </w:rPr>
        <w:t>Достъпът на заявителя до исканата информация да се осигури в срок до</w:t>
      </w:r>
      <w:r w:rsidR="006D372E">
        <w:rPr>
          <w:rFonts w:ascii="Arial" w:eastAsia="Times New Roman" w:hAnsi="Arial" w:cs="Arial"/>
          <w:color w:val="000000"/>
          <w:spacing w:val="-1"/>
          <w:sz w:val="24"/>
          <w:szCs w:val="24"/>
        </w:rPr>
        <w:t>:</w:t>
      </w:r>
    </w:p>
    <w:p w:rsidR="0083714F" w:rsidRPr="00790B18" w:rsidRDefault="0083714F" w:rsidP="00790B18">
      <w:pPr>
        <w:widowControl w:val="0"/>
        <w:shd w:val="clear" w:color="auto" w:fill="FFFFFF"/>
        <w:tabs>
          <w:tab w:val="left" w:pos="230"/>
          <w:tab w:val="left" w:leader="dot" w:pos="7910"/>
        </w:tabs>
        <w:snapToGrid w:val="0"/>
        <w:spacing w:before="240" w:after="0" w:line="360" w:lineRule="auto"/>
        <w:jc w:val="both"/>
        <w:rPr>
          <w:rFonts w:ascii="Arial" w:eastAsia="Times New Roman" w:hAnsi="Arial" w:cs="Arial"/>
          <w:i/>
          <w:color w:val="000000"/>
          <w:spacing w:val="3"/>
          <w:sz w:val="24"/>
          <w:szCs w:val="24"/>
        </w:rPr>
      </w:pPr>
      <w:r w:rsidRPr="00790B18">
        <w:rPr>
          <w:rFonts w:ascii="Arial" w:eastAsia="Times New Roman" w:hAnsi="Arial" w:cs="Arial"/>
          <w:i/>
          <w:color w:val="000000"/>
          <w:sz w:val="24"/>
          <w:szCs w:val="24"/>
        </w:rPr>
        <w:t>………………………………………………………………</w:t>
      </w:r>
      <w:r w:rsidR="00ED45B1" w:rsidRPr="00790B18">
        <w:rPr>
          <w:rFonts w:ascii="Arial" w:eastAsia="Times New Roman" w:hAnsi="Arial" w:cs="Arial"/>
          <w:i/>
          <w:color w:val="000000"/>
          <w:sz w:val="24"/>
          <w:szCs w:val="24"/>
        </w:rPr>
        <w:t>……………………………………….</w:t>
      </w:r>
      <w:r w:rsidRPr="00790B18">
        <w:rPr>
          <w:rFonts w:ascii="Arial" w:eastAsia="Times New Roman" w:hAnsi="Arial" w:cs="Arial"/>
          <w:i/>
          <w:color w:val="000000"/>
          <w:spacing w:val="3"/>
          <w:sz w:val="20"/>
          <w:szCs w:val="20"/>
        </w:rPr>
        <w:t>(посочва се срокът, в който е осигурен достъп до обществена информация)</w:t>
      </w:r>
    </w:p>
    <w:p w:rsidR="00623629" w:rsidRDefault="00623629" w:rsidP="00790B18">
      <w:pPr>
        <w:pStyle w:val="ListParagraph"/>
        <w:widowControl w:val="0"/>
        <w:numPr>
          <w:ilvl w:val="0"/>
          <w:numId w:val="3"/>
        </w:numPr>
        <w:snapToGrid w:val="0"/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23629">
        <w:rPr>
          <w:rFonts w:ascii="Arial" w:eastAsia="Times New Roman" w:hAnsi="Arial" w:cs="Arial"/>
          <w:color w:val="000000"/>
          <w:spacing w:val="-15"/>
          <w:sz w:val="24"/>
          <w:szCs w:val="24"/>
        </w:rPr>
        <w:t>Достъпът до и</w:t>
      </w:r>
      <w:r w:rsidRPr="00623629">
        <w:rPr>
          <w:rFonts w:ascii="Arial" w:eastAsia="Times New Roman" w:hAnsi="Arial" w:cs="Arial"/>
          <w:sz w:val="24"/>
          <w:szCs w:val="24"/>
        </w:rPr>
        <w:t>сканата информация да се осигури на следното място:</w:t>
      </w:r>
    </w:p>
    <w:p w:rsidR="00623629" w:rsidRPr="00623629" w:rsidRDefault="00623629" w:rsidP="00790B18">
      <w:pPr>
        <w:pStyle w:val="ListParagraph"/>
        <w:widowControl w:val="0"/>
        <w:snapToGrid w:val="0"/>
        <w:spacing w:before="240" w:after="0" w:line="360" w:lineRule="auto"/>
        <w:ind w:left="365"/>
        <w:jc w:val="both"/>
        <w:rPr>
          <w:rFonts w:ascii="Arial" w:eastAsia="Times New Roman" w:hAnsi="Arial" w:cs="Arial"/>
          <w:sz w:val="24"/>
          <w:szCs w:val="24"/>
        </w:rPr>
      </w:pPr>
    </w:p>
    <w:p w:rsidR="00623629" w:rsidRDefault="00623629" w:rsidP="00790B18">
      <w:pPr>
        <w:pStyle w:val="ListParagraph"/>
        <w:widowControl w:val="0"/>
        <w:snapToGrid w:val="0"/>
        <w:spacing w:before="240"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623629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</w:t>
      </w:r>
    </w:p>
    <w:p w:rsidR="0083714F" w:rsidRPr="00790B18" w:rsidRDefault="0083714F" w:rsidP="00790B18">
      <w:pPr>
        <w:pStyle w:val="ListParagraph"/>
        <w:widowControl w:val="0"/>
        <w:numPr>
          <w:ilvl w:val="0"/>
          <w:numId w:val="3"/>
        </w:numPr>
        <w:snapToGrid w:val="0"/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0B18">
        <w:rPr>
          <w:rFonts w:ascii="Arial" w:eastAsia="Times New Roman" w:hAnsi="Arial" w:cs="Arial"/>
          <w:color w:val="000000"/>
          <w:spacing w:val="-1"/>
          <w:sz w:val="24"/>
          <w:szCs w:val="24"/>
        </w:rPr>
        <w:t>Обществената информация да се предостави в следната форма:</w:t>
      </w:r>
    </w:p>
    <w:p w:rsidR="0083714F" w:rsidRPr="00790B18" w:rsidRDefault="00FC2A9D" w:rsidP="00790B18">
      <w:pPr>
        <w:widowControl w:val="0"/>
        <w:shd w:val="clear" w:color="auto" w:fill="FFFFFF"/>
        <w:snapToGrid w:val="0"/>
        <w:spacing w:before="240" w:after="0" w:line="360" w:lineRule="auto"/>
        <w:rPr>
          <w:rFonts w:ascii="Arial" w:eastAsia="Times New Roman" w:hAnsi="Arial" w:cs="Arial"/>
          <w:i/>
          <w:color w:val="000000"/>
          <w:spacing w:val="3"/>
          <w:sz w:val="24"/>
          <w:szCs w:val="24"/>
        </w:rPr>
      </w:pPr>
      <w:r w:rsidRPr="00790B18">
        <w:rPr>
          <w:rFonts w:ascii="Arial" w:eastAsia="Times New Roman" w:hAnsi="Arial" w:cs="Arial"/>
          <w:i/>
          <w:color w:val="000000"/>
          <w:spacing w:val="3"/>
          <w:sz w:val="24"/>
          <w:szCs w:val="24"/>
        </w:rPr>
        <w:t>……………………………………………………………………………</w:t>
      </w:r>
      <w:r w:rsidR="00623629" w:rsidRPr="00790B18">
        <w:rPr>
          <w:rFonts w:ascii="Arial" w:eastAsia="Times New Roman" w:hAnsi="Arial" w:cs="Arial"/>
          <w:i/>
          <w:color w:val="000000"/>
          <w:spacing w:val="3"/>
          <w:sz w:val="24"/>
          <w:szCs w:val="24"/>
        </w:rPr>
        <w:t>………………..</w:t>
      </w:r>
      <w:r w:rsidRPr="00790B18">
        <w:rPr>
          <w:rFonts w:ascii="Arial" w:eastAsia="Times New Roman" w:hAnsi="Arial" w:cs="Arial"/>
          <w:i/>
          <w:color w:val="000000"/>
          <w:spacing w:val="3"/>
          <w:sz w:val="24"/>
          <w:szCs w:val="24"/>
        </w:rPr>
        <w:t>……….</w:t>
      </w:r>
      <w:r w:rsidR="0083714F" w:rsidRPr="00790B18">
        <w:rPr>
          <w:rFonts w:ascii="Arial" w:eastAsia="Times New Roman" w:hAnsi="Arial" w:cs="Arial"/>
          <w:i/>
          <w:color w:val="000000"/>
          <w:spacing w:val="3"/>
          <w:sz w:val="20"/>
          <w:szCs w:val="20"/>
        </w:rPr>
        <w:t>(посочва се формата, под която ще бъде предоставен достъпа, съгласно искането в заявлението)</w:t>
      </w:r>
    </w:p>
    <w:p w:rsidR="0083714F" w:rsidRPr="00790B18" w:rsidRDefault="0083714F" w:rsidP="00790B18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230"/>
        </w:tabs>
        <w:snapToGrid w:val="0"/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0B18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За предоставяне на исканата обществена информация, да се заплатят разходи в </w:t>
      </w:r>
      <w:r w:rsidRPr="00790B18">
        <w:rPr>
          <w:rFonts w:ascii="Arial" w:eastAsia="Times New Roman" w:hAnsi="Arial" w:cs="Arial"/>
          <w:color w:val="000000"/>
          <w:spacing w:val="-3"/>
          <w:sz w:val="24"/>
          <w:szCs w:val="24"/>
        </w:rPr>
        <w:t>размер на</w:t>
      </w:r>
      <w:r w:rsidR="00ED45B1" w:rsidRPr="00790B18">
        <w:rPr>
          <w:rFonts w:ascii="Arial" w:eastAsia="Times New Roman" w:hAnsi="Arial" w:cs="Arial"/>
          <w:color w:val="000000"/>
          <w:sz w:val="24"/>
          <w:szCs w:val="24"/>
        </w:rPr>
        <w:t xml:space="preserve"> ……….</w:t>
      </w:r>
      <w:r w:rsidR="00FC2A9D" w:rsidRPr="00790B18">
        <w:rPr>
          <w:rFonts w:ascii="Arial" w:eastAsia="Times New Roman" w:hAnsi="Arial" w:cs="Arial"/>
          <w:color w:val="000000"/>
          <w:sz w:val="24"/>
          <w:szCs w:val="24"/>
        </w:rPr>
        <w:t xml:space="preserve"> лева</w:t>
      </w:r>
      <w:r w:rsidRPr="00790B18">
        <w:rPr>
          <w:rFonts w:ascii="Arial" w:eastAsia="Times New Roman" w:hAnsi="Arial" w:cs="Arial"/>
          <w:color w:val="000000"/>
          <w:spacing w:val="-1"/>
          <w:sz w:val="24"/>
          <w:szCs w:val="24"/>
        </w:rPr>
        <w:t>.</w:t>
      </w:r>
    </w:p>
    <w:p w:rsidR="0083714F" w:rsidRPr="00790B18" w:rsidRDefault="0083714F" w:rsidP="00790B18">
      <w:pPr>
        <w:pStyle w:val="ListParagraph"/>
        <w:widowControl w:val="0"/>
        <w:numPr>
          <w:ilvl w:val="0"/>
          <w:numId w:val="3"/>
        </w:numPr>
        <w:shd w:val="clear" w:color="auto" w:fill="FFFFFF"/>
        <w:snapToGrid w:val="0"/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0B18">
        <w:rPr>
          <w:rFonts w:ascii="Arial" w:eastAsia="Times New Roman" w:hAnsi="Arial" w:cs="Arial"/>
          <w:color w:val="000000"/>
          <w:spacing w:val="-1"/>
          <w:sz w:val="24"/>
          <w:szCs w:val="24"/>
        </w:rPr>
        <w:t>Решението да се връчи на заявителя срещу подпис или да се изпрати по пощата с обратна разписка,</w:t>
      </w:r>
      <w:r w:rsidRPr="00790B18">
        <w:rPr>
          <w:rFonts w:ascii="Arial" w:eastAsia="Times New Roman" w:hAnsi="Arial" w:cs="Arial"/>
          <w:color w:val="000000"/>
          <w:spacing w:val="-1"/>
          <w:sz w:val="24"/>
          <w:szCs w:val="24"/>
          <w:lang w:val="en-US"/>
        </w:rPr>
        <w:t xml:space="preserve"> </w:t>
      </w:r>
      <w:r w:rsidRPr="00790B18">
        <w:rPr>
          <w:rFonts w:ascii="Arial" w:eastAsia="Times New Roman" w:hAnsi="Arial" w:cs="Arial"/>
          <w:color w:val="000000"/>
          <w:spacing w:val="-1"/>
          <w:sz w:val="24"/>
          <w:szCs w:val="24"/>
        </w:rPr>
        <w:t>или да се изпрати на посочения електронен адрес.</w:t>
      </w:r>
    </w:p>
    <w:p w:rsidR="00790B18" w:rsidRPr="00790B18" w:rsidRDefault="00790B18" w:rsidP="00790B18">
      <w:pPr>
        <w:pStyle w:val="ListParagraph"/>
        <w:widowControl w:val="0"/>
        <w:shd w:val="clear" w:color="auto" w:fill="FFFFFF"/>
        <w:snapToGrid w:val="0"/>
        <w:spacing w:before="240"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:rsidR="00790B18" w:rsidRPr="00790B18" w:rsidRDefault="0083714F" w:rsidP="00790B18">
      <w:pPr>
        <w:pStyle w:val="ListParagraph"/>
        <w:widowControl w:val="0"/>
        <w:numPr>
          <w:ilvl w:val="0"/>
          <w:numId w:val="3"/>
        </w:numPr>
        <w:shd w:val="clear" w:color="auto" w:fill="FFFFFF"/>
        <w:snapToGrid w:val="0"/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0B18">
        <w:rPr>
          <w:rFonts w:ascii="Arial" w:eastAsia="Times New Roman" w:hAnsi="Arial" w:cs="Arial"/>
          <w:color w:val="000000"/>
          <w:spacing w:val="-1"/>
          <w:sz w:val="24"/>
          <w:szCs w:val="24"/>
        </w:rPr>
        <w:t>Контрол по изпълнението на Решението възлагам на</w:t>
      </w:r>
      <w:r w:rsidR="00FC2A9D" w:rsidRPr="00790B18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 w:rsidR="00623629" w:rsidRPr="00790B18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</w:p>
    <w:p w:rsidR="00790B18" w:rsidRPr="00790B18" w:rsidRDefault="00790B18" w:rsidP="00790B18">
      <w:pPr>
        <w:pStyle w:val="ListParagraph"/>
        <w:spacing w:line="360" w:lineRule="auto"/>
        <w:rPr>
          <w:rFonts w:ascii="Arial" w:eastAsia="Times New Roman" w:hAnsi="Arial" w:cs="Arial"/>
          <w:color w:val="000000"/>
          <w:spacing w:val="-1"/>
          <w:sz w:val="24"/>
          <w:szCs w:val="24"/>
        </w:rPr>
      </w:pPr>
    </w:p>
    <w:p w:rsidR="0083714F" w:rsidRPr="00790B18" w:rsidRDefault="00FC2A9D" w:rsidP="00790B18">
      <w:pPr>
        <w:pStyle w:val="ListParagraph"/>
        <w:widowControl w:val="0"/>
        <w:shd w:val="clear" w:color="auto" w:fill="FFFFFF"/>
        <w:snapToGrid w:val="0"/>
        <w:spacing w:before="240"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790B18">
        <w:rPr>
          <w:rFonts w:ascii="Arial" w:eastAsia="Times New Roman" w:hAnsi="Arial" w:cs="Arial"/>
          <w:color w:val="000000"/>
          <w:spacing w:val="-1"/>
          <w:sz w:val="24"/>
          <w:szCs w:val="24"/>
        </w:rPr>
        <w:t>…………………………………………………………………….</w:t>
      </w:r>
      <w:r w:rsidR="0083714F" w:rsidRPr="00790B18">
        <w:rPr>
          <w:rFonts w:ascii="Arial" w:eastAsia="Times New Roman" w:hAnsi="Arial" w:cs="Arial"/>
          <w:color w:val="000000"/>
          <w:spacing w:val="-1"/>
          <w:sz w:val="24"/>
          <w:szCs w:val="24"/>
        </w:rPr>
        <w:t>.</w:t>
      </w:r>
    </w:p>
    <w:p w:rsidR="0083714F" w:rsidRPr="00790B18" w:rsidRDefault="0083714F" w:rsidP="00790B18">
      <w:pPr>
        <w:pStyle w:val="ListParagraph"/>
        <w:widowControl w:val="0"/>
        <w:numPr>
          <w:ilvl w:val="0"/>
          <w:numId w:val="3"/>
        </w:numPr>
        <w:shd w:val="clear" w:color="auto" w:fill="FFFFFF"/>
        <w:snapToGrid w:val="0"/>
        <w:spacing w:before="240" w:after="0" w:line="360" w:lineRule="auto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</w:rPr>
      </w:pPr>
      <w:r w:rsidRPr="00790B18">
        <w:rPr>
          <w:rFonts w:ascii="Arial" w:eastAsia="Times New Roman" w:hAnsi="Arial" w:cs="Arial"/>
          <w:color w:val="000000"/>
          <w:spacing w:val="-1"/>
          <w:sz w:val="24"/>
          <w:szCs w:val="24"/>
        </w:rPr>
        <w:t>Решението подлежи на обжалване пред</w:t>
      </w:r>
      <w:r w:rsidR="00C82D0A" w:rsidRPr="00790B18">
        <w:rPr>
          <w:rFonts w:ascii="Arial" w:eastAsia="Times New Roman" w:hAnsi="Arial" w:cs="Arial"/>
          <w:color w:val="000000"/>
          <w:spacing w:val="-1"/>
          <w:sz w:val="24"/>
          <w:szCs w:val="24"/>
        </w:rPr>
        <w:t>.</w:t>
      </w:r>
      <w:r w:rsidRPr="00790B18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 w:rsidR="00FC2A9D" w:rsidRPr="00790B18">
        <w:rPr>
          <w:rFonts w:ascii="Arial" w:eastAsia="Times New Roman" w:hAnsi="Arial" w:cs="Arial"/>
          <w:color w:val="000000"/>
          <w:spacing w:val="-1"/>
          <w:sz w:val="24"/>
          <w:szCs w:val="24"/>
        </w:rPr>
        <w:t>……………………………….………………..</w:t>
      </w:r>
      <w:r w:rsidRPr="00790B18">
        <w:rPr>
          <w:rFonts w:ascii="Arial" w:eastAsia="Times New Roman" w:hAnsi="Arial" w:cs="Arial"/>
          <w:color w:val="000000"/>
          <w:spacing w:val="-1"/>
          <w:sz w:val="24"/>
          <w:szCs w:val="24"/>
        </w:rPr>
        <w:t>, по реда на Административно-процесуалния кодекс.</w:t>
      </w:r>
    </w:p>
    <w:p w:rsidR="00FC2A9D" w:rsidRDefault="00FC2A9D" w:rsidP="00790B18">
      <w:pPr>
        <w:widowControl w:val="0"/>
        <w:shd w:val="clear" w:color="auto" w:fill="FFFFFF"/>
        <w:snapToGrid w:val="0"/>
        <w:spacing w:before="5"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83CDC" w:rsidRPr="00FC2A9D" w:rsidRDefault="00B83CDC" w:rsidP="00790B18">
      <w:pPr>
        <w:widowControl w:val="0"/>
        <w:shd w:val="clear" w:color="auto" w:fill="FFFFFF"/>
        <w:snapToGrid w:val="0"/>
        <w:spacing w:before="5"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C2A9D" w:rsidRPr="00FC2A9D" w:rsidRDefault="00FC2A9D" w:rsidP="00790B18">
      <w:pPr>
        <w:widowControl w:val="0"/>
        <w:shd w:val="clear" w:color="auto" w:fill="FFFFFF"/>
        <w:snapToGrid w:val="0"/>
        <w:spacing w:before="5"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2A9D">
        <w:rPr>
          <w:rFonts w:ascii="Arial" w:eastAsia="Times New Roman" w:hAnsi="Arial" w:cs="Arial"/>
          <w:sz w:val="24"/>
          <w:szCs w:val="24"/>
        </w:rPr>
        <w:t>……………………………..</w:t>
      </w:r>
    </w:p>
    <w:p w:rsidR="00B83CDC" w:rsidRDefault="00FC2A9D" w:rsidP="00790B18">
      <w:pPr>
        <w:widowControl w:val="0"/>
        <w:shd w:val="clear" w:color="auto" w:fill="FFFFFF"/>
        <w:snapToGrid w:val="0"/>
        <w:spacing w:before="5"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2A9D">
        <w:rPr>
          <w:rFonts w:ascii="Arial" w:eastAsia="Times New Roman" w:hAnsi="Arial" w:cs="Arial"/>
          <w:sz w:val="24"/>
          <w:szCs w:val="24"/>
        </w:rPr>
        <w:t>/……………………………/</w:t>
      </w:r>
    </w:p>
    <w:p w:rsidR="00B83CDC" w:rsidRDefault="00B83CDC" w:rsidP="00B83CDC">
      <w:pPr>
        <w:rPr>
          <w:rFonts w:ascii="Arial" w:eastAsia="Times New Roman" w:hAnsi="Arial" w:cs="Arial"/>
          <w:sz w:val="24"/>
          <w:szCs w:val="24"/>
        </w:rPr>
      </w:pPr>
    </w:p>
    <w:p w:rsidR="00FC2A9D" w:rsidRPr="00B83CDC" w:rsidRDefault="00FC2A9D" w:rsidP="00B83CDC">
      <w:pPr>
        <w:rPr>
          <w:rFonts w:ascii="Arial" w:eastAsia="Times New Roman" w:hAnsi="Arial" w:cs="Arial"/>
          <w:sz w:val="24"/>
          <w:szCs w:val="24"/>
        </w:rPr>
      </w:pPr>
    </w:p>
    <w:sectPr w:rsidR="00FC2A9D" w:rsidRPr="00B83CDC" w:rsidSect="004347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EBC" w:rsidRDefault="003B5EBC" w:rsidP="00434739">
      <w:pPr>
        <w:spacing w:after="0" w:line="240" w:lineRule="auto"/>
      </w:pPr>
      <w:r>
        <w:separator/>
      </w:r>
    </w:p>
  </w:endnote>
  <w:endnote w:type="continuationSeparator" w:id="0">
    <w:p w:rsidR="003B5EBC" w:rsidRDefault="003B5EBC" w:rsidP="00434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C03" w:rsidRDefault="00CA4C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03" w:rsidRPr="00754C03" w:rsidRDefault="00754C03" w:rsidP="00754C03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ind w:right="-141"/>
      <w:jc w:val="both"/>
      <w:rPr>
        <w:rFonts w:ascii="Arial" w:eastAsia="Calibri" w:hAnsi="Arial" w:cs="Arial"/>
        <w:iCs/>
        <w:sz w:val="16"/>
        <w:szCs w:val="16"/>
      </w:rPr>
    </w:pPr>
    <w:r w:rsidRPr="00754C03">
      <w:rPr>
        <w:rFonts w:ascii="Arial" w:eastAsia="Calibri" w:hAnsi="Arial" w:cs="Arial"/>
        <w:i/>
        <w:iCs/>
        <w:sz w:val="16"/>
        <w:szCs w:val="16"/>
        <w:lang w:val="en-US"/>
      </w:rPr>
      <w:t xml:space="preserve">Този документ е създаден съгласно Административен договор № </w:t>
    </w:r>
    <w:r w:rsidRPr="00754C03">
      <w:rPr>
        <w:rFonts w:ascii="Arial" w:eastAsia="Calibri" w:hAnsi="Arial" w:cs="Arial"/>
        <w:i/>
        <w:iCs/>
        <w:sz w:val="16"/>
        <w:szCs w:val="16"/>
        <w:lang w:val="ru-RU"/>
      </w:rPr>
      <w:t>BG05SFOP001-2.015-0001-C01</w:t>
    </w:r>
    <w:r w:rsidRPr="00754C03">
      <w:rPr>
        <w:rFonts w:ascii="Arial" w:eastAsia="Calibri" w:hAnsi="Arial" w:cs="Arial"/>
        <w:i/>
        <w:iCs/>
        <w:sz w:val="16"/>
        <w:szCs w:val="16"/>
        <w:lang w:val="en-US"/>
      </w:rPr>
      <w:t>, п</w:t>
    </w:r>
    <w:r w:rsidRPr="00754C03">
      <w:rPr>
        <w:rFonts w:ascii="Arial" w:eastAsia="Calibri" w:hAnsi="Arial" w:cs="Arial"/>
        <w:i/>
        <w:iCs/>
        <w:sz w:val="16"/>
        <w:szCs w:val="16"/>
        <w:lang w:val="ru-RU"/>
      </w:rPr>
      <w:t>роект „Повишаване на знанията, уменията и квалификацията на общинските служители</w:t>
    </w:r>
    <w:r w:rsidRPr="00754C03">
      <w:rPr>
        <w:rFonts w:ascii="Arial" w:eastAsia="Calibri" w:hAnsi="Arial" w:cs="Arial"/>
        <w:i/>
        <w:iCs/>
        <w:sz w:val="16"/>
        <w:szCs w:val="16"/>
        <w:lang w:val="en-US"/>
      </w:rPr>
      <w:t>,</w:t>
    </w:r>
    <w:r w:rsidRPr="00754C03">
      <w:rPr>
        <w:rFonts w:ascii="Arial" w:eastAsia="Calibri" w:hAnsi="Arial" w:cs="Arial"/>
        <w:i/>
        <w:iCs/>
        <w:sz w:val="16"/>
        <w:szCs w:val="16"/>
        <w:lang w:val="ru-RU"/>
      </w:rPr>
      <w:t xml:space="preserve">, </w:t>
    </w:r>
    <w:r w:rsidRPr="00754C03">
      <w:rPr>
        <w:rFonts w:ascii="Arial" w:eastAsia="Calibri" w:hAnsi="Arial" w:cs="Arial"/>
        <w:i/>
        <w:iCs/>
        <w:sz w:val="16"/>
        <w:szCs w:val="16"/>
        <w:lang w:val="en-US"/>
      </w:rPr>
      <w:t>за предоставяне на безвъзмездна финансова помощ по</w:t>
    </w:r>
    <w:r w:rsidRPr="00754C03">
      <w:rPr>
        <w:rFonts w:ascii="Arial" w:eastAsia="Calibri" w:hAnsi="Arial" w:cs="Arial"/>
        <w:i/>
        <w:iCs/>
        <w:sz w:val="16"/>
        <w:szCs w:val="16"/>
        <w:lang w:val="ru-RU"/>
      </w:rPr>
      <w:t xml:space="preserve"> Оперативна програма „Добро управление“, съфинансирана от Европейския съюз чрез Европейския социален фонд. </w:t>
    </w:r>
  </w:p>
  <w:p w:rsidR="00754C03" w:rsidRPr="00754C03" w:rsidRDefault="003B5EBC" w:rsidP="00754C03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ind w:right="-141"/>
      <w:jc w:val="center"/>
      <w:rPr>
        <w:rFonts w:ascii="Arial" w:eastAsia="Calibri" w:hAnsi="Arial" w:cs="Arial"/>
        <w:sz w:val="16"/>
        <w:szCs w:val="16"/>
      </w:rPr>
    </w:pPr>
    <w:hyperlink r:id="rId1" w:history="1">
      <w:r w:rsidR="00754C03" w:rsidRPr="00754C03">
        <w:rPr>
          <w:rFonts w:ascii="Arial" w:eastAsia="Calibri" w:hAnsi="Arial" w:cs="Arial"/>
          <w:i/>
          <w:iCs/>
          <w:color w:val="0000FF"/>
          <w:sz w:val="16"/>
          <w:szCs w:val="16"/>
          <w:u w:val="single"/>
          <w:lang w:val="en-US"/>
        </w:rPr>
        <w:t>www.eufunds.bg</w:t>
      </w:r>
    </w:hyperlink>
  </w:p>
  <w:p w:rsidR="00754C03" w:rsidRPr="00754C03" w:rsidRDefault="00754C03" w:rsidP="00754C03">
    <w:pPr>
      <w:pStyle w:val="Footer"/>
      <w:jc w:val="right"/>
      <w:rPr>
        <w:rFonts w:ascii="Arial" w:hAnsi="Arial" w:cs="Arial"/>
        <w:sz w:val="16"/>
        <w:szCs w:val="16"/>
      </w:rPr>
    </w:pPr>
    <w:r w:rsidRPr="00754C03">
      <w:rPr>
        <w:rFonts w:ascii="Arial" w:hAnsi="Arial" w:cs="Arial"/>
        <w:sz w:val="16"/>
        <w:szCs w:val="16"/>
      </w:rPr>
      <w:fldChar w:fldCharType="begin"/>
    </w:r>
    <w:r w:rsidRPr="00754C03">
      <w:rPr>
        <w:rFonts w:ascii="Arial" w:hAnsi="Arial" w:cs="Arial"/>
        <w:sz w:val="16"/>
        <w:szCs w:val="16"/>
      </w:rPr>
      <w:instrText>PAGE   \* MERGEFORMAT</w:instrText>
    </w:r>
    <w:r w:rsidRPr="00754C03">
      <w:rPr>
        <w:rFonts w:ascii="Arial" w:hAnsi="Arial" w:cs="Arial"/>
        <w:sz w:val="16"/>
        <w:szCs w:val="16"/>
      </w:rPr>
      <w:fldChar w:fldCharType="separate"/>
    </w:r>
    <w:r w:rsidR="00FA5C71">
      <w:rPr>
        <w:rFonts w:ascii="Arial" w:hAnsi="Arial" w:cs="Arial"/>
        <w:noProof/>
        <w:sz w:val="16"/>
        <w:szCs w:val="16"/>
      </w:rPr>
      <w:t>1</w:t>
    </w:r>
    <w:r w:rsidRPr="00754C03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C03" w:rsidRDefault="00CA4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EBC" w:rsidRDefault="003B5EBC" w:rsidP="00434739">
      <w:pPr>
        <w:spacing w:after="0" w:line="240" w:lineRule="auto"/>
      </w:pPr>
      <w:r>
        <w:separator/>
      </w:r>
    </w:p>
  </w:footnote>
  <w:footnote w:type="continuationSeparator" w:id="0">
    <w:p w:rsidR="003B5EBC" w:rsidRDefault="003B5EBC" w:rsidP="00434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C03" w:rsidRDefault="00CA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739" w:rsidRPr="00434739" w:rsidRDefault="00434739" w:rsidP="00434739">
    <w:pPr>
      <w:tabs>
        <w:tab w:val="center" w:pos="4536"/>
      </w:tabs>
      <w:spacing w:after="0" w:line="240" w:lineRule="auto"/>
      <w:ind w:left="-284"/>
      <w:rPr>
        <w:rFonts w:ascii="Calibri" w:eastAsia="Times New Roman" w:hAnsi="Calibri" w:cs="Times New Roman"/>
        <w:sz w:val="20"/>
        <w:szCs w:val="20"/>
        <w:lang w:eastAsia="bg-BG"/>
      </w:rPr>
    </w:pPr>
    <w:r w:rsidRPr="00434739">
      <w:rPr>
        <w:rFonts w:ascii="Calibri" w:eastAsia="Times New Roman" w:hAnsi="Calibri" w:cs="Times New Roman"/>
        <w:noProof/>
        <w:sz w:val="20"/>
        <w:szCs w:val="20"/>
        <w:lang w:val="en-GB" w:eastAsia="en-GB"/>
      </w:rPr>
      <w:drawing>
        <wp:inline distT="0" distB="0" distL="0" distR="0" wp14:anchorId="63980A40" wp14:editId="5ACE1603">
          <wp:extent cx="1581150" cy="666750"/>
          <wp:effectExtent l="0" t="0" r="0" b="0"/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424" cy="6677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34739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                            </w:t>
    </w:r>
    <w:r w:rsidRPr="00434739">
      <w:rPr>
        <w:rFonts w:ascii="Calibri" w:eastAsia="Times New Roman" w:hAnsi="Calibri" w:cs="Times New Roman"/>
        <w:noProof/>
        <w:sz w:val="20"/>
        <w:szCs w:val="20"/>
        <w:lang w:eastAsia="bg-BG"/>
      </w:rPr>
      <w:t xml:space="preserve">  </w:t>
    </w:r>
    <w:r w:rsidRPr="00434739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   </w:t>
    </w:r>
    <w:r w:rsidRPr="00434739">
      <w:rPr>
        <w:rFonts w:ascii="Calibri" w:eastAsia="Times New Roman" w:hAnsi="Calibri" w:cs="Times New Roman"/>
        <w:noProof/>
        <w:sz w:val="20"/>
        <w:szCs w:val="20"/>
        <w:lang w:eastAsia="bg-BG"/>
      </w:rPr>
      <w:t xml:space="preserve"> </w:t>
    </w:r>
    <w:r w:rsidRPr="00434739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</w:t>
    </w:r>
    <w:r w:rsidRPr="00434739">
      <w:rPr>
        <w:rFonts w:ascii="Calibri" w:eastAsia="Times New Roman" w:hAnsi="Calibri" w:cs="Times New Roman"/>
        <w:noProof/>
        <w:sz w:val="20"/>
        <w:szCs w:val="20"/>
        <w:lang w:val="en-GB" w:eastAsia="en-GB"/>
      </w:rPr>
      <w:drawing>
        <wp:inline distT="0" distB="0" distL="0" distR="0" wp14:anchorId="2F2F5173" wp14:editId="455472E2">
          <wp:extent cx="989739" cy="629729"/>
          <wp:effectExtent l="0" t="0" r="127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89" cy="694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34739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       </w:t>
    </w:r>
    <w:r w:rsidRPr="00434739">
      <w:rPr>
        <w:rFonts w:ascii="Calibri" w:eastAsia="Times New Roman" w:hAnsi="Calibri" w:cs="Times New Roman"/>
        <w:noProof/>
        <w:sz w:val="20"/>
        <w:szCs w:val="20"/>
        <w:lang w:eastAsia="bg-BG"/>
      </w:rPr>
      <w:t xml:space="preserve">          </w:t>
    </w:r>
    <w:r w:rsidRPr="00434739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      </w:t>
    </w:r>
    <w:r w:rsidRPr="00434739">
      <w:rPr>
        <w:rFonts w:ascii="Calibri" w:eastAsia="Times New Roman" w:hAnsi="Calibri" w:cs="Times New Roman"/>
        <w:noProof/>
        <w:sz w:val="20"/>
        <w:szCs w:val="20"/>
        <w:lang w:eastAsia="bg-BG"/>
      </w:rPr>
      <w:t xml:space="preserve">        </w:t>
    </w:r>
    <w:r w:rsidRPr="00434739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   </w:t>
    </w:r>
    <w:r w:rsidRPr="00434739">
      <w:rPr>
        <w:rFonts w:ascii="Calibri" w:eastAsia="Times New Roman" w:hAnsi="Calibri" w:cs="Times New Roman"/>
        <w:noProof/>
        <w:sz w:val="20"/>
        <w:szCs w:val="20"/>
        <w:lang w:eastAsia="bg-BG"/>
      </w:rPr>
      <w:t xml:space="preserve">      </w:t>
    </w:r>
    <w:r w:rsidRPr="00434739">
      <w:rPr>
        <w:rFonts w:ascii="Calibri" w:eastAsia="Times New Roman" w:hAnsi="Calibri" w:cs="Times New Roman"/>
        <w:noProof/>
        <w:sz w:val="20"/>
        <w:szCs w:val="20"/>
        <w:lang w:val="en-GB" w:eastAsia="en-GB"/>
      </w:rPr>
      <w:drawing>
        <wp:inline distT="0" distB="0" distL="0" distR="0" wp14:anchorId="53C8143A" wp14:editId="3DBCE3E4">
          <wp:extent cx="1277897" cy="625000"/>
          <wp:effectExtent l="0" t="0" r="0" b="3810"/>
          <wp:docPr id="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301" cy="643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4739" w:rsidRPr="00434739" w:rsidRDefault="00434739" w:rsidP="00434739">
    <w:pPr>
      <w:tabs>
        <w:tab w:val="left" w:pos="6135"/>
        <w:tab w:val="left" w:pos="6521"/>
      </w:tabs>
      <w:spacing w:after="0" w:line="240" w:lineRule="auto"/>
      <w:rPr>
        <w:rFonts w:ascii="Calibri" w:eastAsia="Calibri" w:hAnsi="Calibri" w:cs="Times New Roman"/>
      </w:rPr>
    </w:pPr>
    <w:r w:rsidRPr="00434739">
      <w:rPr>
        <w:rFonts w:ascii="Times New Roman" w:eastAsia="Times New Roman" w:hAnsi="Times New Roman" w:cs="Times New Roman"/>
        <w:sz w:val="28"/>
        <w:szCs w:val="20"/>
        <w:lang w:val="en-US" w:eastAsia="bg-BG"/>
      </w:rPr>
      <w:t xml:space="preserve">               </w:t>
    </w:r>
  </w:p>
  <w:p w:rsidR="00434739" w:rsidRPr="00434739" w:rsidRDefault="003B5EBC" w:rsidP="00434739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 w:cs="Times New Roman"/>
        <w:b/>
        <w:i/>
        <w:sz w:val="24"/>
        <w:szCs w:val="24"/>
      </w:rPr>
    </w:pPr>
    <w:r>
      <w:rPr>
        <w:rFonts w:ascii="Times New Roman" w:eastAsia="Calibri" w:hAnsi="Times New Roman" w:cs="Times New Roman"/>
        <w:b/>
        <w:i/>
        <w:sz w:val="24"/>
        <w:szCs w:val="24"/>
      </w:rPr>
      <w:pict>
        <v:rect id="_x0000_i1025" style="width:0;height:1.5pt" o:hralign="center" o:hrstd="t" o:hr="t" fillcolor="#a0a0a0" stroked="f"/>
      </w:pict>
    </w:r>
  </w:p>
  <w:p w:rsidR="00434739" w:rsidRDefault="00434739" w:rsidP="004347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C03" w:rsidRDefault="00CA4C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14B44"/>
    <w:multiLevelType w:val="hybridMultilevel"/>
    <w:tmpl w:val="519AF9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61FE9"/>
    <w:multiLevelType w:val="hybridMultilevel"/>
    <w:tmpl w:val="BECAEDD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CA0EC2"/>
    <w:multiLevelType w:val="hybridMultilevel"/>
    <w:tmpl w:val="B628D366"/>
    <w:lvl w:ilvl="0" w:tplc="1FE4AEF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5" w:hanging="360"/>
      </w:pPr>
    </w:lvl>
    <w:lvl w:ilvl="2" w:tplc="0402001B" w:tentative="1">
      <w:start w:val="1"/>
      <w:numFmt w:val="lowerRoman"/>
      <w:lvlText w:val="%3."/>
      <w:lvlJc w:val="right"/>
      <w:pPr>
        <w:ind w:left="1805" w:hanging="180"/>
      </w:pPr>
    </w:lvl>
    <w:lvl w:ilvl="3" w:tplc="0402000F" w:tentative="1">
      <w:start w:val="1"/>
      <w:numFmt w:val="decimal"/>
      <w:lvlText w:val="%4."/>
      <w:lvlJc w:val="left"/>
      <w:pPr>
        <w:ind w:left="2525" w:hanging="360"/>
      </w:pPr>
    </w:lvl>
    <w:lvl w:ilvl="4" w:tplc="04020019" w:tentative="1">
      <w:start w:val="1"/>
      <w:numFmt w:val="lowerLetter"/>
      <w:lvlText w:val="%5."/>
      <w:lvlJc w:val="left"/>
      <w:pPr>
        <w:ind w:left="3245" w:hanging="360"/>
      </w:pPr>
    </w:lvl>
    <w:lvl w:ilvl="5" w:tplc="0402001B" w:tentative="1">
      <w:start w:val="1"/>
      <w:numFmt w:val="lowerRoman"/>
      <w:lvlText w:val="%6."/>
      <w:lvlJc w:val="right"/>
      <w:pPr>
        <w:ind w:left="3965" w:hanging="180"/>
      </w:pPr>
    </w:lvl>
    <w:lvl w:ilvl="6" w:tplc="0402000F" w:tentative="1">
      <w:start w:val="1"/>
      <w:numFmt w:val="decimal"/>
      <w:lvlText w:val="%7."/>
      <w:lvlJc w:val="left"/>
      <w:pPr>
        <w:ind w:left="4685" w:hanging="360"/>
      </w:pPr>
    </w:lvl>
    <w:lvl w:ilvl="7" w:tplc="04020019" w:tentative="1">
      <w:start w:val="1"/>
      <w:numFmt w:val="lowerLetter"/>
      <w:lvlText w:val="%8."/>
      <w:lvlJc w:val="left"/>
      <w:pPr>
        <w:ind w:left="5405" w:hanging="360"/>
      </w:pPr>
    </w:lvl>
    <w:lvl w:ilvl="8" w:tplc="0402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39"/>
    <w:rsid w:val="000225B3"/>
    <w:rsid w:val="000C093E"/>
    <w:rsid w:val="00321D58"/>
    <w:rsid w:val="003B5EBC"/>
    <w:rsid w:val="004075BC"/>
    <w:rsid w:val="00420495"/>
    <w:rsid w:val="00434739"/>
    <w:rsid w:val="00623629"/>
    <w:rsid w:val="00631E38"/>
    <w:rsid w:val="006D372E"/>
    <w:rsid w:val="006E3700"/>
    <w:rsid w:val="00754C03"/>
    <w:rsid w:val="00773D10"/>
    <w:rsid w:val="00790B18"/>
    <w:rsid w:val="0083714F"/>
    <w:rsid w:val="008D7A8A"/>
    <w:rsid w:val="009278D1"/>
    <w:rsid w:val="00927954"/>
    <w:rsid w:val="00A364B4"/>
    <w:rsid w:val="00B55A2D"/>
    <w:rsid w:val="00B83CDC"/>
    <w:rsid w:val="00B969F9"/>
    <w:rsid w:val="00C82D0A"/>
    <w:rsid w:val="00CA1659"/>
    <w:rsid w:val="00CA4C03"/>
    <w:rsid w:val="00CB0064"/>
    <w:rsid w:val="00D51131"/>
    <w:rsid w:val="00D902FA"/>
    <w:rsid w:val="00DA6CA7"/>
    <w:rsid w:val="00E52EDA"/>
    <w:rsid w:val="00ED45B1"/>
    <w:rsid w:val="00FA5C71"/>
    <w:rsid w:val="00FC2A9D"/>
    <w:rsid w:val="00FE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E2483"/>
  <w15:docId w15:val="{FB3728D3-03A7-48D5-A5C2-964A2F52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Мрежа в таблица1"/>
    <w:basedOn w:val="TableNormal"/>
    <w:next w:val="TableGrid"/>
    <w:uiPriority w:val="59"/>
    <w:rsid w:val="00434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34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4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739"/>
  </w:style>
  <w:style w:type="paragraph" w:styleId="Footer">
    <w:name w:val="footer"/>
    <w:basedOn w:val="Normal"/>
    <w:link w:val="FooterChar"/>
    <w:uiPriority w:val="99"/>
    <w:unhideWhenUsed/>
    <w:rsid w:val="00434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739"/>
  </w:style>
  <w:style w:type="paragraph" w:styleId="BalloonText">
    <w:name w:val="Balloon Text"/>
    <w:basedOn w:val="Normal"/>
    <w:link w:val="BalloonTextChar"/>
    <w:uiPriority w:val="99"/>
    <w:semiHidden/>
    <w:unhideWhenUsed/>
    <w:rsid w:val="00434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7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4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65F80-4EDE-4850-A438-DAAF0E2F2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DANY</cp:lastModifiedBy>
  <cp:revision>4</cp:revision>
  <dcterms:created xsi:type="dcterms:W3CDTF">2021-07-13T13:01:00Z</dcterms:created>
  <dcterms:modified xsi:type="dcterms:W3CDTF">2022-08-19T14:55:00Z</dcterms:modified>
</cp:coreProperties>
</file>