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287FD4" w:rsidRPr="00BA1893" w:rsidTr="002A11FE">
        <w:trPr>
          <w:tblCellSpacing w:w="20" w:type="dxa"/>
        </w:trPr>
        <w:tc>
          <w:tcPr>
            <w:tcW w:w="9727" w:type="dxa"/>
            <w:shd w:val="clear" w:color="auto" w:fill="365F91" w:themeFill="accent1" w:themeFillShade="BF"/>
          </w:tcPr>
          <w:p w:rsidR="00287FD4" w:rsidRPr="00BA1893" w:rsidRDefault="00287FD4" w:rsidP="002A11FE">
            <w:pPr>
              <w:jc w:val="both"/>
              <w:rPr>
                <w:rFonts w:ascii="Arial" w:hAnsi="Arial" w:cs="Arial"/>
                <w:b/>
                <w:i/>
                <w:color w:val="FFFFFF" w:themeColor="background1"/>
                <w:sz w:val="28"/>
                <w:szCs w:val="28"/>
                <w:lang w:val="bg-BG"/>
              </w:rPr>
            </w:pPr>
            <w:r w:rsidRPr="00BA1893">
              <w:rPr>
                <w:rFonts w:ascii="Arial" w:hAnsi="Arial" w:cs="Arial"/>
                <w:b/>
                <w:i/>
                <w:color w:val="FFFFFF" w:themeColor="background1"/>
                <w:sz w:val="28"/>
                <w:szCs w:val="28"/>
                <w:lang w:val="bg-BG"/>
              </w:rPr>
              <w:t>ТЕМА 2</w:t>
            </w:r>
          </w:p>
          <w:p w:rsidR="00287FD4" w:rsidRPr="00BA1893" w:rsidRDefault="00287FD4" w:rsidP="003C0525">
            <w:pPr>
              <w:jc w:val="both"/>
              <w:rPr>
                <w:rFonts w:ascii="Arial" w:hAnsi="Arial" w:cs="Arial"/>
                <w:color w:val="FFFFFF" w:themeColor="background1"/>
                <w:sz w:val="28"/>
                <w:szCs w:val="28"/>
                <w:lang w:val="bg-BG"/>
              </w:rPr>
            </w:pPr>
            <w:r w:rsidRPr="00BA1893">
              <w:rPr>
                <w:rFonts w:ascii="Arial" w:hAnsi="Arial" w:cs="Arial"/>
                <w:b/>
                <w:i/>
                <w:color w:val="FFFFFF" w:themeColor="background1"/>
                <w:sz w:val="28"/>
                <w:szCs w:val="28"/>
                <w:lang w:val="bg-BG"/>
              </w:rPr>
              <w:t>Организ</w:t>
            </w:r>
            <w:r w:rsidR="003C0525" w:rsidRPr="00BA1893">
              <w:rPr>
                <w:rFonts w:ascii="Arial" w:hAnsi="Arial" w:cs="Arial"/>
                <w:b/>
                <w:i/>
                <w:color w:val="FFFFFF" w:themeColor="background1"/>
                <w:sz w:val="28"/>
                <w:szCs w:val="28"/>
                <w:lang w:val="bg-BG"/>
              </w:rPr>
              <w:t>а</w:t>
            </w:r>
            <w:r w:rsidRPr="00BA1893">
              <w:rPr>
                <w:rFonts w:ascii="Arial" w:hAnsi="Arial" w:cs="Arial"/>
                <w:b/>
                <w:i/>
                <w:color w:val="FFFFFF" w:themeColor="background1"/>
                <w:sz w:val="28"/>
                <w:szCs w:val="28"/>
                <w:lang w:val="bg-BG"/>
              </w:rPr>
              <w:t>цията на дейностите по административно обслужване, деловодство и архив в контекста на модернизация на администрацията. Функции на звената и регламентиране на процесите в тях</w:t>
            </w:r>
            <w:r w:rsidR="00C36558" w:rsidRPr="00BA1893">
              <w:rPr>
                <w:rFonts w:ascii="Arial" w:hAnsi="Arial" w:cs="Arial"/>
                <w:b/>
                <w:i/>
                <w:color w:val="FFFFFF" w:themeColor="background1"/>
                <w:sz w:val="28"/>
                <w:szCs w:val="28"/>
                <w:lang w:val="bg-BG"/>
              </w:rPr>
              <w:t>.</w:t>
            </w:r>
          </w:p>
        </w:tc>
      </w:tr>
    </w:tbl>
    <w:p w:rsidR="00287FD4" w:rsidRPr="00BA1893" w:rsidRDefault="00287FD4" w:rsidP="00287FD4">
      <w:pPr>
        <w:spacing w:after="60"/>
        <w:jc w:val="both"/>
        <w:rPr>
          <w:rFonts w:ascii="Arial" w:hAnsi="Arial" w:cs="Arial"/>
          <w:b/>
          <w:i/>
          <w:color w:val="FFFFFF" w:themeColor="background1"/>
          <w:sz w:val="36"/>
          <w:szCs w:val="36"/>
          <w:lang w:val="bg-BG" w:eastAsia="bg-BG"/>
        </w:rPr>
      </w:pPr>
      <w:r w:rsidRPr="00BA1893">
        <w:rPr>
          <w:rFonts w:ascii="Arial" w:hAnsi="Arial" w:cs="Arial"/>
          <w:b/>
          <w:i/>
          <w:color w:val="FFFFFF" w:themeColor="background1"/>
          <w:sz w:val="36"/>
          <w:szCs w:val="36"/>
          <w:lang w:val="bg-BG" w:eastAsia="bg-BG"/>
        </w:rPr>
        <w:t>Л Е К Ц И Я</w:t>
      </w: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287FD4" w:rsidRPr="00BA1893" w:rsidTr="002A11FE">
        <w:trPr>
          <w:tblCellSpacing w:w="20" w:type="dxa"/>
        </w:trPr>
        <w:tc>
          <w:tcPr>
            <w:tcW w:w="9727" w:type="dxa"/>
            <w:shd w:val="clear" w:color="auto" w:fill="365F91" w:themeFill="accent1" w:themeFillShade="BF"/>
            <w:vAlign w:val="center"/>
          </w:tcPr>
          <w:p w:rsidR="00287FD4" w:rsidRPr="00BA1893" w:rsidRDefault="00287FD4" w:rsidP="002A11FE">
            <w:pPr>
              <w:spacing w:after="60"/>
              <w:jc w:val="center"/>
              <w:rPr>
                <w:rFonts w:ascii="Arial" w:hAnsi="Arial" w:cs="Arial"/>
                <w:b/>
                <w:i/>
                <w:color w:val="FFFFFF" w:themeColor="background1"/>
                <w:sz w:val="16"/>
                <w:szCs w:val="16"/>
                <w:lang w:val="bg-BG" w:eastAsia="bg-BG"/>
              </w:rPr>
            </w:pPr>
            <w:r w:rsidRPr="00BA1893">
              <w:rPr>
                <w:rFonts w:ascii="Arial" w:hAnsi="Arial" w:cs="Arial"/>
                <w:sz w:val="24"/>
                <w:szCs w:val="24"/>
                <w:lang w:val="bg-BG" w:eastAsia="bg-BG"/>
              </w:rPr>
              <w:tab/>
              <w:t xml:space="preserve"> </w:t>
            </w:r>
          </w:p>
          <w:p w:rsidR="00287FD4" w:rsidRPr="00BA1893" w:rsidRDefault="00C36558" w:rsidP="002A11FE">
            <w:pPr>
              <w:spacing w:after="60"/>
              <w:jc w:val="center"/>
              <w:rPr>
                <w:rFonts w:ascii="Arial" w:hAnsi="Arial" w:cs="Arial"/>
                <w:b/>
                <w:i/>
                <w:color w:val="FFFFFF" w:themeColor="background1"/>
                <w:sz w:val="28"/>
                <w:szCs w:val="28"/>
                <w:lang w:val="bg-BG" w:eastAsia="bg-BG"/>
              </w:rPr>
            </w:pPr>
            <w:r w:rsidRPr="00BA1893">
              <w:rPr>
                <w:rFonts w:ascii="Arial" w:hAnsi="Arial" w:cs="Arial"/>
                <w:b/>
                <w:i/>
                <w:color w:val="FFFFFF" w:themeColor="background1"/>
                <w:sz w:val="28"/>
                <w:szCs w:val="28"/>
                <w:lang w:val="bg-BG" w:eastAsia="bg-BG"/>
              </w:rPr>
              <w:t>ОРГАНИЗАЦИЯ НА ДЕЙНОСТИТЕ ПО АДМИНИСТРАТИВНО ОБСЛУЖВАНЕ</w:t>
            </w:r>
          </w:p>
        </w:tc>
      </w:tr>
    </w:tbl>
    <w:p w:rsidR="009C712C" w:rsidRPr="00BA1893" w:rsidRDefault="009C712C" w:rsidP="00C36558">
      <w:pPr>
        <w:spacing w:after="60"/>
        <w:jc w:val="both"/>
        <w:rPr>
          <w:rFonts w:ascii="Arial" w:hAnsi="Arial" w:cs="Arial"/>
          <w:sz w:val="24"/>
          <w:szCs w:val="24"/>
          <w:lang w:val="bg-BG"/>
        </w:rPr>
      </w:pP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Продължителност: 45 мин.</w:t>
      </w:r>
    </w:p>
    <w:p w:rsidR="00C36558" w:rsidRPr="00BA1893" w:rsidRDefault="00C36558" w:rsidP="00C36558">
      <w:pPr>
        <w:spacing w:after="60"/>
        <w:jc w:val="both"/>
        <w:rPr>
          <w:rFonts w:ascii="Arial" w:hAnsi="Arial" w:cs="Arial"/>
          <w:sz w:val="24"/>
          <w:szCs w:val="24"/>
          <w:lang w:val="bg-BG"/>
        </w:rPr>
      </w:pP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Тематичен обхват: Нормативна уредба и изисквания за изграждане и използване на комплексно административно обслужване.</w:t>
      </w:r>
    </w:p>
    <w:p w:rsidR="00C36558" w:rsidRPr="00BA1893" w:rsidRDefault="00C36558" w:rsidP="00C36558">
      <w:pPr>
        <w:spacing w:after="60"/>
        <w:jc w:val="center"/>
        <w:rPr>
          <w:rFonts w:ascii="Arial" w:hAnsi="Arial" w:cs="Arial"/>
          <w:b/>
          <w:color w:val="365F91" w:themeColor="accent1" w:themeShade="BF"/>
          <w:sz w:val="24"/>
          <w:szCs w:val="24"/>
          <w:u w:val="single"/>
          <w:lang w:val="bg-BG"/>
        </w:rPr>
      </w:pPr>
    </w:p>
    <w:p w:rsidR="009C712C" w:rsidRPr="00BA1893" w:rsidRDefault="00C36558"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ПРИНЦИПИ</w:t>
      </w: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Административното обслужване в рамките на Община се осъществява при спазване на принципите, установени</w:t>
      </w:r>
      <w:r w:rsidR="000D34F7" w:rsidRPr="00BA1893">
        <w:rPr>
          <w:rFonts w:ascii="Arial" w:hAnsi="Arial" w:cs="Arial"/>
          <w:sz w:val="24"/>
          <w:szCs w:val="24"/>
          <w:lang w:val="bg-BG"/>
        </w:rPr>
        <w:t xml:space="preserve"> в</w:t>
      </w:r>
      <w:r w:rsidRPr="00BA1893">
        <w:rPr>
          <w:rFonts w:ascii="Arial" w:hAnsi="Arial" w:cs="Arial"/>
          <w:sz w:val="24"/>
          <w:szCs w:val="24"/>
          <w:lang w:val="bg-BG"/>
        </w:rPr>
        <w:t xml:space="preserve"> Административнопроцесуалния кодекс, Закона за администрацията, Наредба за административното обслужване, Наредбата за обмена на</w:t>
      </w:r>
      <w:r w:rsidR="006C4115" w:rsidRPr="00BA1893">
        <w:rPr>
          <w:rFonts w:ascii="Arial" w:hAnsi="Arial" w:cs="Arial"/>
          <w:sz w:val="24"/>
          <w:szCs w:val="24"/>
          <w:lang w:val="bg-BG"/>
        </w:rPr>
        <w:t xml:space="preserve"> </w:t>
      </w:r>
      <w:r w:rsidRPr="00BA1893">
        <w:rPr>
          <w:rFonts w:ascii="Arial" w:hAnsi="Arial" w:cs="Arial"/>
          <w:sz w:val="24"/>
          <w:szCs w:val="24"/>
          <w:lang w:val="bg-BG"/>
        </w:rPr>
        <w:t>документи в администрацията, Наредбата за Административния регистър, Хартата на клиента, както и всички действащи нормативни актове в Република България, като се гарантира:</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1. Равен достъп до</w:t>
      </w:r>
      <w:r w:rsidR="000D34F7" w:rsidRPr="00BA1893">
        <w:rPr>
          <w:rFonts w:ascii="Arial" w:hAnsi="Arial" w:cs="Arial"/>
          <w:sz w:val="24"/>
          <w:szCs w:val="24"/>
          <w:lang w:val="bg-BG"/>
        </w:rPr>
        <w:t xml:space="preserve"> административните услуги и</w:t>
      </w:r>
      <w:r w:rsidRPr="00BA1893">
        <w:rPr>
          <w:rFonts w:ascii="Arial" w:hAnsi="Arial" w:cs="Arial"/>
          <w:sz w:val="24"/>
          <w:szCs w:val="24"/>
          <w:lang w:val="bg-BG"/>
        </w:rPr>
        <w:t xml:space="preserve"> информация за администативното обслужване в Общината;</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2. Осигуряване на пълна информация за актовете, административните услуги и действията</w:t>
      </w:r>
      <w:r w:rsidR="000D34F7" w:rsidRPr="00BA1893">
        <w:rPr>
          <w:rFonts w:ascii="Arial" w:hAnsi="Arial" w:cs="Arial"/>
          <w:sz w:val="24"/>
          <w:szCs w:val="24"/>
          <w:lang w:val="bg-BG"/>
        </w:rPr>
        <w:t xml:space="preserve"> на администрацията</w:t>
      </w:r>
      <w:r w:rsidRPr="00BA1893">
        <w:rPr>
          <w:rFonts w:ascii="Arial" w:hAnsi="Arial" w:cs="Arial"/>
          <w:sz w:val="24"/>
          <w:szCs w:val="24"/>
          <w:lang w:val="bg-BG"/>
        </w:rPr>
        <w:t xml:space="preserve"> при осъществяване на административното обслужване;</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3. Приложение на установени стандарти за качество на административното обслужване;</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4. Координираност и взаимодействие с всички страни, заинтересовани от подобряване на административното обслужване;</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5. Периодично проучване, измерване и управление на удовлетвореността на</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lastRenderedPageBreak/>
        <w:t>потребителите;</w:t>
      </w:r>
    </w:p>
    <w:p w:rsidR="009C712C" w:rsidRPr="002F0874" w:rsidRDefault="009C712C" w:rsidP="00C36558">
      <w:pPr>
        <w:spacing w:after="60"/>
        <w:jc w:val="both"/>
        <w:rPr>
          <w:rFonts w:ascii="Arial" w:hAnsi="Arial" w:cs="Arial"/>
          <w:sz w:val="24"/>
          <w:szCs w:val="24"/>
          <w:lang w:val="bg-BG"/>
        </w:rPr>
      </w:pPr>
      <w:r w:rsidRPr="002F0874">
        <w:rPr>
          <w:rFonts w:ascii="Arial" w:hAnsi="Arial" w:cs="Arial"/>
          <w:sz w:val="24"/>
          <w:szCs w:val="24"/>
          <w:lang w:val="bg-BG"/>
        </w:rPr>
        <w:t>6. Осигуряване на различни форми и начини за заявяване на административни услуги</w:t>
      </w:r>
      <w:r w:rsidR="00BA1893" w:rsidRPr="002F0874">
        <w:rPr>
          <w:rFonts w:ascii="Arial" w:hAnsi="Arial" w:cs="Arial"/>
          <w:sz w:val="24"/>
          <w:szCs w:val="24"/>
          <w:lang w:val="bg-BG"/>
        </w:rPr>
        <w:t xml:space="preserve"> и за осъществяване на административното обслужване</w:t>
      </w:r>
      <w:r w:rsidRPr="002F0874">
        <w:rPr>
          <w:rFonts w:ascii="Arial" w:hAnsi="Arial" w:cs="Arial"/>
          <w:sz w:val="24"/>
          <w:szCs w:val="24"/>
          <w:lang w:val="bg-BG"/>
        </w:rPr>
        <w:t xml:space="preserve"> – посещение на място, поща, електронна поща, телефон за предоставяне на информация, интернет;</w:t>
      </w:r>
    </w:p>
    <w:p w:rsidR="009C712C" w:rsidRPr="002F0874" w:rsidRDefault="009C712C" w:rsidP="00C36558">
      <w:pPr>
        <w:spacing w:after="60"/>
        <w:jc w:val="both"/>
        <w:rPr>
          <w:rFonts w:ascii="Arial" w:hAnsi="Arial" w:cs="Arial"/>
          <w:sz w:val="24"/>
          <w:szCs w:val="24"/>
          <w:lang w:val="bg-BG"/>
        </w:rPr>
      </w:pPr>
      <w:r w:rsidRPr="002F0874">
        <w:rPr>
          <w:rFonts w:ascii="Arial" w:hAnsi="Arial" w:cs="Arial"/>
          <w:sz w:val="24"/>
          <w:szCs w:val="24"/>
          <w:lang w:val="bg-BG"/>
        </w:rPr>
        <w:t>7. Служебно събиране на информация</w:t>
      </w:r>
      <w:r w:rsidR="00B87CFC" w:rsidRPr="002F0874">
        <w:rPr>
          <w:rFonts w:ascii="Arial" w:hAnsi="Arial" w:cs="Arial"/>
          <w:sz w:val="24"/>
          <w:szCs w:val="24"/>
          <w:lang w:val="bg-BG"/>
        </w:rPr>
        <w:t xml:space="preserve"> и доказателствени средства</w:t>
      </w:r>
      <w:r w:rsidRPr="002F0874">
        <w:rPr>
          <w:rFonts w:ascii="Arial" w:hAnsi="Arial" w:cs="Arial"/>
          <w:sz w:val="24"/>
          <w:szCs w:val="24"/>
          <w:lang w:val="bg-BG"/>
        </w:rPr>
        <w:t>;</w:t>
      </w:r>
    </w:p>
    <w:p w:rsidR="009C712C" w:rsidRPr="002F0874" w:rsidRDefault="009C712C" w:rsidP="00C36558">
      <w:pPr>
        <w:spacing w:after="60"/>
        <w:jc w:val="both"/>
        <w:rPr>
          <w:rFonts w:ascii="Arial" w:hAnsi="Arial" w:cs="Arial"/>
          <w:sz w:val="24"/>
          <w:szCs w:val="24"/>
          <w:lang w:val="bg-BG"/>
        </w:rPr>
      </w:pPr>
      <w:r w:rsidRPr="002F0874">
        <w:rPr>
          <w:rFonts w:ascii="Arial" w:hAnsi="Arial" w:cs="Arial"/>
          <w:sz w:val="24"/>
          <w:szCs w:val="24"/>
          <w:lang w:val="bg-BG"/>
        </w:rPr>
        <w:t>8. Осигуряване на различни начини на плащане на дължимите такси или цени на услугите по банков и/или електронен път, с платежна карта и/или в брой.</w:t>
      </w:r>
    </w:p>
    <w:p w:rsidR="009C712C" w:rsidRPr="00BA1893" w:rsidRDefault="009C712C" w:rsidP="00C36558">
      <w:pPr>
        <w:spacing w:after="60"/>
        <w:jc w:val="both"/>
        <w:rPr>
          <w:rFonts w:ascii="Arial" w:hAnsi="Arial" w:cs="Arial"/>
          <w:sz w:val="24"/>
          <w:szCs w:val="24"/>
          <w:lang w:val="bg-BG"/>
        </w:rPr>
      </w:pPr>
    </w:p>
    <w:p w:rsidR="009C712C" w:rsidRPr="00BA1893" w:rsidRDefault="009C712C" w:rsidP="00C36558">
      <w:pPr>
        <w:spacing w:after="60"/>
        <w:jc w:val="both"/>
        <w:rPr>
          <w:rFonts w:ascii="Arial" w:hAnsi="Arial" w:cs="Arial"/>
          <w:b/>
          <w:sz w:val="24"/>
          <w:szCs w:val="24"/>
          <w:u w:val="single"/>
          <w:lang w:val="bg-BG"/>
        </w:rPr>
      </w:pPr>
      <w:r w:rsidRPr="00BA1893">
        <w:rPr>
          <w:rFonts w:ascii="Arial" w:hAnsi="Arial" w:cs="Arial"/>
          <w:sz w:val="24"/>
          <w:szCs w:val="24"/>
          <w:lang w:val="bg-BG"/>
        </w:rPr>
        <w:tab/>
      </w:r>
      <w:r w:rsidRPr="00BA1893">
        <w:rPr>
          <w:rFonts w:ascii="Arial" w:hAnsi="Arial" w:cs="Arial"/>
          <w:sz w:val="24"/>
          <w:szCs w:val="24"/>
          <w:lang w:val="bg-BG"/>
        </w:rPr>
        <w:tab/>
      </w:r>
      <w:r w:rsidR="00C36558" w:rsidRPr="00BA1893">
        <w:rPr>
          <w:rFonts w:ascii="Arial" w:hAnsi="Arial" w:cs="Arial"/>
          <w:b/>
          <w:color w:val="365F91" w:themeColor="accent1" w:themeShade="BF"/>
          <w:sz w:val="24"/>
          <w:szCs w:val="24"/>
          <w:u w:val="single"/>
          <w:lang w:val="bg-BG"/>
        </w:rPr>
        <w:t>ОРГАНИЗАЦИЯ НА АДМИНИСТРАТИВНОТО ОБСЛУЖВАНЕ</w:t>
      </w:r>
    </w:p>
    <w:p w:rsidR="00C36558"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C36558" w:rsidRPr="00BA1893">
        <w:rPr>
          <w:rFonts w:ascii="Arial" w:hAnsi="Arial" w:cs="Arial"/>
          <w:sz w:val="24"/>
          <w:szCs w:val="24"/>
          <w:lang w:val="bg-BG"/>
        </w:rPr>
        <w:tab/>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Административното обслужване в рамките на Община</w:t>
      </w:r>
      <w:r w:rsidR="000D34F7" w:rsidRPr="00BA1893">
        <w:rPr>
          <w:rFonts w:ascii="Arial" w:hAnsi="Arial" w:cs="Arial"/>
          <w:sz w:val="24"/>
          <w:szCs w:val="24"/>
          <w:lang w:val="bg-BG"/>
        </w:rPr>
        <w:t>та</w:t>
      </w:r>
      <w:r w:rsidRPr="00BA1893">
        <w:rPr>
          <w:rFonts w:ascii="Arial" w:hAnsi="Arial" w:cs="Arial"/>
          <w:sz w:val="24"/>
          <w:szCs w:val="24"/>
          <w:lang w:val="bg-BG"/>
        </w:rPr>
        <w:t xml:space="preserve"> се осъществява чрез:</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ab/>
        <w:t>1.Център за административно обслужване (ЦАО), обозначен с указателни табели на български език, находящ се на следния адрес [местонахождението на ЦАО];</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ab/>
        <w:t>2.„Местни данъци и такси“ обозначен с указателни табели на български език,находящ се [местонахождението на отдела/дирекцията];</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ab/>
        <w:t>3. Електронно - чрез интернет страницата на Общината.</w:t>
      </w:r>
    </w:p>
    <w:p w:rsidR="005F1350"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Общата организация по административно обслужване на потребителите в Община</w:t>
      </w:r>
      <w:r w:rsidR="000D34F7" w:rsidRPr="00BA1893">
        <w:rPr>
          <w:rFonts w:ascii="Arial" w:hAnsi="Arial" w:cs="Arial"/>
          <w:sz w:val="24"/>
          <w:szCs w:val="24"/>
          <w:lang w:val="bg-BG"/>
        </w:rPr>
        <w:t>та</w:t>
      </w:r>
      <w:r w:rsidRPr="00BA1893">
        <w:rPr>
          <w:rFonts w:ascii="Arial" w:hAnsi="Arial" w:cs="Arial"/>
          <w:sz w:val="24"/>
          <w:szCs w:val="24"/>
          <w:lang w:val="bg-BG"/>
        </w:rPr>
        <w:t xml:space="preserve"> се осъществява чрез служители в ЦАО.</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Достъпът до ЦАО и останалите служебните помещения, в които се осъществява административното обслужване да е удобен и лесен за хора с увреждания, възрастни хора, хора с намалена подвижност и/или със затруднения в придвижването, родители или придружители на малки деца с детски колички. Служителите в ЦАО имат следните функции:</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 предоставят</w:t>
      </w:r>
      <w:r w:rsidRPr="00BA1893">
        <w:rPr>
          <w:rFonts w:ascii="Arial" w:hAnsi="Arial" w:cs="Arial"/>
          <w:sz w:val="24"/>
          <w:szCs w:val="24"/>
          <w:lang w:val="bg-BG"/>
        </w:rPr>
        <w:tab/>
        <w:t>информация на потребителите за издаваните актове и предоставяните услуги при осъществяване на административното обслужване на достъпен и разбираем език;</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2. предоставят информация относно приемането на заявления/ искани за административно обслужване, извършвано от други административни органи</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3. отговарят на запитвания от общ характер и насочва въпросите по компетентност до звената в съответната администрация, както и към други административни органи, компетентни по съответния въпрос;</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4. разясняват</w:t>
      </w:r>
      <w:r w:rsidRPr="00BA1893">
        <w:rPr>
          <w:rFonts w:ascii="Arial" w:hAnsi="Arial" w:cs="Arial"/>
          <w:sz w:val="24"/>
          <w:szCs w:val="24"/>
          <w:lang w:val="bg-BG"/>
        </w:rPr>
        <w:tab/>
        <w:t>изискванията,</w:t>
      </w:r>
      <w:r w:rsidRPr="00BA1893">
        <w:rPr>
          <w:rFonts w:ascii="Arial" w:hAnsi="Arial" w:cs="Arial"/>
          <w:sz w:val="24"/>
          <w:szCs w:val="24"/>
          <w:lang w:val="bg-BG"/>
        </w:rPr>
        <w:tab/>
        <w:t>на които трябва</w:t>
      </w:r>
      <w:r w:rsidRPr="00BA1893">
        <w:rPr>
          <w:rFonts w:ascii="Arial" w:hAnsi="Arial" w:cs="Arial"/>
          <w:sz w:val="24"/>
          <w:szCs w:val="24"/>
          <w:lang w:val="bg-BG"/>
        </w:rPr>
        <w:tab/>
        <w:t xml:space="preserve">да отговарят заявлението/искането за осъществяване на административното </w:t>
      </w:r>
      <w:r w:rsidRPr="00BA1893">
        <w:rPr>
          <w:rFonts w:ascii="Arial" w:hAnsi="Arial" w:cs="Arial"/>
          <w:sz w:val="24"/>
          <w:szCs w:val="24"/>
          <w:lang w:val="bg-BG"/>
        </w:rPr>
        <w:lastRenderedPageBreak/>
        <w:t>обслужване,жалбата, протестът, сигналът или предложението, по предварително установен ред;</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 xml:space="preserve">5. </w:t>
      </w:r>
      <w:r w:rsidRPr="00B17C61">
        <w:rPr>
          <w:rFonts w:ascii="Arial" w:hAnsi="Arial" w:cs="Arial"/>
          <w:sz w:val="24"/>
          <w:szCs w:val="24"/>
          <w:lang w:val="bg-BG"/>
        </w:rPr>
        <w:t xml:space="preserve">незабавно предоставят информация и/или документи от другите звена в общинската администрация, когато тя е необходима за извършване на справки и предоставяне на документи при </w:t>
      </w:r>
      <w:r w:rsidRPr="00BA1893">
        <w:rPr>
          <w:rFonts w:ascii="Arial" w:hAnsi="Arial" w:cs="Arial"/>
          <w:sz w:val="24"/>
          <w:szCs w:val="24"/>
          <w:lang w:val="bg-BG"/>
        </w:rPr>
        <w:t>административно обслужване на място;</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6. приемат заявления и искания, жалби и протести, сигнали и предложения;</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7. приемат заявления и регистрират устни запитвания по Закона за достъп до обществена информация;</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8. проверяват пълнотата на документацията по всяко</w:t>
      </w:r>
      <w:r w:rsidR="006C4115" w:rsidRPr="00BA1893">
        <w:rPr>
          <w:rFonts w:ascii="Arial" w:hAnsi="Arial" w:cs="Arial"/>
          <w:sz w:val="24"/>
          <w:szCs w:val="24"/>
          <w:lang w:val="bg-BG"/>
        </w:rPr>
        <w:t xml:space="preserve"> </w:t>
      </w:r>
      <w:r w:rsidRPr="00BA1893">
        <w:rPr>
          <w:rFonts w:ascii="Arial" w:hAnsi="Arial" w:cs="Arial"/>
          <w:sz w:val="24"/>
          <w:szCs w:val="24"/>
          <w:lang w:val="bg-BG"/>
        </w:rPr>
        <w:t>заявление/искане за осъществяване</w:t>
      </w:r>
      <w:r w:rsidR="006C4115" w:rsidRPr="00BA1893">
        <w:rPr>
          <w:rFonts w:ascii="Arial" w:hAnsi="Arial" w:cs="Arial"/>
          <w:sz w:val="24"/>
          <w:szCs w:val="24"/>
          <w:lang w:val="bg-BG"/>
        </w:rPr>
        <w:t xml:space="preserve"> </w:t>
      </w:r>
      <w:r w:rsidRPr="00BA1893">
        <w:rPr>
          <w:rFonts w:ascii="Arial" w:hAnsi="Arial" w:cs="Arial"/>
          <w:sz w:val="24"/>
          <w:szCs w:val="24"/>
          <w:lang w:val="bg-BG"/>
        </w:rPr>
        <w:t>на административно обслужване по</w:t>
      </w:r>
      <w:r w:rsidR="006C4115" w:rsidRPr="00BA1893">
        <w:rPr>
          <w:rFonts w:ascii="Arial" w:hAnsi="Arial" w:cs="Arial"/>
          <w:sz w:val="24"/>
          <w:szCs w:val="24"/>
          <w:lang w:val="bg-BG"/>
        </w:rPr>
        <w:t xml:space="preserve"> </w:t>
      </w:r>
      <w:r w:rsidRPr="00BA1893">
        <w:rPr>
          <w:rFonts w:ascii="Arial" w:hAnsi="Arial" w:cs="Arial"/>
          <w:sz w:val="24"/>
          <w:szCs w:val="24"/>
          <w:lang w:val="bg-BG"/>
        </w:rPr>
        <w:t>предварително изготвен контролен списък;</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9. дават информация за хода на работата по преписката;</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10. осъществяват връзката с останалите звена от администрацията по повод осъществяване на административно обслужване;</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11. предоставят исканите документи, включително издадените индивидуални</w:t>
      </w:r>
      <w:r w:rsidR="006C4115" w:rsidRPr="00BA1893">
        <w:rPr>
          <w:rFonts w:ascii="Arial" w:hAnsi="Arial" w:cs="Arial"/>
          <w:sz w:val="24"/>
          <w:szCs w:val="24"/>
          <w:lang w:val="bg-BG"/>
        </w:rPr>
        <w:t xml:space="preserve"> </w:t>
      </w:r>
      <w:r w:rsidRPr="00BA1893">
        <w:rPr>
          <w:rFonts w:ascii="Arial" w:hAnsi="Arial" w:cs="Arial"/>
          <w:sz w:val="24"/>
          <w:szCs w:val="24"/>
          <w:lang w:val="bg-BG"/>
        </w:rPr>
        <w:t>административни актове и други документи, данни и информация, които са резултат от осъществено административно обслужване;</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12. осъществяват контакт с приемните за предложения и сигнали, когато са създадени такива, както и със звената, работещи експертно по преписките, образувани по заявления/искания за осъществяване    на административно обслужване, и по преписките, образувани въз основа на сигнали или предложения;</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13. разясняват начина на плащане, като насърчава плащането с платежна карта чрез терминални устройства ПОС в случаите на осигурена възможност за картови плащания;</w:t>
      </w:r>
    </w:p>
    <w:p w:rsidR="009C712C" w:rsidRPr="00BA1893" w:rsidRDefault="009C712C" w:rsidP="00C36558">
      <w:pPr>
        <w:spacing w:after="60"/>
        <w:ind w:left="708"/>
        <w:jc w:val="both"/>
        <w:rPr>
          <w:rFonts w:ascii="Arial" w:hAnsi="Arial" w:cs="Arial"/>
          <w:sz w:val="24"/>
          <w:szCs w:val="24"/>
          <w:lang w:val="bg-BG"/>
        </w:rPr>
      </w:pPr>
      <w:r w:rsidRPr="00BA1893">
        <w:rPr>
          <w:rFonts w:ascii="Arial" w:hAnsi="Arial" w:cs="Arial"/>
          <w:sz w:val="24"/>
          <w:szCs w:val="24"/>
          <w:lang w:val="bg-BG"/>
        </w:rPr>
        <w:t>14. изпълняват и функциите на посредник при заявяване, заплащане и получаване на електронни административни услуги по реда на Наредбата за общите изисквания</w:t>
      </w:r>
      <w:r w:rsidRPr="00BA1893">
        <w:rPr>
          <w:rFonts w:ascii="Arial" w:hAnsi="Arial" w:cs="Arial"/>
          <w:sz w:val="24"/>
          <w:szCs w:val="24"/>
          <w:lang w:val="bg-BG"/>
        </w:rPr>
        <w:tab/>
        <w:t>към</w:t>
      </w:r>
      <w:r w:rsidRPr="00BA1893">
        <w:rPr>
          <w:rFonts w:ascii="Arial" w:hAnsi="Arial" w:cs="Arial"/>
          <w:sz w:val="24"/>
          <w:szCs w:val="24"/>
          <w:lang w:val="bg-BG"/>
        </w:rPr>
        <w:tab/>
        <w:t>информационните</w:t>
      </w:r>
      <w:r w:rsidR="00B17C61">
        <w:rPr>
          <w:rFonts w:ascii="Arial" w:hAnsi="Arial" w:cs="Arial"/>
          <w:sz w:val="24"/>
          <w:szCs w:val="24"/>
          <w:lang w:val="bg-BG"/>
        </w:rPr>
        <w:t xml:space="preserve"> </w:t>
      </w:r>
      <w:r w:rsidRPr="00BA1893">
        <w:rPr>
          <w:rFonts w:ascii="Arial" w:hAnsi="Arial" w:cs="Arial"/>
          <w:sz w:val="24"/>
          <w:szCs w:val="24"/>
          <w:lang w:val="bg-BG"/>
        </w:rPr>
        <w:tab/>
        <w:t>системи,</w:t>
      </w:r>
      <w:r w:rsidR="00B17C61">
        <w:rPr>
          <w:rFonts w:ascii="Arial" w:hAnsi="Arial" w:cs="Arial"/>
          <w:sz w:val="24"/>
          <w:szCs w:val="24"/>
          <w:lang w:val="bg-BG"/>
        </w:rPr>
        <w:t xml:space="preserve">регистрите </w:t>
      </w:r>
      <w:r w:rsidRPr="00BA1893">
        <w:rPr>
          <w:rFonts w:ascii="Arial" w:hAnsi="Arial" w:cs="Arial"/>
          <w:sz w:val="24"/>
          <w:szCs w:val="24"/>
          <w:lang w:val="bg-BG"/>
        </w:rPr>
        <w:t>и електронните административни услуги.</w:t>
      </w:r>
    </w:p>
    <w:p w:rsidR="00A02343" w:rsidRPr="00BA1893" w:rsidRDefault="00A02343" w:rsidP="00C36558">
      <w:pPr>
        <w:spacing w:after="60"/>
        <w:ind w:left="708"/>
        <w:jc w:val="both"/>
        <w:rPr>
          <w:rFonts w:ascii="Arial" w:hAnsi="Arial" w:cs="Arial"/>
          <w:sz w:val="24"/>
          <w:szCs w:val="24"/>
          <w:lang w:val="bg-BG"/>
        </w:rPr>
      </w:pP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Служителите в ЦАО и от звеното за административно обслужване входират получените заявления, искания, жалби,</w:t>
      </w:r>
      <w:r w:rsidR="00010583" w:rsidRPr="00BA1893">
        <w:rPr>
          <w:rFonts w:ascii="Arial" w:hAnsi="Arial" w:cs="Arial"/>
          <w:sz w:val="24"/>
          <w:szCs w:val="24"/>
          <w:lang w:val="bg-BG"/>
        </w:rPr>
        <w:t xml:space="preserve"> </w:t>
      </w:r>
      <w:r w:rsidRPr="00BA1893">
        <w:rPr>
          <w:rFonts w:ascii="Arial" w:hAnsi="Arial" w:cs="Arial"/>
          <w:sz w:val="24"/>
          <w:szCs w:val="24"/>
          <w:lang w:val="bg-BG"/>
        </w:rPr>
        <w:t>протести, сигнали и предложения в Административно-информационната система (АИС) и ги изпращат на съответните компетентни дирекции и отдели на общинската администрация, а чрез Системата за електронен обмен на съобщения (СЕОС) осъществяват взаимодействие между последните и потребителите на административни услуги.</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lastRenderedPageBreak/>
        <w:t xml:space="preserve"> </w:t>
      </w:r>
      <w:r w:rsidR="00C36558" w:rsidRPr="00BA1893">
        <w:rPr>
          <w:rFonts w:ascii="Arial" w:hAnsi="Arial" w:cs="Arial"/>
          <w:sz w:val="24"/>
          <w:szCs w:val="24"/>
          <w:lang w:val="bg-BG"/>
        </w:rPr>
        <w:tab/>
      </w:r>
      <w:r w:rsidRPr="00BA1893">
        <w:rPr>
          <w:rFonts w:ascii="Arial" w:hAnsi="Arial" w:cs="Arial"/>
          <w:sz w:val="24"/>
          <w:szCs w:val="24"/>
          <w:lang w:val="bg-BG"/>
        </w:rPr>
        <w:t>Устните искания се входират след изготвянето на съответния прот</w:t>
      </w:r>
      <w:r w:rsidR="00AA76FC" w:rsidRPr="00BA1893">
        <w:rPr>
          <w:rFonts w:ascii="Arial" w:hAnsi="Arial" w:cs="Arial"/>
          <w:sz w:val="24"/>
          <w:szCs w:val="24"/>
          <w:lang w:val="bg-BG"/>
        </w:rPr>
        <w:t>окол, изготвен съгласно примерен</w:t>
      </w:r>
      <w:r w:rsidRPr="00BA1893">
        <w:rPr>
          <w:rFonts w:ascii="Arial" w:hAnsi="Arial" w:cs="Arial"/>
          <w:sz w:val="24"/>
          <w:szCs w:val="24"/>
          <w:lang w:val="bg-BG"/>
        </w:rPr>
        <w:t xml:space="preserve"> образец - приложение № 1 от Наредбата за административно обслужване. Заплащането на съответните такси от потребителите на административни услуги във връзка с извършването им се осъществява на гише „Каса“ в брой или с платежна карта </w:t>
      </w:r>
      <w:r w:rsidR="002A11FE" w:rsidRPr="00BA1893">
        <w:rPr>
          <w:rFonts w:ascii="Arial" w:hAnsi="Arial" w:cs="Arial"/>
          <w:sz w:val="24"/>
          <w:szCs w:val="24"/>
          <w:lang w:val="bg-BG"/>
        </w:rPr>
        <w:t xml:space="preserve">чрез терминално </w:t>
      </w:r>
      <w:r w:rsidRPr="00BA1893">
        <w:rPr>
          <w:rFonts w:ascii="Arial" w:hAnsi="Arial" w:cs="Arial"/>
          <w:sz w:val="24"/>
          <w:szCs w:val="24"/>
          <w:lang w:val="bg-BG"/>
        </w:rPr>
        <w:t>устройство ПОС. При предоставянето на стандартизирани административни услуги, служителите в ЦАО и другите звена за административно обслужване прилагат процедурите по предоставянето им, вписани в Административния регистър, и използват образците на заявления и протоколите за устно заявяване съгласно приложение № 5 и образците на издаваните документи съгласно приложение № 6 от Наредбата за административното обслужване.</w:t>
      </w: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При предоставянето на стандартизирани административни услуги, служителите в ЦАО и другите звена за административно обслужване прилагат процедурите по предоставянето им, вписани в Административния регистър, и използват образците на заявления и протоколите за устно заявяване съгласно Приложение № 5 и образците на издаваните документи съгласно Приложение № 6 на Наредбата за административното обслужване.</w:t>
      </w: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При осъществяване на административното обслужване, служителите в ЦАО и другите звена за административно обслужване се придържат към общите стандарти за качество на административното обслужване съгласно Приложение № 7 на Наредбата за административното обслужване.</w:t>
      </w:r>
    </w:p>
    <w:p w:rsidR="009C712C"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При възможност, административното обслужване се осъществява при изпълнение на препоръчителните стандарти за качество на административното обслужване съгласно Приложение № 7 на Наредбата за административното обслужване.</w:t>
      </w:r>
    </w:p>
    <w:p w:rsidR="00057AEB" w:rsidRPr="00C631B0" w:rsidRDefault="0031484F" w:rsidP="0031484F">
      <w:pPr>
        <w:pStyle w:val="Default"/>
        <w:ind w:firstLine="708"/>
        <w:jc w:val="both"/>
        <w:rPr>
          <w:rFonts w:ascii="Arial" w:hAnsi="Arial" w:cs="Arial"/>
          <w:color w:val="auto"/>
        </w:rPr>
      </w:pPr>
      <w:r w:rsidRPr="00C631B0">
        <w:rPr>
          <w:rFonts w:ascii="Arial" w:hAnsi="Arial" w:cs="Arial"/>
          <w:color w:val="auto"/>
        </w:rPr>
        <w:t>С измененията в НАО, които влязоха в сила от 01.04.2022 г. п</w:t>
      </w:r>
      <w:r w:rsidR="00057AEB" w:rsidRPr="00C631B0">
        <w:rPr>
          <w:rFonts w:ascii="Arial" w:hAnsi="Arial" w:cs="Arial"/>
          <w:color w:val="auto"/>
        </w:rPr>
        <w:t xml:space="preserve">о отношение на общите стандарти </w:t>
      </w:r>
      <w:r w:rsidRPr="00C631B0">
        <w:rPr>
          <w:rFonts w:ascii="Arial" w:hAnsi="Arial" w:cs="Arial"/>
          <w:color w:val="auto"/>
        </w:rPr>
        <w:t>има</w:t>
      </w:r>
      <w:r w:rsidR="00057AEB" w:rsidRPr="00C631B0">
        <w:rPr>
          <w:rFonts w:ascii="Arial" w:hAnsi="Arial" w:cs="Arial"/>
          <w:color w:val="auto"/>
        </w:rPr>
        <w:t xml:space="preserve"> нов стандарт, според който администрациите ще осигуряват предоставяне на информация за административното обслужване и ще осъществяват административно обслужване и по телефона. Допълва се стандартът за спазване на правила за комуникация с потребителите, като се предвижда служителят да се увери в полезността и достатъчността на предоставената на потребителя информация. Допълва се и стандартът за предоставяне на обслужване на английски език, за администрациите, които са задължени да го прилагат</w:t>
      </w:r>
      <w:r w:rsidRPr="00C631B0">
        <w:rPr>
          <w:rFonts w:ascii="Arial" w:hAnsi="Arial" w:cs="Arial"/>
          <w:color w:val="auto"/>
        </w:rPr>
        <w:t xml:space="preserve"> </w:t>
      </w:r>
      <w:r w:rsidRPr="00C631B0">
        <w:rPr>
          <w:rFonts w:ascii="Arial" w:hAnsi="Arial" w:cs="Arial"/>
          <w:color w:val="auto"/>
          <w:lang w:val="en-US"/>
        </w:rPr>
        <w:t>(</w:t>
      </w:r>
      <w:r w:rsidRPr="00C631B0">
        <w:rPr>
          <w:rFonts w:ascii="Arial" w:hAnsi="Arial" w:cs="Arial"/>
          <w:color w:val="auto"/>
        </w:rPr>
        <w:t>това са а</w:t>
      </w:r>
      <w:proofErr w:type="spellStart"/>
      <w:r w:rsidRPr="00C631B0">
        <w:rPr>
          <w:rFonts w:ascii="Arial" w:hAnsi="Arial" w:cs="Arial"/>
          <w:color w:val="auto"/>
          <w:lang w:val="en"/>
        </w:rPr>
        <w:t>дминистрациите</w:t>
      </w:r>
      <w:proofErr w:type="spellEnd"/>
      <w:r w:rsidRPr="00C631B0">
        <w:rPr>
          <w:rFonts w:ascii="Arial" w:hAnsi="Arial" w:cs="Arial"/>
          <w:color w:val="auto"/>
          <w:lang w:val="en"/>
        </w:rPr>
        <w:t xml:space="preserve">, </w:t>
      </w:r>
      <w:proofErr w:type="spellStart"/>
      <w:r w:rsidRPr="00C631B0">
        <w:rPr>
          <w:rFonts w:ascii="Arial" w:hAnsi="Arial" w:cs="Arial"/>
          <w:color w:val="auto"/>
          <w:lang w:val="en"/>
        </w:rPr>
        <w:t>чиито</w:t>
      </w:r>
      <w:proofErr w:type="spellEnd"/>
      <w:r w:rsidRPr="00C631B0">
        <w:rPr>
          <w:rFonts w:ascii="Arial" w:hAnsi="Arial" w:cs="Arial"/>
          <w:color w:val="auto"/>
          <w:lang w:val="en"/>
        </w:rPr>
        <w:t xml:space="preserve"> услуги в над 50 на сто от случаите са насочени и към лица, които не </w:t>
      </w:r>
      <w:proofErr w:type="spellStart"/>
      <w:r w:rsidRPr="00C631B0">
        <w:rPr>
          <w:rFonts w:ascii="Arial" w:hAnsi="Arial" w:cs="Arial"/>
          <w:color w:val="auto"/>
          <w:lang w:val="en"/>
        </w:rPr>
        <w:t>владеят</w:t>
      </w:r>
      <w:proofErr w:type="spellEnd"/>
      <w:r w:rsidRPr="00C631B0">
        <w:rPr>
          <w:rFonts w:ascii="Arial" w:hAnsi="Arial" w:cs="Arial"/>
          <w:color w:val="auto"/>
          <w:lang w:val="en"/>
        </w:rPr>
        <w:t xml:space="preserve"> български език</w:t>
      </w:r>
      <w:r w:rsidRPr="00C631B0">
        <w:rPr>
          <w:rFonts w:ascii="Arial" w:hAnsi="Arial" w:cs="Arial"/>
          <w:color w:val="auto"/>
          <w:lang w:val="en-US"/>
        </w:rPr>
        <w:t>)</w:t>
      </w:r>
      <w:r w:rsidR="00057AEB" w:rsidRPr="00C631B0">
        <w:rPr>
          <w:rFonts w:ascii="Arial" w:hAnsi="Arial" w:cs="Arial"/>
          <w:color w:val="auto"/>
        </w:rPr>
        <w:t xml:space="preserve">, като се предвижда изрично осигуряване и на комуникация с потребителите да бъде на английски език. </w:t>
      </w:r>
    </w:p>
    <w:p w:rsidR="00057AEB" w:rsidRPr="00C631B0" w:rsidRDefault="00057AEB" w:rsidP="00057AEB">
      <w:pPr>
        <w:spacing w:after="60"/>
        <w:ind w:firstLine="708"/>
        <w:jc w:val="both"/>
        <w:rPr>
          <w:rFonts w:ascii="Arial" w:hAnsi="Arial" w:cs="Arial"/>
          <w:sz w:val="24"/>
          <w:szCs w:val="24"/>
          <w:lang w:val="bg-BG"/>
        </w:rPr>
      </w:pPr>
      <w:r w:rsidRPr="00C631B0">
        <w:rPr>
          <w:rFonts w:ascii="Arial" w:hAnsi="Arial" w:cs="Arial"/>
          <w:sz w:val="24"/>
          <w:szCs w:val="24"/>
          <w:lang w:val="bg-BG"/>
        </w:rPr>
        <w:t>По отношение на препоръчителните стандарти стандартът за работа в почивен ден е допъл</w:t>
      </w:r>
      <w:r w:rsidR="008435C4" w:rsidRPr="00C631B0">
        <w:rPr>
          <w:rFonts w:ascii="Arial" w:hAnsi="Arial" w:cs="Arial"/>
          <w:sz w:val="24"/>
          <w:szCs w:val="24"/>
          <w:lang w:val="bg-BG"/>
        </w:rPr>
        <w:t>нен</w:t>
      </w:r>
      <w:r w:rsidRPr="00C631B0">
        <w:rPr>
          <w:rFonts w:ascii="Arial" w:hAnsi="Arial" w:cs="Arial"/>
          <w:sz w:val="24"/>
          <w:szCs w:val="24"/>
          <w:lang w:val="bg-BG"/>
        </w:rPr>
        <w:t xml:space="preserve"> с възможността за пълноценна комуникация с потребителите. Към стандарта за достъпност в извънработно време на актуална и </w:t>
      </w:r>
      <w:r w:rsidRPr="00C631B0">
        <w:rPr>
          <w:rFonts w:ascii="Arial" w:hAnsi="Arial" w:cs="Arial"/>
          <w:sz w:val="24"/>
          <w:szCs w:val="24"/>
          <w:lang w:val="bg-BG"/>
        </w:rPr>
        <w:lastRenderedPageBreak/>
        <w:t>важна информация з</w:t>
      </w:r>
      <w:r w:rsidR="008435C4" w:rsidRPr="00C631B0">
        <w:rPr>
          <w:rFonts w:ascii="Arial" w:hAnsi="Arial" w:cs="Arial"/>
          <w:sz w:val="24"/>
          <w:szCs w:val="24"/>
          <w:lang w:val="bg-BG"/>
        </w:rPr>
        <w:t xml:space="preserve">а административното обслужване </w:t>
      </w:r>
      <w:r w:rsidRPr="00C631B0">
        <w:rPr>
          <w:rFonts w:ascii="Arial" w:hAnsi="Arial" w:cs="Arial"/>
          <w:sz w:val="24"/>
          <w:szCs w:val="24"/>
          <w:lang w:val="bg-BG"/>
        </w:rPr>
        <w:t>е предви</w:t>
      </w:r>
      <w:r w:rsidR="008435C4" w:rsidRPr="00C631B0">
        <w:rPr>
          <w:rFonts w:ascii="Arial" w:hAnsi="Arial" w:cs="Arial"/>
          <w:sz w:val="24"/>
          <w:szCs w:val="24"/>
          <w:lang w:val="bg-BG"/>
        </w:rPr>
        <w:t>дено</w:t>
      </w:r>
      <w:r w:rsidRPr="00C631B0">
        <w:rPr>
          <w:rFonts w:ascii="Arial" w:hAnsi="Arial" w:cs="Arial"/>
          <w:sz w:val="24"/>
          <w:szCs w:val="24"/>
          <w:lang w:val="bg-BG"/>
        </w:rPr>
        <w:t xml:space="preserve"> тя да се предоставя и чрез телефонен номер за автоматично получаване на информация за административното обслужване и/или за осъществяване на комуникация с потребителя в реално време. Към стандарта за онлайн комуникация с</w:t>
      </w:r>
      <w:r w:rsidR="008435C4" w:rsidRPr="00C631B0">
        <w:rPr>
          <w:rFonts w:ascii="Arial" w:hAnsi="Arial" w:cs="Arial"/>
          <w:sz w:val="24"/>
          <w:szCs w:val="24"/>
          <w:lang w:val="bg-BG"/>
        </w:rPr>
        <w:t>а</w:t>
      </w:r>
      <w:r w:rsidRPr="00C631B0">
        <w:rPr>
          <w:rFonts w:ascii="Arial" w:hAnsi="Arial" w:cs="Arial"/>
          <w:sz w:val="24"/>
          <w:szCs w:val="24"/>
          <w:lang w:val="bg-BG"/>
        </w:rPr>
        <w:t xml:space="preserve"> прибав</w:t>
      </w:r>
      <w:r w:rsidR="008435C4" w:rsidRPr="00C631B0">
        <w:rPr>
          <w:rFonts w:ascii="Arial" w:hAnsi="Arial" w:cs="Arial"/>
          <w:sz w:val="24"/>
          <w:szCs w:val="24"/>
          <w:lang w:val="bg-BG"/>
        </w:rPr>
        <w:t>ени</w:t>
      </w:r>
      <w:r w:rsidRPr="00C631B0">
        <w:rPr>
          <w:rFonts w:ascii="Arial" w:hAnsi="Arial" w:cs="Arial"/>
          <w:sz w:val="24"/>
          <w:szCs w:val="24"/>
          <w:lang w:val="bg-BG"/>
        </w:rPr>
        <w:t xml:space="preserve"> и формите за безплатни разговори чрез интернет. Създа</w:t>
      </w:r>
      <w:r w:rsidR="008435C4" w:rsidRPr="00C631B0">
        <w:rPr>
          <w:rFonts w:ascii="Arial" w:hAnsi="Arial" w:cs="Arial"/>
          <w:sz w:val="24"/>
          <w:szCs w:val="24"/>
          <w:lang w:val="bg-BG"/>
        </w:rPr>
        <w:t>ден е</w:t>
      </w:r>
      <w:r w:rsidRPr="00C631B0">
        <w:rPr>
          <w:rFonts w:ascii="Arial" w:hAnsi="Arial" w:cs="Arial"/>
          <w:sz w:val="24"/>
          <w:szCs w:val="24"/>
          <w:lang w:val="bg-BG"/>
        </w:rPr>
        <w:t xml:space="preserve"> нов стандарт за запазване на дата и час за посещение на потребителите в ЦАО, в които дата и час администрацията да предостави административно обслужване.</w:t>
      </w: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ЦАО предоставя изготвения индивидуален административен акт на място. В случай че заявителят е посочил адрес за получаване, съответния служител на ЦАО</w:t>
      </w:r>
      <w:r w:rsidR="00AA76FC" w:rsidRPr="00BA1893">
        <w:rPr>
          <w:rFonts w:ascii="Arial" w:hAnsi="Arial" w:cs="Arial"/>
          <w:sz w:val="24"/>
          <w:szCs w:val="24"/>
          <w:lang w:val="bg-BG"/>
        </w:rPr>
        <w:t xml:space="preserve"> </w:t>
      </w:r>
      <w:r w:rsidRPr="00BA1893">
        <w:rPr>
          <w:rFonts w:ascii="Arial" w:hAnsi="Arial" w:cs="Arial"/>
          <w:sz w:val="24"/>
          <w:szCs w:val="24"/>
          <w:lang w:val="bg-BG"/>
        </w:rPr>
        <w:t xml:space="preserve">следва </w:t>
      </w:r>
      <w:r w:rsidR="00AA76FC" w:rsidRPr="00BA1893">
        <w:rPr>
          <w:rFonts w:ascii="Arial" w:hAnsi="Arial" w:cs="Arial"/>
          <w:sz w:val="24"/>
          <w:szCs w:val="24"/>
          <w:lang w:val="bg-BG"/>
        </w:rPr>
        <w:t>да изпрати заявения доку</w:t>
      </w:r>
      <w:r w:rsidRPr="00BA1893">
        <w:rPr>
          <w:rFonts w:ascii="Arial" w:hAnsi="Arial" w:cs="Arial"/>
          <w:sz w:val="24"/>
          <w:szCs w:val="24"/>
          <w:lang w:val="bg-BG"/>
        </w:rPr>
        <w:t>мент, данни и/или информация чрез лицензиран пощенски оператор, както и по електронен път съгласно Наредбата за общите изи</w:t>
      </w:r>
      <w:r w:rsidR="00AA76FC" w:rsidRPr="00BA1893">
        <w:rPr>
          <w:rFonts w:ascii="Arial" w:hAnsi="Arial" w:cs="Arial"/>
          <w:sz w:val="24"/>
          <w:szCs w:val="24"/>
          <w:lang w:val="bg-BG"/>
        </w:rPr>
        <w:t>с</w:t>
      </w:r>
      <w:r w:rsidRPr="00BA1893">
        <w:rPr>
          <w:rFonts w:ascii="Arial" w:hAnsi="Arial" w:cs="Arial"/>
          <w:sz w:val="24"/>
          <w:szCs w:val="24"/>
          <w:lang w:val="bg-BG"/>
        </w:rPr>
        <w:t>квания към информационните системи, регистрите и електронните административни услуги.</w:t>
      </w:r>
    </w:p>
    <w:p w:rsidR="009C712C" w:rsidRPr="00BA1893" w:rsidRDefault="009C712C" w:rsidP="00C36558">
      <w:pPr>
        <w:spacing w:after="60"/>
        <w:ind w:firstLine="708"/>
        <w:jc w:val="both"/>
        <w:rPr>
          <w:rFonts w:ascii="Arial" w:hAnsi="Arial" w:cs="Arial"/>
          <w:sz w:val="24"/>
          <w:szCs w:val="24"/>
          <w:lang w:val="bg-BG"/>
        </w:rPr>
      </w:pPr>
      <w:r w:rsidRPr="00BA1893">
        <w:rPr>
          <w:rFonts w:ascii="Arial" w:hAnsi="Arial" w:cs="Arial"/>
          <w:sz w:val="24"/>
          <w:szCs w:val="24"/>
          <w:lang w:val="bg-BG"/>
        </w:rPr>
        <w:t>ЦАО изготвя образци на заявления/искания, в които заявителят може да посочи предпочитания начин на получаване на издадения индивидуален административен акт. Пощенските разходи за изпращане на индивидуалния административен акт от ЦАО до заявителя са за сметка на заявителя.</w:t>
      </w:r>
    </w:p>
    <w:p w:rsidR="009C712C" w:rsidRPr="00BA1893" w:rsidRDefault="009C712C" w:rsidP="00C36558">
      <w:pPr>
        <w:spacing w:after="60"/>
        <w:jc w:val="both"/>
        <w:rPr>
          <w:rFonts w:ascii="Arial" w:hAnsi="Arial" w:cs="Arial"/>
          <w:sz w:val="24"/>
          <w:szCs w:val="24"/>
          <w:lang w:val="bg-BG"/>
        </w:rPr>
      </w:pPr>
      <w:r w:rsidRPr="00BA1893">
        <w:rPr>
          <w:rFonts w:ascii="Arial" w:hAnsi="Arial" w:cs="Arial"/>
          <w:sz w:val="24"/>
          <w:szCs w:val="24"/>
          <w:lang w:val="bg-BG"/>
        </w:rPr>
        <w:t xml:space="preserve"> Работното време за работа с клиенти:</w:t>
      </w:r>
    </w:p>
    <w:p w:rsidR="009C712C" w:rsidRPr="00BA1893" w:rsidRDefault="009C712C" w:rsidP="00850280">
      <w:pPr>
        <w:spacing w:after="60"/>
        <w:ind w:left="708"/>
        <w:jc w:val="both"/>
        <w:rPr>
          <w:rFonts w:ascii="Arial" w:hAnsi="Arial" w:cs="Arial"/>
          <w:sz w:val="24"/>
          <w:szCs w:val="24"/>
          <w:lang w:val="bg-BG"/>
        </w:rPr>
      </w:pPr>
      <w:r w:rsidRPr="00BA1893">
        <w:rPr>
          <w:rFonts w:ascii="Arial" w:hAnsi="Arial" w:cs="Arial"/>
          <w:sz w:val="24"/>
          <w:szCs w:val="24"/>
          <w:lang w:val="bg-BG"/>
        </w:rPr>
        <w:t>1. Центъра за обслужване на клиенти  – от – до .</w:t>
      </w:r>
    </w:p>
    <w:p w:rsidR="009C712C" w:rsidRPr="00BA1893" w:rsidRDefault="009C712C" w:rsidP="00850280">
      <w:pPr>
        <w:spacing w:after="60"/>
        <w:ind w:left="708"/>
        <w:jc w:val="both"/>
        <w:rPr>
          <w:rFonts w:ascii="Arial" w:hAnsi="Arial" w:cs="Arial"/>
          <w:sz w:val="24"/>
          <w:szCs w:val="24"/>
          <w:lang w:val="bg-BG"/>
        </w:rPr>
      </w:pPr>
      <w:r w:rsidRPr="00BA1893">
        <w:rPr>
          <w:rFonts w:ascii="Arial" w:hAnsi="Arial" w:cs="Arial"/>
          <w:sz w:val="24"/>
          <w:szCs w:val="24"/>
          <w:lang w:val="bg-BG"/>
        </w:rPr>
        <w:t>2. Звеното по местни приходи – от - до.</w:t>
      </w:r>
    </w:p>
    <w:p w:rsidR="00850280" w:rsidRPr="00BA1893" w:rsidRDefault="00850280" w:rsidP="00850280">
      <w:pPr>
        <w:spacing w:after="60"/>
        <w:ind w:left="708"/>
        <w:jc w:val="both"/>
        <w:rPr>
          <w:rFonts w:ascii="Arial" w:hAnsi="Arial" w:cs="Arial"/>
          <w:sz w:val="24"/>
          <w:szCs w:val="24"/>
          <w:lang w:val="bg-BG"/>
        </w:rPr>
      </w:pPr>
    </w:p>
    <w:p w:rsidR="009C712C" w:rsidRPr="00BA1893" w:rsidRDefault="009C712C" w:rsidP="00850280">
      <w:pPr>
        <w:spacing w:after="60"/>
        <w:ind w:firstLine="708"/>
        <w:jc w:val="both"/>
        <w:rPr>
          <w:rFonts w:ascii="Arial" w:hAnsi="Arial" w:cs="Arial"/>
          <w:sz w:val="24"/>
          <w:szCs w:val="24"/>
          <w:lang w:val="bg-BG"/>
        </w:rPr>
      </w:pPr>
      <w:r w:rsidRPr="00BA1893">
        <w:rPr>
          <w:rFonts w:ascii="Arial" w:hAnsi="Arial" w:cs="Arial"/>
          <w:sz w:val="24"/>
          <w:szCs w:val="24"/>
          <w:lang w:val="bg-BG"/>
        </w:rPr>
        <w:t>В съответните звена за административно обслужване се установява такъв ред за ползване на почивките, който дава възможност да се осигури непрекъсваем режим на работа с потребителите на административни услуги в рамките на установеното работно    време, включително за подаване на заявления/искания, за плащане на каса или чрез ПОС и/или за получаване на информация, данни и документи, в рамките на обявеното за ЦАО работно време.</w:t>
      </w:r>
    </w:p>
    <w:p w:rsidR="009C712C" w:rsidRPr="00BA1893" w:rsidRDefault="009C712C" w:rsidP="00850280">
      <w:pPr>
        <w:spacing w:after="60"/>
        <w:ind w:firstLine="708"/>
        <w:jc w:val="both"/>
        <w:rPr>
          <w:rFonts w:ascii="Arial" w:hAnsi="Arial" w:cs="Arial"/>
          <w:sz w:val="24"/>
          <w:szCs w:val="24"/>
          <w:lang w:val="bg-BG"/>
        </w:rPr>
      </w:pPr>
      <w:r w:rsidRPr="00BA1893">
        <w:rPr>
          <w:rFonts w:ascii="Arial" w:hAnsi="Arial" w:cs="Arial"/>
          <w:sz w:val="24"/>
          <w:szCs w:val="24"/>
          <w:lang w:val="bg-BG"/>
        </w:rPr>
        <w:t>В случаите, при</w:t>
      </w:r>
      <w:r w:rsidR="00850280" w:rsidRPr="00BA1893">
        <w:rPr>
          <w:rFonts w:ascii="Arial" w:hAnsi="Arial" w:cs="Arial"/>
          <w:sz w:val="24"/>
          <w:szCs w:val="24"/>
          <w:lang w:val="bg-BG"/>
        </w:rPr>
        <w:t xml:space="preserve"> </w:t>
      </w:r>
      <w:r w:rsidRPr="00BA1893">
        <w:rPr>
          <w:rFonts w:ascii="Arial" w:hAnsi="Arial" w:cs="Arial"/>
          <w:sz w:val="24"/>
          <w:szCs w:val="24"/>
          <w:lang w:val="bg-BG"/>
        </w:rPr>
        <w:t>които в</w:t>
      </w:r>
      <w:r w:rsidR="00850280" w:rsidRPr="00BA1893">
        <w:rPr>
          <w:rFonts w:ascii="Arial" w:hAnsi="Arial" w:cs="Arial"/>
          <w:sz w:val="24"/>
          <w:szCs w:val="24"/>
          <w:lang w:val="bg-BG"/>
        </w:rPr>
        <w:t xml:space="preserve"> </w:t>
      </w:r>
      <w:r w:rsidRPr="00BA1893">
        <w:rPr>
          <w:rFonts w:ascii="Arial" w:hAnsi="Arial" w:cs="Arial"/>
          <w:sz w:val="24"/>
          <w:szCs w:val="24"/>
          <w:lang w:val="bg-BG"/>
        </w:rPr>
        <w:t>служебните помещения има потребители на административни услуги в края на обявеното работно време, служителите на съответното звено продължават работа до тяхното обслужване, но не повече от два астрономически часа след края на обявеното работно време.</w:t>
      </w:r>
    </w:p>
    <w:p w:rsidR="00850280" w:rsidRPr="00BA1893" w:rsidRDefault="00850280" w:rsidP="00850280">
      <w:pPr>
        <w:spacing w:after="60"/>
        <w:ind w:firstLine="708"/>
        <w:jc w:val="both"/>
        <w:rPr>
          <w:rFonts w:ascii="Arial" w:hAnsi="Arial" w:cs="Arial"/>
          <w:sz w:val="24"/>
          <w:szCs w:val="24"/>
          <w:lang w:val="bg-BG"/>
        </w:rPr>
      </w:pPr>
    </w:p>
    <w:p w:rsidR="006C4CE3" w:rsidRPr="00BA1893" w:rsidRDefault="00850280" w:rsidP="00850280">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СЛУЖЕБНО НАЧАЛО</w:t>
      </w:r>
    </w:p>
    <w:p w:rsidR="00850280" w:rsidRPr="00BA1893" w:rsidRDefault="00850280" w:rsidP="00850280">
      <w:pPr>
        <w:spacing w:after="60"/>
        <w:jc w:val="center"/>
        <w:rPr>
          <w:rFonts w:ascii="Arial" w:hAnsi="Arial" w:cs="Arial"/>
          <w:b/>
          <w:color w:val="365F91" w:themeColor="accent1" w:themeShade="BF"/>
          <w:sz w:val="24"/>
          <w:szCs w:val="24"/>
          <w:u w:val="single"/>
          <w:lang w:val="bg-BG"/>
        </w:rPr>
      </w:pP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Служителите, са длъжни служебно да осигуряват всички издавани от тях документи, необходими за осъществяваното от тях административно обслужване.</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Звената, осъществяващи административно обслужване, осигуряват по служебен път документите, които са необходими на потребителя на административна услуга от</w:t>
      </w:r>
      <w:r w:rsidR="00850280" w:rsidRPr="00BA1893">
        <w:rPr>
          <w:rFonts w:ascii="Arial" w:hAnsi="Arial" w:cs="Arial"/>
          <w:sz w:val="24"/>
          <w:szCs w:val="24"/>
          <w:lang w:val="bg-BG"/>
        </w:rPr>
        <w:t xml:space="preserve"> </w:t>
      </w:r>
      <w:r w:rsidRPr="00BA1893">
        <w:rPr>
          <w:rFonts w:ascii="Arial" w:hAnsi="Arial" w:cs="Arial"/>
          <w:sz w:val="24"/>
          <w:szCs w:val="24"/>
          <w:lang w:val="bg-BG"/>
        </w:rPr>
        <w:t>други администрации, включително като вътрешни електронни административни услуги, които се предоставят по реда, установен в Наредбата за общите изисквания към</w:t>
      </w:r>
      <w:r w:rsidR="00850280" w:rsidRPr="00BA1893">
        <w:rPr>
          <w:rFonts w:ascii="Arial" w:hAnsi="Arial" w:cs="Arial"/>
          <w:sz w:val="24"/>
          <w:szCs w:val="24"/>
          <w:lang w:val="bg-BG"/>
        </w:rPr>
        <w:t xml:space="preserve"> </w:t>
      </w:r>
      <w:r w:rsidRPr="00BA1893">
        <w:rPr>
          <w:rFonts w:ascii="Arial" w:hAnsi="Arial" w:cs="Arial"/>
          <w:sz w:val="24"/>
          <w:szCs w:val="24"/>
          <w:lang w:val="bg-BG"/>
        </w:rPr>
        <w:t>информационните системи, регистрите и електронните административни услуги.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850280" w:rsidRPr="00BA1893">
        <w:rPr>
          <w:rFonts w:ascii="Arial" w:hAnsi="Arial" w:cs="Arial"/>
          <w:sz w:val="24"/>
          <w:szCs w:val="24"/>
          <w:lang w:val="bg-BG"/>
        </w:rPr>
        <w:tab/>
      </w:r>
      <w:r w:rsidRPr="00BA1893">
        <w:rPr>
          <w:rFonts w:ascii="Arial" w:hAnsi="Arial" w:cs="Arial"/>
          <w:sz w:val="24"/>
          <w:szCs w:val="24"/>
          <w:lang w:val="bg-BG"/>
        </w:rPr>
        <w:t>В случаите предвидени взакон, звената, осъществяващи административно обслужване,</w:t>
      </w:r>
      <w:r w:rsidRPr="00BA1893">
        <w:rPr>
          <w:rFonts w:ascii="Arial" w:hAnsi="Arial" w:cs="Arial"/>
          <w:sz w:val="24"/>
          <w:szCs w:val="24"/>
          <w:lang w:val="bg-BG"/>
        </w:rPr>
        <w:tab/>
        <w:t>събират</w:t>
      </w:r>
      <w:r w:rsidRPr="00BA1893">
        <w:rPr>
          <w:rFonts w:ascii="Arial" w:hAnsi="Arial" w:cs="Arial"/>
          <w:sz w:val="24"/>
          <w:szCs w:val="24"/>
          <w:lang w:val="bg-BG"/>
        </w:rPr>
        <w:tab/>
        <w:t>служебно</w:t>
      </w:r>
      <w:r w:rsidRPr="00BA1893">
        <w:rPr>
          <w:rFonts w:ascii="Arial" w:hAnsi="Arial" w:cs="Arial"/>
          <w:sz w:val="24"/>
          <w:szCs w:val="24"/>
          <w:lang w:val="bg-BG"/>
        </w:rPr>
        <w:tab/>
        <w:t>информация,</w:t>
      </w:r>
      <w:r w:rsidR="00850280" w:rsidRPr="00BA1893">
        <w:rPr>
          <w:rFonts w:ascii="Arial" w:hAnsi="Arial" w:cs="Arial"/>
          <w:sz w:val="24"/>
          <w:szCs w:val="24"/>
          <w:lang w:val="bg-BG"/>
        </w:rPr>
        <w:t xml:space="preserve"> </w:t>
      </w:r>
      <w:r w:rsidRPr="00BA1893">
        <w:rPr>
          <w:rFonts w:ascii="Arial" w:hAnsi="Arial" w:cs="Arial"/>
          <w:sz w:val="24"/>
          <w:szCs w:val="24"/>
          <w:lang w:val="bg-BG"/>
        </w:rPr>
        <w:t>документи</w:t>
      </w:r>
      <w:r w:rsidRPr="00BA1893">
        <w:rPr>
          <w:rFonts w:ascii="Arial" w:hAnsi="Arial" w:cs="Arial"/>
          <w:sz w:val="24"/>
          <w:szCs w:val="24"/>
          <w:lang w:val="bg-BG"/>
        </w:rPr>
        <w:tab/>
        <w:t>и</w:t>
      </w:r>
      <w:r w:rsidR="00850280" w:rsidRPr="00BA1893">
        <w:rPr>
          <w:rFonts w:ascii="Arial" w:hAnsi="Arial" w:cs="Arial"/>
          <w:sz w:val="24"/>
          <w:szCs w:val="24"/>
          <w:lang w:val="bg-BG"/>
        </w:rPr>
        <w:t xml:space="preserve"> </w:t>
      </w:r>
      <w:r w:rsidRPr="00BA1893">
        <w:rPr>
          <w:rFonts w:ascii="Arial" w:hAnsi="Arial" w:cs="Arial"/>
          <w:sz w:val="24"/>
          <w:szCs w:val="24"/>
          <w:lang w:val="bg-BG"/>
        </w:rPr>
        <w:t>данни</w:t>
      </w:r>
      <w:r w:rsidR="00850280" w:rsidRPr="00BA1893">
        <w:rPr>
          <w:rFonts w:ascii="Arial" w:hAnsi="Arial" w:cs="Arial"/>
          <w:sz w:val="24"/>
          <w:szCs w:val="24"/>
          <w:lang w:val="bg-BG"/>
        </w:rPr>
        <w:t xml:space="preserve"> </w:t>
      </w:r>
      <w:r w:rsidRPr="00BA1893">
        <w:rPr>
          <w:rFonts w:ascii="Arial" w:hAnsi="Arial" w:cs="Arial"/>
          <w:sz w:val="24"/>
          <w:szCs w:val="24"/>
          <w:lang w:val="bg-BG"/>
        </w:rPr>
        <w:t>от</w:t>
      </w:r>
      <w:r w:rsidR="00850280" w:rsidRPr="00BA1893">
        <w:rPr>
          <w:rFonts w:ascii="Arial" w:hAnsi="Arial" w:cs="Arial"/>
          <w:sz w:val="24"/>
          <w:szCs w:val="24"/>
          <w:lang w:val="bg-BG"/>
        </w:rPr>
        <w:t xml:space="preserve"> </w:t>
      </w:r>
      <w:r w:rsidRPr="00BA1893">
        <w:rPr>
          <w:rFonts w:ascii="Arial" w:hAnsi="Arial" w:cs="Arial"/>
          <w:sz w:val="24"/>
          <w:szCs w:val="24"/>
          <w:lang w:val="bg-BG"/>
        </w:rPr>
        <w:t>други</w:t>
      </w:r>
      <w:r w:rsidR="00850280" w:rsidRPr="00BA1893">
        <w:rPr>
          <w:rFonts w:ascii="Arial" w:hAnsi="Arial" w:cs="Arial"/>
          <w:sz w:val="24"/>
          <w:szCs w:val="24"/>
          <w:lang w:val="bg-BG"/>
        </w:rPr>
        <w:t xml:space="preserve"> </w:t>
      </w:r>
      <w:r w:rsidRPr="00BA1893">
        <w:rPr>
          <w:rFonts w:ascii="Arial" w:hAnsi="Arial" w:cs="Arial"/>
          <w:sz w:val="24"/>
          <w:szCs w:val="24"/>
          <w:lang w:val="bg-BG"/>
        </w:rPr>
        <w:t>администрации, административни и/или съдебни органи, лица, които осъществяват публични функции, и организации, които предоставят обществени услуги.</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Общината  определя  помещение за преглед на информация чрез разглеждане на оригинали или копия по чл. 26, ал. 1, т. 1 от Закона за достъп до обществена информация.</w:t>
      </w:r>
    </w:p>
    <w:p w:rsidR="00850280" w:rsidRPr="00BA1893" w:rsidRDefault="00850280" w:rsidP="00850280">
      <w:pPr>
        <w:spacing w:after="60"/>
        <w:ind w:firstLine="708"/>
        <w:jc w:val="both"/>
        <w:rPr>
          <w:rFonts w:ascii="Arial" w:hAnsi="Arial" w:cs="Arial"/>
          <w:sz w:val="24"/>
          <w:szCs w:val="24"/>
          <w:lang w:val="bg-BG"/>
        </w:rPr>
      </w:pPr>
    </w:p>
    <w:p w:rsidR="006C4CE3" w:rsidRPr="00BA1893" w:rsidRDefault="00850280" w:rsidP="00850280">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ВЗАИМОДЕЙСТВИЕ МЕЖДУ АДМИНИСТРАТИВНИТЕ ОРГАНИ ПРИ КАО</w:t>
      </w:r>
    </w:p>
    <w:p w:rsidR="00850280" w:rsidRPr="00BA1893" w:rsidRDefault="00850280" w:rsidP="00850280">
      <w:pPr>
        <w:spacing w:after="60"/>
        <w:jc w:val="center"/>
        <w:rPr>
          <w:rFonts w:ascii="Arial" w:hAnsi="Arial" w:cs="Arial"/>
          <w:b/>
          <w:sz w:val="24"/>
          <w:szCs w:val="24"/>
          <w:u w:val="single"/>
          <w:lang w:val="bg-BG"/>
        </w:rPr>
      </w:pP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Служителите на общинските администрации осъществяват комплек</w:t>
      </w:r>
      <w:r w:rsidR="002A11FE" w:rsidRPr="00BA1893">
        <w:rPr>
          <w:rFonts w:ascii="Arial" w:hAnsi="Arial" w:cs="Arial"/>
          <w:sz w:val="24"/>
          <w:szCs w:val="24"/>
          <w:lang w:val="bg-BG"/>
        </w:rPr>
        <w:t>сно администра</w:t>
      </w:r>
      <w:r w:rsidRPr="00BA1893">
        <w:rPr>
          <w:rFonts w:ascii="Arial" w:hAnsi="Arial" w:cs="Arial"/>
          <w:sz w:val="24"/>
          <w:szCs w:val="24"/>
          <w:lang w:val="bg-BG"/>
        </w:rPr>
        <w:t>тивно обслужване на потребителите на административни услуги в случаите, когато са налице необходимите предпоставки и когато то не противоречи на действащото законодателство на Република България.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850280" w:rsidRPr="00BA1893">
        <w:rPr>
          <w:rFonts w:ascii="Arial" w:hAnsi="Arial" w:cs="Arial"/>
          <w:sz w:val="24"/>
          <w:szCs w:val="24"/>
          <w:lang w:val="bg-BG"/>
        </w:rPr>
        <w:tab/>
      </w:r>
      <w:r w:rsidRPr="00BA1893">
        <w:rPr>
          <w:rFonts w:ascii="Arial" w:hAnsi="Arial" w:cs="Arial"/>
          <w:sz w:val="24"/>
          <w:szCs w:val="24"/>
          <w:lang w:val="bg-BG"/>
        </w:rPr>
        <w:t>Комплексното административно обслужване в рамките на Общината  се ръководи от секретаря на Общината, организира се и се подпомага от служителите в з</w:t>
      </w:r>
      <w:r w:rsidR="00AA76FC" w:rsidRPr="00BA1893">
        <w:rPr>
          <w:rFonts w:ascii="Arial" w:hAnsi="Arial" w:cs="Arial"/>
          <w:sz w:val="24"/>
          <w:szCs w:val="24"/>
          <w:lang w:val="bg-BG"/>
        </w:rPr>
        <w:t>вената,</w:t>
      </w:r>
      <w:r w:rsidR="00AA76FC" w:rsidRPr="00BA1893">
        <w:rPr>
          <w:rFonts w:ascii="Arial" w:hAnsi="Arial" w:cs="Arial"/>
          <w:sz w:val="24"/>
          <w:szCs w:val="24"/>
          <w:lang w:val="bg-BG"/>
        </w:rPr>
        <w:tab/>
        <w:t>ан</w:t>
      </w:r>
      <w:r w:rsidRPr="00BA1893">
        <w:rPr>
          <w:rFonts w:ascii="Arial" w:hAnsi="Arial" w:cs="Arial"/>
          <w:sz w:val="24"/>
          <w:szCs w:val="24"/>
          <w:lang w:val="bg-BG"/>
        </w:rPr>
        <w:t>гажирани с административно обслужване, които осъществяват взаимодействието със служителите от останалите структурни звена на Общината и компетентния административен орган.</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Непосредственото извършване на комплексното административно обслужване и отговорността за организиран</w:t>
      </w:r>
      <w:r w:rsidR="00AA76FC" w:rsidRPr="00BA1893">
        <w:rPr>
          <w:rFonts w:ascii="Arial" w:hAnsi="Arial" w:cs="Arial"/>
          <w:sz w:val="24"/>
          <w:szCs w:val="24"/>
          <w:lang w:val="bg-BG"/>
        </w:rPr>
        <w:t>е на взаимодействието с компетент</w:t>
      </w:r>
      <w:r w:rsidRPr="00BA1893">
        <w:rPr>
          <w:rFonts w:ascii="Arial" w:hAnsi="Arial" w:cs="Arial"/>
          <w:sz w:val="24"/>
          <w:szCs w:val="24"/>
          <w:lang w:val="bg-BG"/>
        </w:rPr>
        <w:t>ния</w:t>
      </w:r>
      <w:r w:rsidR="00AA76FC" w:rsidRPr="00BA1893">
        <w:rPr>
          <w:rFonts w:ascii="Arial" w:hAnsi="Arial" w:cs="Arial"/>
          <w:sz w:val="24"/>
          <w:szCs w:val="24"/>
          <w:lang w:val="bg-BG"/>
        </w:rPr>
        <w:t>т</w:t>
      </w:r>
      <w:r w:rsidRPr="00BA1893">
        <w:rPr>
          <w:rFonts w:ascii="Arial" w:hAnsi="Arial" w:cs="Arial"/>
          <w:sz w:val="24"/>
          <w:szCs w:val="24"/>
          <w:lang w:val="bg-BG"/>
        </w:rPr>
        <w:t xml:space="preserve"> орган се носи от служителя, до когото е резолирана преписката.</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При предоставяне на административна услуга в условията на комплексно административно обслужване, служителите, осъществяващи административно обслужване, служебно организират предоставянето на услугата, като координират</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взаимодействието между различните структурни звена на общинската администрация, както и с други компете</w:t>
      </w:r>
      <w:r w:rsidR="00AA76FC" w:rsidRPr="00BA1893">
        <w:rPr>
          <w:rFonts w:ascii="Arial" w:hAnsi="Arial" w:cs="Arial"/>
          <w:sz w:val="24"/>
          <w:szCs w:val="24"/>
          <w:lang w:val="bg-BG"/>
        </w:rPr>
        <w:t>н</w:t>
      </w:r>
      <w:r w:rsidRPr="00BA1893">
        <w:rPr>
          <w:rFonts w:ascii="Arial" w:hAnsi="Arial" w:cs="Arial"/>
          <w:sz w:val="24"/>
          <w:szCs w:val="24"/>
          <w:lang w:val="bg-BG"/>
        </w:rPr>
        <w:t>тни органи.</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Служителите в общинската администрация не могат да изискват предоставяне на информация или документи, които са налични в Общината или които могат да бъдат изискани по служебен път от друго учреждение. В тези случаи </w:t>
      </w:r>
      <w:r w:rsidRPr="00BA1893">
        <w:rPr>
          <w:rFonts w:ascii="Arial" w:hAnsi="Arial" w:cs="Arial"/>
          <w:sz w:val="24"/>
          <w:szCs w:val="24"/>
          <w:lang w:val="bg-BG"/>
        </w:rPr>
        <w:lastRenderedPageBreak/>
        <w:t>служителите са длъжни да осигурят служебно тези документи за целите на съответното производство.</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Служителите, осъществяващи административно обслужване,уведомяват своевременно потребителите за о</w:t>
      </w:r>
      <w:r w:rsidR="00AA76FC" w:rsidRPr="00BA1893">
        <w:rPr>
          <w:rFonts w:ascii="Arial" w:hAnsi="Arial" w:cs="Arial"/>
          <w:sz w:val="24"/>
          <w:szCs w:val="24"/>
          <w:lang w:val="bg-BG"/>
        </w:rPr>
        <w:t>т</w:t>
      </w:r>
      <w:r w:rsidRPr="00BA1893">
        <w:rPr>
          <w:rFonts w:ascii="Arial" w:hAnsi="Arial" w:cs="Arial"/>
          <w:sz w:val="24"/>
          <w:szCs w:val="24"/>
          <w:lang w:val="bg-BG"/>
        </w:rPr>
        <w:t>страняване на недостатъците в заявлението в тридневен срок от получаване на съобщението.</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Служителите, предоставящи административно обслужване, осигуряват по служебен път доказателствата и доказателствените средства от други административни органи, лица, които осъществяват публични функции, и организации, които предоставят обществени услуги, които са необходими за издаване на индивидуалния административен акт или за извършване на административната услуга на заявителя.</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Когато за предоставянето на административната услуга е необходимо участието на компетент</w:t>
      </w:r>
      <w:r w:rsidR="00AA76FC" w:rsidRPr="00BA1893">
        <w:rPr>
          <w:rFonts w:ascii="Arial" w:hAnsi="Arial" w:cs="Arial"/>
          <w:sz w:val="24"/>
          <w:szCs w:val="24"/>
          <w:lang w:val="bg-BG"/>
        </w:rPr>
        <w:t>ен орган, преписката се</w:t>
      </w:r>
      <w:r w:rsidR="00AA76FC" w:rsidRPr="00BA1893">
        <w:rPr>
          <w:rFonts w:ascii="Arial" w:hAnsi="Arial" w:cs="Arial"/>
          <w:sz w:val="24"/>
          <w:szCs w:val="24"/>
          <w:lang w:val="bg-BG"/>
        </w:rPr>
        <w:tab/>
        <w:t xml:space="preserve">изпраща </w:t>
      </w:r>
      <w:r w:rsidRPr="00BA1893">
        <w:rPr>
          <w:rFonts w:ascii="Arial" w:hAnsi="Arial" w:cs="Arial"/>
          <w:sz w:val="24"/>
          <w:szCs w:val="24"/>
          <w:lang w:val="bg-BG"/>
        </w:rPr>
        <w:t>по реда</w:t>
      </w:r>
      <w:r w:rsidRPr="00BA1893">
        <w:rPr>
          <w:rFonts w:ascii="Arial" w:hAnsi="Arial" w:cs="Arial"/>
          <w:sz w:val="24"/>
          <w:szCs w:val="24"/>
          <w:lang w:val="bg-BG"/>
        </w:rPr>
        <w:tab/>
        <w:t>на чл. 31 от Административно</w:t>
      </w:r>
      <w:r w:rsidR="00AA76FC" w:rsidRPr="00BA1893">
        <w:rPr>
          <w:rFonts w:ascii="Arial" w:hAnsi="Arial" w:cs="Arial"/>
          <w:sz w:val="24"/>
          <w:szCs w:val="24"/>
          <w:lang w:val="bg-BG"/>
        </w:rPr>
        <w:t xml:space="preserve"> </w:t>
      </w:r>
      <w:r w:rsidRPr="00BA1893">
        <w:rPr>
          <w:rFonts w:ascii="Arial" w:hAnsi="Arial" w:cs="Arial"/>
          <w:sz w:val="24"/>
          <w:szCs w:val="24"/>
          <w:lang w:val="bg-BG"/>
        </w:rPr>
        <w:t>процесуалния кодекс.</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Когато предоставянето на заявената административна услуга попада в полето на компете</w:t>
      </w:r>
      <w:r w:rsidR="00AA76FC" w:rsidRPr="00BA1893">
        <w:rPr>
          <w:rFonts w:ascii="Arial" w:hAnsi="Arial" w:cs="Arial"/>
          <w:sz w:val="24"/>
          <w:szCs w:val="24"/>
          <w:lang w:val="bg-BG"/>
        </w:rPr>
        <w:t>н</w:t>
      </w:r>
      <w:r w:rsidRPr="00BA1893">
        <w:rPr>
          <w:rFonts w:ascii="Arial" w:hAnsi="Arial" w:cs="Arial"/>
          <w:sz w:val="24"/>
          <w:szCs w:val="24"/>
          <w:lang w:val="bg-BG"/>
        </w:rPr>
        <w:t>тност на звено от общинската администрация, последното издава или отказва с мотивирано решение предоставянето на административната услуга на заявителя. Административния акт се изпраща до заявителя.</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Служителят, отговорен за преписката, образува производството, като проверява наличието на следните реквизити: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1. коректно попълнено заявление за съотв</w:t>
      </w:r>
      <w:r w:rsidR="003D557E">
        <w:rPr>
          <w:rFonts w:ascii="Arial" w:hAnsi="Arial" w:cs="Arial"/>
          <w:sz w:val="24"/>
          <w:szCs w:val="24"/>
          <w:lang w:val="bg-BG"/>
        </w:rPr>
        <w:t>е</w:t>
      </w:r>
      <w:r w:rsidRPr="00BA1893">
        <w:rPr>
          <w:rFonts w:ascii="Arial" w:hAnsi="Arial" w:cs="Arial"/>
          <w:sz w:val="24"/>
          <w:szCs w:val="24"/>
          <w:lang w:val="bg-BG"/>
        </w:rPr>
        <w:t>тната услуга по утвърден образец;</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2. информация или документи, изисквани от компетентния орган за извършване на услугата, ако такива се изискват;</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3. документ за платена такса, ако такъв се изисква, освен ако плащането не е направено по електронен път.</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Служителят, отговорен на преписката, изготвя информацията и доказателствените средства от неговата компетентност в сроковете за издаване на индивидуалния административен акт и/или за извършване на заявената административна услуга.</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Служителят, отговорен за преписката, я изпраща до компетентния орган, като го информира за посочения от заявителя начин за получаване на индивидуалния административен акт или на резултата от услугата.</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Пощенските разходи за изпращане на преписката са за сметка на общината.</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Когато искане за комплексно административно обслужване се извършва по електронен път, услугата се заявява пред общината по реда, установен в </w:t>
      </w:r>
      <w:r w:rsidRPr="00BA1893">
        <w:rPr>
          <w:rFonts w:ascii="Arial" w:hAnsi="Arial" w:cs="Arial"/>
          <w:sz w:val="24"/>
          <w:szCs w:val="24"/>
          <w:lang w:val="bg-BG"/>
        </w:rPr>
        <w:lastRenderedPageBreak/>
        <w:t>Наредбата за общите изисквания към информационните системи, регистрите и електронните административни услуги.</w:t>
      </w:r>
    </w:p>
    <w:p w:rsidR="00850280" w:rsidRPr="00BA1893" w:rsidRDefault="00850280" w:rsidP="00850280">
      <w:pPr>
        <w:spacing w:after="60"/>
        <w:ind w:firstLine="708"/>
        <w:jc w:val="both"/>
        <w:rPr>
          <w:rFonts w:ascii="Arial" w:hAnsi="Arial" w:cs="Arial"/>
          <w:sz w:val="24"/>
          <w:szCs w:val="24"/>
          <w:lang w:val="bg-BG"/>
        </w:rPr>
      </w:pPr>
    </w:p>
    <w:p w:rsidR="006C4CE3"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ИНФОРМАЦИЯ ЗА АДМИНИСТРАТИВНОТО ОБСЛУЖВАНЕ</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Община поддържа актуална, точна и достоверна информация относно реда и </w:t>
      </w:r>
      <w:r w:rsidR="00E971FB" w:rsidRPr="00BA1893">
        <w:rPr>
          <w:rFonts w:ascii="Arial" w:hAnsi="Arial" w:cs="Arial"/>
          <w:sz w:val="24"/>
          <w:szCs w:val="24"/>
          <w:lang w:val="bg-BG"/>
        </w:rPr>
        <w:t>орга</w:t>
      </w:r>
      <w:r w:rsidRPr="00BA1893">
        <w:rPr>
          <w:rFonts w:ascii="Arial" w:hAnsi="Arial" w:cs="Arial"/>
          <w:sz w:val="24"/>
          <w:szCs w:val="24"/>
          <w:lang w:val="bg-BG"/>
        </w:rPr>
        <w:t>низацията на осъществяваното административно обслужване и предоставяните административни услуги.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850280" w:rsidRPr="00BA1893">
        <w:rPr>
          <w:rFonts w:ascii="Arial" w:hAnsi="Arial" w:cs="Arial"/>
          <w:sz w:val="24"/>
          <w:szCs w:val="24"/>
          <w:lang w:val="bg-BG"/>
        </w:rPr>
        <w:tab/>
      </w:r>
      <w:r w:rsidRPr="00BA1893">
        <w:rPr>
          <w:rFonts w:ascii="Arial" w:hAnsi="Arial" w:cs="Arial"/>
          <w:sz w:val="24"/>
          <w:szCs w:val="24"/>
          <w:lang w:val="bg-BG"/>
        </w:rPr>
        <w:t>Чрез ЦАО съдейства на потребителите като:</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1. осигурява общодостъпна, точна, систематизирана и разбираема информация за компетентността на общината;</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2. осигурява достъп до формулярите и оказва съдействие за попълването им;</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3. предоставя пълна информация за сроковете, приложими в производството, и за</w:t>
      </w:r>
      <w:r w:rsidR="00850280" w:rsidRPr="00BA1893">
        <w:rPr>
          <w:rFonts w:ascii="Arial" w:hAnsi="Arial" w:cs="Arial"/>
          <w:sz w:val="24"/>
          <w:szCs w:val="24"/>
          <w:lang w:val="bg-BG"/>
        </w:rPr>
        <w:t xml:space="preserve"> </w:t>
      </w:r>
      <w:r w:rsidRPr="00BA1893">
        <w:rPr>
          <w:rFonts w:ascii="Arial" w:hAnsi="Arial" w:cs="Arial"/>
          <w:sz w:val="24"/>
          <w:szCs w:val="24"/>
          <w:lang w:val="bg-BG"/>
        </w:rPr>
        <w:t>дължимите такси.</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Информацията  се обявява на официалното табло на общината за обявления, в    брошури и се публикувана на интернет страницата на общината по достъпен начин за всички потребители на ясен и общо</w:t>
      </w:r>
      <w:r w:rsidR="00AA76FC" w:rsidRPr="00BA1893">
        <w:rPr>
          <w:rFonts w:ascii="Arial" w:hAnsi="Arial" w:cs="Arial"/>
          <w:sz w:val="24"/>
          <w:szCs w:val="24"/>
          <w:lang w:val="bg-BG"/>
        </w:rPr>
        <w:t>разби</w:t>
      </w:r>
      <w:r w:rsidRPr="00BA1893">
        <w:rPr>
          <w:rFonts w:ascii="Arial" w:hAnsi="Arial" w:cs="Arial"/>
          <w:sz w:val="24"/>
          <w:szCs w:val="24"/>
          <w:lang w:val="bg-BG"/>
        </w:rPr>
        <w:t xml:space="preserve">раем език, без абревиатури, съкращения и препратки. </w:t>
      </w:r>
    </w:p>
    <w:p w:rsidR="003D557E" w:rsidRPr="00C631B0" w:rsidRDefault="003D557E" w:rsidP="003D557E">
      <w:pPr>
        <w:pStyle w:val="Default"/>
        <w:ind w:firstLine="708"/>
        <w:jc w:val="both"/>
        <w:rPr>
          <w:rFonts w:ascii="Arial" w:hAnsi="Arial" w:cs="Arial"/>
          <w:color w:val="auto"/>
        </w:rPr>
      </w:pPr>
      <w:r w:rsidRPr="00C631B0">
        <w:rPr>
          <w:rFonts w:ascii="Arial" w:hAnsi="Arial" w:cs="Arial"/>
          <w:color w:val="auto"/>
        </w:rPr>
        <w:t xml:space="preserve">В нов чл. 8а на НАО, в сила от 01.04.2022 г., са разписани задължения за администрациите за осигуряване на електронни адреси и телефонни номера за връзка за комуникация с потребителите. Организацията за осъществяване на комуникацията с потребителите се определя във вътрешните правила за организация на административното обслужване на съответната администрация. </w:t>
      </w:r>
    </w:p>
    <w:p w:rsidR="003D557E" w:rsidRPr="00C631B0" w:rsidRDefault="003D557E" w:rsidP="003D557E">
      <w:pPr>
        <w:pStyle w:val="Default"/>
        <w:ind w:firstLine="708"/>
        <w:jc w:val="both"/>
        <w:rPr>
          <w:rFonts w:ascii="Arial" w:hAnsi="Arial" w:cs="Arial"/>
          <w:color w:val="auto"/>
        </w:rPr>
      </w:pPr>
      <w:r w:rsidRPr="00C631B0">
        <w:rPr>
          <w:rFonts w:ascii="Arial" w:hAnsi="Arial" w:cs="Arial"/>
          <w:color w:val="auto"/>
        </w:rPr>
        <w:t>Задължителната информация, относно предоставяните административни трябва да съответства на информацията, която се обявява със съдържание в чл. 25 от Наредбата за административния регистър. В чл. 25 от НАР е разширен обхвата на информацията, като се определя посочване на информация за ЦАО, адресите и телефонните номера за връзка, с обозначаване на звената, които комуникират с потребителите. Въведено е и изискване за посочване на информация за лицата за контакти с потребителите, както и обявяване, относно вида на телефонните номера – платени или безплатни, заедно със стойността на съответното обаждане.</w:t>
      </w: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В случаите, когато информацията включва собствени имена, географски наименования, както и други български наименования, които се изписват на латиница, административният орган осигурява тяхното съответствие с правилата, утвърдени според действащото законодателство.</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Информацията, върху указателните табели в ЦАО и другите помещения, определени за административно обслужване, и върху отличителните знаци на </w:t>
      </w:r>
      <w:r w:rsidRPr="00BA1893">
        <w:rPr>
          <w:rFonts w:ascii="Arial" w:hAnsi="Arial" w:cs="Arial"/>
          <w:sz w:val="24"/>
          <w:szCs w:val="24"/>
          <w:lang w:val="bg-BG"/>
        </w:rPr>
        <w:lastRenderedPageBreak/>
        <w:t>служителите се представя както на български, така и на английски език, а при възможност - и на друг от официалните езици на Европейския съюз.</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850280" w:rsidRPr="00BA1893">
        <w:rPr>
          <w:rFonts w:ascii="Arial" w:hAnsi="Arial" w:cs="Arial"/>
          <w:sz w:val="24"/>
          <w:szCs w:val="24"/>
          <w:lang w:val="bg-BG"/>
        </w:rPr>
        <w:tab/>
      </w:r>
      <w:r w:rsidRPr="00BA1893">
        <w:rPr>
          <w:rFonts w:ascii="Arial" w:hAnsi="Arial" w:cs="Arial"/>
          <w:sz w:val="24"/>
          <w:szCs w:val="24"/>
          <w:lang w:val="bg-BG"/>
        </w:rPr>
        <w:t>По отношение на предоставяните административни услуги, общината посочва в информацията възможността за извършване на картови плащания.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Потребителите на административни услуги се информират и с поставяне на подходящи съобщения и указателни табели на определените за това места, както и на интернет страница на общината.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Орг</w:t>
      </w:r>
      <w:r w:rsidR="00AA76FC" w:rsidRPr="00BA1893">
        <w:rPr>
          <w:rFonts w:ascii="Arial" w:hAnsi="Arial" w:cs="Arial"/>
          <w:sz w:val="24"/>
          <w:szCs w:val="24"/>
          <w:lang w:val="bg-BG"/>
        </w:rPr>
        <w:t>анизацията и контролът по изпъл</w:t>
      </w:r>
      <w:r w:rsidRPr="00BA1893">
        <w:rPr>
          <w:rFonts w:ascii="Arial" w:hAnsi="Arial" w:cs="Arial"/>
          <w:sz w:val="24"/>
          <w:szCs w:val="24"/>
          <w:lang w:val="bg-BG"/>
        </w:rPr>
        <w:t>нение на задълженията по настоящия раздел се извършват от секретаря на общината.</w:t>
      </w:r>
    </w:p>
    <w:p w:rsidR="006C4CE3" w:rsidRPr="00BA1893" w:rsidRDefault="006C4CE3" w:rsidP="00C36558">
      <w:pPr>
        <w:spacing w:after="60"/>
        <w:jc w:val="center"/>
        <w:rPr>
          <w:rFonts w:ascii="Arial" w:hAnsi="Arial" w:cs="Arial"/>
          <w:sz w:val="24"/>
          <w:szCs w:val="24"/>
          <w:lang w:val="bg-BG"/>
        </w:rPr>
      </w:pPr>
      <w:r w:rsidRPr="00BA1893">
        <w:rPr>
          <w:rFonts w:ascii="Arial" w:hAnsi="Arial" w:cs="Arial"/>
          <w:sz w:val="24"/>
          <w:szCs w:val="24"/>
          <w:lang w:val="bg-BG"/>
        </w:rPr>
        <w:t>Правила за използване на логото и слогана на държавната администрация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Служителите на общинската администрация използват герба и знамето на общината, както и логото и слогана на съответната администрация при: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1. отличителните знаци и/или материалните носители, свързани с идентификация на служителите, които осъществяват административно обслужване;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2. указателни табели за входове на сградите;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3. неофициална кореспонденция и поздравителни адреси;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4. папките, рекламните и протоколните материали;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5. интернет страницата на общината;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6. кутиите за мнения и коментари;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7. хартата на клиента;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8. изготвяне на отличителни знаци, свързани с изпълнението на служебните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задължения на служителите в администрацията.</w:t>
      </w:r>
    </w:p>
    <w:p w:rsidR="00850280" w:rsidRPr="00BA1893" w:rsidRDefault="00850280" w:rsidP="00C36558">
      <w:pPr>
        <w:spacing w:after="60"/>
        <w:jc w:val="both"/>
        <w:rPr>
          <w:rFonts w:ascii="Arial" w:hAnsi="Arial" w:cs="Arial"/>
          <w:sz w:val="24"/>
          <w:szCs w:val="24"/>
          <w:lang w:val="bg-BG"/>
        </w:rPr>
      </w:pPr>
    </w:p>
    <w:p w:rsidR="006C4CE3"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УПРАВЛЕНИЕ НА КАЧЕСТВОТО</w:t>
      </w:r>
    </w:p>
    <w:p w:rsidR="00850280" w:rsidRPr="00BA1893" w:rsidRDefault="00850280" w:rsidP="00C36558">
      <w:pPr>
        <w:spacing w:after="60"/>
        <w:jc w:val="center"/>
        <w:rPr>
          <w:rFonts w:ascii="Arial" w:hAnsi="Arial" w:cs="Arial"/>
          <w:b/>
          <w:color w:val="365F91" w:themeColor="accent1" w:themeShade="BF"/>
          <w:sz w:val="24"/>
          <w:szCs w:val="24"/>
          <w:u w:val="single"/>
          <w:lang w:val="bg-BG"/>
        </w:rPr>
      </w:pP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Създаването на възможност за обратна връзка от потребителите чрез използване и прилагане на методи за обратна връзка, която се извършва периодично чрез:</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w:t>
      </w:r>
      <w:r w:rsidRPr="00BA1893">
        <w:rPr>
          <w:rFonts w:ascii="Arial" w:hAnsi="Arial" w:cs="Arial"/>
          <w:sz w:val="24"/>
          <w:szCs w:val="24"/>
          <w:lang w:val="bg-BG"/>
        </w:rPr>
        <w:tab/>
        <w:t>изследване  и анализиране на резултатите от обратната връзка от потребителите;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w:t>
      </w:r>
      <w:r w:rsidRPr="00BA1893">
        <w:rPr>
          <w:rFonts w:ascii="Arial" w:hAnsi="Arial" w:cs="Arial"/>
          <w:sz w:val="24"/>
          <w:szCs w:val="24"/>
          <w:lang w:val="bg-BG"/>
        </w:rPr>
        <w:tab/>
        <w:t>управление на удовлетвореността</w:t>
      </w:r>
      <w:r w:rsidRPr="00BA1893">
        <w:rPr>
          <w:rFonts w:ascii="Arial" w:hAnsi="Arial" w:cs="Arial"/>
          <w:sz w:val="24"/>
          <w:szCs w:val="24"/>
          <w:lang w:val="bg-BG"/>
        </w:rPr>
        <w:tab/>
        <w:t>на</w:t>
      </w:r>
      <w:r w:rsidRPr="00BA1893">
        <w:rPr>
          <w:rFonts w:ascii="Arial" w:hAnsi="Arial" w:cs="Arial"/>
          <w:sz w:val="24"/>
          <w:szCs w:val="24"/>
          <w:lang w:val="bg-BG"/>
        </w:rPr>
        <w:tab/>
        <w:t>потребителите</w:t>
      </w:r>
      <w:r w:rsidRPr="00BA1893">
        <w:rPr>
          <w:rFonts w:ascii="Arial" w:hAnsi="Arial" w:cs="Arial"/>
          <w:sz w:val="24"/>
          <w:szCs w:val="24"/>
          <w:lang w:val="bg-BG"/>
        </w:rPr>
        <w:tab/>
        <w:t>от</w:t>
      </w:r>
      <w:r w:rsidRPr="00BA1893">
        <w:rPr>
          <w:rFonts w:ascii="Arial" w:hAnsi="Arial" w:cs="Arial"/>
          <w:sz w:val="24"/>
          <w:szCs w:val="24"/>
          <w:lang w:val="bg-BG"/>
        </w:rPr>
        <w:tab/>
        <w:t>качеството</w:t>
      </w:r>
      <w:r w:rsidRPr="00BA1893">
        <w:rPr>
          <w:rFonts w:ascii="Arial" w:hAnsi="Arial" w:cs="Arial"/>
          <w:sz w:val="24"/>
          <w:szCs w:val="24"/>
          <w:lang w:val="bg-BG"/>
        </w:rPr>
        <w:tab/>
        <w:t>на административното обслужване.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Обратната връзка се осъществява чрез задължителното използване и прилагане на следните методи: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1. извършване на анкетни проучвания;</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lastRenderedPageBreak/>
        <w:t>2. провеждане на консултации със служителите;</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3. извършване на наблюдения по метода "таен клиент";</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4. анализ на сигнали, предложения, жалби и похвали;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5. анализ на медийни публикации;</w:t>
      </w:r>
    </w:p>
    <w:p w:rsidR="00850280" w:rsidRPr="00BA1893" w:rsidRDefault="00850280" w:rsidP="00850280">
      <w:pPr>
        <w:spacing w:after="60"/>
        <w:ind w:firstLine="708"/>
        <w:jc w:val="both"/>
        <w:rPr>
          <w:rFonts w:ascii="Arial" w:hAnsi="Arial" w:cs="Arial"/>
          <w:sz w:val="24"/>
          <w:szCs w:val="24"/>
          <w:lang w:val="bg-BG"/>
        </w:rPr>
      </w:pPr>
    </w:p>
    <w:p w:rsidR="006C4CE3" w:rsidRPr="00BA1893" w:rsidRDefault="006C4CE3" w:rsidP="00850280">
      <w:pPr>
        <w:spacing w:after="60"/>
        <w:ind w:firstLine="708"/>
        <w:jc w:val="both"/>
        <w:rPr>
          <w:rFonts w:ascii="Arial" w:hAnsi="Arial" w:cs="Arial"/>
          <w:sz w:val="24"/>
          <w:szCs w:val="24"/>
          <w:lang w:val="bg-BG"/>
        </w:rPr>
      </w:pPr>
      <w:r w:rsidRPr="00BA1893">
        <w:rPr>
          <w:rFonts w:ascii="Arial" w:hAnsi="Arial" w:cs="Arial"/>
          <w:sz w:val="24"/>
          <w:szCs w:val="24"/>
          <w:lang w:val="bg-BG"/>
        </w:rPr>
        <w:t>По преценка на общината, обратната връзка</w:t>
      </w:r>
      <w:r w:rsidR="00850280" w:rsidRPr="00BA1893">
        <w:rPr>
          <w:rFonts w:ascii="Arial" w:hAnsi="Arial" w:cs="Arial"/>
          <w:sz w:val="24"/>
          <w:szCs w:val="24"/>
          <w:lang w:val="bg-BG"/>
        </w:rPr>
        <w:t xml:space="preserve"> може да бъде осъществена и чрез </w:t>
      </w:r>
      <w:r w:rsidRPr="00BA1893">
        <w:rPr>
          <w:rFonts w:ascii="Arial" w:hAnsi="Arial" w:cs="Arial"/>
          <w:sz w:val="24"/>
          <w:szCs w:val="24"/>
          <w:lang w:val="bg-BG"/>
        </w:rPr>
        <w:t>други методи: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1. провеждане на консултации</w:t>
      </w:r>
      <w:r w:rsidRPr="00BA1893">
        <w:rPr>
          <w:rFonts w:ascii="Arial" w:hAnsi="Arial" w:cs="Arial"/>
          <w:sz w:val="24"/>
          <w:szCs w:val="24"/>
          <w:lang w:val="bg-BG"/>
        </w:rPr>
        <w:tab/>
        <w:t>със заинтересовани страни в рамките на консултативни органи;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2. описание на пътя на потребителя;</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3. провеждане на социологически проучвания;</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4. осигуряване на постоянна телефонна линия за връзка с потребителите в работно време чрез "горещ телефон";</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5. осигуряване на приемно време за граждани и организации;</w:t>
      </w:r>
    </w:p>
    <w:p w:rsidR="006C4CE3" w:rsidRPr="00BA1893" w:rsidRDefault="006C4CE3" w:rsidP="00850280">
      <w:pPr>
        <w:spacing w:after="60"/>
        <w:ind w:left="708"/>
        <w:jc w:val="both"/>
        <w:rPr>
          <w:rFonts w:ascii="Arial" w:hAnsi="Arial" w:cs="Arial"/>
          <w:sz w:val="24"/>
          <w:szCs w:val="24"/>
          <w:lang w:val="bg-BG"/>
        </w:rPr>
      </w:pPr>
      <w:r w:rsidRPr="00BA1893">
        <w:rPr>
          <w:rFonts w:ascii="Arial" w:hAnsi="Arial" w:cs="Arial"/>
          <w:sz w:val="24"/>
          <w:szCs w:val="24"/>
          <w:lang w:val="bg-BG"/>
        </w:rPr>
        <w:t>6. анализ на вторична информация.</w:t>
      </w:r>
    </w:p>
    <w:p w:rsidR="00850280" w:rsidRPr="00BA1893" w:rsidRDefault="00850280" w:rsidP="00850280">
      <w:pPr>
        <w:spacing w:after="60"/>
        <w:ind w:left="708"/>
        <w:jc w:val="both"/>
        <w:rPr>
          <w:rFonts w:ascii="Arial" w:hAnsi="Arial" w:cs="Arial"/>
          <w:sz w:val="24"/>
          <w:szCs w:val="24"/>
          <w:lang w:val="bg-BG"/>
        </w:rPr>
      </w:pPr>
    </w:p>
    <w:p w:rsidR="006C4CE3"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ВИДОВЕ СРЕДСТВА ЗА ОСЪЩЕСТВЯВАНЕ НА ОБРАТНА ВРЪЗКА</w:t>
      </w:r>
    </w:p>
    <w:p w:rsidR="0075642D"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Видовете средства и методи за осъществяване на обратна връзка, приемането,      регистрирането, разпределянето и разглеждането на</w:t>
      </w:r>
      <w:r w:rsidR="0075642D" w:rsidRPr="00BA1893">
        <w:rPr>
          <w:rFonts w:ascii="Arial" w:hAnsi="Arial" w:cs="Arial"/>
          <w:sz w:val="24"/>
          <w:szCs w:val="24"/>
          <w:lang w:val="bg-BG"/>
        </w:rPr>
        <w:t xml:space="preserve"> </w:t>
      </w:r>
      <w:r w:rsidRPr="00BA1893">
        <w:rPr>
          <w:rFonts w:ascii="Arial" w:hAnsi="Arial" w:cs="Arial"/>
          <w:sz w:val="24"/>
          <w:szCs w:val="24"/>
          <w:lang w:val="bg-BG"/>
        </w:rPr>
        <w:t>получената писмена и устна информация, системата за уведомяване на потребителите,</w:t>
      </w:r>
      <w:r w:rsidR="0075642D" w:rsidRPr="00BA1893">
        <w:rPr>
          <w:rFonts w:ascii="Arial" w:hAnsi="Arial" w:cs="Arial"/>
          <w:sz w:val="24"/>
          <w:szCs w:val="24"/>
          <w:lang w:val="bg-BG"/>
        </w:rPr>
        <w:t xml:space="preserve"> </w:t>
      </w:r>
      <w:r w:rsidRPr="00BA1893">
        <w:rPr>
          <w:rFonts w:ascii="Arial" w:hAnsi="Arial" w:cs="Arial"/>
          <w:sz w:val="24"/>
          <w:szCs w:val="24"/>
          <w:lang w:val="bg-BG"/>
        </w:rPr>
        <w:t>неправителствените организации на гражданите, бизнеса и обществеността за</w:t>
      </w:r>
      <w:r w:rsidR="0075642D" w:rsidRPr="00BA1893">
        <w:rPr>
          <w:rFonts w:ascii="Arial" w:hAnsi="Arial" w:cs="Arial"/>
          <w:sz w:val="24"/>
          <w:szCs w:val="24"/>
          <w:lang w:val="bg-BG"/>
        </w:rPr>
        <w:t xml:space="preserve"> </w:t>
      </w:r>
      <w:r w:rsidRPr="00BA1893">
        <w:rPr>
          <w:rFonts w:ascii="Arial" w:hAnsi="Arial" w:cs="Arial"/>
          <w:sz w:val="24"/>
          <w:szCs w:val="24"/>
          <w:lang w:val="bg-BG"/>
        </w:rPr>
        <w:t>предприетите действия в резултат на получената, анализирана и консултирана</w:t>
      </w:r>
      <w:r w:rsidR="0075642D" w:rsidRPr="00BA1893">
        <w:rPr>
          <w:rFonts w:ascii="Arial" w:hAnsi="Arial" w:cs="Arial"/>
          <w:sz w:val="24"/>
          <w:szCs w:val="24"/>
          <w:lang w:val="bg-BG"/>
        </w:rPr>
        <w:t xml:space="preserve"> </w:t>
      </w:r>
      <w:r w:rsidRPr="00BA1893">
        <w:rPr>
          <w:rFonts w:ascii="Arial" w:hAnsi="Arial" w:cs="Arial"/>
          <w:sz w:val="24"/>
          <w:szCs w:val="24"/>
          <w:lang w:val="bg-BG"/>
        </w:rPr>
        <w:t>информация о</w:t>
      </w:r>
      <w:r w:rsidR="0075642D" w:rsidRPr="00BA1893">
        <w:rPr>
          <w:rFonts w:ascii="Arial" w:hAnsi="Arial" w:cs="Arial"/>
          <w:sz w:val="24"/>
          <w:szCs w:val="24"/>
          <w:lang w:val="bg-BG"/>
        </w:rPr>
        <w:t>т осъществената обратна връзка.</w:t>
      </w:r>
    </w:p>
    <w:p w:rsidR="0075642D"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Предмет на обратната връзка е всяка дейност на администрацията на общината</w:t>
      </w:r>
      <w:r w:rsidR="00E971FB" w:rsidRPr="00BA1893">
        <w:rPr>
          <w:rFonts w:ascii="Arial" w:hAnsi="Arial" w:cs="Arial"/>
          <w:sz w:val="24"/>
          <w:szCs w:val="24"/>
          <w:lang w:val="bg-BG"/>
        </w:rPr>
        <w:t xml:space="preserve"> </w:t>
      </w:r>
      <w:r w:rsidRPr="00BA1893">
        <w:rPr>
          <w:rFonts w:ascii="Arial" w:hAnsi="Arial" w:cs="Arial"/>
          <w:sz w:val="24"/>
          <w:szCs w:val="24"/>
          <w:lang w:val="bg-BG"/>
        </w:rPr>
        <w:t>по извършване на административни услуги, заявени или ползвани от всеки гражданин и</w:t>
      </w:r>
      <w:r w:rsidR="0075642D" w:rsidRPr="00BA1893">
        <w:rPr>
          <w:rFonts w:ascii="Arial" w:hAnsi="Arial" w:cs="Arial"/>
          <w:sz w:val="24"/>
          <w:szCs w:val="24"/>
          <w:lang w:val="bg-BG"/>
        </w:rPr>
        <w:t xml:space="preserve"> </w:t>
      </w:r>
      <w:r w:rsidRPr="00BA1893">
        <w:rPr>
          <w:rFonts w:ascii="Arial" w:hAnsi="Arial" w:cs="Arial"/>
          <w:sz w:val="24"/>
          <w:szCs w:val="24"/>
          <w:lang w:val="bg-BG"/>
        </w:rPr>
        <w:t>организация, даваща възможност да се състави мнение относно дейността и качеството</w:t>
      </w:r>
      <w:r w:rsidR="0075642D" w:rsidRPr="00BA1893">
        <w:rPr>
          <w:rFonts w:ascii="Arial" w:hAnsi="Arial" w:cs="Arial"/>
          <w:sz w:val="24"/>
          <w:szCs w:val="24"/>
          <w:lang w:val="bg-BG"/>
        </w:rPr>
        <w:t xml:space="preserve"> </w:t>
      </w:r>
      <w:r w:rsidRPr="00BA1893">
        <w:rPr>
          <w:rFonts w:ascii="Arial" w:hAnsi="Arial" w:cs="Arial"/>
          <w:sz w:val="24"/>
          <w:szCs w:val="24"/>
          <w:lang w:val="bg-BG"/>
        </w:rPr>
        <w:t>на административното обслужване и компетентността на държавните служители и</w:t>
      </w:r>
      <w:r w:rsidR="0075642D" w:rsidRPr="00BA1893">
        <w:rPr>
          <w:rFonts w:ascii="Arial" w:hAnsi="Arial" w:cs="Arial"/>
          <w:sz w:val="24"/>
          <w:szCs w:val="24"/>
          <w:lang w:val="bg-BG"/>
        </w:rPr>
        <w:t xml:space="preserve"> </w:t>
      </w:r>
      <w:r w:rsidRPr="00BA1893">
        <w:rPr>
          <w:rFonts w:ascii="Arial" w:hAnsi="Arial" w:cs="Arial"/>
          <w:sz w:val="24"/>
          <w:szCs w:val="24"/>
          <w:lang w:val="bg-BG"/>
        </w:rPr>
        <w:t>лицата, работещи по трудово правоотношение в администрацията.</w:t>
      </w:r>
    </w:p>
    <w:p w:rsidR="006C4CE3" w:rsidRPr="00BA1893" w:rsidRDefault="006C4CE3" w:rsidP="00E971FB">
      <w:pPr>
        <w:spacing w:after="60"/>
        <w:jc w:val="both"/>
        <w:rPr>
          <w:rFonts w:ascii="Arial" w:hAnsi="Arial" w:cs="Arial"/>
          <w:sz w:val="24"/>
          <w:szCs w:val="24"/>
          <w:lang w:val="bg-BG"/>
        </w:rPr>
      </w:pPr>
      <w:r w:rsidRPr="00BA1893">
        <w:rPr>
          <w:rFonts w:ascii="Arial" w:hAnsi="Arial" w:cs="Arial"/>
          <w:sz w:val="24"/>
          <w:szCs w:val="24"/>
          <w:lang w:val="bg-BG"/>
        </w:rPr>
        <w:t>Целите</w:t>
      </w:r>
      <w:r w:rsidR="0075642D" w:rsidRPr="00BA1893">
        <w:rPr>
          <w:rFonts w:ascii="Arial" w:hAnsi="Arial" w:cs="Arial"/>
          <w:sz w:val="24"/>
          <w:szCs w:val="24"/>
          <w:lang w:val="bg-BG"/>
        </w:rPr>
        <w:t xml:space="preserve"> </w:t>
      </w:r>
      <w:r w:rsidRPr="00BA1893">
        <w:rPr>
          <w:rFonts w:ascii="Arial" w:hAnsi="Arial" w:cs="Arial"/>
          <w:sz w:val="24"/>
          <w:szCs w:val="24"/>
          <w:lang w:val="bg-BG"/>
        </w:rPr>
        <w:t>на</w:t>
      </w:r>
      <w:r w:rsidR="0075642D" w:rsidRPr="00BA1893">
        <w:rPr>
          <w:rFonts w:ascii="Arial" w:hAnsi="Arial" w:cs="Arial"/>
          <w:sz w:val="24"/>
          <w:szCs w:val="24"/>
          <w:lang w:val="bg-BG"/>
        </w:rPr>
        <w:t xml:space="preserve"> </w:t>
      </w:r>
      <w:r w:rsidRPr="00BA1893">
        <w:rPr>
          <w:rFonts w:ascii="Arial" w:hAnsi="Arial" w:cs="Arial"/>
          <w:sz w:val="24"/>
          <w:szCs w:val="24"/>
          <w:lang w:val="bg-BG"/>
        </w:rPr>
        <w:t>осъществяване</w:t>
      </w:r>
      <w:r w:rsidR="0075642D" w:rsidRPr="00BA1893">
        <w:rPr>
          <w:rFonts w:ascii="Arial" w:hAnsi="Arial" w:cs="Arial"/>
          <w:sz w:val="24"/>
          <w:szCs w:val="24"/>
          <w:lang w:val="bg-BG"/>
        </w:rPr>
        <w:t xml:space="preserve"> </w:t>
      </w:r>
      <w:r w:rsidRPr="00BA1893">
        <w:rPr>
          <w:rFonts w:ascii="Arial" w:hAnsi="Arial" w:cs="Arial"/>
          <w:sz w:val="24"/>
          <w:szCs w:val="24"/>
          <w:lang w:val="bg-BG"/>
        </w:rPr>
        <w:t>на</w:t>
      </w:r>
      <w:r w:rsidR="0075642D" w:rsidRPr="00BA1893">
        <w:rPr>
          <w:rFonts w:ascii="Arial" w:hAnsi="Arial" w:cs="Arial"/>
          <w:sz w:val="24"/>
          <w:szCs w:val="24"/>
          <w:lang w:val="bg-BG"/>
        </w:rPr>
        <w:t xml:space="preserve"> </w:t>
      </w:r>
      <w:r w:rsidRPr="00BA1893">
        <w:rPr>
          <w:rFonts w:ascii="Arial" w:hAnsi="Arial" w:cs="Arial"/>
          <w:sz w:val="24"/>
          <w:szCs w:val="24"/>
          <w:lang w:val="bg-BG"/>
        </w:rPr>
        <w:t>обратна</w:t>
      </w:r>
      <w:r w:rsidR="0075642D" w:rsidRPr="00BA1893">
        <w:rPr>
          <w:rFonts w:ascii="Arial" w:hAnsi="Arial" w:cs="Arial"/>
          <w:sz w:val="24"/>
          <w:szCs w:val="24"/>
          <w:lang w:val="bg-BG"/>
        </w:rPr>
        <w:t xml:space="preserve"> </w:t>
      </w:r>
      <w:r w:rsidRPr="00BA1893">
        <w:rPr>
          <w:rFonts w:ascii="Arial" w:hAnsi="Arial" w:cs="Arial"/>
          <w:sz w:val="24"/>
          <w:szCs w:val="24"/>
          <w:lang w:val="bg-BG"/>
        </w:rPr>
        <w:t>връзка</w:t>
      </w:r>
      <w:r w:rsidR="0075642D" w:rsidRPr="00BA1893">
        <w:rPr>
          <w:rFonts w:ascii="Arial" w:hAnsi="Arial" w:cs="Arial"/>
          <w:sz w:val="24"/>
          <w:szCs w:val="24"/>
          <w:lang w:val="bg-BG"/>
        </w:rPr>
        <w:t xml:space="preserve"> </w:t>
      </w:r>
      <w:r w:rsidRPr="00BA1893">
        <w:rPr>
          <w:rFonts w:ascii="Arial" w:hAnsi="Arial" w:cs="Arial"/>
          <w:sz w:val="24"/>
          <w:szCs w:val="24"/>
          <w:lang w:val="bg-BG"/>
        </w:rPr>
        <w:t>с</w:t>
      </w:r>
      <w:r w:rsidR="0075642D" w:rsidRPr="00BA1893">
        <w:rPr>
          <w:rFonts w:ascii="Arial" w:hAnsi="Arial" w:cs="Arial"/>
          <w:sz w:val="24"/>
          <w:szCs w:val="24"/>
          <w:lang w:val="bg-BG"/>
        </w:rPr>
        <w:t xml:space="preserve"> </w:t>
      </w:r>
      <w:r w:rsidRPr="00BA1893">
        <w:rPr>
          <w:rFonts w:ascii="Arial" w:hAnsi="Arial" w:cs="Arial"/>
          <w:sz w:val="24"/>
          <w:szCs w:val="24"/>
          <w:lang w:val="bg-BG"/>
        </w:rPr>
        <w:t>потребителите</w:t>
      </w:r>
      <w:r w:rsidRPr="00BA1893">
        <w:rPr>
          <w:rFonts w:ascii="Arial" w:hAnsi="Arial" w:cs="Arial"/>
          <w:sz w:val="24"/>
          <w:szCs w:val="24"/>
          <w:lang w:val="bg-BG"/>
        </w:rPr>
        <w:tab/>
        <w:t>на</w:t>
      </w:r>
      <w:r w:rsidR="00E971FB" w:rsidRPr="00BA1893">
        <w:rPr>
          <w:rFonts w:ascii="Arial" w:hAnsi="Arial" w:cs="Arial"/>
          <w:sz w:val="24"/>
          <w:szCs w:val="24"/>
          <w:lang w:val="bg-BG"/>
        </w:rPr>
        <w:t xml:space="preserve"> </w:t>
      </w:r>
      <w:r w:rsidR="0075642D" w:rsidRPr="00BA1893">
        <w:rPr>
          <w:rFonts w:ascii="Arial" w:hAnsi="Arial" w:cs="Arial"/>
          <w:sz w:val="24"/>
          <w:szCs w:val="24"/>
          <w:lang w:val="bg-BG"/>
        </w:rPr>
        <w:t>а</w:t>
      </w:r>
      <w:r w:rsidRPr="00BA1893">
        <w:rPr>
          <w:rFonts w:ascii="Arial" w:hAnsi="Arial" w:cs="Arial"/>
          <w:sz w:val="24"/>
          <w:szCs w:val="24"/>
          <w:lang w:val="bg-BG"/>
        </w:rPr>
        <w:t>дминистративни</w:t>
      </w:r>
      <w:r w:rsidR="0075642D" w:rsidRPr="00BA1893">
        <w:rPr>
          <w:rFonts w:ascii="Arial" w:hAnsi="Arial" w:cs="Arial"/>
          <w:sz w:val="24"/>
          <w:szCs w:val="24"/>
          <w:lang w:val="bg-BG"/>
        </w:rPr>
        <w:t xml:space="preserve"> </w:t>
      </w:r>
      <w:r w:rsidRPr="00BA1893">
        <w:rPr>
          <w:rFonts w:ascii="Arial" w:hAnsi="Arial" w:cs="Arial"/>
          <w:sz w:val="24"/>
          <w:szCs w:val="24"/>
          <w:lang w:val="bg-BG"/>
        </w:rPr>
        <w:t>услуги</w:t>
      </w:r>
      <w:r w:rsidR="0075642D" w:rsidRPr="00BA1893">
        <w:rPr>
          <w:rFonts w:ascii="Arial" w:hAnsi="Arial" w:cs="Arial"/>
          <w:sz w:val="24"/>
          <w:szCs w:val="24"/>
          <w:lang w:val="bg-BG"/>
        </w:rPr>
        <w:t xml:space="preserve"> </w:t>
      </w:r>
      <w:r w:rsidRPr="00BA1893">
        <w:rPr>
          <w:rFonts w:ascii="Arial" w:hAnsi="Arial" w:cs="Arial"/>
          <w:sz w:val="24"/>
          <w:szCs w:val="24"/>
          <w:lang w:val="bg-BG"/>
        </w:rPr>
        <w:t>в общината са предприемане на действия за отстраняване на</w:t>
      </w:r>
      <w:r w:rsidR="00AA76FC" w:rsidRPr="00BA1893">
        <w:rPr>
          <w:rFonts w:ascii="Arial" w:hAnsi="Arial" w:cs="Arial"/>
          <w:sz w:val="24"/>
          <w:szCs w:val="24"/>
          <w:lang w:val="bg-BG"/>
        </w:rPr>
        <w:t xml:space="preserve"> </w:t>
      </w:r>
      <w:r w:rsidRPr="00BA1893">
        <w:rPr>
          <w:rFonts w:ascii="Arial" w:hAnsi="Arial" w:cs="Arial"/>
          <w:sz w:val="24"/>
          <w:szCs w:val="24"/>
          <w:lang w:val="bg-BG"/>
        </w:rPr>
        <w:t>прояви на лошо администриране, намаляване слабостите в организацията на</w:t>
      </w:r>
      <w:r w:rsidR="0075642D" w:rsidRPr="00BA1893">
        <w:rPr>
          <w:rFonts w:ascii="Arial" w:hAnsi="Arial" w:cs="Arial"/>
          <w:sz w:val="24"/>
          <w:szCs w:val="24"/>
          <w:lang w:val="bg-BG"/>
        </w:rPr>
        <w:t xml:space="preserve"> </w:t>
      </w:r>
      <w:r w:rsidRPr="00BA1893">
        <w:rPr>
          <w:rFonts w:ascii="Arial" w:hAnsi="Arial" w:cs="Arial"/>
          <w:sz w:val="24"/>
          <w:szCs w:val="24"/>
          <w:lang w:val="bg-BG"/>
        </w:rPr>
        <w:t>административното обслужване, подобряване на работата на администрацията и</w:t>
      </w:r>
      <w:r w:rsidR="0075642D" w:rsidRPr="00BA1893">
        <w:rPr>
          <w:rFonts w:ascii="Arial" w:hAnsi="Arial" w:cs="Arial"/>
          <w:sz w:val="24"/>
          <w:szCs w:val="24"/>
          <w:lang w:val="bg-BG"/>
        </w:rPr>
        <w:t xml:space="preserve"> </w:t>
      </w:r>
      <w:r w:rsidRPr="00BA1893">
        <w:rPr>
          <w:rFonts w:ascii="Arial" w:hAnsi="Arial" w:cs="Arial"/>
          <w:sz w:val="24"/>
          <w:szCs w:val="24"/>
          <w:lang w:val="bg-BG"/>
        </w:rPr>
        <w:t>изграждане</w:t>
      </w:r>
      <w:r w:rsidR="0075642D" w:rsidRPr="00BA1893">
        <w:rPr>
          <w:rFonts w:ascii="Arial" w:hAnsi="Arial" w:cs="Arial"/>
          <w:sz w:val="24"/>
          <w:szCs w:val="24"/>
          <w:lang w:val="bg-BG"/>
        </w:rPr>
        <w:t xml:space="preserve"> </w:t>
      </w:r>
      <w:r w:rsidRPr="00BA1893">
        <w:rPr>
          <w:rFonts w:ascii="Arial" w:hAnsi="Arial" w:cs="Arial"/>
          <w:sz w:val="24"/>
          <w:szCs w:val="24"/>
          <w:lang w:val="bg-BG"/>
        </w:rPr>
        <w:t>на</w:t>
      </w:r>
      <w:r w:rsidR="0075642D" w:rsidRPr="00BA1893">
        <w:rPr>
          <w:rFonts w:ascii="Arial" w:hAnsi="Arial" w:cs="Arial"/>
          <w:sz w:val="24"/>
          <w:szCs w:val="24"/>
          <w:lang w:val="bg-BG"/>
        </w:rPr>
        <w:t xml:space="preserve"> </w:t>
      </w:r>
      <w:r w:rsidRPr="00BA1893">
        <w:rPr>
          <w:rFonts w:ascii="Arial" w:hAnsi="Arial" w:cs="Arial"/>
          <w:sz w:val="24"/>
          <w:szCs w:val="24"/>
          <w:lang w:val="bg-BG"/>
        </w:rPr>
        <w:t>ефективна</w:t>
      </w:r>
      <w:r w:rsidR="0075642D" w:rsidRPr="00BA1893">
        <w:rPr>
          <w:rFonts w:ascii="Arial" w:hAnsi="Arial" w:cs="Arial"/>
          <w:sz w:val="24"/>
          <w:szCs w:val="24"/>
          <w:lang w:val="bg-BG"/>
        </w:rPr>
        <w:t xml:space="preserve"> </w:t>
      </w:r>
      <w:r w:rsidRPr="00BA1893">
        <w:rPr>
          <w:rFonts w:ascii="Arial" w:hAnsi="Arial" w:cs="Arial"/>
          <w:sz w:val="24"/>
          <w:szCs w:val="24"/>
          <w:lang w:val="bg-BG"/>
        </w:rPr>
        <w:t>кому</w:t>
      </w:r>
      <w:r w:rsidR="0075642D" w:rsidRPr="00BA1893">
        <w:rPr>
          <w:rFonts w:ascii="Arial" w:hAnsi="Arial" w:cs="Arial"/>
          <w:sz w:val="24"/>
          <w:szCs w:val="24"/>
          <w:lang w:val="bg-BG"/>
        </w:rPr>
        <w:t>никационна</w:t>
      </w:r>
      <w:r w:rsidR="0075642D" w:rsidRPr="00BA1893">
        <w:rPr>
          <w:rFonts w:ascii="Arial" w:hAnsi="Arial" w:cs="Arial"/>
          <w:sz w:val="24"/>
          <w:szCs w:val="24"/>
          <w:lang w:val="bg-BG"/>
        </w:rPr>
        <w:tab/>
        <w:t xml:space="preserve">връзка </w:t>
      </w:r>
      <w:r w:rsidRPr="00BA1893">
        <w:rPr>
          <w:rFonts w:ascii="Arial" w:hAnsi="Arial" w:cs="Arial"/>
          <w:sz w:val="24"/>
          <w:szCs w:val="24"/>
          <w:lang w:val="bg-BG"/>
        </w:rPr>
        <w:t>и</w:t>
      </w:r>
      <w:r w:rsidR="0075642D" w:rsidRPr="00BA1893">
        <w:rPr>
          <w:rFonts w:ascii="Arial" w:hAnsi="Arial" w:cs="Arial"/>
          <w:sz w:val="24"/>
          <w:szCs w:val="24"/>
          <w:lang w:val="bg-BG"/>
        </w:rPr>
        <w:t xml:space="preserve"> открит </w:t>
      </w:r>
      <w:r w:rsidRPr="00BA1893">
        <w:rPr>
          <w:rFonts w:ascii="Arial" w:hAnsi="Arial" w:cs="Arial"/>
          <w:sz w:val="24"/>
          <w:szCs w:val="24"/>
          <w:lang w:val="bg-BG"/>
        </w:rPr>
        <w:t>диалог</w:t>
      </w:r>
      <w:r w:rsidR="0075642D" w:rsidRPr="00BA1893">
        <w:rPr>
          <w:rFonts w:ascii="Arial" w:hAnsi="Arial" w:cs="Arial"/>
          <w:sz w:val="24"/>
          <w:szCs w:val="24"/>
          <w:lang w:val="bg-BG"/>
        </w:rPr>
        <w:t xml:space="preserve"> </w:t>
      </w:r>
      <w:r w:rsidRPr="00BA1893">
        <w:rPr>
          <w:rFonts w:ascii="Arial" w:hAnsi="Arial" w:cs="Arial"/>
          <w:sz w:val="24"/>
          <w:szCs w:val="24"/>
          <w:lang w:val="bg-BG"/>
        </w:rPr>
        <w:t>между</w:t>
      </w:r>
      <w:r w:rsidR="0075642D" w:rsidRPr="00BA1893">
        <w:rPr>
          <w:rFonts w:ascii="Arial" w:hAnsi="Arial" w:cs="Arial"/>
          <w:sz w:val="24"/>
          <w:szCs w:val="24"/>
          <w:lang w:val="bg-BG"/>
        </w:rPr>
        <w:t xml:space="preserve"> </w:t>
      </w:r>
      <w:r w:rsidRPr="00BA1893">
        <w:rPr>
          <w:rFonts w:ascii="Arial" w:hAnsi="Arial" w:cs="Arial"/>
          <w:sz w:val="24"/>
          <w:szCs w:val="24"/>
          <w:lang w:val="bg-BG"/>
        </w:rPr>
        <w:t>потребителите и администрацията.</w:t>
      </w:r>
    </w:p>
    <w:p w:rsidR="006C4CE3"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 xml:space="preserve">Секретарят </w:t>
      </w:r>
      <w:r w:rsidR="006C4CE3" w:rsidRPr="00BA1893">
        <w:rPr>
          <w:rFonts w:ascii="Arial" w:hAnsi="Arial" w:cs="Arial"/>
          <w:sz w:val="24"/>
          <w:szCs w:val="24"/>
          <w:lang w:val="bg-BG"/>
        </w:rPr>
        <w:t>на общината или упълномощено лице от администрацията</w:t>
      </w:r>
      <w:r w:rsidRPr="00BA1893">
        <w:rPr>
          <w:rFonts w:ascii="Arial" w:hAnsi="Arial" w:cs="Arial"/>
          <w:sz w:val="24"/>
          <w:szCs w:val="24"/>
          <w:lang w:val="bg-BG"/>
        </w:rPr>
        <w:t xml:space="preserve"> </w:t>
      </w:r>
      <w:r w:rsidR="006C4CE3" w:rsidRPr="00BA1893">
        <w:rPr>
          <w:rFonts w:ascii="Arial" w:hAnsi="Arial" w:cs="Arial"/>
          <w:sz w:val="24"/>
          <w:szCs w:val="24"/>
          <w:lang w:val="bg-BG"/>
        </w:rPr>
        <w:t>информира за използваните средства за обратна връзка с потребителите чрез</w:t>
      </w:r>
      <w:r w:rsidRPr="00BA1893">
        <w:rPr>
          <w:rFonts w:ascii="Arial" w:hAnsi="Arial" w:cs="Arial"/>
          <w:sz w:val="24"/>
          <w:szCs w:val="24"/>
          <w:lang w:val="bg-BG"/>
        </w:rPr>
        <w:t xml:space="preserve"> </w:t>
      </w:r>
      <w:r w:rsidR="006C4CE3" w:rsidRPr="00BA1893">
        <w:rPr>
          <w:rFonts w:ascii="Arial" w:hAnsi="Arial" w:cs="Arial"/>
          <w:sz w:val="24"/>
          <w:szCs w:val="24"/>
          <w:lang w:val="bg-BG"/>
        </w:rPr>
        <w:t>публикуване на информация на интернет страницата на Общината или съобщаване в</w:t>
      </w:r>
      <w:r w:rsidRPr="00BA1893">
        <w:rPr>
          <w:rFonts w:ascii="Arial" w:hAnsi="Arial" w:cs="Arial"/>
          <w:sz w:val="24"/>
          <w:szCs w:val="24"/>
          <w:lang w:val="bg-BG"/>
        </w:rPr>
        <w:t xml:space="preserve"> </w:t>
      </w:r>
      <w:r w:rsidR="006C4CE3" w:rsidRPr="00BA1893">
        <w:rPr>
          <w:rFonts w:ascii="Arial" w:hAnsi="Arial" w:cs="Arial"/>
          <w:sz w:val="24"/>
          <w:szCs w:val="24"/>
          <w:lang w:val="bg-BG"/>
        </w:rPr>
        <w:t>друга</w:t>
      </w:r>
      <w:r w:rsidR="006C4CE3" w:rsidRPr="00BA1893">
        <w:rPr>
          <w:rFonts w:ascii="Arial" w:hAnsi="Arial" w:cs="Arial"/>
          <w:sz w:val="24"/>
          <w:szCs w:val="24"/>
          <w:lang w:val="bg-BG"/>
        </w:rPr>
        <w:tab/>
        <w:t>форма</w:t>
      </w:r>
      <w:r w:rsidR="006C4CE3" w:rsidRPr="00BA1893">
        <w:rPr>
          <w:rFonts w:ascii="Arial" w:hAnsi="Arial" w:cs="Arial"/>
          <w:sz w:val="24"/>
          <w:szCs w:val="24"/>
          <w:lang w:val="bg-BG"/>
        </w:rPr>
        <w:tab/>
        <w:t>(анкетни</w:t>
      </w:r>
      <w:r w:rsidR="006C4CE3" w:rsidRPr="00BA1893">
        <w:rPr>
          <w:rFonts w:ascii="Arial" w:hAnsi="Arial" w:cs="Arial"/>
          <w:sz w:val="24"/>
          <w:szCs w:val="24"/>
          <w:lang w:val="bg-BG"/>
        </w:rPr>
        <w:tab/>
        <w:t>карти,</w:t>
      </w:r>
      <w:r w:rsidR="006C4CE3" w:rsidRPr="00BA1893">
        <w:rPr>
          <w:rFonts w:ascii="Arial" w:hAnsi="Arial" w:cs="Arial"/>
          <w:sz w:val="24"/>
          <w:szCs w:val="24"/>
          <w:lang w:val="bg-BG"/>
        </w:rPr>
        <w:tab/>
        <w:t>формуляр</w:t>
      </w:r>
      <w:r w:rsidR="006C4CE3" w:rsidRPr="00BA1893">
        <w:rPr>
          <w:rFonts w:ascii="Arial" w:hAnsi="Arial" w:cs="Arial"/>
          <w:sz w:val="24"/>
          <w:szCs w:val="24"/>
          <w:lang w:val="bg-BG"/>
        </w:rPr>
        <w:tab/>
        <w:t>за</w:t>
      </w:r>
      <w:r w:rsidRPr="00BA1893">
        <w:rPr>
          <w:rFonts w:ascii="Arial" w:hAnsi="Arial" w:cs="Arial"/>
          <w:sz w:val="24"/>
          <w:szCs w:val="24"/>
          <w:lang w:val="bg-BG"/>
        </w:rPr>
        <w:t xml:space="preserve"> подаване на сигнали, </w:t>
      </w:r>
      <w:r w:rsidR="006C4CE3" w:rsidRPr="00BA1893">
        <w:rPr>
          <w:rFonts w:ascii="Arial" w:hAnsi="Arial" w:cs="Arial"/>
          <w:sz w:val="24"/>
          <w:szCs w:val="24"/>
          <w:lang w:val="bg-BG"/>
        </w:rPr>
        <w:t>брошури,</w:t>
      </w:r>
      <w:r w:rsidRPr="00BA1893">
        <w:rPr>
          <w:rFonts w:ascii="Arial" w:hAnsi="Arial" w:cs="Arial"/>
          <w:sz w:val="24"/>
          <w:szCs w:val="24"/>
          <w:lang w:val="bg-BG"/>
        </w:rPr>
        <w:t xml:space="preserve"> </w:t>
      </w:r>
      <w:r w:rsidR="006C4CE3" w:rsidRPr="00BA1893">
        <w:rPr>
          <w:rFonts w:ascii="Arial" w:hAnsi="Arial" w:cs="Arial"/>
          <w:sz w:val="24"/>
          <w:szCs w:val="24"/>
          <w:lang w:val="bg-BG"/>
        </w:rPr>
        <w:t>информационно табло, публикации в средствата за масово осведомяване и др.).</w:t>
      </w:r>
    </w:p>
    <w:p w:rsidR="0075642D"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7D0136" w:rsidRPr="00BA1893">
        <w:rPr>
          <w:rFonts w:ascii="Arial" w:hAnsi="Arial" w:cs="Arial"/>
          <w:sz w:val="24"/>
          <w:szCs w:val="24"/>
          <w:lang w:val="bg-BG"/>
        </w:rPr>
        <w:tab/>
      </w:r>
      <w:r w:rsidRPr="00BA1893">
        <w:rPr>
          <w:rFonts w:ascii="Arial" w:hAnsi="Arial" w:cs="Arial"/>
          <w:sz w:val="24"/>
          <w:szCs w:val="24"/>
          <w:lang w:val="bg-BG"/>
        </w:rPr>
        <w:t>Достъпът до информацията за осъществяване на обратна връзка и използването</w:t>
      </w:r>
      <w:r w:rsidR="0075642D" w:rsidRPr="00BA1893">
        <w:rPr>
          <w:rFonts w:ascii="Arial" w:hAnsi="Arial" w:cs="Arial"/>
          <w:sz w:val="24"/>
          <w:szCs w:val="24"/>
          <w:lang w:val="bg-BG"/>
        </w:rPr>
        <w:t xml:space="preserve"> </w:t>
      </w:r>
      <w:r w:rsidRPr="00BA1893">
        <w:rPr>
          <w:rFonts w:ascii="Arial" w:hAnsi="Arial" w:cs="Arial"/>
          <w:sz w:val="24"/>
          <w:szCs w:val="24"/>
          <w:lang w:val="bg-BG"/>
        </w:rPr>
        <w:t>на различните видове средства за обратна връзка е безплатен.</w:t>
      </w:r>
      <w:r w:rsidR="0075642D" w:rsidRPr="00BA1893">
        <w:rPr>
          <w:rFonts w:ascii="Arial" w:hAnsi="Arial" w:cs="Arial"/>
          <w:sz w:val="24"/>
          <w:szCs w:val="24"/>
          <w:lang w:val="bg-BG"/>
        </w:rPr>
        <w:t xml:space="preserve"> </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Общината създава и предоставя информация за използваните начини за</w:t>
      </w:r>
      <w:r w:rsidR="0075642D" w:rsidRPr="00BA1893">
        <w:rPr>
          <w:rFonts w:ascii="Arial" w:hAnsi="Arial" w:cs="Arial"/>
          <w:sz w:val="24"/>
          <w:szCs w:val="24"/>
          <w:lang w:val="bg-BG"/>
        </w:rPr>
        <w:t xml:space="preserve"> </w:t>
      </w:r>
      <w:r w:rsidRPr="00BA1893">
        <w:rPr>
          <w:rFonts w:ascii="Arial" w:hAnsi="Arial" w:cs="Arial"/>
          <w:sz w:val="24"/>
          <w:szCs w:val="24"/>
          <w:lang w:val="bg-BG"/>
        </w:rPr>
        <w:t>обратна връзка от потребителите.</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Обратната връзка се осъществява чрез събиране и анализ на предложения, сигнали,</w:t>
      </w:r>
      <w:r w:rsidR="0075642D" w:rsidRPr="00BA1893">
        <w:rPr>
          <w:rFonts w:ascii="Arial" w:hAnsi="Arial" w:cs="Arial"/>
          <w:sz w:val="24"/>
          <w:szCs w:val="24"/>
          <w:lang w:val="bg-BG"/>
        </w:rPr>
        <w:t xml:space="preserve"> </w:t>
      </w:r>
      <w:r w:rsidRPr="00BA1893">
        <w:rPr>
          <w:rFonts w:ascii="Arial" w:hAnsi="Arial" w:cs="Arial"/>
          <w:sz w:val="24"/>
          <w:szCs w:val="24"/>
          <w:lang w:val="bg-BG"/>
        </w:rPr>
        <w:t>похвали, оплаквания и др.</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Средствата за осъществяване на обратна връзка са анкети, кутии за мнения и</w:t>
      </w:r>
      <w:r w:rsidR="0075642D" w:rsidRPr="00BA1893">
        <w:rPr>
          <w:rFonts w:ascii="Arial" w:hAnsi="Arial" w:cs="Arial"/>
          <w:sz w:val="24"/>
          <w:szCs w:val="24"/>
          <w:lang w:val="bg-BG"/>
        </w:rPr>
        <w:t xml:space="preserve"> </w:t>
      </w:r>
      <w:r w:rsidRPr="00BA1893">
        <w:rPr>
          <w:rFonts w:ascii="Arial" w:hAnsi="Arial" w:cs="Arial"/>
          <w:sz w:val="24"/>
          <w:szCs w:val="24"/>
          <w:lang w:val="bg-BG"/>
        </w:rPr>
        <w:t>коментари, създадената и обявена процедура за работа с предложения и сигнали,</w:t>
      </w:r>
      <w:r w:rsidR="0075642D" w:rsidRPr="00BA1893">
        <w:rPr>
          <w:rFonts w:ascii="Arial" w:hAnsi="Arial" w:cs="Arial"/>
          <w:sz w:val="24"/>
          <w:szCs w:val="24"/>
          <w:lang w:val="bg-BG"/>
        </w:rPr>
        <w:t xml:space="preserve"> </w:t>
      </w:r>
      <w:r w:rsidRPr="00BA1893">
        <w:rPr>
          <w:rFonts w:ascii="Arial" w:hAnsi="Arial" w:cs="Arial"/>
          <w:sz w:val="24"/>
          <w:szCs w:val="24"/>
          <w:lang w:val="bg-BG"/>
        </w:rPr>
        <w:t>телефони, интернет, и др.</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7D0136" w:rsidRPr="00BA1893">
        <w:rPr>
          <w:rFonts w:ascii="Arial" w:hAnsi="Arial" w:cs="Arial"/>
          <w:sz w:val="24"/>
          <w:szCs w:val="24"/>
          <w:lang w:val="bg-BG"/>
        </w:rPr>
        <w:tab/>
      </w:r>
      <w:r w:rsidRPr="00BA1893">
        <w:rPr>
          <w:rFonts w:ascii="Arial" w:hAnsi="Arial" w:cs="Arial"/>
          <w:sz w:val="24"/>
          <w:szCs w:val="24"/>
          <w:lang w:val="bg-BG"/>
        </w:rPr>
        <w:t>Средствата за осъществяване на обратна връзка се използват и за измерване на</w:t>
      </w:r>
      <w:r w:rsidR="0075642D" w:rsidRPr="00BA1893">
        <w:rPr>
          <w:rFonts w:ascii="Arial" w:hAnsi="Arial" w:cs="Arial"/>
          <w:sz w:val="24"/>
          <w:szCs w:val="24"/>
          <w:lang w:val="bg-BG"/>
        </w:rPr>
        <w:t xml:space="preserve"> </w:t>
      </w:r>
      <w:r w:rsidRPr="00BA1893">
        <w:rPr>
          <w:rFonts w:ascii="Arial" w:hAnsi="Arial" w:cs="Arial"/>
          <w:sz w:val="24"/>
          <w:szCs w:val="24"/>
          <w:lang w:val="bg-BG"/>
        </w:rPr>
        <w:t>удовлетвореността на потребителите от предоставяните административни услуги.</w:t>
      </w:r>
    </w:p>
    <w:p w:rsidR="006C4CE3" w:rsidRPr="001D7C85" w:rsidRDefault="006C4CE3" w:rsidP="00C36558">
      <w:pPr>
        <w:spacing w:after="60"/>
        <w:jc w:val="both"/>
        <w:rPr>
          <w:rFonts w:ascii="Arial" w:hAnsi="Arial" w:cs="Arial"/>
          <w:color w:val="00B050"/>
          <w:sz w:val="24"/>
          <w:szCs w:val="24"/>
          <w:lang w:val="bg-BG"/>
        </w:rPr>
      </w:pPr>
      <w:r w:rsidRPr="00BA1893">
        <w:rPr>
          <w:rFonts w:ascii="Arial" w:hAnsi="Arial" w:cs="Arial"/>
          <w:sz w:val="24"/>
          <w:szCs w:val="24"/>
          <w:lang w:val="bg-BG"/>
        </w:rPr>
        <w:t xml:space="preserve"> </w:t>
      </w:r>
      <w:r w:rsidR="007D0136" w:rsidRPr="00BA1893">
        <w:rPr>
          <w:rFonts w:ascii="Arial" w:hAnsi="Arial" w:cs="Arial"/>
          <w:sz w:val="24"/>
          <w:szCs w:val="24"/>
          <w:lang w:val="bg-BG"/>
        </w:rPr>
        <w:tab/>
      </w:r>
      <w:r w:rsidRPr="001D7C85">
        <w:rPr>
          <w:rFonts w:ascii="Arial" w:hAnsi="Arial" w:cs="Arial"/>
          <w:color w:val="00B050"/>
          <w:sz w:val="24"/>
          <w:szCs w:val="24"/>
          <w:lang w:val="bg-BG"/>
        </w:rPr>
        <w:t>Проучването и измерването на удовлетвореността на потребителите се извършва</w:t>
      </w:r>
      <w:r w:rsidR="0075642D" w:rsidRPr="001D7C85">
        <w:rPr>
          <w:rFonts w:ascii="Arial" w:hAnsi="Arial" w:cs="Arial"/>
          <w:color w:val="00B050"/>
          <w:sz w:val="24"/>
          <w:szCs w:val="24"/>
          <w:lang w:val="bg-BG"/>
        </w:rPr>
        <w:t xml:space="preserve"> </w:t>
      </w:r>
      <w:r w:rsidRPr="001D7C85">
        <w:rPr>
          <w:rFonts w:ascii="Arial" w:hAnsi="Arial" w:cs="Arial"/>
          <w:color w:val="00B050"/>
          <w:sz w:val="24"/>
          <w:szCs w:val="24"/>
          <w:lang w:val="bg-BG"/>
        </w:rPr>
        <w:t>два пъти годишно.</w:t>
      </w:r>
    </w:p>
    <w:p w:rsidR="0075642D"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В резултат на получената, анализираната и консултираната информация от</w:t>
      </w:r>
      <w:r w:rsidR="0075642D" w:rsidRPr="00BA1893">
        <w:rPr>
          <w:rFonts w:ascii="Arial" w:hAnsi="Arial" w:cs="Arial"/>
          <w:sz w:val="24"/>
          <w:szCs w:val="24"/>
          <w:lang w:val="bg-BG"/>
        </w:rPr>
        <w:t xml:space="preserve"> </w:t>
      </w:r>
      <w:r w:rsidRPr="00BA1893">
        <w:rPr>
          <w:rFonts w:ascii="Arial" w:hAnsi="Arial" w:cs="Arial"/>
          <w:sz w:val="24"/>
          <w:szCs w:val="24"/>
          <w:lang w:val="bg-BG"/>
        </w:rPr>
        <w:t>обратната връзка и от измерването на удовлетвореността се предприемат действия за</w:t>
      </w:r>
      <w:r w:rsidR="0075642D" w:rsidRPr="00BA1893">
        <w:rPr>
          <w:rFonts w:ascii="Arial" w:hAnsi="Arial" w:cs="Arial"/>
          <w:sz w:val="24"/>
          <w:szCs w:val="24"/>
          <w:lang w:val="bg-BG"/>
        </w:rPr>
        <w:t xml:space="preserve"> </w:t>
      </w:r>
      <w:r w:rsidRPr="00BA1893">
        <w:rPr>
          <w:rFonts w:ascii="Arial" w:hAnsi="Arial" w:cs="Arial"/>
          <w:sz w:val="24"/>
          <w:szCs w:val="24"/>
          <w:lang w:val="bg-BG"/>
        </w:rPr>
        <w:t>подобряване на административното обслужване. Потребителите, неправителствените</w:t>
      </w:r>
      <w:r w:rsidR="0075642D" w:rsidRPr="00BA1893">
        <w:rPr>
          <w:rFonts w:ascii="Arial" w:hAnsi="Arial" w:cs="Arial"/>
          <w:sz w:val="24"/>
          <w:szCs w:val="24"/>
          <w:lang w:val="bg-BG"/>
        </w:rPr>
        <w:t xml:space="preserve"> </w:t>
      </w:r>
      <w:r w:rsidRPr="00BA1893">
        <w:rPr>
          <w:rFonts w:ascii="Arial" w:hAnsi="Arial" w:cs="Arial"/>
          <w:sz w:val="24"/>
          <w:szCs w:val="24"/>
          <w:lang w:val="bg-BG"/>
        </w:rPr>
        <w:t>организации на гражданите и бизнеса и обществеността се уведомяват за предприетите</w:t>
      </w:r>
      <w:r w:rsidR="0075642D" w:rsidRPr="00BA1893">
        <w:rPr>
          <w:rFonts w:ascii="Arial" w:hAnsi="Arial" w:cs="Arial"/>
          <w:sz w:val="24"/>
          <w:szCs w:val="24"/>
          <w:lang w:val="bg-BG"/>
        </w:rPr>
        <w:t xml:space="preserve"> </w:t>
      </w:r>
      <w:r w:rsidRPr="00BA1893">
        <w:rPr>
          <w:rFonts w:ascii="Arial" w:hAnsi="Arial" w:cs="Arial"/>
          <w:sz w:val="24"/>
          <w:szCs w:val="24"/>
          <w:lang w:val="bg-BG"/>
        </w:rPr>
        <w:t>действия и за резултатите от тях.</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Общината поддържа постоянен открит диалог с потребителите на административни</w:t>
      </w:r>
      <w:r w:rsidR="0075642D" w:rsidRPr="00BA1893">
        <w:rPr>
          <w:rFonts w:ascii="Arial" w:hAnsi="Arial" w:cs="Arial"/>
          <w:sz w:val="24"/>
          <w:szCs w:val="24"/>
          <w:lang w:val="bg-BG"/>
        </w:rPr>
        <w:t xml:space="preserve"> </w:t>
      </w:r>
      <w:r w:rsidRPr="00BA1893">
        <w:rPr>
          <w:rFonts w:ascii="Arial" w:hAnsi="Arial" w:cs="Arial"/>
          <w:sz w:val="24"/>
          <w:szCs w:val="24"/>
          <w:lang w:val="bg-BG"/>
        </w:rPr>
        <w:t>услуги, с неправителствени организации на гражданите и бизнеса и с гражданското</w:t>
      </w:r>
      <w:r w:rsidR="0075642D" w:rsidRPr="00BA1893">
        <w:rPr>
          <w:rFonts w:ascii="Arial" w:hAnsi="Arial" w:cs="Arial"/>
          <w:sz w:val="24"/>
          <w:szCs w:val="24"/>
          <w:lang w:val="bg-BG"/>
        </w:rPr>
        <w:t xml:space="preserve"> </w:t>
      </w:r>
      <w:r w:rsidRPr="00BA1893">
        <w:rPr>
          <w:rFonts w:ascii="Arial" w:hAnsi="Arial" w:cs="Arial"/>
          <w:sz w:val="24"/>
          <w:szCs w:val="24"/>
          <w:lang w:val="bg-BG"/>
        </w:rPr>
        <w:t>общество, в който се вземат предвид становищата относно нововъведенията и</w:t>
      </w:r>
      <w:r w:rsidR="0075642D" w:rsidRPr="00BA1893">
        <w:rPr>
          <w:rFonts w:ascii="Arial" w:hAnsi="Arial" w:cs="Arial"/>
          <w:sz w:val="24"/>
          <w:szCs w:val="24"/>
          <w:lang w:val="bg-BG"/>
        </w:rPr>
        <w:t xml:space="preserve"> </w:t>
      </w:r>
      <w:r w:rsidRPr="00BA1893">
        <w:rPr>
          <w:rFonts w:ascii="Arial" w:hAnsi="Arial" w:cs="Arial"/>
          <w:sz w:val="24"/>
          <w:szCs w:val="24"/>
          <w:lang w:val="bg-BG"/>
        </w:rPr>
        <w:t>слабостите в организацията на административното обслужване, както и предложенията</w:t>
      </w:r>
      <w:r w:rsidR="0075642D" w:rsidRPr="00BA1893">
        <w:rPr>
          <w:rFonts w:ascii="Arial" w:hAnsi="Arial" w:cs="Arial"/>
          <w:sz w:val="24"/>
          <w:szCs w:val="24"/>
          <w:lang w:val="bg-BG"/>
        </w:rPr>
        <w:t xml:space="preserve"> </w:t>
      </w:r>
      <w:r w:rsidRPr="00BA1893">
        <w:rPr>
          <w:rFonts w:ascii="Arial" w:hAnsi="Arial" w:cs="Arial"/>
          <w:sz w:val="24"/>
          <w:szCs w:val="24"/>
          <w:lang w:val="bg-BG"/>
        </w:rPr>
        <w:t>за подобряването му.</w:t>
      </w:r>
    </w:p>
    <w:p w:rsidR="006C4CE3" w:rsidRPr="00BA1893" w:rsidRDefault="006C4CE3" w:rsidP="00C36558">
      <w:pPr>
        <w:spacing w:after="60"/>
        <w:jc w:val="both"/>
        <w:rPr>
          <w:rFonts w:ascii="Arial" w:hAnsi="Arial" w:cs="Arial"/>
          <w:b/>
          <w:i/>
          <w:color w:val="365F91" w:themeColor="accent1" w:themeShade="BF"/>
          <w:sz w:val="24"/>
          <w:szCs w:val="24"/>
          <w:lang w:val="bg-BG"/>
        </w:rPr>
      </w:pPr>
      <w:r w:rsidRPr="00BA1893">
        <w:rPr>
          <w:rFonts w:ascii="Arial" w:hAnsi="Arial" w:cs="Arial"/>
          <w:b/>
          <w:i/>
          <w:color w:val="365F91" w:themeColor="accent1" w:themeShade="BF"/>
          <w:sz w:val="24"/>
          <w:szCs w:val="24"/>
          <w:lang w:val="bg-BG"/>
        </w:rPr>
        <w:t>A. Вътрешни средства за обратна връзка:</w:t>
      </w:r>
    </w:p>
    <w:p w:rsidR="007D0136"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1. Пощенска кутия за подаване на мнения и коментари, предложения, полезна</w:t>
      </w:r>
      <w:r w:rsidR="00E971FB" w:rsidRPr="00BA1893">
        <w:rPr>
          <w:rFonts w:ascii="Arial" w:hAnsi="Arial" w:cs="Arial"/>
          <w:sz w:val="24"/>
          <w:szCs w:val="24"/>
          <w:lang w:val="bg-BG"/>
        </w:rPr>
        <w:t xml:space="preserve"> </w:t>
      </w:r>
      <w:r w:rsidRPr="00BA1893">
        <w:rPr>
          <w:rFonts w:ascii="Arial" w:hAnsi="Arial" w:cs="Arial"/>
          <w:sz w:val="24"/>
          <w:szCs w:val="24"/>
          <w:lang w:val="bg-BG"/>
        </w:rPr>
        <w:t>информация, оплаквания, похвали, находящи се ЦАО.</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2. Анкетна карта за обратна връзка, която се намира в ЦАО на община .</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3. Приемно време на кмета и заместник</w:t>
      </w:r>
      <w:r w:rsidR="007D0136" w:rsidRPr="00BA1893">
        <w:rPr>
          <w:rFonts w:ascii="Arial" w:hAnsi="Arial" w:cs="Arial"/>
          <w:sz w:val="24"/>
          <w:szCs w:val="24"/>
          <w:lang w:val="bg-BG"/>
        </w:rPr>
        <w:t xml:space="preserve"> </w:t>
      </w:r>
      <w:r w:rsidRPr="00BA1893">
        <w:rPr>
          <w:rFonts w:ascii="Arial" w:hAnsi="Arial" w:cs="Arial"/>
          <w:sz w:val="24"/>
          <w:szCs w:val="24"/>
          <w:lang w:val="bg-BG"/>
        </w:rPr>
        <w:t>-</w:t>
      </w:r>
      <w:r w:rsidR="007D0136" w:rsidRPr="00BA1893">
        <w:rPr>
          <w:rFonts w:ascii="Arial" w:hAnsi="Arial" w:cs="Arial"/>
          <w:sz w:val="24"/>
          <w:szCs w:val="24"/>
          <w:lang w:val="bg-BG"/>
        </w:rPr>
        <w:t xml:space="preserve"> </w:t>
      </w:r>
      <w:r w:rsidRPr="00BA1893">
        <w:rPr>
          <w:rFonts w:ascii="Arial" w:hAnsi="Arial" w:cs="Arial"/>
          <w:sz w:val="24"/>
          <w:szCs w:val="24"/>
          <w:lang w:val="bg-BG"/>
        </w:rPr>
        <w:t>кметовете на общините. Приемът на</w:t>
      </w:r>
      <w:r w:rsidR="0075642D" w:rsidRPr="00BA1893">
        <w:rPr>
          <w:rFonts w:ascii="Arial" w:hAnsi="Arial" w:cs="Arial"/>
          <w:sz w:val="24"/>
          <w:szCs w:val="24"/>
          <w:lang w:val="bg-BG"/>
        </w:rPr>
        <w:t xml:space="preserve"> </w:t>
      </w:r>
      <w:r w:rsidRPr="00BA1893">
        <w:rPr>
          <w:rFonts w:ascii="Arial" w:hAnsi="Arial" w:cs="Arial"/>
          <w:sz w:val="24"/>
          <w:szCs w:val="24"/>
          <w:lang w:val="bg-BG"/>
        </w:rPr>
        <w:t>граждани и представители на организации и изслушването на техните</w:t>
      </w:r>
      <w:r w:rsidR="0075642D" w:rsidRPr="00BA1893">
        <w:rPr>
          <w:rFonts w:ascii="Arial" w:hAnsi="Arial" w:cs="Arial"/>
          <w:sz w:val="24"/>
          <w:szCs w:val="24"/>
          <w:lang w:val="bg-BG"/>
        </w:rPr>
        <w:t xml:space="preserve"> </w:t>
      </w:r>
      <w:r w:rsidRPr="00BA1893">
        <w:rPr>
          <w:rFonts w:ascii="Arial" w:hAnsi="Arial" w:cs="Arial"/>
          <w:sz w:val="24"/>
          <w:szCs w:val="24"/>
          <w:lang w:val="bg-BG"/>
        </w:rPr>
        <w:lastRenderedPageBreak/>
        <w:t>предложения, запитвания и въпроси се извършва съгласно утвърден от кмета</w:t>
      </w:r>
      <w:r w:rsidR="0075642D" w:rsidRPr="00BA1893">
        <w:rPr>
          <w:rFonts w:ascii="Arial" w:hAnsi="Arial" w:cs="Arial"/>
          <w:sz w:val="24"/>
          <w:szCs w:val="24"/>
          <w:lang w:val="bg-BG"/>
        </w:rPr>
        <w:t xml:space="preserve"> </w:t>
      </w:r>
      <w:r w:rsidRPr="00BA1893">
        <w:rPr>
          <w:rFonts w:ascii="Arial" w:hAnsi="Arial" w:cs="Arial"/>
          <w:sz w:val="24"/>
          <w:szCs w:val="24"/>
          <w:lang w:val="bg-BG"/>
        </w:rPr>
        <w:t>на общината график, който се оповестява публично.</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4. Описание на пътя на потребителя.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5. Анализ на вторична информация.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6. Провеждане на консултации със служителите и заинтересованите страни.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7. Публични обсъждания и дискусии по различни теми и проблеми.</w:t>
      </w:r>
    </w:p>
    <w:p w:rsidR="006C4CE3" w:rsidRPr="00BA1893" w:rsidRDefault="006C4CE3" w:rsidP="00C36558">
      <w:pPr>
        <w:spacing w:after="60"/>
        <w:jc w:val="both"/>
        <w:rPr>
          <w:rFonts w:ascii="Arial" w:hAnsi="Arial" w:cs="Arial"/>
          <w:b/>
          <w:i/>
          <w:color w:val="365F91" w:themeColor="accent1" w:themeShade="BF"/>
          <w:sz w:val="24"/>
          <w:szCs w:val="24"/>
          <w:lang w:val="bg-BG"/>
        </w:rPr>
      </w:pPr>
      <w:r w:rsidRPr="00BA1893">
        <w:rPr>
          <w:rFonts w:ascii="Arial" w:hAnsi="Arial" w:cs="Arial"/>
          <w:b/>
          <w:i/>
          <w:color w:val="365F91" w:themeColor="accent1" w:themeShade="BF"/>
          <w:sz w:val="24"/>
          <w:szCs w:val="24"/>
          <w:lang w:val="bg-BG"/>
        </w:rPr>
        <w:t>B. Външни средства за обратна връзка: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1. Форма за подаване на сигнали и/или нередности в интернет страницата на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общината — секция „Електронни услуги“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2. Електронна поща:</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3. Електронна форма на Анкетна карта - секция „Електронни услуги“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4. Телефон: </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5. Страница на общината в социалните мрежи.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6. Извършване на наблюдение по метода „таен клиент“.</w:t>
      </w:r>
    </w:p>
    <w:p w:rsidR="006C4CE3" w:rsidRPr="00BA1893" w:rsidRDefault="006C4CE3" w:rsidP="00C36558">
      <w:pPr>
        <w:spacing w:after="60"/>
        <w:jc w:val="both"/>
        <w:rPr>
          <w:rFonts w:ascii="Arial" w:hAnsi="Arial" w:cs="Arial"/>
          <w:b/>
          <w:i/>
          <w:color w:val="365F91" w:themeColor="accent1" w:themeShade="BF"/>
          <w:sz w:val="24"/>
          <w:szCs w:val="24"/>
          <w:lang w:val="bg-BG"/>
        </w:rPr>
      </w:pPr>
      <w:r w:rsidRPr="00BA1893">
        <w:rPr>
          <w:rFonts w:ascii="Arial" w:hAnsi="Arial" w:cs="Arial"/>
          <w:b/>
          <w:i/>
          <w:color w:val="365F91" w:themeColor="accent1" w:themeShade="BF"/>
          <w:sz w:val="24"/>
          <w:szCs w:val="24"/>
          <w:lang w:val="bg-BG"/>
        </w:rPr>
        <w:t>C. Отчитане, анализ и подобрение на административните дейности:</w:t>
      </w:r>
    </w:p>
    <w:p w:rsidR="006C4CE3" w:rsidRPr="00BA1893" w:rsidRDefault="006C4CE3" w:rsidP="00C36558">
      <w:pPr>
        <w:spacing w:after="60"/>
        <w:jc w:val="both"/>
        <w:rPr>
          <w:rFonts w:ascii="Arial" w:hAnsi="Arial" w:cs="Arial"/>
          <w:b/>
          <w:i/>
          <w:color w:val="365F91" w:themeColor="accent1" w:themeShade="BF"/>
          <w:sz w:val="24"/>
          <w:szCs w:val="24"/>
          <w:lang w:val="bg-BG"/>
        </w:rPr>
      </w:pPr>
      <w:r w:rsidRPr="00BA1893">
        <w:rPr>
          <w:rFonts w:ascii="Arial" w:hAnsi="Arial" w:cs="Arial"/>
          <w:b/>
          <w:i/>
          <w:color w:val="365F91" w:themeColor="accent1" w:themeShade="BF"/>
          <w:sz w:val="24"/>
          <w:szCs w:val="24"/>
          <w:lang w:val="bg-BG"/>
        </w:rPr>
        <w:t>D. Провеждане на социологически проучвания.</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1. Два пъти годишно общинската администрация изготвя анализ и</w:t>
      </w:r>
      <w:r w:rsidR="0075642D" w:rsidRPr="00BA1893">
        <w:rPr>
          <w:rFonts w:ascii="Arial" w:hAnsi="Arial" w:cs="Arial"/>
          <w:sz w:val="24"/>
          <w:szCs w:val="24"/>
          <w:lang w:val="bg-BG"/>
        </w:rPr>
        <w:t xml:space="preserve"> </w:t>
      </w:r>
      <w:r w:rsidRPr="00BA1893">
        <w:rPr>
          <w:rFonts w:ascii="Arial" w:hAnsi="Arial" w:cs="Arial"/>
          <w:sz w:val="24"/>
          <w:szCs w:val="24"/>
          <w:lang w:val="bg-BG"/>
        </w:rPr>
        <w:t>обобщение на анкетни карти за удовлетвореността на потребителите от</w:t>
      </w:r>
      <w:r w:rsidR="0075642D" w:rsidRPr="00BA1893">
        <w:rPr>
          <w:rFonts w:ascii="Arial" w:hAnsi="Arial" w:cs="Arial"/>
          <w:sz w:val="24"/>
          <w:szCs w:val="24"/>
          <w:lang w:val="bg-BG"/>
        </w:rPr>
        <w:t xml:space="preserve"> </w:t>
      </w:r>
      <w:r w:rsidRPr="00BA1893">
        <w:rPr>
          <w:rFonts w:ascii="Arial" w:hAnsi="Arial" w:cs="Arial"/>
          <w:sz w:val="24"/>
          <w:szCs w:val="24"/>
          <w:lang w:val="bg-BG"/>
        </w:rPr>
        <w:t>административно обслужване.</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2. Анализ се извършва и на сигнали, предложения, жалби и похвали.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3. Анализ на медийни публикации.</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4. Уведомяване</w:t>
      </w:r>
      <w:r w:rsidRPr="00BA1893">
        <w:rPr>
          <w:rFonts w:ascii="Arial" w:hAnsi="Arial" w:cs="Arial"/>
          <w:sz w:val="24"/>
          <w:szCs w:val="24"/>
          <w:lang w:val="bg-BG"/>
        </w:rPr>
        <w:tab/>
        <w:t>на</w:t>
      </w:r>
      <w:r w:rsidRPr="00BA1893">
        <w:rPr>
          <w:rFonts w:ascii="Arial" w:hAnsi="Arial" w:cs="Arial"/>
          <w:sz w:val="24"/>
          <w:szCs w:val="24"/>
          <w:lang w:val="bg-BG"/>
        </w:rPr>
        <w:tab/>
        <w:t>потребителите,</w:t>
      </w:r>
      <w:r w:rsidRPr="00BA1893">
        <w:rPr>
          <w:rFonts w:ascii="Arial" w:hAnsi="Arial" w:cs="Arial"/>
          <w:sz w:val="24"/>
          <w:szCs w:val="24"/>
          <w:lang w:val="bg-BG"/>
        </w:rPr>
        <w:tab/>
        <w:t>неправителствените</w:t>
      </w:r>
      <w:r w:rsidRPr="00BA1893">
        <w:rPr>
          <w:rFonts w:ascii="Arial" w:hAnsi="Arial" w:cs="Arial"/>
          <w:sz w:val="24"/>
          <w:szCs w:val="24"/>
          <w:lang w:val="bg-BG"/>
        </w:rPr>
        <w:tab/>
        <w:t>организации</w:t>
      </w:r>
      <w:r w:rsidR="0075642D" w:rsidRPr="00BA1893">
        <w:rPr>
          <w:rFonts w:ascii="Arial" w:hAnsi="Arial" w:cs="Arial"/>
          <w:sz w:val="24"/>
          <w:szCs w:val="24"/>
          <w:lang w:val="bg-BG"/>
        </w:rPr>
        <w:t xml:space="preserve"> </w:t>
      </w:r>
      <w:r w:rsidRPr="00BA1893">
        <w:rPr>
          <w:rFonts w:ascii="Arial" w:hAnsi="Arial" w:cs="Arial"/>
          <w:sz w:val="24"/>
          <w:szCs w:val="24"/>
          <w:lang w:val="bg-BG"/>
        </w:rPr>
        <w:t>на</w:t>
      </w:r>
      <w:r w:rsidR="0075642D" w:rsidRPr="00BA1893">
        <w:rPr>
          <w:rFonts w:ascii="Arial" w:hAnsi="Arial" w:cs="Arial"/>
          <w:sz w:val="24"/>
          <w:szCs w:val="24"/>
          <w:lang w:val="bg-BG"/>
        </w:rPr>
        <w:t xml:space="preserve"> </w:t>
      </w:r>
      <w:r w:rsidRPr="00BA1893">
        <w:rPr>
          <w:rFonts w:ascii="Arial" w:hAnsi="Arial" w:cs="Arial"/>
          <w:sz w:val="24"/>
          <w:szCs w:val="24"/>
          <w:lang w:val="bg-BG"/>
        </w:rPr>
        <w:t>гражданите и бизнеса, и обществеността за предприетите действия и за</w:t>
      </w:r>
      <w:r w:rsidR="0075642D" w:rsidRPr="00BA1893">
        <w:rPr>
          <w:rFonts w:ascii="Arial" w:hAnsi="Arial" w:cs="Arial"/>
          <w:sz w:val="24"/>
          <w:szCs w:val="24"/>
          <w:lang w:val="bg-BG"/>
        </w:rPr>
        <w:t xml:space="preserve"> </w:t>
      </w:r>
      <w:r w:rsidRPr="00BA1893">
        <w:rPr>
          <w:rFonts w:ascii="Arial" w:hAnsi="Arial" w:cs="Arial"/>
          <w:sz w:val="24"/>
          <w:szCs w:val="24"/>
          <w:lang w:val="bg-BG"/>
        </w:rPr>
        <w:t>резултатите</w:t>
      </w:r>
      <w:r w:rsidRPr="00BA1893">
        <w:rPr>
          <w:rFonts w:ascii="Arial" w:hAnsi="Arial" w:cs="Arial"/>
          <w:sz w:val="24"/>
          <w:szCs w:val="24"/>
          <w:lang w:val="bg-BG"/>
        </w:rPr>
        <w:tab/>
        <w:t>от</w:t>
      </w:r>
      <w:r w:rsidR="0075642D" w:rsidRPr="00BA1893">
        <w:rPr>
          <w:rFonts w:ascii="Arial" w:hAnsi="Arial" w:cs="Arial"/>
          <w:sz w:val="24"/>
          <w:szCs w:val="24"/>
          <w:lang w:val="bg-BG"/>
        </w:rPr>
        <w:t xml:space="preserve"> </w:t>
      </w:r>
      <w:r w:rsidRPr="00BA1893">
        <w:rPr>
          <w:rFonts w:ascii="Arial" w:hAnsi="Arial" w:cs="Arial"/>
          <w:sz w:val="24"/>
          <w:szCs w:val="24"/>
          <w:lang w:val="bg-BG"/>
        </w:rPr>
        <w:t>тях</w:t>
      </w:r>
      <w:r w:rsidRPr="00BA1893">
        <w:rPr>
          <w:rFonts w:ascii="Arial" w:hAnsi="Arial" w:cs="Arial"/>
          <w:sz w:val="24"/>
          <w:szCs w:val="24"/>
          <w:lang w:val="bg-BG"/>
        </w:rPr>
        <w:tab/>
        <w:t>относно</w:t>
      </w:r>
      <w:r w:rsidR="0075642D" w:rsidRPr="00BA1893">
        <w:rPr>
          <w:rFonts w:ascii="Arial" w:hAnsi="Arial" w:cs="Arial"/>
          <w:sz w:val="24"/>
          <w:szCs w:val="24"/>
          <w:lang w:val="bg-BG"/>
        </w:rPr>
        <w:t xml:space="preserve"> </w:t>
      </w:r>
      <w:r w:rsidRPr="00BA1893">
        <w:rPr>
          <w:rFonts w:ascii="Arial" w:hAnsi="Arial" w:cs="Arial"/>
          <w:sz w:val="24"/>
          <w:szCs w:val="24"/>
          <w:lang w:val="bg-BG"/>
        </w:rPr>
        <w:t>състоянието</w:t>
      </w:r>
      <w:r w:rsidR="0075642D" w:rsidRPr="00BA1893">
        <w:rPr>
          <w:rFonts w:ascii="Arial" w:hAnsi="Arial" w:cs="Arial"/>
          <w:sz w:val="24"/>
          <w:szCs w:val="24"/>
          <w:lang w:val="bg-BG"/>
        </w:rPr>
        <w:t xml:space="preserve"> </w:t>
      </w:r>
      <w:r w:rsidRPr="00BA1893">
        <w:rPr>
          <w:rFonts w:ascii="Arial" w:hAnsi="Arial" w:cs="Arial"/>
          <w:sz w:val="24"/>
          <w:szCs w:val="24"/>
          <w:lang w:val="bg-BG"/>
        </w:rPr>
        <w:t>и</w:t>
      </w:r>
      <w:r w:rsidR="0075642D" w:rsidRPr="00BA1893">
        <w:rPr>
          <w:rFonts w:ascii="Arial" w:hAnsi="Arial" w:cs="Arial"/>
          <w:sz w:val="24"/>
          <w:szCs w:val="24"/>
          <w:lang w:val="bg-BG"/>
        </w:rPr>
        <w:t xml:space="preserve"> </w:t>
      </w:r>
      <w:r w:rsidRPr="00BA1893">
        <w:rPr>
          <w:rFonts w:ascii="Arial" w:hAnsi="Arial" w:cs="Arial"/>
          <w:sz w:val="24"/>
          <w:szCs w:val="24"/>
          <w:lang w:val="bg-BG"/>
        </w:rPr>
        <w:t>подобряването</w:t>
      </w:r>
      <w:r w:rsidR="0075642D" w:rsidRPr="00BA1893">
        <w:rPr>
          <w:rFonts w:ascii="Arial" w:hAnsi="Arial" w:cs="Arial"/>
          <w:sz w:val="24"/>
          <w:szCs w:val="24"/>
          <w:lang w:val="bg-BG"/>
        </w:rPr>
        <w:t xml:space="preserve"> </w:t>
      </w:r>
      <w:r w:rsidRPr="00BA1893">
        <w:rPr>
          <w:rFonts w:ascii="Arial" w:hAnsi="Arial" w:cs="Arial"/>
          <w:sz w:val="24"/>
          <w:szCs w:val="24"/>
          <w:lang w:val="bg-BG"/>
        </w:rPr>
        <w:t>на</w:t>
      </w:r>
      <w:r w:rsidR="0075642D" w:rsidRPr="00BA1893">
        <w:rPr>
          <w:rFonts w:ascii="Arial" w:hAnsi="Arial" w:cs="Arial"/>
          <w:sz w:val="24"/>
          <w:szCs w:val="24"/>
          <w:lang w:val="bg-BG"/>
        </w:rPr>
        <w:t xml:space="preserve"> </w:t>
      </w:r>
      <w:r w:rsidRPr="00BA1893">
        <w:rPr>
          <w:rFonts w:ascii="Arial" w:hAnsi="Arial" w:cs="Arial"/>
          <w:sz w:val="24"/>
          <w:szCs w:val="24"/>
          <w:lang w:val="bg-BG"/>
        </w:rPr>
        <w:t>административното обслужване.</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Вътрешните средства - пощенската кутия и анкетната карта са</w:t>
      </w:r>
      <w:r w:rsidR="0075642D" w:rsidRPr="00BA1893">
        <w:rPr>
          <w:rFonts w:ascii="Arial" w:hAnsi="Arial" w:cs="Arial"/>
          <w:sz w:val="24"/>
          <w:szCs w:val="24"/>
          <w:lang w:val="bg-BG"/>
        </w:rPr>
        <w:t xml:space="preserve"> </w:t>
      </w:r>
      <w:r w:rsidRPr="00BA1893">
        <w:rPr>
          <w:rFonts w:ascii="Arial" w:hAnsi="Arial" w:cs="Arial"/>
          <w:sz w:val="24"/>
          <w:szCs w:val="24"/>
          <w:lang w:val="bg-BG"/>
        </w:rPr>
        <w:t>достъпни за гражданите и организациите в ЦАО, обозначен с указателни табели на</w:t>
      </w:r>
      <w:r w:rsidR="0075642D" w:rsidRPr="00BA1893">
        <w:rPr>
          <w:rFonts w:ascii="Arial" w:hAnsi="Arial" w:cs="Arial"/>
          <w:sz w:val="24"/>
          <w:szCs w:val="24"/>
          <w:lang w:val="bg-BG"/>
        </w:rPr>
        <w:t xml:space="preserve"> </w:t>
      </w:r>
      <w:r w:rsidRPr="00BA1893">
        <w:rPr>
          <w:rFonts w:ascii="Arial" w:hAnsi="Arial" w:cs="Arial"/>
          <w:sz w:val="24"/>
          <w:szCs w:val="24"/>
          <w:lang w:val="bg-BG"/>
        </w:rPr>
        <w:t>б</w:t>
      </w:r>
      <w:r w:rsidR="0075642D" w:rsidRPr="00BA1893">
        <w:rPr>
          <w:rFonts w:ascii="Arial" w:hAnsi="Arial" w:cs="Arial"/>
          <w:sz w:val="24"/>
          <w:szCs w:val="24"/>
          <w:lang w:val="bg-BG"/>
        </w:rPr>
        <w:t>ългарски в сградата на Общината</w:t>
      </w:r>
      <w:r w:rsidRPr="00BA1893">
        <w:rPr>
          <w:rFonts w:ascii="Arial" w:hAnsi="Arial" w:cs="Arial"/>
          <w:sz w:val="24"/>
          <w:szCs w:val="24"/>
          <w:lang w:val="bg-BG"/>
        </w:rPr>
        <w:t>.</w:t>
      </w:r>
    </w:p>
    <w:p w:rsidR="006C4CE3" w:rsidRPr="00BA1893" w:rsidRDefault="006C4CE3"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9B3EA9" w:rsidRPr="00BA1893">
        <w:rPr>
          <w:rFonts w:ascii="Arial" w:hAnsi="Arial" w:cs="Arial"/>
          <w:sz w:val="24"/>
          <w:szCs w:val="24"/>
          <w:lang w:val="bg-BG"/>
        </w:rPr>
        <w:tab/>
      </w:r>
      <w:r w:rsidRPr="00BA1893">
        <w:rPr>
          <w:rFonts w:ascii="Arial" w:hAnsi="Arial" w:cs="Arial"/>
          <w:sz w:val="24"/>
          <w:szCs w:val="24"/>
          <w:lang w:val="bg-BG"/>
        </w:rPr>
        <w:t>Достъпът до вътрешните средства за обратна връзка за гражданите и организациите</w:t>
      </w:r>
      <w:r w:rsidR="0075642D" w:rsidRPr="00BA1893">
        <w:rPr>
          <w:rFonts w:ascii="Arial" w:hAnsi="Arial" w:cs="Arial"/>
          <w:sz w:val="24"/>
          <w:szCs w:val="24"/>
          <w:lang w:val="bg-BG"/>
        </w:rPr>
        <w:t xml:space="preserve"> </w:t>
      </w:r>
      <w:r w:rsidRPr="00BA1893">
        <w:rPr>
          <w:rFonts w:ascii="Arial" w:hAnsi="Arial" w:cs="Arial"/>
          <w:sz w:val="24"/>
          <w:szCs w:val="24"/>
          <w:lang w:val="bg-BG"/>
        </w:rPr>
        <w:t>е осигурен в рамките на работното време за работа с потребителите на общината в</w:t>
      </w:r>
      <w:r w:rsidR="0075642D" w:rsidRPr="00BA1893">
        <w:rPr>
          <w:rFonts w:ascii="Arial" w:hAnsi="Arial" w:cs="Arial"/>
          <w:sz w:val="24"/>
          <w:szCs w:val="24"/>
          <w:lang w:val="bg-BG"/>
        </w:rPr>
        <w:t xml:space="preserve"> </w:t>
      </w:r>
      <w:r w:rsidRPr="00BA1893">
        <w:rPr>
          <w:rFonts w:ascii="Arial" w:hAnsi="Arial" w:cs="Arial"/>
          <w:sz w:val="24"/>
          <w:szCs w:val="24"/>
          <w:lang w:val="bg-BG"/>
        </w:rPr>
        <w:t>ЦАО.</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Външните средства за обратна връзка — в интернет страницата на общината се</w:t>
      </w:r>
      <w:r w:rsidR="0075642D" w:rsidRPr="00BA1893">
        <w:rPr>
          <w:rFonts w:ascii="Arial" w:hAnsi="Arial" w:cs="Arial"/>
          <w:sz w:val="24"/>
          <w:szCs w:val="24"/>
          <w:lang w:val="bg-BG"/>
        </w:rPr>
        <w:t xml:space="preserve"> </w:t>
      </w:r>
      <w:r w:rsidRPr="00BA1893">
        <w:rPr>
          <w:rFonts w:ascii="Arial" w:hAnsi="Arial" w:cs="Arial"/>
          <w:sz w:val="24"/>
          <w:szCs w:val="24"/>
          <w:lang w:val="bg-BG"/>
        </w:rPr>
        <w:t>поддържа „Форма за подаване на сигнали“ и електронна форма на „Анкетна карта“ в</w:t>
      </w:r>
      <w:r w:rsidR="0075642D" w:rsidRPr="00BA1893">
        <w:rPr>
          <w:rFonts w:ascii="Arial" w:hAnsi="Arial" w:cs="Arial"/>
          <w:sz w:val="24"/>
          <w:szCs w:val="24"/>
          <w:lang w:val="bg-BG"/>
        </w:rPr>
        <w:t xml:space="preserve"> </w:t>
      </w:r>
      <w:r w:rsidRPr="00BA1893">
        <w:rPr>
          <w:rFonts w:ascii="Arial" w:hAnsi="Arial" w:cs="Arial"/>
          <w:sz w:val="24"/>
          <w:szCs w:val="24"/>
          <w:lang w:val="bg-BG"/>
        </w:rPr>
        <w:t>раздел „Електронни услуги“, а електронна поща и телефон се намират в началната</w:t>
      </w:r>
      <w:r w:rsidR="0075642D" w:rsidRPr="00BA1893">
        <w:rPr>
          <w:rFonts w:ascii="Arial" w:hAnsi="Arial" w:cs="Arial"/>
          <w:sz w:val="24"/>
          <w:szCs w:val="24"/>
          <w:lang w:val="bg-BG"/>
        </w:rPr>
        <w:t xml:space="preserve"> </w:t>
      </w:r>
      <w:r w:rsidRPr="00BA1893">
        <w:rPr>
          <w:rFonts w:ascii="Arial" w:hAnsi="Arial" w:cs="Arial"/>
          <w:sz w:val="24"/>
          <w:szCs w:val="24"/>
          <w:lang w:val="bg-BG"/>
        </w:rPr>
        <w:t>интернет страницата на общината.</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 xml:space="preserve"> Отчитането, анализът на получената информацията и уведомяването на</w:t>
      </w:r>
      <w:r w:rsidR="0075642D" w:rsidRPr="00BA1893">
        <w:rPr>
          <w:rFonts w:ascii="Arial" w:hAnsi="Arial" w:cs="Arial"/>
          <w:sz w:val="24"/>
          <w:szCs w:val="24"/>
          <w:lang w:val="bg-BG"/>
        </w:rPr>
        <w:t xml:space="preserve"> </w:t>
      </w:r>
      <w:r w:rsidRPr="00BA1893">
        <w:rPr>
          <w:rFonts w:ascii="Arial" w:hAnsi="Arial" w:cs="Arial"/>
          <w:sz w:val="24"/>
          <w:szCs w:val="24"/>
          <w:lang w:val="bg-BG"/>
        </w:rPr>
        <w:t>потребителите,</w:t>
      </w:r>
      <w:r w:rsidR="0075642D" w:rsidRPr="00BA1893">
        <w:rPr>
          <w:rFonts w:ascii="Arial" w:hAnsi="Arial" w:cs="Arial"/>
          <w:sz w:val="24"/>
          <w:szCs w:val="24"/>
          <w:lang w:val="bg-BG"/>
        </w:rPr>
        <w:t xml:space="preserve">  </w:t>
      </w:r>
      <w:r w:rsidRPr="00BA1893">
        <w:rPr>
          <w:rFonts w:ascii="Arial" w:hAnsi="Arial" w:cs="Arial"/>
          <w:sz w:val="24"/>
          <w:szCs w:val="24"/>
          <w:lang w:val="bg-BG"/>
        </w:rPr>
        <w:t>неправителствените</w:t>
      </w:r>
      <w:r w:rsidR="0075642D" w:rsidRPr="00BA1893">
        <w:rPr>
          <w:rFonts w:ascii="Arial" w:hAnsi="Arial" w:cs="Arial"/>
          <w:sz w:val="24"/>
          <w:szCs w:val="24"/>
          <w:lang w:val="bg-BG"/>
        </w:rPr>
        <w:t xml:space="preserve"> </w:t>
      </w:r>
      <w:r w:rsidRPr="00BA1893">
        <w:rPr>
          <w:rFonts w:ascii="Arial" w:hAnsi="Arial" w:cs="Arial"/>
          <w:sz w:val="24"/>
          <w:szCs w:val="24"/>
          <w:lang w:val="bg-BG"/>
        </w:rPr>
        <w:t>организации</w:t>
      </w:r>
      <w:r w:rsidRPr="00BA1893">
        <w:rPr>
          <w:rFonts w:ascii="Arial" w:hAnsi="Arial" w:cs="Arial"/>
          <w:sz w:val="24"/>
          <w:szCs w:val="24"/>
          <w:lang w:val="bg-BG"/>
        </w:rPr>
        <w:tab/>
        <w:t>на</w:t>
      </w:r>
      <w:r w:rsidR="0075642D" w:rsidRPr="00BA1893">
        <w:rPr>
          <w:rFonts w:ascii="Arial" w:hAnsi="Arial" w:cs="Arial"/>
          <w:sz w:val="24"/>
          <w:szCs w:val="24"/>
          <w:lang w:val="bg-BG"/>
        </w:rPr>
        <w:t xml:space="preserve"> </w:t>
      </w:r>
      <w:r w:rsidRPr="00BA1893">
        <w:rPr>
          <w:rFonts w:ascii="Arial" w:hAnsi="Arial" w:cs="Arial"/>
          <w:sz w:val="24"/>
          <w:szCs w:val="24"/>
          <w:lang w:val="bg-BG"/>
        </w:rPr>
        <w:t>гражданите</w:t>
      </w:r>
      <w:r w:rsidR="0075642D" w:rsidRPr="00BA1893">
        <w:rPr>
          <w:rFonts w:ascii="Arial" w:hAnsi="Arial" w:cs="Arial"/>
          <w:sz w:val="24"/>
          <w:szCs w:val="24"/>
          <w:lang w:val="bg-BG"/>
        </w:rPr>
        <w:t xml:space="preserve"> </w:t>
      </w:r>
      <w:r w:rsidRPr="00BA1893">
        <w:rPr>
          <w:rFonts w:ascii="Arial" w:hAnsi="Arial" w:cs="Arial"/>
          <w:sz w:val="24"/>
          <w:szCs w:val="24"/>
          <w:lang w:val="bg-BG"/>
        </w:rPr>
        <w:t>и</w:t>
      </w:r>
      <w:r w:rsidR="0075642D" w:rsidRPr="00BA1893">
        <w:rPr>
          <w:rFonts w:ascii="Arial" w:hAnsi="Arial" w:cs="Arial"/>
          <w:sz w:val="24"/>
          <w:szCs w:val="24"/>
          <w:lang w:val="bg-BG"/>
        </w:rPr>
        <w:t xml:space="preserve"> </w:t>
      </w:r>
      <w:r w:rsidRPr="00BA1893">
        <w:rPr>
          <w:rFonts w:ascii="Arial" w:hAnsi="Arial" w:cs="Arial"/>
          <w:sz w:val="24"/>
          <w:szCs w:val="24"/>
          <w:lang w:val="bg-BG"/>
        </w:rPr>
        <w:t>бизнеса</w:t>
      </w:r>
      <w:r w:rsidR="0075642D" w:rsidRPr="00BA1893">
        <w:rPr>
          <w:rFonts w:ascii="Arial" w:hAnsi="Arial" w:cs="Arial"/>
          <w:sz w:val="24"/>
          <w:szCs w:val="24"/>
          <w:lang w:val="bg-BG"/>
        </w:rPr>
        <w:t xml:space="preserve"> </w:t>
      </w:r>
      <w:r w:rsidRPr="00BA1893">
        <w:rPr>
          <w:rFonts w:ascii="Arial" w:hAnsi="Arial" w:cs="Arial"/>
          <w:sz w:val="24"/>
          <w:szCs w:val="24"/>
          <w:lang w:val="bg-BG"/>
        </w:rPr>
        <w:t>и</w:t>
      </w:r>
      <w:r w:rsidR="0075642D" w:rsidRPr="00BA1893">
        <w:rPr>
          <w:rFonts w:ascii="Arial" w:hAnsi="Arial" w:cs="Arial"/>
          <w:sz w:val="24"/>
          <w:szCs w:val="24"/>
          <w:lang w:val="bg-BG"/>
        </w:rPr>
        <w:t xml:space="preserve"> </w:t>
      </w:r>
      <w:r w:rsidRPr="00BA1893">
        <w:rPr>
          <w:rFonts w:ascii="Arial" w:hAnsi="Arial" w:cs="Arial"/>
          <w:sz w:val="24"/>
          <w:szCs w:val="24"/>
          <w:lang w:val="bg-BG"/>
        </w:rPr>
        <w:t>обществеността периодично се огласяват на интернет страница на Общината.</w:t>
      </w:r>
    </w:p>
    <w:p w:rsidR="006C4CE3" w:rsidRPr="00BA1893" w:rsidRDefault="006C4CE3"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Отговорните служители, които подават и обобщават информацията, попълват и</w:t>
      </w:r>
      <w:r w:rsidR="0075642D" w:rsidRPr="00BA1893">
        <w:rPr>
          <w:rFonts w:ascii="Arial" w:hAnsi="Arial" w:cs="Arial"/>
          <w:sz w:val="24"/>
          <w:szCs w:val="24"/>
          <w:lang w:val="bg-BG"/>
        </w:rPr>
        <w:t xml:space="preserve"> </w:t>
      </w:r>
      <w:r w:rsidRPr="00BA1893">
        <w:rPr>
          <w:rFonts w:ascii="Arial" w:hAnsi="Arial" w:cs="Arial"/>
          <w:sz w:val="24"/>
          <w:szCs w:val="24"/>
          <w:lang w:val="bg-BG"/>
        </w:rPr>
        <w:t>публикуват данните в системата, се определят със заповед на кмета</w:t>
      </w:r>
      <w:r w:rsidR="0075642D" w:rsidRPr="00BA1893">
        <w:rPr>
          <w:rFonts w:ascii="Arial" w:hAnsi="Arial" w:cs="Arial"/>
          <w:sz w:val="24"/>
          <w:szCs w:val="24"/>
          <w:lang w:val="bg-BG"/>
        </w:rPr>
        <w:t>.</w:t>
      </w:r>
    </w:p>
    <w:p w:rsidR="00850280" w:rsidRPr="00BA1893" w:rsidRDefault="00850280" w:rsidP="00C36558">
      <w:pPr>
        <w:spacing w:after="60"/>
        <w:ind w:firstLine="708"/>
        <w:jc w:val="both"/>
        <w:rPr>
          <w:rFonts w:ascii="Arial" w:hAnsi="Arial" w:cs="Arial"/>
          <w:sz w:val="24"/>
          <w:szCs w:val="24"/>
          <w:lang w:val="bg-BG"/>
        </w:rPr>
      </w:pPr>
    </w:p>
    <w:p w:rsidR="0075642D"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РЕГИСТРИРАНЕ НА ПОЛУЧЕНАТА ИНФОРМАЦИЯ. ОРГАНИ НА КОНТРОЛ ПО ПРЕДОСТАВЕНАТА ИНФОРМАЦИЯ</w:t>
      </w:r>
    </w:p>
    <w:p w:rsidR="00850280" w:rsidRPr="00BA1893" w:rsidRDefault="00850280" w:rsidP="00C36558">
      <w:pPr>
        <w:spacing w:after="60"/>
        <w:jc w:val="center"/>
        <w:rPr>
          <w:rFonts w:ascii="Arial" w:hAnsi="Arial" w:cs="Arial"/>
          <w:b/>
          <w:color w:val="365F91" w:themeColor="accent1" w:themeShade="BF"/>
          <w:sz w:val="24"/>
          <w:szCs w:val="24"/>
          <w:u w:val="single"/>
          <w:lang w:val="bg-BG"/>
        </w:rPr>
      </w:pP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9B3EA9" w:rsidRPr="00BA1893">
        <w:rPr>
          <w:rFonts w:ascii="Arial" w:hAnsi="Arial" w:cs="Arial"/>
          <w:sz w:val="24"/>
          <w:szCs w:val="24"/>
          <w:lang w:val="bg-BG"/>
        </w:rPr>
        <w:tab/>
      </w:r>
      <w:r w:rsidRPr="00BA1893">
        <w:rPr>
          <w:rFonts w:ascii="Arial" w:hAnsi="Arial" w:cs="Arial"/>
          <w:sz w:val="24"/>
          <w:szCs w:val="24"/>
          <w:lang w:val="bg-BG"/>
        </w:rPr>
        <w:t>Писмената информация, предоставена чрез вътрешните и външните средства за обратна връзка — Форма за подаване на сигнали, електронна поща и горещ телефон се регистрират в АИС на Общината.</w:t>
      </w: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 xml:space="preserve"> </w:t>
      </w:r>
      <w:r w:rsidR="009B3EA9" w:rsidRPr="00BA1893">
        <w:rPr>
          <w:rFonts w:ascii="Arial" w:hAnsi="Arial" w:cs="Arial"/>
          <w:sz w:val="24"/>
          <w:szCs w:val="24"/>
          <w:lang w:val="bg-BG"/>
        </w:rPr>
        <w:tab/>
      </w:r>
      <w:r w:rsidRPr="00BA1893">
        <w:rPr>
          <w:rFonts w:ascii="Arial" w:hAnsi="Arial" w:cs="Arial"/>
          <w:sz w:val="24"/>
          <w:szCs w:val="24"/>
          <w:lang w:val="bg-BG"/>
        </w:rPr>
        <w:t>Устната информация, предоставена чрез външното средство за обратна връзка — телефон или на място в ЦАО се попълва в протокол, на основание чл. 29, ал. 5 от АПК, което се регистрира в АИС. Два пъти месечно комисия, назначена със заповед на Кмета на общината отваря</w:t>
      </w:r>
      <w:r w:rsidR="009B3EA9" w:rsidRPr="00BA1893">
        <w:rPr>
          <w:rFonts w:ascii="Arial" w:hAnsi="Arial" w:cs="Arial"/>
          <w:sz w:val="24"/>
          <w:szCs w:val="24"/>
          <w:lang w:val="bg-BG"/>
        </w:rPr>
        <w:t xml:space="preserve"> </w:t>
      </w:r>
      <w:r w:rsidRPr="00BA1893">
        <w:rPr>
          <w:rFonts w:ascii="Arial" w:hAnsi="Arial" w:cs="Arial"/>
          <w:sz w:val="24"/>
          <w:szCs w:val="24"/>
          <w:lang w:val="bg-BG"/>
        </w:rPr>
        <w:t>кутиите за мнения и предложения от гражданите, находящи се в ЦАО и съставя</w:t>
      </w:r>
      <w:r w:rsidR="009B3EA9" w:rsidRPr="00BA1893">
        <w:rPr>
          <w:rFonts w:ascii="Arial" w:hAnsi="Arial" w:cs="Arial"/>
          <w:sz w:val="24"/>
          <w:szCs w:val="24"/>
          <w:lang w:val="bg-BG"/>
        </w:rPr>
        <w:t xml:space="preserve"> </w:t>
      </w:r>
      <w:r w:rsidRPr="00BA1893">
        <w:rPr>
          <w:rFonts w:ascii="Arial" w:hAnsi="Arial" w:cs="Arial"/>
          <w:sz w:val="24"/>
          <w:szCs w:val="24"/>
          <w:lang w:val="bg-BG"/>
        </w:rPr>
        <w:t>протокол, с който се регистрират постъпилите анкетни карти в тях.</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Предложенията и сигналите, подадени до кмета на общината, се разглеждат по</w:t>
      </w:r>
      <w:r w:rsidR="009B3EA9" w:rsidRPr="00BA1893">
        <w:rPr>
          <w:rFonts w:ascii="Arial" w:hAnsi="Arial" w:cs="Arial"/>
          <w:sz w:val="24"/>
          <w:szCs w:val="24"/>
          <w:lang w:val="bg-BG"/>
        </w:rPr>
        <w:t xml:space="preserve"> </w:t>
      </w:r>
      <w:r w:rsidRPr="00BA1893">
        <w:rPr>
          <w:rFonts w:ascii="Arial" w:hAnsi="Arial" w:cs="Arial"/>
          <w:sz w:val="24"/>
          <w:szCs w:val="24"/>
          <w:lang w:val="bg-BG"/>
        </w:rPr>
        <w:t>реда Административно</w:t>
      </w:r>
      <w:r w:rsidR="00AA76FC" w:rsidRPr="00BA1893">
        <w:rPr>
          <w:rFonts w:ascii="Arial" w:hAnsi="Arial" w:cs="Arial"/>
          <w:sz w:val="24"/>
          <w:szCs w:val="24"/>
          <w:lang w:val="bg-BG"/>
        </w:rPr>
        <w:t xml:space="preserve"> </w:t>
      </w:r>
      <w:r w:rsidRPr="00BA1893">
        <w:rPr>
          <w:rFonts w:ascii="Arial" w:hAnsi="Arial" w:cs="Arial"/>
          <w:sz w:val="24"/>
          <w:szCs w:val="24"/>
          <w:lang w:val="bg-BG"/>
        </w:rPr>
        <w:t>процесуалния кодекс.</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 по предоставената чрез пощенската кутия и анкетни карти</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 се осъществява от служител на ЦАО, който предава получената писмена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 за регистриране в деловодната система на Общината.</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Контролът включва проверка на съдържанието на Пощенската кутия,</w:t>
      </w:r>
      <w:r w:rsidR="009B3EA9" w:rsidRPr="00BA1893">
        <w:rPr>
          <w:rFonts w:ascii="Arial" w:hAnsi="Arial" w:cs="Arial"/>
          <w:sz w:val="24"/>
          <w:szCs w:val="24"/>
          <w:lang w:val="bg-BG"/>
        </w:rPr>
        <w:t xml:space="preserve"> </w:t>
      </w:r>
      <w:r w:rsidRPr="00BA1893">
        <w:rPr>
          <w:rFonts w:ascii="Arial" w:hAnsi="Arial" w:cs="Arial"/>
          <w:sz w:val="24"/>
          <w:szCs w:val="24"/>
          <w:lang w:val="bg-BG"/>
        </w:rPr>
        <w:t>преглед за постъпила информация и събиране на попълнените анкетни карти.</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 по предоставената чрез форма за подаване на сигнали и електронна</w:t>
      </w:r>
      <w:r w:rsidR="009B3EA9" w:rsidRPr="00BA1893">
        <w:rPr>
          <w:rFonts w:ascii="Arial" w:hAnsi="Arial" w:cs="Arial"/>
          <w:sz w:val="24"/>
          <w:szCs w:val="24"/>
          <w:lang w:val="bg-BG"/>
        </w:rPr>
        <w:t xml:space="preserve"> </w:t>
      </w:r>
      <w:r w:rsidRPr="00BA1893">
        <w:rPr>
          <w:rFonts w:ascii="Arial" w:hAnsi="Arial" w:cs="Arial"/>
          <w:sz w:val="24"/>
          <w:szCs w:val="24"/>
          <w:lang w:val="bg-BG"/>
        </w:rPr>
        <w:t>форма на „Анкетна карта“ в раздел „Електронни услуги“ електронна поща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 се осъществява от служител на ЦАО, който проверява постъпилата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 и предава същата за регистриране в АИС.</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 по информация, предоставена чрез горещ телефон се осъществява</w:t>
      </w:r>
      <w:r w:rsidR="009B3EA9" w:rsidRPr="00BA1893">
        <w:rPr>
          <w:rFonts w:ascii="Arial" w:hAnsi="Arial" w:cs="Arial"/>
          <w:sz w:val="24"/>
          <w:szCs w:val="24"/>
          <w:lang w:val="bg-BG"/>
        </w:rPr>
        <w:t xml:space="preserve"> </w:t>
      </w:r>
      <w:r w:rsidRPr="00BA1893">
        <w:rPr>
          <w:rFonts w:ascii="Arial" w:hAnsi="Arial" w:cs="Arial"/>
          <w:sz w:val="24"/>
          <w:szCs w:val="24"/>
          <w:lang w:val="bg-BG"/>
        </w:rPr>
        <w:t>от секретаря на общината, от служител в ЦАО и от дежурен в общината, който записва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информацията в протокол съгласно чл. 29, ал. 5 от АПК и го предава за регистриране в</w:t>
      </w:r>
      <w:r w:rsidR="009B3EA9" w:rsidRPr="00BA1893">
        <w:rPr>
          <w:rFonts w:ascii="Arial" w:hAnsi="Arial" w:cs="Arial"/>
          <w:sz w:val="24"/>
          <w:szCs w:val="24"/>
          <w:lang w:val="bg-BG"/>
        </w:rPr>
        <w:t xml:space="preserve"> </w:t>
      </w:r>
      <w:r w:rsidRPr="00BA1893">
        <w:rPr>
          <w:rFonts w:ascii="Arial" w:hAnsi="Arial" w:cs="Arial"/>
          <w:sz w:val="24"/>
          <w:szCs w:val="24"/>
          <w:lang w:val="bg-BG"/>
        </w:rPr>
        <w:t>АИС. Контролът включва попълването на протокол, в който е записана основната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 варианти на връзка за обратен контакт, от коя целева група потребители е</w:t>
      </w:r>
      <w:r w:rsidR="009B3EA9" w:rsidRPr="00BA1893">
        <w:rPr>
          <w:rFonts w:ascii="Arial" w:hAnsi="Arial" w:cs="Arial"/>
          <w:sz w:val="24"/>
          <w:szCs w:val="24"/>
          <w:lang w:val="bg-BG"/>
        </w:rPr>
        <w:t xml:space="preserve"> </w:t>
      </w:r>
      <w:r w:rsidRPr="00BA1893">
        <w:rPr>
          <w:rFonts w:ascii="Arial" w:hAnsi="Arial" w:cs="Arial"/>
          <w:sz w:val="24"/>
          <w:szCs w:val="24"/>
          <w:lang w:val="bg-BG"/>
        </w:rPr>
        <w:t>получено обаждането, както и предаване на протокола за регистрирането на</w:t>
      </w:r>
      <w:r w:rsidR="009B3EA9" w:rsidRPr="00BA1893">
        <w:rPr>
          <w:rFonts w:ascii="Arial" w:hAnsi="Arial" w:cs="Arial"/>
          <w:sz w:val="24"/>
          <w:szCs w:val="24"/>
          <w:lang w:val="bg-BG"/>
        </w:rPr>
        <w:t xml:space="preserve"> </w:t>
      </w:r>
      <w:r w:rsidRPr="00BA1893">
        <w:rPr>
          <w:rFonts w:ascii="Arial" w:hAnsi="Arial" w:cs="Arial"/>
          <w:sz w:val="24"/>
          <w:szCs w:val="24"/>
          <w:lang w:val="bg-BG"/>
        </w:rPr>
        <w:t>информацията.</w:t>
      </w:r>
    </w:p>
    <w:p w:rsidR="00850280" w:rsidRPr="00BA1893" w:rsidRDefault="00850280" w:rsidP="00C36558">
      <w:pPr>
        <w:spacing w:after="60"/>
        <w:ind w:firstLine="708"/>
        <w:jc w:val="both"/>
        <w:rPr>
          <w:rFonts w:ascii="Arial" w:hAnsi="Arial" w:cs="Arial"/>
          <w:sz w:val="24"/>
          <w:szCs w:val="24"/>
          <w:lang w:val="bg-BG"/>
        </w:rPr>
      </w:pPr>
    </w:p>
    <w:p w:rsidR="00850280" w:rsidRPr="00BA1893" w:rsidRDefault="00850280" w:rsidP="00850280">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lastRenderedPageBreak/>
        <w:t>СРОК НА КОНТРОЛ. СРОК НА РЕГИСТРИРАНЕ НА ИНФОРМАЦИЯТА</w:t>
      </w:r>
    </w:p>
    <w:p w:rsidR="009B3EA9" w:rsidRPr="00BA1893" w:rsidRDefault="0075642D" w:rsidP="00850280">
      <w:pPr>
        <w:spacing w:after="60"/>
        <w:ind w:firstLine="708"/>
        <w:jc w:val="both"/>
        <w:rPr>
          <w:rFonts w:ascii="Arial" w:hAnsi="Arial" w:cs="Arial"/>
          <w:sz w:val="24"/>
          <w:szCs w:val="24"/>
          <w:lang w:val="bg-BG"/>
        </w:rPr>
      </w:pPr>
      <w:r w:rsidRPr="00BA1893">
        <w:rPr>
          <w:rFonts w:ascii="Arial" w:hAnsi="Arial" w:cs="Arial"/>
          <w:sz w:val="24"/>
          <w:szCs w:val="24"/>
          <w:lang w:val="bg-BG"/>
        </w:rPr>
        <w:t>Служителят в ЦАО проверява съдържанието на пощенската кутия и</w:t>
      </w:r>
      <w:r w:rsidR="009B3EA9" w:rsidRPr="00BA1893">
        <w:rPr>
          <w:rFonts w:ascii="Arial" w:hAnsi="Arial" w:cs="Arial"/>
          <w:sz w:val="24"/>
          <w:szCs w:val="24"/>
          <w:lang w:val="bg-BG"/>
        </w:rPr>
        <w:tab/>
        <w:t xml:space="preserve"> събира </w:t>
      </w:r>
      <w:r w:rsidRPr="00BA1893">
        <w:rPr>
          <w:rFonts w:ascii="Arial" w:hAnsi="Arial" w:cs="Arial"/>
          <w:sz w:val="24"/>
          <w:szCs w:val="24"/>
          <w:lang w:val="bg-BG"/>
        </w:rPr>
        <w:t>попълнените анкетни карти периодично, два пъти месечно - на 15-то и 30-то</w:t>
      </w:r>
      <w:r w:rsidR="009B3EA9" w:rsidRPr="00BA1893">
        <w:rPr>
          <w:rFonts w:ascii="Arial" w:hAnsi="Arial" w:cs="Arial"/>
          <w:sz w:val="24"/>
          <w:szCs w:val="24"/>
          <w:lang w:val="bg-BG"/>
        </w:rPr>
        <w:t xml:space="preserve"> </w:t>
      </w:r>
      <w:r w:rsidRPr="00BA1893">
        <w:rPr>
          <w:rFonts w:ascii="Arial" w:hAnsi="Arial" w:cs="Arial"/>
          <w:sz w:val="24"/>
          <w:szCs w:val="24"/>
          <w:lang w:val="bg-BG"/>
        </w:rPr>
        <w:t>число от месеца, регистрира и записва в протокола информацията,</w:t>
      </w:r>
      <w:r w:rsidR="009B3EA9" w:rsidRPr="00BA1893">
        <w:rPr>
          <w:rFonts w:ascii="Arial" w:hAnsi="Arial" w:cs="Arial"/>
          <w:sz w:val="24"/>
          <w:szCs w:val="24"/>
          <w:lang w:val="bg-BG"/>
        </w:rPr>
        <w:t xml:space="preserve"> </w:t>
      </w:r>
      <w:r w:rsidRPr="00BA1893">
        <w:rPr>
          <w:rFonts w:ascii="Arial" w:hAnsi="Arial" w:cs="Arial"/>
          <w:sz w:val="24"/>
          <w:szCs w:val="24"/>
          <w:lang w:val="bg-BG"/>
        </w:rPr>
        <w:t>получена чрез Горещите телефони в деня на обаждането.</w:t>
      </w:r>
    </w:p>
    <w:p w:rsidR="0075642D" w:rsidRPr="00BA1893" w:rsidRDefault="0075642D" w:rsidP="00850280">
      <w:pPr>
        <w:spacing w:after="60"/>
        <w:ind w:firstLine="708"/>
        <w:jc w:val="both"/>
        <w:rPr>
          <w:rFonts w:ascii="Arial" w:hAnsi="Arial" w:cs="Arial"/>
          <w:sz w:val="24"/>
          <w:szCs w:val="24"/>
          <w:lang w:val="bg-BG"/>
        </w:rPr>
      </w:pPr>
      <w:r w:rsidRPr="00BA1893">
        <w:rPr>
          <w:rFonts w:ascii="Arial" w:hAnsi="Arial" w:cs="Arial"/>
          <w:sz w:val="24"/>
          <w:szCs w:val="24"/>
          <w:lang w:val="bg-BG"/>
        </w:rPr>
        <w:t>Информацията, получена чрез различните комуникационни канали се</w:t>
      </w:r>
      <w:r w:rsidR="009B3EA9" w:rsidRPr="00BA1893">
        <w:rPr>
          <w:rFonts w:ascii="Arial" w:hAnsi="Arial" w:cs="Arial"/>
          <w:sz w:val="24"/>
          <w:szCs w:val="24"/>
          <w:lang w:val="bg-BG"/>
        </w:rPr>
        <w:t xml:space="preserve"> </w:t>
      </w:r>
      <w:r w:rsidRPr="00BA1893">
        <w:rPr>
          <w:rFonts w:ascii="Arial" w:hAnsi="Arial" w:cs="Arial"/>
          <w:sz w:val="24"/>
          <w:szCs w:val="24"/>
          <w:lang w:val="bg-BG"/>
        </w:rPr>
        <w:t>представя от служителите за регистриране в АИС на общината в срок не покъсно от два работни дни след приключване на работата им.</w:t>
      </w:r>
    </w:p>
    <w:p w:rsidR="00850280" w:rsidRPr="00BA1893" w:rsidRDefault="00850280" w:rsidP="00850280">
      <w:pPr>
        <w:spacing w:after="60"/>
        <w:ind w:firstLine="708"/>
        <w:jc w:val="both"/>
        <w:rPr>
          <w:rFonts w:ascii="Arial" w:hAnsi="Arial" w:cs="Arial"/>
          <w:sz w:val="24"/>
          <w:szCs w:val="24"/>
          <w:lang w:val="bg-BG"/>
        </w:rPr>
      </w:pPr>
    </w:p>
    <w:p w:rsidR="0075642D"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РАЗПРЕДЕЛЯНЕ НА РЕГИСТРИРАНАТА ИНФОРМАЦИЯ</w:t>
      </w:r>
    </w:p>
    <w:p w:rsidR="0075642D" w:rsidRPr="00BA1893" w:rsidRDefault="0075642D" w:rsidP="00850280">
      <w:pPr>
        <w:spacing w:after="60"/>
        <w:ind w:firstLine="708"/>
        <w:jc w:val="both"/>
        <w:rPr>
          <w:rFonts w:ascii="Arial" w:hAnsi="Arial" w:cs="Arial"/>
          <w:sz w:val="24"/>
          <w:szCs w:val="24"/>
          <w:lang w:val="bg-BG"/>
        </w:rPr>
      </w:pPr>
      <w:r w:rsidRPr="00BA1893">
        <w:rPr>
          <w:rFonts w:ascii="Arial" w:hAnsi="Arial" w:cs="Arial"/>
          <w:sz w:val="24"/>
          <w:szCs w:val="24"/>
          <w:lang w:val="bg-BG"/>
        </w:rPr>
        <w:t>В деня на регистриране, документът, съдържащ информацията, получена</w:t>
      </w:r>
      <w:r w:rsidR="00C41246" w:rsidRPr="00BA1893">
        <w:rPr>
          <w:rFonts w:ascii="Arial" w:hAnsi="Arial" w:cs="Arial"/>
          <w:sz w:val="24"/>
          <w:szCs w:val="24"/>
          <w:lang w:val="bg-BG"/>
        </w:rPr>
        <w:t xml:space="preserve"> </w:t>
      </w:r>
      <w:r w:rsidRPr="00BA1893">
        <w:rPr>
          <w:rFonts w:ascii="Arial" w:hAnsi="Arial" w:cs="Arial"/>
          <w:sz w:val="24"/>
          <w:szCs w:val="24"/>
          <w:lang w:val="bg-BG"/>
        </w:rPr>
        <w:t>чрез различните комуникационни канали се насочва към кмета на общината или на</w:t>
      </w:r>
      <w:r w:rsidR="00C41246" w:rsidRPr="00BA1893">
        <w:rPr>
          <w:rFonts w:ascii="Arial" w:hAnsi="Arial" w:cs="Arial"/>
          <w:sz w:val="24"/>
          <w:szCs w:val="24"/>
          <w:lang w:val="bg-BG"/>
        </w:rPr>
        <w:t xml:space="preserve"> </w:t>
      </w:r>
      <w:r w:rsidRPr="00BA1893">
        <w:rPr>
          <w:rFonts w:ascii="Arial" w:hAnsi="Arial" w:cs="Arial"/>
          <w:sz w:val="24"/>
          <w:szCs w:val="24"/>
          <w:lang w:val="bg-BG"/>
        </w:rPr>
        <w:t>упълномощено от него лице.</w:t>
      </w:r>
    </w:p>
    <w:p w:rsidR="0075642D" w:rsidRPr="00BA1893" w:rsidRDefault="0075642D" w:rsidP="00850280">
      <w:pPr>
        <w:spacing w:after="60"/>
        <w:ind w:firstLine="708"/>
        <w:jc w:val="both"/>
        <w:rPr>
          <w:rFonts w:ascii="Arial" w:hAnsi="Arial" w:cs="Arial"/>
          <w:sz w:val="24"/>
          <w:szCs w:val="24"/>
          <w:lang w:val="bg-BG"/>
        </w:rPr>
      </w:pPr>
      <w:r w:rsidRPr="00BA1893">
        <w:rPr>
          <w:rFonts w:ascii="Arial" w:hAnsi="Arial" w:cs="Arial"/>
          <w:sz w:val="24"/>
          <w:szCs w:val="24"/>
          <w:lang w:val="bg-BG"/>
        </w:rPr>
        <w:t>Кметът/ упълномощеното лице с резолюция насочва документа към компетентния</w:t>
      </w:r>
      <w:r w:rsidR="00C41246" w:rsidRPr="00BA1893">
        <w:rPr>
          <w:rFonts w:ascii="Arial" w:hAnsi="Arial" w:cs="Arial"/>
          <w:sz w:val="24"/>
          <w:szCs w:val="24"/>
          <w:lang w:val="bg-BG"/>
        </w:rPr>
        <w:t xml:space="preserve"> </w:t>
      </w:r>
      <w:r w:rsidRPr="00BA1893">
        <w:rPr>
          <w:rFonts w:ascii="Arial" w:hAnsi="Arial" w:cs="Arial"/>
          <w:sz w:val="24"/>
          <w:szCs w:val="24"/>
          <w:lang w:val="bg-BG"/>
        </w:rPr>
        <w:t>началник отдел или директор на дирекция от администрацията на общината, в</w:t>
      </w:r>
      <w:r w:rsidR="00C41246" w:rsidRPr="00BA1893">
        <w:rPr>
          <w:rFonts w:ascii="Arial" w:hAnsi="Arial" w:cs="Arial"/>
          <w:sz w:val="24"/>
          <w:szCs w:val="24"/>
          <w:lang w:val="bg-BG"/>
        </w:rPr>
        <w:t xml:space="preserve"> </w:t>
      </w:r>
      <w:r w:rsidRPr="00BA1893">
        <w:rPr>
          <w:rFonts w:ascii="Arial" w:hAnsi="Arial" w:cs="Arial"/>
          <w:sz w:val="24"/>
          <w:szCs w:val="24"/>
          <w:lang w:val="bg-BG"/>
        </w:rPr>
        <w:t>зависимост от тематичната насоченост и функциите на съответния отдел или дирекция.</w:t>
      </w:r>
    </w:p>
    <w:p w:rsidR="0075642D" w:rsidRPr="00BA1893" w:rsidRDefault="0075642D" w:rsidP="00850280">
      <w:pPr>
        <w:spacing w:after="60"/>
        <w:ind w:firstLine="708"/>
        <w:jc w:val="both"/>
        <w:rPr>
          <w:rFonts w:ascii="Arial" w:hAnsi="Arial" w:cs="Arial"/>
          <w:sz w:val="24"/>
          <w:szCs w:val="24"/>
          <w:lang w:val="bg-BG"/>
        </w:rPr>
      </w:pPr>
      <w:r w:rsidRPr="00BA1893">
        <w:rPr>
          <w:rFonts w:ascii="Arial" w:hAnsi="Arial" w:cs="Arial"/>
          <w:sz w:val="24"/>
          <w:szCs w:val="24"/>
          <w:lang w:val="bg-BG"/>
        </w:rPr>
        <w:t>Резолюцията съдържа указания, дата и подпис.</w:t>
      </w:r>
    </w:p>
    <w:p w:rsidR="00E971FB" w:rsidRPr="00BA1893" w:rsidRDefault="00E971FB" w:rsidP="00850280">
      <w:pPr>
        <w:spacing w:after="60"/>
        <w:ind w:firstLine="708"/>
        <w:jc w:val="both"/>
        <w:rPr>
          <w:rFonts w:ascii="Arial" w:hAnsi="Arial" w:cs="Arial"/>
          <w:sz w:val="24"/>
          <w:szCs w:val="24"/>
          <w:lang w:val="bg-BG"/>
        </w:rPr>
      </w:pPr>
    </w:p>
    <w:p w:rsidR="00850280" w:rsidRPr="00BA1893" w:rsidRDefault="00E971FB" w:rsidP="00E971FB">
      <w:pPr>
        <w:spacing w:after="60"/>
        <w:jc w:val="both"/>
        <w:rPr>
          <w:rFonts w:ascii="Arial" w:hAnsi="Arial" w:cs="Arial"/>
          <w:b/>
          <w:color w:val="FF0000"/>
          <w:sz w:val="24"/>
          <w:szCs w:val="24"/>
          <w:lang w:val="bg-BG"/>
        </w:rPr>
      </w:pPr>
      <w:r w:rsidRPr="00BA1893">
        <w:rPr>
          <w:rFonts w:ascii="Arial" w:hAnsi="Arial" w:cs="Arial"/>
          <w:b/>
          <w:color w:val="FF0000"/>
          <w:sz w:val="24"/>
          <w:szCs w:val="24"/>
          <w:lang w:val="bg-BG"/>
        </w:rPr>
        <w:t>Моля, обърнете внимание за използване на АИС в максимален обем (</w:t>
      </w:r>
      <w:r w:rsidRPr="00BA1893">
        <w:rPr>
          <w:rFonts w:ascii="Arial" w:hAnsi="Arial" w:cs="Arial"/>
          <w:color w:val="FF0000"/>
          <w:sz w:val="24"/>
          <w:szCs w:val="24"/>
          <w:lang w:val="bg-BG"/>
        </w:rPr>
        <w:t>сканиране на приетата документация и деловодното насочване към компетентните служители, следене на сроковете от определените лица и създаване на електронен архив</w:t>
      </w:r>
      <w:r w:rsidRPr="00BA1893">
        <w:rPr>
          <w:rFonts w:ascii="Arial" w:hAnsi="Arial" w:cs="Arial"/>
          <w:b/>
          <w:color w:val="FF0000"/>
          <w:sz w:val="24"/>
          <w:szCs w:val="24"/>
          <w:lang w:val="bg-BG"/>
        </w:rPr>
        <w:t xml:space="preserve">). </w:t>
      </w:r>
    </w:p>
    <w:p w:rsidR="00E971FB" w:rsidRPr="00BA1893" w:rsidRDefault="00E971FB" w:rsidP="00E971FB">
      <w:pPr>
        <w:spacing w:after="60"/>
        <w:jc w:val="both"/>
        <w:rPr>
          <w:rFonts w:ascii="Arial" w:hAnsi="Arial" w:cs="Arial"/>
          <w:b/>
          <w:color w:val="FF0000"/>
          <w:sz w:val="24"/>
          <w:szCs w:val="24"/>
          <w:lang w:val="bg-BG"/>
        </w:rPr>
      </w:pPr>
    </w:p>
    <w:p w:rsidR="0075642D"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АНАЛИЗ НА ИНФОРМАЦИЯТА</w:t>
      </w: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 xml:space="preserve"> След получаване на документа, съответният началник отдел или директор на</w:t>
      </w:r>
      <w:r w:rsidR="007D0136" w:rsidRPr="00BA1893">
        <w:rPr>
          <w:rFonts w:ascii="Arial" w:hAnsi="Arial" w:cs="Arial"/>
          <w:sz w:val="24"/>
          <w:szCs w:val="24"/>
          <w:lang w:val="bg-BG"/>
        </w:rPr>
        <w:t xml:space="preserve"> </w:t>
      </w:r>
      <w:r w:rsidRPr="00BA1893">
        <w:rPr>
          <w:rFonts w:ascii="Arial" w:hAnsi="Arial" w:cs="Arial"/>
          <w:sz w:val="24"/>
          <w:szCs w:val="24"/>
          <w:lang w:val="bg-BG"/>
        </w:rPr>
        <w:t>дирекция с резолюция възлага на определен служител извършването на анализ и</w:t>
      </w:r>
      <w:r w:rsidR="007D0136" w:rsidRPr="00BA1893">
        <w:rPr>
          <w:rFonts w:ascii="Arial" w:hAnsi="Arial" w:cs="Arial"/>
          <w:sz w:val="24"/>
          <w:szCs w:val="24"/>
          <w:lang w:val="bg-BG"/>
        </w:rPr>
        <w:t xml:space="preserve"> </w:t>
      </w:r>
      <w:r w:rsidRPr="00BA1893">
        <w:rPr>
          <w:rFonts w:ascii="Arial" w:hAnsi="Arial" w:cs="Arial"/>
          <w:sz w:val="24"/>
          <w:szCs w:val="24"/>
          <w:lang w:val="bg-BG"/>
        </w:rPr>
        <w:t>обобщаване на информацията по следните показатели:</w:t>
      </w: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1. видът средство за обратна връзка, чрез което е получена информацията;</w:t>
      </w: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2. целевата</w:t>
      </w:r>
      <w:r w:rsidRPr="00BA1893">
        <w:rPr>
          <w:rFonts w:ascii="Arial" w:hAnsi="Arial" w:cs="Arial"/>
          <w:sz w:val="24"/>
          <w:szCs w:val="24"/>
          <w:lang w:val="bg-BG"/>
        </w:rPr>
        <w:tab/>
        <w:t>група</w:t>
      </w:r>
      <w:r w:rsidRPr="00BA1893">
        <w:rPr>
          <w:rFonts w:ascii="Arial" w:hAnsi="Arial" w:cs="Arial"/>
          <w:sz w:val="24"/>
          <w:szCs w:val="24"/>
          <w:lang w:val="bg-BG"/>
        </w:rPr>
        <w:tab/>
        <w:t>от</w:t>
      </w:r>
      <w:r w:rsidR="00C41246" w:rsidRPr="00BA1893">
        <w:rPr>
          <w:rFonts w:ascii="Arial" w:hAnsi="Arial" w:cs="Arial"/>
          <w:sz w:val="24"/>
          <w:szCs w:val="24"/>
          <w:lang w:val="bg-BG"/>
        </w:rPr>
        <w:t xml:space="preserve"> </w:t>
      </w:r>
      <w:r w:rsidRPr="00BA1893">
        <w:rPr>
          <w:rFonts w:ascii="Arial" w:hAnsi="Arial" w:cs="Arial"/>
          <w:sz w:val="24"/>
          <w:szCs w:val="24"/>
          <w:lang w:val="bg-BG"/>
        </w:rPr>
        <w:t>потребители,</w:t>
      </w:r>
      <w:r w:rsidR="00C41246" w:rsidRPr="00BA1893">
        <w:rPr>
          <w:rFonts w:ascii="Arial" w:hAnsi="Arial" w:cs="Arial"/>
          <w:sz w:val="24"/>
          <w:szCs w:val="24"/>
          <w:lang w:val="bg-BG"/>
        </w:rPr>
        <w:t xml:space="preserve"> </w:t>
      </w:r>
      <w:r w:rsidRPr="00BA1893">
        <w:rPr>
          <w:rFonts w:ascii="Arial" w:hAnsi="Arial" w:cs="Arial"/>
          <w:sz w:val="24"/>
          <w:szCs w:val="24"/>
          <w:lang w:val="bg-BG"/>
        </w:rPr>
        <w:t>към</w:t>
      </w:r>
      <w:r w:rsidR="00C41246" w:rsidRPr="00BA1893">
        <w:rPr>
          <w:rFonts w:ascii="Arial" w:hAnsi="Arial" w:cs="Arial"/>
          <w:sz w:val="24"/>
          <w:szCs w:val="24"/>
          <w:lang w:val="bg-BG"/>
        </w:rPr>
        <w:t xml:space="preserve"> </w:t>
      </w:r>
      <w:r w:rsidRPr="00BA1893">
        <w:rPr>
          <w:rFonts w:ascii="Arial" w:hAnsi="Arial" w:cs="Arial"/>
          <w:sz w:val="24"/>
          <w:szCs w:val="24"/>
          <w:lang w:val="bg-BG"/>
        </w:rPr>
        <w:t>к</w:t>
      </w:r>
      <w:r w:rsidR="006E7B83" w:rsidRPr="00BA1893">
        <w:rPr>
          <w:rFonts w:ascii="Arial" w:hAnsi="Arial" w:cs="Arial"/>
          <w:sz w:val="24"/>
          <w:szCs w:val="24"/>
          <w:lang w:val="bg-BG"/>
        </w:rPr>
        <w:t>оято</w:t>
      </w:r>
      <w:r w:rsidR="00C41246" w:rsidRPr="00BA1893">
        <w:rPr>
          <w:rFonts w:ascii="Arial" w:hAnsi="Arial" w:cs="Arial"/>
          <w:sz w:val="24"/>
          <w:szCs w:val="24"/>
          <w:lang w:val="bg-BG"/>
        </w:rPr>
        <w:t xml:space="preserve"> </w:t>
      </w:r>
      <w:r w:rsidR="006E7B83" w:rsidRPr="00BA1893">
        <w:rPr>
          <w:rFonts w:ascii="Arial" w:hAnsi="Arial" w:cs="Arial"/>
          <w:sz w:val="24"/>
          <w:szCs w:val="24"/>
          <w:lang w:val="bg-BG"/>
        </w:rPr>
        <w:t>принадлежи</w:t>
      </w:r>
      <w:r w:rsidR="00C41246" w:rsidRPr="00BA1893">
        <w:rPr>
          <w:rFonts w:ascii="Arial" w:hAnsi="Arial" w:cs="Arial"/>
          <w:sz w:val="24"/>
          <w:szCs w:val="24"/>
          <w:lang w:val="bg-BG"/>
        </w:rPr>
        <w:t xml:space="preserve"> </w:t>
      </w:r>
      <w:r w:rsidR="006E7B83" w:rsidRPr="00BA1893">
        <w:rPr>
          <w:rFonts w:ascii="Arial" w:hAnsi="Arial" w:cs="Arial"/>
          <w:sz w:val="24"/>
          <w:szCs w:val="24"/>
          <w:lang w:val="bg-BG"/>
        </w:rPr>
        <w:t>автора</w:t>
      </w:r>
      <w:r w:rsidR="00C41246" w:rsidRPr="00BA1893">
        <w:rPr>
          <w:rFonts w:ascii="Arial" w:hAnsi="Arial" w:cs="Arial"/>
          <w:sz w:val="24"/>
          <w:szCs w:val="24"/>
          <w:lang w:val="bg-BG"/>
        </w:rPr>
        <w:t xml:space="preserve"> </w:t>
      </w:r>
      <w:r w:rsidRPr="00BA1893">
        <w:rPr>
          <w:rFonts w:ascii="Arial" w:hAnsi="Arial" w:cs="Arial"/>
          <w:sz w:val="24"/>
          <w:szCs w:val="24"/>
          <w:lang w:val="bg-BG"/>
        </w:rPr>
        <w:t>на</w:t>
      </w:r>
      <w:r w:rsidR="006E7B83" w:rsidRPr="00BA1893">
        <w:rPr>
          <w:rFonts w:ascii="Arial" w:hAnsi="Arial" w:cs="Arial"/>
          <w:sz w:val="24"/>
          <w:szCs w:val="24"/>
          <w:lang w:val="bg-BG"/>
        </w:rPr>
        <w:t xml:space="preserve"> </w:t>
      </w:r>
      <w:r w:rsidRPr="00BA1893">
        <w:rPr>
          <w:rFonts w:ascii="Arial" w:hAnsi="Arial" w:cs="Arial"/>
          <w:sz w:val="24"/>
          <w:szCs w:val="24"/>
          <w:lang w:val="bg-BG"/>
        </w:rPr>
        <w:t>информацията;</w:t>
      </w:r>
    </w:p>
    <w:p w:rsidR="006E7B83"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3. основната тема в информацията;</w:t>
      </w:r>
    </w:p>
    <w:p w:rsidR="0075642D"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t>4. други показатели, необходими за ефективното анализиране на информацията.</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На всеки 6 (шест) месеца, служител на ЦАО представя на кмета на</w:t>
      </w:r>
      <w:r w:rsidR="006E7B83" w:rsidRPr="00BA1893">
        <w:rPr>
          <w:rFonts w:ascii="Arial" w:hAnsi="Arial" w:cs="Arial"/>
          <w:sz w:val="24"/>
          <w:szCs w:val="24"/>
          <w:lang w:val="bg-BG"/>
        </w:rPr>
        <w:t xml:space="preserve"> </w:t>
      </w:r>
      <w:r w:rsidRPr="00BA1893">
        <w:rPr>
          <w:rFonts w:ascii="Arial" w:hAnsi="Arial" w:cs="Arial"/>
          <w:sz w:val="24"/>
          <w:szCs w:val="24"/>
          <w:lang w:val="bg-BG"/>
        </w:rPr>
        <w:t>общината обобщена аналитична справка за информацията, получена чрез средствата</w:t>
      </w:r>
      <w:r w:rsidR="006E7B83" w:rsidRPr="00BA1893">
        <w:rPr>
          <w:rFonts w:ascii="Arial" w:hAnsi="Arial" w:cs="Arial"/>
          <w:sz w:val="24"/>
          <w:szCs w:val="24"/>
          <w:lang w:val="bg-BG"/>
        </w:rPr>
        <w:t xml:space="preserve"> </w:t>
      </w:r>
      <w:r w:rsidRPr="00BA1893">
        <w:rPr>
          <w:rFonts w:ascii="Arial" w:hAnsi="Arial" w:cs="Arial"/>
          <w:sz w:val="24"/>
          <w:szCs w:val="24"/>
          <w:lang w:val="bg-BG"/>
        </w:rPr>
        <w:t>за осъществяване на обратна връзка с потребителите.</w:t>
      </w:r>
    </w:p>
    <w:p w:rsidR="006E7B83" w:rsidRPr="00BA1893" w:rsidRDefault="0075642D" w:rsidP="00C36558">
      <w:pPr>
        <w:spacing w:after="60"/>
        <w:jc w:val="both"/>
        <w:rPr>
          <w:rFonts w:ascii="Arial" w:hAnsi="Arial" w:cs="Arial"/>
          <w:sz w:val="24"/>
          <w:szCs w:val="24"/>
          <w:lang w:val="bg-BG"/>
        </w:rPr>
      </w:pPr>
      <w:r w:rsidRPr="00BA1893">
        <w:rPr>
          <w:rFonts w:ascii="Arial" w:hAnsi="Arial" w:cs="Arial"/>
          <w:sz w:val="24"/>
          <w:szCs w:val="24"/>
          <w:lang w:val="bg-BG"/>
        </w:rPr>
        <w:lastRenderedPageBreak/>
        <w:t xml:space="preserve"> </w:t>
      </w:r>
      <w:r w:rsidR="00C41246" w:rsidRPr="00BA1893">
        <w:rPr>
          <w:rFonts w:ascii="Arial" w:hAnsi="Arial" w:cs="Arial"/>
          <w:sz w:val="24"/>
          <w:szCs w:val="24"/>
          <w:lang w:val="bg-BG"/>
        </w:rPr>
        <w:tab/>
      </w:r>
      <w:r w:rsidRPr="00BA1893">
        <w:rPr>
          <w:rFonts w:ascii="Arial" w:hAnsi="Arial" w:cs="Arial"/>
          <w:sz w:val="24"/>
          <w:szCs w:val="24"/>
          <w:lang w:val="bg-BG"/>
        </w:rPr>
        <w:t>Справката задължително съдържа индивидуализиране на целевата група</w:t>
      </w:r>
      <w:r w:rsidR="006E7B83" w:rsidRPr="00BA1893">
        <w:rPr>
          <w:rFonts w:ascii="Arial" w:hAnsi="Arial" w:cs="Arial"/>
          <w:sz w:val="24"/>
          <w:szCs w:val="24"/>
          <w:lang w:val="bg-BG"/>
        </w:rPr>
        <w:t xml:space="preserve"> </w:t>
      </w:r>
      <w:r w:rsidRPr="00BA1893">
        <w:rPr>
          <w:rFonts w:ascii="Arial" w:hAnsi="Arial" w:cs="Arial"/>
          <w:sz w:val="24"/>
          <w:szCs w:val="24"/>
          <w:lang w:val="bg-BG"/>
        </w:rPr>
        <w:t>потребители, идентифициране на проблемни зони (анализ за съществуващото</w:t>
      </w:r>
      <w:r w:rsidR="006E7B83" w:rsidRPr="00BA1893">
        <w:rPr>
          <w:rFonts w:ascii="Arial" w:hAnsi="Arial" w:cs="Arial"/>
          <w:sz w:val="24"/>
          <w:szCs w:val="24"/>
          <w:lang w:val="bg-BG"/>
        </w:rPr>
        <w:t xml:space="preserve"> </w:t>
      </w:r>
      <w:r w:rsidRPr="00BA1893">
        <w:rPr>
          <w:rFonts w:ascii="Arial" w:hAnsi="Arial" w:cs="Arial"/>
          <w:sz w:val="24"/>
          <w:szCs w:val="24"/>
          <w:lang w:val="bg-BG"/>
        </w:rPr>
        <w:t>положение, характеристика на съществуващите проблеми, решения за тяхното</w:t>
      </w:r>
      <w:r w:rsidR="006E7B83" w:rsidRPr="00BA1893">
        <w:rPr>
          <w:rFonts w:ascii="Arial" w:hAnsi="Arial" w:cs="Arial"/>
          <w:sz w:val="24"/>
          <w:szCs w:val="24"/>
          <w:lang w:val="bg-BG"/>
        </w:rPr>
        <w:t xml:space="preserve"> </w:t>
      </w:r>
      <w:r w:rsidRPr="00BA1893">
        <w:rPr>
          <w:rFonts w:ascii="Arial" w:hAnsi="Arial" w:cs="Arial"/>
          <w:sz w:val="24"/>
          <w:szCs w:val="24"/>
          <w:lang w:val="bg-BG"/>
        </w:rPr>
        <w:t>отстраняване), както и други подходящи статистически данни.</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Данните от обобщената аналитична справка, от които могат да се направят</w:t>
      </w:r>
      <w:r w:rsidR="006E7B83" w:rsidRPr="00BA1893">
        <w:rPr>
          <w:rFonts w:ascii="Arial" w:hAnsi="Arial" w:cs="Arial"/>
          <w:sz w:val="24"/>
          <w:szCs w:val="24"/>
          <w:lang w:val="bg-BG"/>
        </w:rPr>
        <w:t xml:space="preserve"> </w:t>
      </w:r>
      <w:r w:rsidRPr="00BA1893">
        <w:rPr>
          <w:rFonts w:ascii="Arial" w:hAnsi="Arial" w:cs="Arial"/>
          <w:sz w:val="24"/>
          <w:szCs w:val="24"/>
          <w:lang w:val="bg-BG"/>
        </w:rPr>
        <w:t>изводи за професионалната квалификация и качеството на изпълнението на преките</w:t>
      </w:r>
      <w:r w:rsidR="006E7B83" w:rsidRPr="00BA1893">
        <w:rPr>
          <w:rFonts w:ascii="Arial" w:hAnsi="Arial" w:cs="Arial"/>
          <w:sz w:val="24"/>
          <w:szCs w:val="24"/>
          <w:lang w:val="bg-BG"/>
        </w:rPr>
        <w:t xml:space="preserve"> </w:t>
      </w:r>
      <w:r w:rsidRPr="00BA1893">
        <w:rPr>
          <w:rFonts w:ascii="Arial" w:hAnsi="Arial" w:cs="Arial"/>
          <w:sz w:val="24"/>
          <w:szCs w:val="24"/>
          <w:lang w:val="bg-BG"/>
        </w:rPr>
        <w:t>задължения на служителите от администрацията на общината са задължителен</w:t>
      </w:r>
      <w:r w:rsidR="006E7B83" w:rsidRPr="00BA1893">
        <w:rPr>
          <w:rFonts w:ascii="Arial" w:hAnsi="Arial" w:cs="Arial"/>
          <w:sz w:val="24"/>
          <w:szCs w:val="24"/>
          <w:lang w:val="bg-BG"/>
        </w:rPr>
        <w:t xml:space="preserve"> </w:t>
      </w:r>
      <w:r w:rsidRPr="00BA1893">
        <w:rPr>
          <w:rFonts w:ascii="Arial" w:hAnsi="Arial" w:cs="Arial"/>
          <w:sz w:val="24"/>
          <w:szCs w:val="24"/>
          <w:lang w:val="bg-BG"/>
        </w:rPr>
        <w:t>елемент от условията и редът на атестиране на същите тези служители.</w:t>
      </w:r>
    </w:p>
    <w:p w:rsidR="0075642D" w:rsidRPr="00BA1893" w:rsidRDefault="0075642D"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Обобщените аналитични справки се използват за периодично, но не по-малко</w:t>
      </w:r>
      <w:r w:rsidR="00C41246" w:rsidRPr="00BA1893">
        <w:rPr>
          <w:rFonts w:ascii="Arial" w:hAnsi="Arial" w:cs="Arial"/>
          <w:sz w:val="24"/>
          <w:szCs w:val="24"/>
          <w:lang w:val="bg-BG"/>
        </w:rPr>
        <w:t xml:space="preserve"> от</w:t>
      </w:r>
      <w:r w:rsidR="00E971FB" w:rsidRPr="00BA1893">
        <w:rPr>
          <w:rFonts w:ascii="Arial" w:hAnsi="Arial" w:cs="Arial"/>
          <w:sz w:val="24"/>
          <w:szCs w:val="24"/>
          <w:lang w:val="bg-BG"/>
        </w:rPr>
        <w:t xml:space="preserve"> </w:t>
      </w:r>
      <w:r w:rsidRPr="00BA1893">
        <w:rPr>
          <w:rFonts w:ascii="Arial" w:hAnsi="Arial" w:cs="Arial"/>
          <w:sz w:val="24"/>
          <w:szCs w:val="24"/>
          <w:lang w:val="bg-BG"/>
        </w:rPr>
        <w:t>веднъж</w:t>
      </w:r>
      <w:r w:rsidRPr="00BA1893">
        <w:rPr>
          <w:rFonts w:ascii="Arial" w:hAnsi="Arial" w:cs="Arial"/>
          <w:sz w:val="24"/>
          <w:szCs w:val="24"/>
          <w:lang w:val="bg-BG"/>
        </w:rPr>
        <w:tab/>
        <w:t>годишно,</w:t>
      </w:r>
      <w:r w:rsidR="00C41246" w:rsidRPr="00BA1893">
        <w:rPr>
          <w:rFonts w:ascii="Arial" w:hAnsi="Arial" w:cs="Arial"/>
          <w:sz w:val="24"/>
          <w:szCs w:val="24"/>
          <w:lang w:val="bg-BG"/>
        </w:rPr>
        <w:t xml:space="preserve"> </w:t>
      </w:r>
      <w:r w:rsidRPr="00BA1893">
        <w:rPr>
          <w:rFonts w:ascii="Arial" w:hAnsi="Arial" w:cs="Arial"/>
          <w:sz w:val="24"/>
          <w:szCs w:val="24"/>
          <w:lang w:val="bg-BG"/>
        </w:rPr>
        <w:t>измерване</w:t>
      </w:r>
      <w:r w:rsidR="00C41246" w:rsidRPr="00BA1893">
        <w:rPr>
          <w:rFonts w:ascii="Arial" w:hAnsi="Arial" w:cs="Arial"/>
          <w:sz w:val="24"/>
          <w:szCs w:val="24"/>
          <w:lang w:val="bg-BG"/>
        </w:rPr>
        <w:t xml:space="preserve"> </w:t>
      </w:r>
      <w:r w:rsidRPr="00BA1893">
        <w:rPr>
          <w:rFonts w:ascii="Arial" w:hAnsi="Arial" w:cs="Arial"/>
          <w:sz w:val="24"/>
          <w:szCs w:val="24"/>
          <w:lang w:val="bg-BG"/>
        </w:rPr>
        <w:t>и</w:t>
      </w:r>
      <w:r w:rsidR="00C41246" w:rsidRPr="00BA1893">
        <w:rPr>
          <w:rFonts w:ascii="Arial" w:hAnsi="Arial" w:cs="Arial"/>
          <w:sz w:val="24"/>
          <w:szCs w:val="24"/>
          <w:lang w:val="bg-BG"/>
        </w:rPr>
        <w:t xml:space="preserve"> </w:t>
      </w:r>
      <w:r w:rsidRPr="00BA1893">
        <w:rPr>
          <w:rFonts w:ascii="Arial" w:hAnsi="Arial" w:cs="Arial"/>
          <w:sz w:val="24"/>
          <w:szCs w:val="24"/>
          <w:lang w:val="bg-BG"/>
        </w:rPr>
        <w:t>управление</w:t>
      </w:r>
      <w:r w:rsidR="00C41246" w:rsidRPr="00BA1893">
        <w:rPr>
          <w:rFonts w:ascii="Arial" w:hAnsi="Arial" w:cs="Arial"/>
          <w:sz w:val="24"/>
          <w:szCs w:val="24"/>
          <w:lang w:val="bg-BG"/>
        </w:rPr>
        <w:t xml:space="preserve"> </w:t>
      </w:r>
      <w:r w:rsidRPr="00BA1893">
        <w:rPr>
          <w:rFonts w:ascii="Arial" w:hAnsi="Arial" w:cs="Arial"/>
          <w:sz w:val="24"/>
          <w:szCs w:val="24"/>
          <w:lang w:val="bg-BG"/>
        </w:rPr>
        <w:t>на</w:t>
      </w:r>
      <w:r w:rsidR="00C41246" w:rsidRPr="00BA1893">
        <w:rPr>
          <w:rFonts w:ascii="Arial" w:hAnsi="Arial" w:cs="Arial"/>
          <w:sz w:val="24"/>
          <w:szCs w:val="24"/>
          <w:lang w:val="bg-BG"/>
        </w:rPr>
        <w:t xml:space="preserve"> </w:t>
      </w:r>
      <w:r w:rsidRPr="00BA1893">
        <w:rPr>
          <w:rFonts w:ascii="Arial" w:hAnsi="Arial" w:cs="Arial"/>
          <w:sz w:val="24"/>
          <w:szCs w:val="24"/>
          <w:lang w:val="bg-BG"/>
        </w:rPr>
        <w:t>удовлетвореността на</w:t>
      </w:r>
      <w:r w:rsidR="00C41246" w:rsidRPr="00BA1893">
        <w:rPr>
          <w:rFonts w:ascii="Arial" w:hAnsi="Arial" w:cs="Arial"/>
          <w:sz w:val="24"/>
          <w:szCs w:val="24"/>
          <w:lang w:val="bg-BG"/>
        </w:rPr>
        <w:t xml:space="preserve"> </w:t>
      </w:r>
      <w:r w:rsidRPr="00BA1893">
        <w:rPr>
          <w:rFonts w:ascii="Arial" w:hAnsi="Arial" w:cs="Arial"/>
          <w:sz w:val="24"/>
          <w:szCs w:val="24"/>
          <w:lang w:val="bg-BG"/>
        </w:rPr>
        <w:t>потребителите от предоставяните административни услуги.</w:t>
      </w:r>
    </w:p>
    <w:p w:rsidR="00850280" w:rsidRPr="00BA1893" w:rsidRDefault="00850280" w:rsidP="00C36558">
      <w:pPr>
        <w:spacing w:after="60"/>
        <w:ind w:firstLine="708"/>
        <w:jc w:val="both"/>
        <w:rPr>
          <w:rFonts w:ascii="Arial" w:hAnsi="Arial" w:cs="Arial"/>
          <w:sz w:val="24"/>
          <w:szCs w:val="24"/>
          <w:lang w:val="bg-BG"/>
        </w:rPr>
      </w:pPr>
    </w:p>
    <w:p w:rsidR="00C41246"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OБСЪЖДАНЕ И КОНСУЛТИРАНЕ С НЕПРАВИТЕЛСТВЕНИТЕ ОРГАНИЗАЦИИ НА ГРАЖДАНИТЕ И БИЗНЕСА И С ПРЕДСТАВИТЕЛИТЕ НА ГРАЖДАНСКОТО ОБЩЕСТВО</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Периодичните анализи, изготвени по този  реда и условия се огласяват в официалната интернет страница на Общината.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Получената и анализираната информация от обратната връзка и резултатите от измерването на удовлетвореността на потребителите се обсъждат и консултират с неправителствените организации на гражданите, бизнеса и с представителите на</w:t>
      </w:r>
      <w:r w:rsidR="000D34F7" w:rsidRPr="00BA1893">
        <w:rPr>
          <w:rFonts w:ascii="Arial" w:hAnsi="Arial" w:cs="Arial"/>
          <w:sz w:val="24"/>
          <w:szCs w:val="24"/>
          <w:lang w:val="bg-BG"/>
        </w:rPr>
        <w:t xml:space="preserve"> </w:t>
      </w:r>
      <w:r w:rsidRPr="00BA1893">
        <w:rPr>
          <w:rFonts w:ascii="Arial" w:hAnsi="Arial" w:cs="Arial"/>
          <w:sz w:val="24"/>
          <w:szCs w:val="24"/>
          <w:lang w:val="bg-BG"/>
        </w:rPr>
        <w:t>гражданското общество.</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Уведомяването може да се извършва и чрез годишния доклад по ал. 8 от чл. 24 от Наредба за административно обслужване.</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 резултат на получената, анализирана и консултирана информация от всички канали от осъществената обратна връзка, общината предприема действия за подобряване</w:t>
      </w:r>
      <w:r w:rsidRPr="00BA1893">
        <w:rPr>
          <w:rFonts w:ascii="Arial" w:hAnsi="Arial" w:cs="Arial"/>
          <w:sz w:val="24"/>
          <w:szCs w:val="24"/>
          <w:lang w:val="bg-BG"/>
        </w:rPr>
        <w:tab/>
        <w:t>на</w:t>
      </w:r>
      <w:r w:rsidRPr="00BA1893">
        <w:rPr>
          <w:rFonts w:ascii="Arial" w:hAnsi="Arial" w:cs="Arial"/>
          <w:sz w:val="24"/>
          <w:szCs w:val="24"/>
          <w:lang w:val="bg-BG"/>
        </w:rPr>
        <w:tab/>
        <w:t>административното</w:t>
      </w:r>
      <w:r w:rsidRPr="00BA1893">
        <w:rPr>
          <w:rFonts w:ascii="Arial" w:hAnsi="Arial" w:cs="Arial"/>
          <w:sz w:val="24"/>
          <w:szCs w:val="24"/>
          <w:lang w:val="bg-BG"/>
        </w:rPr>
        <w:tab/>
        <w:t>обслужване,</w:t>
      </w:r>
      <w:r w:rsidRPr="00BA1893">
        <w:rPr>
          <w:rFonts w:ascii="Arial" w:hAnsi="Arial" w:cs="Arial"/>
          <w:sz w:val="24"/>
          <w:szCs w:val="24"/>
          <w:lang w:val="bg-BG"/>
        </w:rPr>
        <w:tab/>
        <w:t xml:space="preserve"> които </w:t>
      </w:r>
      <w:r w:rsidRPr="00BA1893">
        <w:rPr>
          <w:rFonts w:ascii="Arial" w:hAnsi="Arial" w:cs="Arial"/>
          <w:sz w:val="24"/>
          <w:szCs w:val="24"/>
          <w:lang w:val="bg-BG"/>
        </w:rPr>
        <w:tab/>
        <w:t>се оповестяват пред обществеността.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За изграждане на доверие между потребителите и общината огласява публично действията, които са предприети в отговор на получените предложения.</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Комуникационните канали за обратна връзка се оповестяват и актуализират периодично на информационните табла, в хартата на клиента, в интернет страницата на общината, както и по друг подходящ начин.</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Общите и собствени стандарти на администрацията, начините за получаване на обратна връзка от потребителите, правата на потребителите и организацията на работата със сигнали, предложения и жалби във връзка с административното обслужване се определят в Хартата на клиента.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 xml:space="preserve"> Хартата на клиента се публикува на интернет страницата на общината, в брошури и други печатни материали и се поставя на достъпно и видно място в служебните помещения на администрацията.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Всяка година до 1 април общината изготвя годишен доклад за оценка на удовлетвореността на потребителите за предходната календарна година, който се публикува на интернет страницата на съответната администрация.</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При изпълнение на задълженията си по този раздел служителите на общината спазват изискванията към прилагането на методите за обратна връзка и към изготвяне на годишен доклад за оценка на удовлетвореността на потребителите, които са предвидени в Методология за измерване и управление на удовлетвореността на потребителите.</w:t>
      </w:r>
    </w:p>
    <w:p w:rsidR="00850280" w:rsidRPr="00BA1893" w:rsidRDefault="00850280" w:rsidP="00C36558">
      <w:pPr>
        <w:spacing w:after="60"/>
        <w:ind w:firstLine="708"/>
        <w:jc w:val="both"/>
        <w:rPr>
          <w:rFonts w:ascii="Arial" w:hAnsi="Arial" w:cs="Arial"/>
          <w:sz w:val="24"/>
          <w:szCs w:val="24"/>
          <w:lang w:val="bg-BG"/>
        </w:rPr>
      </w:pPr>
    </w:p>
    <w:p w:rsidR="00C41246"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ОРГАНИЗАЦИЯ И КОНТРОЛ ПРИ ПРЕДОСТАВЯНЕТО НА АДМИНИСТРАТИВНИ УСЛУГИ</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Контролната дейност във връзка с предоставянето на административни услуги обхваща извършването на проверки за точното спазване на определените срокове и качеството на предоставяните услуги.</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Дейността по контрол се осъществява на следните нива: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1. Кмет;</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2. Заместник-кмет;</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3. Секретар на Общината;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4. Ръководители на звена;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Контрол може да се осъществява и от страна на потребителите на административни услуги чрез извършването на справки за движението на преписките в интернет страницата на Общината или лично в ЦАО, както и чрез подаване на жалба относно качеството на извършваните административни услуги.</w:t>
      </w:r>
    </w:p>
    <w:p w:rsidR="00C41246" w:rsidRPr="00BA1893" w:rsidRDefault="00C41246" w:rsidP="000D34F7">
      <w:pPr>
        <w:spacing w:after="60"/>
        <w:ind w:firstLine="708"/>
        <w:jc w:val="both"/>
        <w:rPr>
          <w:rFonts w:ascii="Arial" w:hAnsi="Arial" w:cs="Arial"/>
          <w:strike/>
          <w:sz w:val="24"/>
          <w:szCs w:val="24"/>
          <w:lang w:val="bg-BG"/>
        </w:rPr>
      </w:pPr>
    </w:p>
    <w:p w:rsidR="00C41246" w:rsidRPr="00C631B0" w:rsidRDefault="00B45935" w:rsidP="000D34F7">
      <w:pPr>
        <w:spacing w:after="60"/>
        <w:ind w:firstLine="708"/>
        <w:jc w:val="both"/>
        <w:rPr>
          <w:rFonts w:ascii="Arial" w:hAnsi="Arial" w:cs="Arial"/>
          <w:sz w:val="24"/>
          <w:szCs w:val="24"/>
          <w:lang w:val="bg-BG"/>
        </w:rPr>
      </w:pPr>
      <w:r w:rsidRPr="00C631B0">
        <w:rPr>
          <w:rFonts w:ascii="Arial" w:hAnsi="Arial" w:cs="Arial"/>
          <w:sz w:val="24"/>
          <w:szCs w:val="24"/>
          <w:lang w:val="bg-BG"/>
        </w:rPr>
        <w:t>Формата на заявленията/исканията, редът и сроковете за отстраняване на недостатъци в тях, препращането на компетентен орган, сроковете за издаване на индивидуални административни актове и за извършване на административни услуги, както и другите въпроси, свързани с издаването на актове във връзка с административното обслужване, са определени в дял втори на АПК.</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При възникване на обективни обстоятелства, възпрепятстващи предоставянето на административната услуга в срок, когато той не е нормативно определен, резолиращият може да го удължи, като това се отразява в АИС.</w:t>
      </w:r>
    </w:p>
    <w:p w:rsidR="006C4CE3"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 xml:space="preserve"> Всички дейности по документиране на материалите, от тяхната регистрация до архивирането им, се извършват съгласно Устройствения правилник на общинската администрация и Вътрешните правила за оборота на електронни документи и документи на хартиен носител.</w:t>
      </w:r>
    </w:p>
    <w:p w:rsidR="00850280" w:rsidRPr="00BA1893" w:rsidRDefault="00850280" w:rsidP="00C36558">
      <w:pPr>
        <w:spacing w:after="60"/>
        <w:ind w:firstLine="708"/>
        <w:jc w:val="both"/>
        <w:rPr>
          <w:rFonts w:ascii="Arial" w:hAnsi="Arial" w:cs="Arial"/>
          <w:sz w:val="24"/>
          <w:szCs w:val="24"/>
          <w:lang w:val="bg-BG"/>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850280" w:rsidRPr="00BA1893" w:rsidTr="002A11FE">
        <w:trPr>
          <w:tblCellSpacing w:w="20" w:type="dxa"/>
        </w:trPr>
        <w:tc>
          <w:tcPr>
            <w:tcW w:w="9727" w:type="dxa"/>
            <w:shd w:val="clear" w:color="auto" w:fill="365F91" w:themeFill="accent1" w:themeFillShade="BF"/>
            <w:vAlign w:val="center"/>
          </w:tcPr>
          <w:p w:rsidR="00850280" w:rsidRPr="00BA1893" w:rsidRDefault="00850280" w:rsidP="002A11FE">
            <w:pPr>
              <w:spacing w:after="60"/>
              <w:jc w:val="center"/>
              <w:rPr>
                <w:rFonts w:ascii="Arial" w:hAnsi="Arial" w:cs="Arial"/>
                <w:b/>
                <w:i/>
                <w:color w:val="FFFFFF" w:themeColor="background1"/>
                <w:sz w:val="16"/>
                <w:szCs w:val="16"/>
                <w:lang w:val="bg-BG" w:eastAsia="bg-BG"/>
              </w:rPr>
            </w:pPr>
            <w:r w:rsidRPr="00BA1893">
              <w:rPr>
                <w:rFonts w:ascii="Arial" w:hAnsi="Arial" w:cs="Arial"/>
                <w:sz w:val="24"/>
                <w:szCs w:val="24"/>
                <w:lang w:val="bg-BG" w:eastAsia="bg-BG"/>
              </w:rPr>
              <w:tab/>
              <w:t xml:space="preserve"> </w:t>
            </w:r>
          </w:p>
          <w:p w:rsidR="00850280" w:rsidRPr="00BA1893" w:rsidRDefault="00850280" w:rsidP="002A11FE">
            <w:pPr>
              <w:spacing w:after="60"/>
              <w:jc w:val="center"/>
              <w:rPr>
                <w:rFonts w:ascii="Arial" w:hAnsi="Arial" w:cs="Arial"/>
                <w:b/>
                <w:i/>
                <w:color w:val="FFFFFF" w:themeColor="background1"/>
                <w:sz w:val="28"/>
                <w:szCs w:val="28"/>
                <w:lang w:val="bg-BG" w:eastAsia="bg-BG"/>
              </w:rPr>
            </w:pPr>
            <w:r w:rsidRPr="00BA1893">
              <w:rPr>
                <w:rFonts w:ascii="Arial" w:hAnsi="Arial" w:cs="Arial"/>
                <w:b/>
                <w:i/>
                <w:color w:val="FFFFFF" w:themeColor="background1"/>
                <w:sz w:val="28"/>
                <w:szCs w:val="28"/>
                <w:lang w:val="bg-BG" w:eastAsia="bg-BG"/>
              </w:rPr>
              <w:t>АДМИНИСТРАТВНО ОБСЛУЖВАНЕ</w:t>
            </w:r>
          </w:p>
        </w:tc>
      </w:tr>
    </w:tbl>
    <w:p w:rsidR="00850280" w:rsidRPr="00BA1893" w:rsidRDefault="00850280" w:rsidP="00C36558">
      <w:pPr>
        <w:spacing w:after="60"/>
        <w:ind w:firstLine="708"/>
        <w:jc w:val="both"/>
        <w:rPr>
          <w:rFonts w:ascii="Arial" w:hAnsi="Arial" w:cs="Arial"/>
          <w:sz w:val="24"/>
          <w:szCs w:val="24"/>
          <w:lang w:val="bg-BG"/>
        </w:rPr>
      </w:pPr>
    </w:p>
    <w:p w:rsidR="00C41246"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ОБЩИ ПОНЯТИЯ</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w:t>
      </w:r>
      <w:r w:rsidRPr="00BA1893">
        <w:rPr>
          <w:rFonts w:ascii="Arial" w:hAnsi="Arial" w:cs="Arial"/>
          <w:b/>
          <w:sz w:val="24"/>
          <w:szCs w:val="24"/>
          <w:lang w:val="bg-BG"/>
        </w:rPr>
        <w:t>Административно обслужване</w:t>
      </w:r>
      <w:r w:rsidRPr="00BA1893">
        <w:rPr>
          <w:rFonts w:ascii="Arial" w:hAnsi="Arial" w:cs="Arial"/>
          <w:sz w:val="24"/>
          <w:szCs w:val="24"/>
          <w:lang w:val="bg-BG"/>
        </w:rPr>
        <w:t xml:space="preserve"> е всяка дейност по извършване на административни услуги от структурите на администрацията.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w:t>
      </w:r>
      <w:r w:rsidRPr="00BA1893">
        <w:rPr>
          <w:rFonts w:ascii="Arial" w:hAnsi="Arial" w:cs="Arial"/>
          <w:b/>
          <w:sz w:val="24"/>
          <w:szCs w:val="24"/>
          <w:lang w:val="bg-BG"/>
        </w:rPr>
        <w:t>Комплексно административно обслужване“</w:t>
      </w:r>
      <w:r w:rsidRPr="00BA1893">
        <w:rPr>
          <w:rFonts w:ascii="Arial" w:hAnsi="Arial" w:cs="Arial"/>
          <w:sz w:val="24"/>
          <w:szCs w:val="24"/>
          <w:lang w:val="bg-BG"/>
        </w:rPr>
        <w:t xml:space="preserve"> е това обслужване, при което административната услуга се предоставя от звената на Общината, без да е необходимо заявителят да предоставя информация или доказателствени средства, за които са налице данни, събирани или създавани от извършващия административната услуга първичен администратор на данни, независимо дали тези данни се съдържат в електронна форма или на хартиен носител.</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b/>
          <w:sz w:val="24"/>
          <w:szCs w:val="24"/>
          <w:lang w:val="bg-BG"/>
        </w:rPr>
        <w:t xml:space="preserve"> „Административна услуга“</w:t>
      </w:r>
      <w:r w:rsidRPr="00BA1893">
        <w:rPr>
          <w:rFonts w:ascii="Arial" w:hAnsi="Arial" w:cs="Arial"/>
          <w:sz w:val="24"/>
          <w:szCs w:val="24"/>
          <w:lang w:val="bg-BG"/>
        </w:rPr>
        <w:t xml:space="preserve"> е:</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1. издаване на индивидуални административни актове, с които се удостоверяват факти с правно значение;</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2. издаването на индивидуални административни актове, с които се признава или отрича съществуването на права или задължения;</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3. извършване на други административни действия, които представляват законен интерес за физическо или юридическо лице;</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4. консултациите, представляващи законен интерес за физическо или юридическо</w:t>
      </w:r>
      <w:r w:rsidR="00770531" w:rsidRPr="00BA1893">
        <w:rPr>
          <w:rFonts w:ascii="Arial" w:hAnsi="Arial" w:cs="Arial"/>
          <w:sz w:val="24"/>
          <w:szCs w:val="24"/>
          <w:lang w:val="bg-BG"/>
        </w:rPr>
        <w:t xml:space="preserve"> </w:t>
      </w:r>
      <w:r w:rsidRPr="00BA1893">
        <w:rPr>
          <w:rFonts w:ascii="Arial" w:hAnsi="Arial" w:cs="Arial"/>
          <w:sz w:val="24"/>
          <w:szCs w:val="24"/>
          <w:lang w:val="bg-BG"/>
        </w:rPr>
        <w:t>лице относно административно</w:t>
      </w:r>
      <w:r w:rsidR="00AA76FC" w:rsidRPr="00BA1893">
        <w:rPr>
          <w:rFonts w:ascii="Arial" w:hAnsi="Arial" w:cs="Arial"/>
          <w:sz w:val="24"/>
          <w:szCs w:val="24"/>
          <w:lang w:val="bg-BG"/>
        </w:rPr>
        <w:t xml:space="preserve"> правния</w:t>
      </w:r>
      <w:r w:rsidRPr="00BA1893">
        <w:rPr>
          <w:rFonts w:ascii="Arial" w:hAnsi="Arial" w:cs="Arial"/>
          <w:sz w:val="24"/>
          <w:szCs w:val="24"/>
          <w:lang w:val="bg-BG"/>
        </w:rPr>
        <w:t xml:space="preserve"> режим, които се дават по силата на</w:t>
      </w:r>
      <w:r w:rsidR="00770531" w:rsidRPr="00BA1893">
        <w:rPr>
          <w:rFonts w:ascii="Arial" w:hAnsi="Arial" w:cs="Arial"/>
          <w:sz w:val="24"/>
          <w:szCs w:val="24"/>
          <w:lang w:val="bg-BG"/>
        </w:rPr>
        <w:t xml:space="preserve"> </w:t>
      </w:r>
      <w:r w:rsidRPr="00BA1893">
        <w:rPr>
          <w:rFonts w:ascii="Arial" w:hAnsi="Arial" w:cs="Arial"/>
          <w:sz w:val="24"/>
          <w:szCs w:val="24"/>
          <w:lang w:val="bg-BG"/>
        </w:rPr>
        <w:t>нормативен акт или които са свързани с издаване на административен акт или с</w:t>
      </w:r>
      <w:r w:rsidR="00770531" w:rsidRPr="00BA1893">
        <w:rPr>
          <w:rFonts w:ascii="Arial" w:hAnsi="Arial" w:cs="Arial"/>
          <w:sz w:val="24"/>
          <w:szCs w:val="24"/>
          <w:lang w:val="bg-BG"/>
        </w:rPr>
        <w:t xml:space="preserve"> </w:t>
      </w:r>
      <w:r w:rsidRPr="00BA1893">
        <w:rPr>
          <w:rFonts w:ascii="Arial" w:hAnsi="Arial" w:cs="Arial"/>
          <w:sz w:val="24"/>
          <w:szCs w:val="24"/>
          <w:lang w:val="bg-BG"/>
        </w:rPr>
        <w:t>извършване на друга административна услуга;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5. експертизите, представляващи законен интерес за физическо или юридическо</w:t>
      </w:r>
      <w:r w:rsidR="00770531" w:rsidRPr="00BA1893">
        <w:rPr>
          <w:rFonts w:ascii="Arial" w:hAnsi="Arial" w:cs="Arial"/>
          <w:sz w:val="24"/>
          <w:szCs w:val="24"/>
          <w:lang w:val="bg-BG"/>
        </w:rPr>
        <w:t xml:space="preserve"> </w:t>
      </w:r>
      <w:r w:rsidRPr="00BA1893">
        <w:rPr>
          <w:rFonts w:ascii="Arial" w:hAnsi="Arial" w:cs="Arial"/>
          <w:sz w:val="24"/>
          <w:szCs w:val="24"/>
          <w:lang w:val="bg-BG"/>
        </w:rPr>
        <w:t>лице, когато нормативен акт предвижда тяхното извършване като задължения на</w:t>
      </w:r>
      <w:r w:rsidR="00770531" w:rsidRPr="00BA1893">
        <w:rPr>
          <w:rFonts w:ascii="Arial" w:hAnsi="Arial" w:cs="Arial"/>
          <w:sz w:val="24"/>
          <w:szCs w:val="24"/>
          <w:lang w:val="bg-BG"/>
        </w:rPr>
        <w:t xml:space="preserve"> </w:t>
      </w:r>
      <w:r w:rsidRPr="00BA1893">
        <w:rPr>
          <w:rFonts w:ascii="Arial" w:hAnsi="Arial" w:cs="Arial"/>
          <w:sz w:val="24"/>
          <w:szCs w:val="24"/>
          <w:lang w:val="bg-BG"/>
        </w:rPr>
        <w:t>администрацията на държавен орган или от овластена администрация.</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w:t>
      </w:r>
      <w:r w:rsidR="00770531" w:rsidRPr="00BA1893">
        <w:rPr>
          <w:rFonts w:ascii="Arial" w:hAnsi="Arial" w:cs="Arial"/>
          <w:sz w:val="24"/>
          <w:szCs w:val="24"/>
          <w:lang w:val="bg-BG"/>
        </w:rPr>
        <w:t>„</w:t>
      </w:r>
      <w:r w:rsidRPr="00BA1893">
        <w:rPr>
          <w:rFonts w:ascii="Arial" w:hAnsi="Arial" w:cs="Arial"/>
          <w:b/>
          <w:sz w:val="24"/>
          <w:szCs w:val="24"/>
          <w:lang w:val="bg-BG"/>
        </w:rPr>
        <w:t>Електронна административна услуга</w:t>
      </w:r>
      <w:r w:rsidR="00770531" w:rsidRPr="00BA1893">
        <w:rPr>
          <w:rFonts w:ascii="Arial" w:hAnsi="Arial" w:cs="Arial"/>
          <w:b/>
          <w:sz w:val="24"/>
          <w:szCs w:val="24"/>
          <w:lang w:val="bg-BG"/>
        </w:rPr>
        <w:t>“</w:t>
      </w:r>
      <w:r w:rsidRPr="00BA1893">
        <w:rPr>
          <w:rFonts w:ascii="Arial" w:hAnsi="Arial" w:cs="Arial"/>
          <w:sz w:val="24"/>
          <w:szCs w:val="24"/>
          <w:lang w:val="bg-BG"/>
        </w:rPr>
        <w:t xml:space="preserve"> е административна услуга, предоставяна на</w:t>
      </w:r>
      <w:r w:rsidR="00770531" w:rsidRPr="00BA1893">
        <w:rPr>
          <w:rFonts w:ascii="Arial" w:hAnsi="Arial" w:cs="Arial"/>
          <w:sz w:val="24"/>
          <w:szCs w:val="24"/>
          <w:lang w:val="bg-BG"/>
        </w:rPr>
        <w:t xml:space="preserve"> </w:t>
      </w:r>
      <w:r w:rsidRPr="00BA1893">
        <w:rPr>
          <w:rFonts w:ascii="Arial" w:hAnsi="Arial" w:cs="Arial"/>
          <w:sz w:val="24"/>
          <w:szCs w:val="24"/>
          <w:lang w:val="bg-BG"/>
        </w:rPr>
        <w:t>граждани и организации, от служители на администрацията, която може да се заяви и/или</w:t>
      </w:r>
      <w:r w:rsidR="00770531" w:rsidRPr="00BA1893">
        <w:rPr>
          <w:rFonts w:ascii="Arial" w:hAnsi="Arial" w:cs="Arial"/>
          <w:sz w:val="24"/>
          <w:szCs w:val="24"/>
          <w:lang w:val="bg-BG"/>
        </w:rPr>
        <w:t xml:space="preserve"> </w:t>
      </w:r>
      <w:r w:rsidRPr="00BA1893">
        <w:rPr>
          <w:rFonts w:ascii="Arial" w:hAnsi="Arial" w:cs="Arial"/>
          <w:sz w:val="24"/>
          <w:szCs w:val="24"/>
          <w:lang w:val="bg-BG"/>
        </w:rPr>
        <w:t>предостави от разстояние чрез използването на електронни средства.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b/>
          <w:sz w:val="24"/>
          <w:szCs w:val="24"/>
          <w:lang w:val="bg-BG"/>
        </w:rPr>
        <w:lastRenderedPageBreak/>
        <w:t>„Потребител“</w:t>
      </w:r>
      <w:r w:rsidRPr="00BA1893">
        <w:rPr>
          <w:rFonts w:ascii="Arial" w:hAnsi="Arial" w:cs="Arial"/>
          <w:sz w:val="24"/>
          <w:szCs w:val="24"/>
          <w:lang w:val="bg-BG"/>
        </w:rPr>
        <w:t xml:space="preserve"> е всеки гражданин или организация, който заявява и/ или ползва</w:t>
      </w:r>
      <w:r w:rsidR="00770531" w:rsidRPr="00BA1893">
        <w:rPr>
          <w:rFonts w:ascii="Arial" w:hAnsi="Arial" w:cs="Arial"/>
          <w:sz w:val="24"/>
          <w:szCs w:val="24"/>
          <w:lang w:val="bg-BG"/>
        </w:rPr>
        <w:t xml:space="preserve"> </w:t>
      </w:r>
      <w:r w:rsidRPr="00BA1893">
        <w:rPr>
          <w:rFonts w:ascii="Arial" w:hAnsi="Arial" w:cs="Arial"/>
          <w:sz w:val="24"/>
          <w:szCs w:val="24"/>
          <w:lang w:val="bg-BG"/>
        </w:rPr>
        <w:t>административна услуга.</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b/>
          <w:sz w:val="24"/>
          <w:szCs w:val="24"/>
          <w:lang w:val="bg-BG"/>
        </w:rPr>
        <w:t xml:space="preserve"> „Потребител на средство за обратна връзка</w:t>
      </w:r>
      <w:r w:rsidRPr="00BA1893">
        <w:rPr>
          <w:rFonts w:ascii="Arial" w:hAnsi="Arial" w:cs="Arial"/>
          <w:sz w:val="24"/>
          <w:szCs w:val="24"/>
          <w:lang w:val="bg-BG"/>
        </w:rPr>
        <w:t>“ е всяко физическо или юридическо</w:t>
      </w:r>
      <w:r w:rsidR="00770531" w:rsidRPr="00BA1893">
        <w:rPr>
          <w:rFonts w:ascii="Arial" w:hAnsi="Arial" w:cs="Arial"/>
          <w:sz w:val="24"/>
          <w:szCs w:val="24"/>
          <w:lang w:val="bg-BG"/>
        </w:rPr>
        <w:t xml:space="preserve"> </w:t>
      </w:r>
      <w:r w:rsidRPr="00BA1893">
        <w:rPr>
          <w:rFonts w:ascii="Arial" w:hAnsi="Arial" w:cs="Arial"/>
          <w:sz w:val="24"/>
          <w:szCs w:val="24"/>
          <w:lang w:val="bg-BG"/>
        </w:rPr>
        <w:t>лице, което ползва анкети, кутии за мнения и коментари, създадената и обявена от</w:t>
      </w:r>
      <w:r w:rsidR="00770531" w:rsidRPr="00BA1893">
        <w:rPr>
          <w:rFonts w:ascii="Arial" w:hAnsi="Arial" w:cs="Arial"/>
          <w:sz w:val="24"/>
          <w:szCs w:val="24"/>
          <w:lang w:val="bg-BG"/>
        </w:rPr>
        <w:t xml:space="preserve"> </w:t>
      </w:r>
      <w:r w:rsidRPr="00BA1893">
        <w:rPr>
          <w:rFonts w:ascii="Arial" w:hAnsi="Arial" w:cs="Arial"/>
          <w:sz w:val="24"/>
          <w:szCs w:val="24"/>
          <w:lang w:val="bg-BG"/>
        </w:rPr>
        <w:t>администрацията процедура за работа с предложения и сигнали, телефони, интернет,</w:t>
      </w:r>
      <w:r w:rsidR="00770531" w:rsidRPr="00BA1893">
        <w:rPr>
          <w:rFonts w:ascii="Arial" w:hAnsi="Arial" w:cs="Arial"/>
          <w:sz w:val="24"/>
          <w:szCs w:val="24"/>
          <w:lang w:val="bg-BG"/>
        </w:rPr>
        <w:t xml:space="preserve"> </w:t>
      </w:r>
      <w:r w:rsidRPr="00BA1893">
        <w:rPr>
          <w:rFonts w:ascii="Arial" w:hAnsi="Arial" w:cs="Arial"/>
          <w:sz w:val="24"/>
          <w:szCs w:val="24"/>
          <w:lang w:val="bg-BG"/>
        </w:rPr>
        <w:t>дискусии, социологически проучвания и др.</w:t>
      </w:r>
    </w:p>
    <w:p w:rsidR="00C41246" w:rsidRPr="00BA1893" w:rsidRDefault="00C41246" w:rsidP="00C36558">
      <w:pPr>
        <w:spacing w:after="60"/>
        <w:ind w:firstLine="708"/>
        <w:jc w:val="both"/>
        <w:rPr>
          <w:rFonts w:ascii="Arial" w:hAnsi="Arial" w:cs="Arial"/>
          <w:sz w:val="24"/>
          <w:szCs w:val="24"/>
          <w:lang w:val="bg-BG"/>
        </w:rPr>
      </w:pPr>
      <w:r w:rsidRPr="00BA1893">
        <w:rPr>
          <w:rFonts w:ascii="Arial" w:hAnsi="Arial" w:cs="Arial"/>
          <w:b/>
          <w:sz w:val="24"/>
          <w:szCs w:val="24"/>
          <w:lang w:val="bg-BG"/>
        </w:rPr>
        <w:t xml:space="preserve"> „Средства за обратна връзка“</w:t>
      </w:r>
      <w:r w:rsidRPr="00BA1893">
        <w:rPr>
          <w:rFonts w:ascii="Arial" w:hAnsi="Arial" w:cs="Arial"/>
          <w:sz w:val="24"/>
          <w:szCs w:val="24"/>
          <w:lang w:val="bg-BG"/>
        </w:rPr>
        <w:t xml:space="preserve"> са всички инструменти, които </w:t>
      </w:r>
      <w:r w:rsidR="00770531" w:rsidRPr="00BA1893">
        <w:rPr>
          <w:rFonts w:ascii="Arial" w:hAnsi="Arial" w:cs="Arial"/>
          <w:sz w:val="24"/>
          <w:szCs w:val="24"/>
          <w:lang w:val="bg-BG"/>
        </w:rPr>
        <w:t>а</w:t>
      </w:r>
      <w:r w:rsidRPr="00BA1893">
        <w:rPr>
          <w:rFonts w:ascii="Arial" w:hAnsi="Arial" w:cs="Arial"/>
          <w:sz w:val="24"/>
          <w:szCs w:val="24"/>
          <w:lang w:val="bg-BG"/>
        </w:rPr>
        <w:t>дминистрацията на</w:t>
      </w:r>
      <w:r w:rsidR="00770531" w:rsidRPr="00BA1893">
        <w:rPr>
          <w:rFonts w:ascii="Arial" w:hAnsi="Arial" w:cs="Arial"/>
          <w:sz w:val="24"/>
          <w:szCs w:val="24"/>
          <w:lang w:val="bg-BG"/>
        </w:rPr>
        <w:t xml:space="preserve"> </w:t>
      </w:r>
      <w:r w:rsidRPr="00BA1893">
        <w:rPr>
          <w:rFonts w:ascii="Arial" w:hAnsi="Arial" w:cs="Arial"/>
          <w:sz w:val="24"/>
          <w:szCs w:val="24"/>
          <w:lang w:val="bg-BG"/>
        </w:rPr>
        <w:t>съответната община създава, за да осъществява обратна връзка с потребителите на</w:t>
      </w:r>
      <w:r w:rsidR="00770531" w:rsidRPr="00BA1893">
        <w:rPr>
          <w:rFonts w:ascii="Arial" w:hAnsi="Arial" w:cs="Arial"/>
          <w:sz w:val="24"/>
          <w:szCs w:val="24"/>
          <w:lang w:val="bg-BG"/>
        </w:rPr>
        <w:t xml:space="preserve"> </w:t>
      </w:r>
      <w:r w:rsidRPr="00BA1893">
        <w:rPr>
          <w:rFonts w:ascii="Arial" w:hAnsi="Arial" w:cs="Arial"/>
          <w:sz w:val="24"/>
          <w:szCs w:val="24"/>
          <w:lang w:val="bg-BG"/>
        </w:rPr>
        <w:t>административни услуги.</w:t>
      </w:r>
    </w:p>
    <w:p w:rsidR="00850280" w:rsidRPr="00BA1893" w:rsidRDefault="00850280" w:rsidP="00C36558">
      <w:pPr>
        <w:spacing w:after="60"/>
        <w:ind w:firstLine="708"/>
        <w:jc w:val="both"/>
        <w:rPr>
          <w:rFonts w:ascii="Arial" w:hAnsi="Arial" w:cs="Arial"/>
          <w:sz w:val="24"/>
          <w:szCs w:val="24"/>
          <w:lang w:val="bg-BG"/>
        </w:rPr>
      </w:pPr>
    </w:p>
    <w:p w:rsidR="00CD154F" w:rsidRPr="00BA1893" w:rsidRDefault="00850280" w:rsidP="00C36558">
      <w:pPr>
        <w:spacing w:after="60"/>
        <w:jc w:val="center"/>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СЪБИРАНЕ, ОБРАБОТВАНЕ И СЪХРАНЕНИЕ НА ЛИЧНИ ДАННИ</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Редът, по който Общината събира,</w:t>
      </w:r>
      <w:r w:rsidR="00A90523" w:rsidRPr="00BA1893">
        <w:rPr>
          <w:rFonts w:ascii="Arial" w:hAnsi="Arial" w:cs="Arial"/>
          <w:sz w:val="24"/>
          <w:szCs w:val="24"/>
          <w:lang w:val="bg-BG"/>
        </w:rPr>
        <w:t xml:space="preserve"> </w:t>
      </w:r>
      <w:r w:rsidRPr="00BA1893">
        <w:rPr>
          <w:rFonts w:ascii="Arial" w:hAnsi="Arial" w:cs="Arial"/>
          <w:sz w:val="24"/>
          <w:szCs w:val="24"/>
          <w:lang w:val="bg-BG"/>
        </w:rPr>
        <w:t>организира, структурира, съхранява, адаптира или променя, извлича, консултира, използва,</w:t>
      </w:r>
      <w:r w:rsidR="00010583" w:rsidRPr="00BA1893">
        <w:rPr>
          <w:rFonts w:ascii="Arial" w:hAnsi="Arial" w:cs="Arial"/>
          <w:sz w:val="24"/>
          <w:szCs w:val="24"/>
          <w:lang w:val="bg-BG"/>
        </w:rPr>
        <w:t xml:space="preserve"> </w:t>
      </w:r>
      <w:r w:rsidRPr="00BA1893">
        <w:rPr>
          <w:rFonts w:ascii="Arial" w:hAnsi="Arial" w:cs="Arial"/>
          <w:sz w:val="24"/>
          <w:szCs w:val="24"/>
          <w:lang w:val="bg-BG"/>
        </w:rPr>
        <w:t>разкрива чрез предаване, разпространение или друг начин, по който данните стават</w:t>
      </w:r>
      <w:r w:rsidR="00850280" w:rsidRPr="00BA1893">
        <w:rPr>
          <w:rFonts w:ascii="Arial" w:hAnsi="Arial" w:cs="Arial"/>
          <w:sz w:val="24"/>
          <w:szCs w:val="24"/>
          <w:lang w:val="bg-BG"/>
        </w:rPr>
        <w:t xml:space="preserve"> </w:t>
      </w:r>
      <w:r w:rsidRPr="00BA1893">
        <w:rPr>
          <w:rFonts w:ascii="Arial" w:hAnsi="Arial" w:cs="Arial"/>
          <w:sz w:val="24"/>
          <w:szCs w:val="24"/>
          <w:lang w:val="bg-BG"/>
        </w:rPr>
        <w:t>достъпни, подрежда или комбинира, ограничава, изтрива,  унищожава или обработва по друг начин данни за целите на своята дейност.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 зависимост от конкретната ситуация, Общината може да обработва данни в качеството на администратор и обработващ.</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Общините обработва само законно събрани лични данни, необходими за конкретни, точно определени и законни цели.</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(2) При обработване на личните данни Общината спазва следните принципи:</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(а) Законосъобразност, добросъвестност, прозрачност;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(б) Ограничение на целите;</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(в) Свеждане на данните до минимум;</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(г) Точност;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(д) Ограничение на съхранението;</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(е) Цялостност и поверителност;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(ж) Отчетност;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Личните данни, които Общината обработва следва да бъдат точни и при необходимост да се актуализират. Личните данни следва да се заличават или коригират, когато се установи, че са неточни или несъответстващи на целите, за които се обработват.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Общината поддържа лични данни във вида и формата, които позволяват идентифициране на самоличността на субектите на данни за срок не по-дълъг от необходимия за изпълнение на целите, за които личните данни се обработват.</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lastRenderedPageBreak/>
        <w:t>Общината спазва принципа за забрана за обработването на специални категории данни – разкриване на расов или етнически произход, разкриване на политически, религиозни или философски убеждения, членство в политически партии и организации, сдружения с религиозни, философски, политически или синдикални цели, лични данни които се отнасят до здравето, сексуалния живот или човешкия геном.</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Общината обработва специални категории данни, само доколкото това е необходимо за изпълнение на специфичните му права и задължения в областта на трудовото и осигурително законодателство.</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Субектът на данни – притежател на лични данни – изразява своето съгласие относно обработването на отнасящите се до него данни предвид законовото задължение, което се прилага спрямо администраторът на данни – Община [име] и упражняването на официални правомощия и задължения разписани в нормативни актове.</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Субектът на данни има право да поиска изтриване на свързаните с него лични данни, доколкото обработването на данни да не е свързано със спазване на правно задължение от страна на администратора на лични данни – Община [име].</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Субектът на данни може по всяко време на обработването да поиска ограничаване на обработването, унищожаване (изтриване) на събрани от него лични данни, в случаите, когато оспорва тяхната точност или обработването им е незаконосъобразно.</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Субектът на данни има право да коригира неточни данни, както и да допълни подадени от него непълни лични данни.</w:t>
      </w:r>
    </w:p>
    <w:p w:rsidR="00CD154F" w:rsidRPr="00BA1893" w:rsidRDefault="00CD154F" w:rsidP="00C36558">
      <w:pPr>
        <w:spacing w:after="60"/>
        <w:ind w:firstLine="708"/>
        <w:jc w:val="both"/>
        <w:rPr>
          <w:rFonts w:ascii="Arial" w:hAnsi="Arial" w:cs="Arial"/>
          <w:sz w:val="24"/>
          <w:szCs w:val="24"/>
          <w:lang w:val="bg-BG"/>
        </w:rPr>
      </w:pPr>
      <w:r w:rsidRPr="00BA1893">
        <w:rPr>
          <w:rFonts w:ascii="Arial" w:hAnsi="Arial" w:cs="Arial"/>
          <w:sz w:val="24"/>
          <w:szCs w:val="24"/>
          <w:lang w:val="bg-BG"/>
        </w:rPr>
        <w:t xml:space="preserve"> В случаите, когато данните не са получени от субекта на данни, Общината го информира за целите и правното основание на обработването,  за категориите предоставен достъп, за техния източник, за получателите на които ще бъдат предоставени, както и за правото му на достъп до неговите лични данни.</w:t>
      </w:r>
    </w:p>
    <w:p w:rsidR="00CD154F" w:rsidRPr="00BA1893" w:rsidRDefault="00CD154F" w:rsidP="00C36558">
      <w:pPr>
        <w:spacing w:after="60"/>
        <w:jc w:val="center"/>
        <w:rPr>
          <w:rFonts w:ascii="Arial" w:eastAsia="Calibri" w:hAnsi="Arial" w:cs="Arial"/>
          <w:b/>
          <w:noProof/>
          <w:color w:val="365F91" w:themeColor="accent1" w:themeShade="BF"/>
          <w:spacing w:val="-4"/>
          <w:sz w:val="24"/>
          <w:szCs w:val="24"/>
          <w:lang w:val="bg-BG"/>
        </w:rPr>
      </w:pPr>
    </w:p>
    <w:p w:rsidR="00CD154F" w:rsidRPr="00BA1893" w:rsidRDefault="00CD154F"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noProof/>
          <w:color w:val="365F91" w:themeColor="accent1" w:themeShade="BF"/>
          <w:spacing w:val="-4"/>
          <w:sz w:val="24"/>
          <w:szCs w:val="24"/>
          <w:u w:val="single"/>
          <w:lang w:val="bg-BG"/>
        </w:rPr>
        <w:t>ДЕЙНОСТИ</w:t>
      </w:r>
      <w:r w:rsidRPr="00BA1893">
        <w:rPr>
          <w:rFonts w:ascii="Arial" w:eastAsia="Calibri" w:hAnsi="Arial" w:cs="Arial"/>
          <w:b/>
          <w:noProof/>
          <w:color w:val="365F91" w:themeColor="accent1" w:themeShade="BF"/>
          <w:spacing w:val="3"/>
          <w:sz w:val="24"/>
          <w:szCs w:val="24"/>
          <w:u w:val="single"/>
          <w:lang w:val="bg-BG"/>
        </w:rPr>
        <w:t> </w:t>
      </w:r>
      <w:r w:rsidRPr="00BA1893">
        <w:rPr>
          <w:rFonts w:ascii="Arial" w:eastAsia="Calibri" w:hAnsi="Arial" w:cs="Arial"/>
          <w:b/>
          <w:noProof/>
          <w:color w:val="365F91" w:themeColor="accent1" w:themeShade="BF"/>
          <w:spacing w:val="-5"/>
          <w:sz w:val="24"/>
          <w:szCs w:val="24"/>
          <w:u w:val="single"/>
          <w:lang w:val="bg-BG"/>
        </w:rPr>
        <w:t>ПО</w:t>
      </w:r>
      <w:r w:rsidRPr="00BA1893">
        <w:rPr>
          <w:rFonts w:ascii="Arial" w:eastAsia="Calibri" w:hAnsi="Arial" w:cs="Arial"/>
          <w:b/>
          <w:noProof/>
          <w:color w:val="365F91" w:themeColor="accent1" w:themeShade="BF"/>
          <w:spacing w:val="5"/>
          <w:sz w:val="24"/>
          <w:szCs w:val="24"/>
          <w:u w:val="single"/>
          <w:lang w:val="bg-BG"/>
        </w:rPr>
        <w:t> </w:t>
      </w:r>
      <w:r w:rsidRPr="00BA1893">
        <w:rPr>
          <w:rFonts w:ascii="Arial" w:eastAsia="Calibri" w:hAnsi="Arial" w:cs="Arial"/>
          <w:b/>
          <w:noProof/>
          <w:color w:val="365F91" w:themeColor="accent1" w:themeShade="BF"/>
          <w:spacing w:val="-4"/>
          <w:sz w:val="24"/>
          <w:szCs w:val="24"/>
          <w:u w:val="single"/>
          <w:lang w:val="bg-BG"/>
        </w:rPr>
        <w:t>ОБРАБОТВАНЕ</w:t>
      </w:r>
      <w:r w:rsidRPr="00BA1893">
        <w:rPr>
          <w:rFonts w:ascii="Arial" w:eastAsia="Calibri" w:hAnsi="Arial" w:cs="Arial"/>
          <w:b/>
          <w:noProof/>
          <w:color w:val="365F91" w:themeColor="accent1" w:themeShade="BF"/>
          <w:spacing w:val="3"/>
          <w:sz w:val="24"/>
          <w:szCs w:val="24"/>
          <w:u w:val="single"/>
          <w:lang w:val="bg-BG"/>
        </w:rPr>
        <w:t> </w:t>
      </w:r>
      <w:r w:rsidRPr="00BA1893">
        <w:rPr>
          <w:rFonts w:ascii="Arial" w:eastAsia="Calibri" w:hAnsi="Arial" w:cs="Arial"/>
          <w:b/>
          <w:noProof/>
          <w:color w:val="365F91" w:themeColor="accent1" w:themeShade="BF"/>
          <w:spacing w:val="-4"/>
          <w:sz w:val="24"/>
          <w:szCs w:val="24"/>
          <w:u w:val="single"/>
          <w:lang w:val="bg-BG"/>
        </w:rPr>
        <w:t>НА</w:t>
      </w:r>
      <w:r w:rsidRPr="00BA1893">
        <w:rPr>
          <w:rFonts w:ascii="Arial" w:eastAsia="Calibri" w:hAnsi="Arial" w:cs="Arial"/>
          <w:b/>
          <w:noProof/>
          <w:color w:val="365F91" w:themeColor="accent1" w:themeShade="BF"/>
          <w:spacing w:val="3"/>
          <w:sz w:val="24"/>
          <w:szCs w:val="24"/>
          <w:u w:val="single"/>
          <w:lang w:val="bg-BG"/>
        </w:rPr>
        <w:t> </w:t>
      </w:r>
      <w:r w:rsidRPr="00BA1893">
        <w:rPr>
          <w:rFonts w:ascii="Arial" w:eastAsia="Calibri" w:hAnsi="Arial" w:cs="Arial"/>
          <w:b/>
          <w:noProof/>
          <w:color w:val="365F91" w:themeColor="accent1" w:themeShade="BF"/>
          <w:spacing w:val="-4"/>
          <w:sz w:val="24"/>
          <w:szCs w:val="24"/>
          <w:u w:val="single"/>
          <w:lang w:val="bg-BG"/>
        </w:rPr>
        <w:t>ЛИЧНИ</w:t>
      </w:r>
      <w:r w:rsidRPr="00BA1893">
        <w:rPr>
          <w:rFonts w:ascii="Arial" w:eastAsia="Calibri" w:hAnsi="Arial" w:cs="Arial"/>
          <w:b/>
          <w:noProof/>
          <w:color w:val="365F91" w:themeColor="accent1" w:themeShade="BF"/>
          <w:spacing w:val="4"/>
          <w:sz w:val="24"/>
          <w:szCs w:val="24"/>
          <w:u w:val="single"/>
          <w:lang w:val="bg-BG"/>
        </w:rPr>
        <w:t> </w:t>
      </w:r>
      <w:r w:rsidRPr="00BA1893">
        <w:rPr>
          <w:rFonts w:ascii="Arial" w:eastAsia="Calibri" w:hAnsi="Arial" w:cs="Arial"/>
          <w:b/>
          <w:noProof/>
          <w:color w:val="365F91" w:themeColor="accent1" w:themeShade="BF"/>
          <w:spacing w:val="-4"/>
          <w:sz w:val="24"/>
          <w:szCs w:val="24"/>
          <w:u w:val="single"/>
          <w:lang w:val="bg-BG"/>
        </w:rPr>
        <w:t>ДАННИ</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Обработването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лични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данни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се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извършва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когато:</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3"/>
          <w:w w:val="95"/>
          <w:sz w:val="24"/>
          <w:szCs w:val="24"/>
          <w:lang w:val="bg-BG"/>
        </w:rPr>
        <w:t>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Това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необходимо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за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изпълнение</w:t>
      </w:r>
      <w:r w:rsidRPr="00BA1893">
        <w:rPr>
          <w:rFonts w:ascii="Arial" w:eastAsia="Calibri" w:hAnsi="Arial" w:cs="Arial"/>
          <w:noProof/>
          <w:color w:val="000000"/>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нормативно</w:t>
      </w:r>
      <w:r w:rsidRPr="00BA1893">
        <w:rPr>
          <w:rFonts w:ascii="Arial" w:eastAsia="Calibri" w:hAnsi="Arial" w:cs="Arial"/>
          <w:noProof/>
          <w:color w:val="000000"/>
          <w:spacing w:val="5"/>
          <w:sz w:val="24"/>
          <w:szCs w:val="24"/>
          <w:lang w:val="bg-BG"/>
        </w:rPr>
        <w:t> </w:t>
      </w:r>
      <w:r w:rsidRPr="00BA1893">
        <w:rPr>
          <w:rFonts w:ascii="Arial" w:eastAsia="Calibri" w:hAnsi="Arial" w:cs="Arial"/>
          <w:noProof/>
          <w:color w:val="000000"/>
          <w:spacing w:val="-3"/>
          <w:sz w:val="24"/>
          <w:szCs w:val="24"/>
          <w:lang w:val="bg-BG"/>
        </w:rPr>
        <w:t>установено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задължение</w:t>
      </w:r>
      <w:r w:rsidRPr="00BA1893">
        <w:rPr>
          <w:rFonts w:ascii="Arial" w:eastAsia="Calibri" w:hAnsi="Arial" w:cs="Arial"/>
          <w:noProof/>
          <w:color w:val="000000"/>
          <w:spacing w:val="-2"/>
          <w:sz w:val="24"/>
          <w:szCs w:val="24"/>
          <w:lang w:val="bg-BG"/>
        </w:rPr>
        <w:t>;</w:t>
      </w:r>
    </w:p>
    <w:p w:rsidR="00CD154F" w:rsidRPr="00BA1893" w:rsidRDefault="00CD154F" w:rsidP="00C36558">
      <w:pPr>
        <w:spacing w:after="60"/>
        <w:ind w:left="62" w:firstLine="720"/>
        <w:jc w:val="both"/>
        <w:rPr>
          <w:rFonts w:ascii="Arial" w:eastAsia="Calibri" w:hAnsi="Arial" w:cs="Arial"/>
          <w:noProof/>
          <w:color w:val="000000"/>
          <w:spacing w:val="-2"/>
          <w:sz w:val="24"/>
          <w:szCs w:val="24"/>
          <w:lang w:val="bg-BG"/>
        </w:rPr>
      </w:pPr>
      <w:r w:rsidRPr="00BA1893">
        <w:rPr>
          <w:rFonts w:ascii="Arial" w:eastAsia="Calibri" w:hAnsi="Arial" w:cs="Arial"/>
          <w:b/>
          <w:noProof/>
          <w:color w:val="000000"/>
          <w:spacing w:val="-3"/>
          <w:w w:val="95"/>
          <w:sz w:val="24"/>
          <w:szCs w:val="24"/>
          <w:lang w:val="bg-BG"/>
        </w:rPr>
        <w:t>б)</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Физическото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лице,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за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което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се</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отнасят</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2"/>
          <w:sz w:val="24"/>
          <w:szCs w:val="24"/>
          <w:lang w:val="bg-BG"/>
        </w:rPr>
        <w:t>данните,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дало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своето</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изрично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съгласие</w:t>
      </w:r>
      <w:r w:rsidRPr="00BA1893">
        <w:rPr>
          <w:rFonts w:ascii="Arial" w:eastAsia="Calibri" w:hAnsi="Arial" w:cs="Arial"/>
          <w:noProof/>
          <w:color w:val="000000"/>
          <w:spacing w:val="-2"/>
          <w:sz w:val="24"/>
          <w:szCs w:val="24"/>
          <w:lang w:val="bg-BG"/>
        </w:rPr>
        <w:t>;</w:t>
      </w:r>
    </w:p>
    <w:p w:rsidR="00CC4D07" w:rsidRPr="00BA1893" w:rsidRDefault="00CC4D07" w:rsidP="00C36558">
      <w:pPr>
        <w:spacing w:after="60"/>
        <w:ind w:left="62" w:firstLine="720"/>
        <w:jc w:val="both"/>
        <w:rPr>
          <w:rFonts w:ascii="Arial" w:eastAsia="Calibri" w:hAnsi="Arial" w:cs="Arial"/>
          <w:sz w:val="24"/>
          <w:szCs w:val="24"/>
          <w:lang w:val="bg-BG"/>
        </w:rPr>
      </w:pPr>
      <w:r w:rsidRPr="00BA1893">
        <w:rPr>
          <w:rFonts w:ascii="Arial" w:eastAsia="Calibri" w:hAnsi="Arial" w:cs="Arial"/>
          <w:sz w:val="24"/>
          <w:szCs w:val="24"/>
          <w:lang w:val="bg-BG"/>
        </w:rPr>
        <w:t>в)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3"/>
          <w:w w:val="95"/>
          <w:sz w:val="24"/>
          <w:szCs w:val="24"/>
          <w:lang w:val="bg-BG"/>
        </w:rPr>
        <w:lastRenderedPageBreak/>
        <w:t>г)</w:t>
      </w:r>
      <w:r w:rsidRPr="00BA1893">
        <w:rPr>
          <w:rFonts w:ascii="Arial" w:eastAsia="Calibri" w:hAnsi="Arial" w:cs="Arial"/>
          <w:noProof/>
          <w:color w:val="000000"/>
          <w:spacing w:val="-1"/>
          <w:sz w:val="24"/>
          <w:szCs w:val="24"/>
          <w:lang w:val="bg-BG"/>
        </w:rPr>
        <w:t> </w:t>
      </w:r>
      <w:r w:rsidRPr="00BA1893">
        <w:rPr>
          <w:rFonts w:ascii="Arial" w:eastAsia="Calibri" w:hAnsi="Arial" w:cs="Arial"/>
          <w:noProof/>
          <w:color w:val="000000"/>
          <w:spacing w:val="-3"/>
          <w:sz w:val="24"/>
          <w:szCs w:val="24"/>
          <w:lang w:val="bg-BG"/>
        </w:rPr>
        <w:t>Обработването</w:t>
      </w:r>
      <w:r w:rsidRPr="00BA1893">
        <w:rPr>
          <w:rFonts w:ascii="Arial" w:eastAsia="Calibri" w:hAnsi="Arial" w:cs="Arial"/>
          <w:noProof/>
          <w:color w:val="000000"/>
          <w:sz w:val="24"/>
          <w:szCs w:val="24"/>
          <w:lang w:val="bg-BG"/>
        </w:rPr>
        <w:t> </w:t>
      </w:r>
      <w:r w:rsidRPr="00BA1893">
        <w:rPr>
          <w:rFonts w:ascii="Arial" w:eastAsia="Calibri" w:hAnsi="Arial" w:cs="Arial"/>
          <w:noProof/>
          <w:color w:val="000000"/>
          <w:spacing w:val="-3"/>
          <w:sz w:val="24"/>
          <w:szCs w:val="24"/>
          <w:lang w:val="bg-BG"/>
        </w:rPr>
        <w:t>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необходимо,</w:t>
      </w:r>
      <w:r w:rsidRPr="00BA1893">
        <w:rPr>
          <w:rFonts w:ascii="Arial" w:eastAsia="Calibri" w:hAnsi="Arial" w:cs="Arial"/>
          <w:noProof/>
          <w:color w:val="000000"/>
          <w:spacing w:val="-1"/>
          <w:sz w:val="24"/>
          <w:szCs w:val="24"/>
          <w:lang w:val="bg-BG"/>
        </w:rPr>
        <w:t> </w:t>
      </w:r>
      <w:r w:rsidRPr="00BA1893">
        <w:rPr>
          <w:rFonts w:ascii="Arial" w:eastAsia="Calibri" w:hAnsi="Arial" w:cs="Arial"/>
          <w:noProof/>
          <w:color w:val="000000"/>
          <w:spacing w:val="-2"/>
          <w:sz w:val="24"/>
          <w:szCs w:val="24"/>
          <w:lang w:val="bg-BG"/>
        </w:rPr>
        <w:t>за</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да</w:t>
      </w:r>
      <w:r w:rsidRPr="00BA1893">
        <w:rPr>
          <w:rFonts w:ascii="Arial" w:eastAsia="Calibri" w:hAnsi="Arial" w:cs="Arial"/>
          <w:noProof/>
          <w:color w:val="000000"/>
          <w:spacing w:val="-1"/>
          <w:sz w:val="24"/>
          <w:szCs w:val="24"/>
          <w:lang w:val="bg-BG"/>
        </w:rPr>
        <w:t> </w:t>
      </w:r>
      <w:r w:rsidRPr="00BA1893">
        <w:rPr>
          <w:rFonts w:ascii="Arial" w:eastAsia="Calibri" w:hAnsi="Arial" w:cs="Arial"/>
          <w:noProof/>
          <w:color w:val="000000"/>
          <w:spacing w:val="-3"/>
          <w:sz w:val="24"/>
          <w:szCs w:val="24"/>
          <w:lang w:val="bg-BG"/>
        </w:rPr>
        <w:t>се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защитят</w:t>
      </w:r>
      <w:r w:rsidRPr="00BA1893">
        <w:rPr>
          <w:rFonts w:ascii="Arial" w:eastAsia="Calibri" w:hAnsi="Arial" w:cs="Arial"/>
          <w:noProof/>
          <w:color w:val="000000"/>
          <w:sz w:val="24"/>
          <w:szCs w:val="24"/>
          <w:lang w:val="bg-BG"/>
        </w:rPr>
        <w:t> </w:t>
      </w:r>
      <w:r w:rsidRPr="00BA1893">
        <w:rPr>
          <w:rFonts w:ascii="Arial" w:eastAsia="Calibri" w:hAnsi="Arial" w:cs="Arial"/>
          <w:noProof/>
          <w:color w:val="000000"/>
          <w:spacing w:val="-3"/>
          <w:sz w:val="24"/>
          <w:szCs w:val="24"/>
          <w:lang w:val="bg-BG"/>
        </w:rPr>
        <w:t>животът</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и</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здравето</w:t>
      </w:r>
      <w:r w:rsidRPr="00BA1893">
        <w:rPr>
          <w:rFonts w:ascii="Arial" w:eastAsia="Calibri" w:hAnsi="Arial" w:cs="Arial"/>
          <w:noProof/>
          <w:color w:val="000000"/>
          <w:spacing w:val="1"/>
          <w:sz w:val="24"/>
          <w:szCs w:val="24"/>
          <w:lang w:val="bg-BG"/>
        </w:rPr>
        <w:t> </w:t>
      </w:r>
      <w:r w:rsidRPr="00BA1893">
        <w:rPr>
          <w:rFonts w:ascii="Arial" w:eastAsia="Calibri" w:hAnsi="Arial" w:cs="Arial"/>
          <w:noProof/>
          <w:color w:val="000000"/>
          <w:spacing w:val="-4"/>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физическото лице,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2"/>
          <w:sz w:val="24"/>
          <w:szCs w:val="24"/>
          <w:lang w:val="bg-BG"/>
        </w:rPr>
        <w:t>за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което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се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отнасят</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данните</w:t>
      </w:r>
      <w:r w:rsidRPr="00BA1893">
        <w:rPr>
          <w:rFonts w:ascii="Arial" w:eastAsia="Calibri" w:hAnsi="Arial" w:cs="Arial"/>
          <w:noProof/>
          <w:color w:val="000000"/>
          <w:spacing w:val="-2"/>
          <w:sz w:val="24"/>
          <w:szCs w:val="24"/>
          <w:lang w:val="bg-BG"/>
        </w:rPr>
        <w:t>;</w:t>
      </w:r>
    </w:p>
    <w:p w:rsidR="00CD154F" w:rsidRPr="00BA1893" w:rsidRDefault="00CD154F" w:rsidP="00C36558">
      <w:pPr>
        <w:spacing w:after="60"/>
        <w:ind w:left="62" w:firstLine="720"/>
        <w:jc w:val="both"/>
        <w:rPr>
          <w:rFonts w:ascii="Arial" w:eastAsia="Calibri" w:hAnsi="Arial" w:cs="Arial"/>
          <w:noProof/>
          <w:color w:val="000000"/>
          <w:spacing w:val="-3"/>
          <w:sz w:val="24"/>
          <w:szCs w:val="24"/>
          <w:lang w:val="bg-BG"/>
        </w:rPr>
      </w:pPr>
      <w:r w:rsidRPr="00BA1893">
        <w:rPr>
          <w:rFonts w:ascii="Arial" w:eastAsia="Calibri" w:hAnsi="Arial" w:cs="Arial"/>
          <w:b/>
          <w:noProof/>
          <w:color w:val="000000"/>
          <w:spacing w:val="-3"/>
          <w:w w:val="95"/>
          <w:sz w:val="24"/>
          <w:szCs w:val="24"/>
          <w:lang w:val="bg-BG"/>
        </w:rPr>
        <w:t>д</w:t>
      </w:r>
      <w:r w:rsidRPr="00BA1893">
        <w:rPr>
          <w:rFonts w:ascii="Arial" w:eastAsia="Calibri" w:hAnsi="Arial" w:cs="Arial"/>
          <w:b/>
          <w:noProof/>
          <w:color w:val="000000"/>
          <w:spacing w:val="-2"/>
          <w:w w:val="95"/>
          <w:sz w:val="24"/>
          <w:szCs w:val="24"/>
          <w:lang w:val="bg-BG"/>
        </w:rPr>
        <w:t>)</w:t>
      </w:r>
      <w:r w:rsidRPr="00BA1893">
        <w:rPr>
          <w:rFonts w:ascii="Arial" w:eastAsia="Calibri" w:hAnsi="Arial" w:cs="Arial"/>
          <w:noProof/>
          <w:color w:val="000000"/>
          <w:spacing w:val="17"/>
          <w:sz w:val="24"/>
          <w:szCs w:val="24"/>
          <w:lang w:val="bg-BG"/>
        </w:rPr>
        <w:t> </w:t>
      </w:r>
      <w:r w:rsidRPr="00BA1893">
        <w:rPr>
          <w:rFonts w:ascii="Arial" w:eastAsia="Calibri" w:hAnsi="Arial" w:cs="Arial"/>
          <w:noProof/>
          <w:color w:val="000000"/>
          <w:spacing w:val="-3"/>
          <w:sz w:val="24"/>
          <w:szCs w:val="24"/>
          <w:lang w:val="bg-BG"/>
        </w:rPr>
        <w:t>Обработването</w:t>
      </w:r>
      <w:r w:rsidRPr="00BA1893">
        <w:rPr>
          <w:rFonts w:ascii="Arial" w:eastAsia="Calibri" w:hAnsi="Arial" w:cs="Arial"/>
          <w:noProof/>
          <w:color w:val="000000"/>
          <w:spacing w:val="18"/>
          <w:sz w:val="24"/>
          <w:szCs w:val="24"/>
          <w:lang w:val="bg-BG"/>
        </w:rPr>
        <w:t> </w:t>
      </w:r>
      <w:r w:rsidRPr="00BA1893">
        <w:rPr>
          <w:rFonts w:ascii="Arial" w:eastAsia="Calibri" w:hAnsi="Arial" w:cs="Arial"/>
          <w:noProof/>
          <w:color w:val="000000"/>
          <w:spacing w:val="-3"/>
          <w:sz w:val="24"/>
          <w:szCs w:val="24"/>
          <w:lang w:val="bg-BG"/>
        </w:rPr>
        <w:t>е</w:t>
      </w:r>
      <w:r w:rsidRPr="00BA1893">
        <w:rPr>
          <w:rFonts w:ascii="Arial" w:eastAsia="Calibri" w:hAnsi="Arial" w:cs="Arial"/>
          <w:noProof/>
          <w:color w:val="000000"/>
          <w:spacing w:val="16"/>
          <w:sz w:val="24"/>
          <w:szCs w:val="24"/>
          <w:lang w:val="bg-BG"/>
        </w:rPr>
        <w:t> </w:t>
      </w:r>
      <w:r w:rsidRPr="00BA1893">
        <w:rPr>
          <w:rFonts w:ascii="Arial" w:eastAsia="Calibri" w:hAnsi="Arial" w:cs="Arial"/>
          <w:noProof/>
          <w:color w:val="000000"/>
          <w:spacing w:val="-3"/>
          <w:sz w:val="24"/>
          <w:szCs w:val="24"/>
          <w:lang w:val="bg-BG"/>
        </w:rPr>
        <w:t>необходимо</w:t>
      </w:r>
      <w:r w:rsidRPr="00BA1893">
        <w:rPr>
          <w:rFonts w:ascii="Arial" w:eastAsia="Calibri" w:hAnsi="Arial" w:cs="Arial"/>
          <w:noProof/>
          <w:color w:val="000000"/>
          <w:spacing w:val="17"/>
          <w:sz w:val="24"/>
          <w:szCs w:val="24"/>
          <w:lang w:val="bg-BG"/>
        </w:rPr>
        <w:t> </w:t>
      </w:r>
      <w:r w:rsidRPr="00BA1893">
        <w:rPr>
          <w:rFonts w:ascii="Arial" w:eastAsia="Calibri" w:hAnsi="Arial" w:cs="Arial"/>
          <w:noProof/>
          <w:color w:val="000000"/>
          <w:spacing w:val="-2"/>
          <w:sz w:val="24"/>
          <w:szCs w:val="24"/>
          <w:lang w:val="bg-BG"/>
        </w:rPr>
        <w:t>за</w:t>
      </w:r>
      <w:r w:rsidRPr="00BA1893">
        <w:rPr>
          <w:rFonts w:ascii="Arial" w:eastAsia="Calibri" w:hAnsi="Arial" w:cs="Arial"/>
          <w:noProof/>
          <w:color w:val="000000"/>
          <w:spacing w:val="20"/>
          <w:sz w:val="24"/>
          <w:szCs w:val="24"/>
          <w:lang w:val="bg-BG"/>
        </w:rPr>
        <w:t> </w:t>
      </w:r>
      <w:r w:rsidRPr="00BA1893">
        <w:rPr>
          <w:rFonts w:ascii="Arial" w:eastAsia="Calibri" w:hAnsi="Arial" w:cs="Arial"/>
          <w:noProof/>
          <w:color w:val="000000"/>
          <w:spacing w:val="-3"/>
          <w:sz w:val="24"/>
          <w:szCs w:val="24"/>
          <w:lang w:val="bg-BG"/>
        </w:rPr>
        <w:t>изпълнението</w:t>
      </w:r>
      <w:r w:rsidRPr="00BA1893">
        <w:rPr>
          <w:rFonts w:ascii="Arial" w:eastAsia="Calibri" w:hAnsi="Arial" w:cs="Arial"/>
          <w:noProof/>
          <w:color w:val="000000"/>
          <w:spacing w:val="18"/>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16"/>
          <w:sz w:val="24"/>
          <w:szCs w:val="24"/>
          <w:lang w:val="bg-BG"/>
        </w:rPr>
        <w:t> </w:t>
      </w:r>
      <w:r w:rsidRPr="00BA1893">
        <w:rPr>
          <w:rFonts w:ascii="Arial" w:eastAsia="Calibri" w:hAnsi="Arial" w:cs="Arial"/>
          <w:noProof/>
          <w:color w:val="000000"/>
          <w:spacing w:val="-3"/>
          <w:sz w:val="24"/>
          <w:szCs w:val="24"/>
          <w:lang w:val="bg-BG"/>
        </w:rPr>
        <w:t>задача,</w:t>
      </w:r>
      <w:r w:rsidRPr="00BA1893">
        <w:rPr>
          <w:rFonts w:ascii="Arial" w:eastAsia="Calibri" w:hAnsi="Arial" w:cs="Arial"/>
          <w:noProof/>
          <w:color w:val="000000"/>
          <w:spacing w:val="17"/>
          <w:sz w:val="24"/>
          <w:szCs w:val="24"/>
          <w:lang w:val="bg-BG"/>
        </w:rPr>
        <w:t> </w:t>
      </w:r>
      <w:r w:rsidRPr="00BA1893">
        <w:rPr>
          <w:rFonts w:ascii="Arial" w:eastAsia="Calibri" w:hAnsi="Arial" w:cs="Arial"/>
          <w:noProof/>
          <w:color w:val="000000"/>
          <w:spacing w:val="-3"/>
          <w:sz w:val="24"/>
          <w:szCs w:val="24"/>
          <w:lang w:val="bg-BG"/>
        </w:rPr>
        <w:t>която</w:t>
      </w:r>
      <w:r w:rsidRPr="00BA1893">
        <w:rPr>
          <w:rFonts w:ascii="Arial" w:eastAsia="Calibri" w:hAnsi="Arial" w:cs="Arial"/>
          <w:noProof/>
          <w:color w:val="000000"/>
          <w:spacing w:val="18"/>
          <w:sz w:val="24"/>
          <w:szCs w:val="24"/>
          <w:lang w:val="bg-BG"/>
        </w:rPr>
        <w:t> </w:t>
      </w:r>
      <w:r w:rsidRPr="00BA1893">
        <w:rPr>
          <w:rFonts w:ascii="Arial" w:eastAsia="Calibri" w:hAnsi="Arial" w:cs="Arial"/>
          <w:noProof/>
          <w:color w:val="000000"/>
          <w:spacing w:val="-3"/>
          <w:sz w:val="24"/>
          <w:szCs w:val="24"/>
          <w:lang w:val="bg-BG"/>
        </w:rPr>
        <w:t>се</w:t>
      </w:r>
      <w:r w:rsidRPr="00BA1893">
        <w:rPr>
          <w:rFonts w:ascii="Arial" w:eastAsia="Calibri" w:hAnsi="Arial" w:cs="Arial"/>
          <w:noProof/>
          <w:color w:val="000000"/>
          <w:spacing w:val="16"/>
          <w:sz w:val="24"/>
          <w:szCs w:val="24"/>
          <w:lang w:val="bg-BG"/>
        </w:rPr>
        <w:t> </w:t>
      </w:r>
      <w:r w:rsidRPr="00BA1893">
        <w:rPr>
          <w:rFonts w:ascii="Arial" w:eastAsia="Calibri" w:hAnsi="Arial" w:cs="Arial"/>
          <w:noProof/>
          <w:color w:val="000000"/>
          <w:spacing w:val="-3"/>
          <w:sz w:val="24"/>
          <w:szCs w:val="24"/>
          <w:lang w:val="bg-BG"/>
        </w:rPr>
        <w:t>осъществява</w:t>
      </w:r>
      <w:r w:rsidRPr="00BA1893">
        <w:rPr>
          <w:rFonts w:ascii="Arial" w:eastAsia="Calibri" w:hAnsi="Arial" w:cs="Arial"/>
          <w:noProof/>
          <w:color w:val="000000"/>
          <w:spacing w:val="18"/>
          <w:sz w:val="24"/>
          <w:szCs w:val="24"/>
          <w:lang w:val="bg-BG"/>
        </w:rPr>
        <w:t> </w:t>
      </w:r>
      <w:r w:rsidRPr="00BA1893">
        <w:rPr>
          <w:rFonts w:ascii="Arial" w:eastAsia="Calibri" w:hAnsi="Arial" w:cs="Arial"/>
          <w:noProof/>
          <w:color w:val="000000"/>
          <w:spacing w:val="-3"/>
          <w:sz w:val="24"/>
          <w:szCs w:val="24"/>
          <w:lang w:val="bg-BG"/>
        </w:rPr>
        <w:t>в обществен</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интерес;</w:t>
      </w:r>
    </w:p>
    <w:p w:rsidR="00850280" w:rsidRPr="00BA1893" w:rsidRDefault="00850280" w:rsidP="00C36558">
      <w:pPr>
        <w:spacing w:after="60"/>
        <w:ind w:left="62" w:firstLine="720"/>
        <w:jc w:val="both"/>
        <w:rPr>
          <w:rFonts w:ascii="Arial" w:eastAsia="Calibri" w:hAnsi="Arial" w:cs="Arial"/>
          <w:sz w:val="24"/>
          <w:szCs w:val="24"/>
          <w:lang w:val="bg-BG"/>
        </w:rPr>
      </w:pPr>
      <w:r w:rsidRPr="00BA1893">
        <w:rPr>
          <w:rFonts w:ascii="Arial" w:eastAsia="Calibri" w:hAnsi="Arial" w:cs="Arial"/>
          <w:b/>
          <w:sz w:val="24"/>
          <w:szCs w:val="24"/>
          <w:lang w:val="bg-BG"/>
        </w:rPr>
        <w:t>е)</w:t>
      </w:r>
      <w:r w:rsidRPr="00BA1893">
        <w:rPr>
          <w:rFonts w:ascii="Arial" w:eastAsia="Calibri" w:hAnsi="Arial" w:cs="Arial"/>
          <w:sz w:val="24"/>
          <w:szCs w:val="24"/>
          <w:lang w:val="bg-BG"/>
        </w:rPr>
        <w:t xml:space="preserve"> Обработването е необходимо за упражняване на правомощия, предоставени със закон на администратора или на трето лице, на което е разкриват данните;</w:t>
      </w:r>
    </w:p>
    <w:p w:rsidR="00CD154F" w:rsidRPr="00BA1893" w:rsidRDefault="00CD154F" w:rsidP="00C36558">
      <w:pPr>
        <w:spacing w:after="60"/>
        <w:ind w:left="62" w:firstLine="646"/>
        <w:jc w:val="both"/>
        <w:rPr>
          <w:rFonts w:ascii="Arial" w:eastAsia="Calibri" w:hAnsi="Arial" w:cs="Arial"/>
          <w:sz w:val="24"/>
          <w:szCs w:val="24"/>
          <w:lang w:val="bg-BG"/>
        </w:rPr>
      </w:pPr>
      <w:bookmarkStart w:id="0" w:name="2"/>
      <w:bookmarkEnd w:id="0"/>
      <w:r w:rsidRPr="00BA1893">
        <w:rPr>
          <w:rFonts w:ascii="Arial" w:eastAsia="Calibri" w:hAnsi="Arial" w:cs="Arial"/>
          <w:sz w:val="24"/>
          <w:szCs w:val="24"/>
          <w:lang w:val="bg-BG"/>
        </w:rPr>
        <w:t>Всички служители на Общината при встъпване в длъжност приемат да спазват конфиденциалност по отношение на базите с данни с клиенти на Общината, както и да не разгласяват лични данни и информация, станали им известни при и по под</w:t>
      </w:r>
      <w:r w:rsidR="0001058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изпълнение на служебните им задължения.</w:t>
      </w:r>
    </w:p>
    <w:p w:rsidR="00CD154F" w:rsidRPr="00BA1893" w:rsidRDefault="007C1756" w:rsidP="00C36558">
      <w:pPr>
        <w:spacing w:after="60"/>
        <w:ind w:left="62" w:firstLine="720"/>
        <w:jc w:val="both"/>
        <w:rPr>
          <w:rFonts w:ascii="Arial" w:eastAsia="Calibri" w:hAnsi="Arial" w:cs="Arial"/>
          <w:noProof/>
          <w:color w:val="000000"/>
          <w:spacing w:val="-3"/>
          <w:sz w:val="24"/>
          <w:szCs w:val="24"/>
          <w:lang w:val="bg-BG"/>
        </w:rPr>
      </w:pPr>
      <w:r w:rsidRPr="00BA1893">
        <w:rPr>
          <w:rFonts w:ascii="Arial" w:eastAsia="Calibri" w:hAnsi="Arial" w:cs="Arial"/>
          <w:noProof/>
          <w:color w:val="000000"/>
          <w:spacing w:val="-3"/>
          <w:sz w:val="24"/>
          <w:szCs w:val="24"/>
          <w:lang w:val="bg-BG"/>
        </w:rPr>
        <w:t>Общината в качеството си на администратор възлага обработването на лични данни на нейни служители, обработващи лични данни. Обработването се възлага на повече от един обработващ данните съобразно спецификата на изпълняваните от тях служебни функции и с цел разграничаване на конкретните им задължения.</w:t>
      </w:r>
    </w:p>
    <w:p w:rsidR="007C1756" w:rsidRPr="00BA1893" w:rsidRDefault="007C1756" w:rsidP="00C36558">
      <w:pPr>
        <w:spacing w:after="60"/>
        <w:ind w:left="62" w:firstLine="720"/>
        <w:jc w:val="both"/>
        <w:rPr>
          <w:rFonts w:ascii="Arial" w:eastAsia="Calibri" w:hAnsi="Arial" w:cs="Arial"/>
          <w:noProof/>
          <w:color w:val="000000"/>
          <w:spacing w:val="-3"/>
          <w:sz w:val="24"/>
          <w:szCs w:val="24"/>
          <w:lang w:val="bg-BG"/>
        </w:rPr>
      </w:pPr>
      <w:r w:rsidRPr="00BA1893">
        <w:rPr>
          <w:rFonts w:ascii="Arial" w:eastAsia="Calibri" w:hAnsi="Arial" w:cs="Arial"/>
          <w:noProof/>
          <w:color w:val="000000"/>
          <w:spacing w:val="-3"/>
          <w:sz w:val="24"/>
          <w:szCs w:val="24"/>
          <w:lang w:val="bg-BG"/>
        </w:rPr>
        <w:t>Обработващите лични данни, действат само по указание на администратора,освен ако в закон не е предвидено друго.</w:t>
      </w:r>
    </w:p>
    <w:p w:rsidR="007C1756" w:rsidRPr="00BA1893" w:rsidRDefault="007C1756" w:rsidP="00C36558">
      <w:pPr>
        <w:spacing w:after="60"/>
        <w:ind w:left="62" w:firstLine="720"/>
        <w:jc w:val="both"/>
        <w:rPr>
          <w:rFonts w:ascii="Arial" w:eastAsia="Calibri" w:hAnsi="Arial" w:cs="Arial"/>
          <w:noProof/>
          <w:color w:val="000000"/>
          <w:spacing w:val="-3"/>
          <w:sz w:val="24"/>
          <w:szCs w:val="24"/>
          <w:lang w:val="bg-BG"/>
        </w:rPr>
      </w:pPr>
      <w:r w:rsidRPr="00BA1893">
        <w:rPr>
          <w:rFonts w:ascii="Arial" w:eastAsia="Calibri" w:hAnsi="Arial" w:cs="Arial"/>
          <w:noProof/>
          <w:color w:val="000000"/>
          <w:spacing w:val="-3"/>
          <w:sz w:val="24"/>
          <w:szCs w:val="24"/>
          <w:lang w:val="bg-BG"/>
        </w:rPr>
        <w:t>Обработващия лични данни информира субекта на данни за правото му да подаде жалба до надзорния орган, ако счита, че обработването на лични данни, отнасящи се до него нарушава приложимото законодателство по защита на личните данни . Надзорният орган в Република България е Комисията за защита на личните данни с адрес: гр. София 1592, бул. „Проф. Цветан Лазаров“ №2, www.cpdp.bg.</w:t>
      </w:r>
    </w:p>
    <w:p w:rsidR="007C1756" w:rsidRPr="00BA1893" w:rsidRDefault="007C1756" w:rsidP="00C36558">
      <w:pPr>
        <w:spacing w:after="60"/>
        <w:ind w:left="62" w:firstLine="720"/>
        <w:jc w:val="both"/>
        <w:rPr>
          <w:rFonts w:ascii="Arial" w:eastAsia="Calibri" w:hAnsi="Arial" w:cs="Arial"/>
          <w:noProof/>
          <w:color w:val="000000"/>
          <w:spacing w:val="-2"/>
          <w:w w:val="95"/>
          <w:sz w:val="24"/>
          <w:szCs w:val="24"/>
          <w:lang w:val="bg-BG"/>
        </w:rPr>
      </w:pPr>
      <w:r w:rsidRPr="00BA1893">
        <w:rPr>
          <w:rFonts w:ascii="Arial" w:eastAsia="Calibri" w:hAnsi="Arial" w:cs="Arial"/>
          <w:noProof/>
          <w:color w:val="000000"/>
          <w:spacing w:val="-2"/>
          <w:w w:val="95"/>
          <w:sz w:val="24"/>
          <w:szCs w:val="24"/>
          <w:lang w:val="bg-BG"/>
        </w:rPr>
        <w:t>Общината документира дейностите по обработване на лични данни при спазване на принципа на отчетност.</w:t>
      </w:r>
    </w:p>
    <w:p w:rsidR="007C1756" w:rsidRPr="00BA1893" w:rsidRDefault="007C1756" w:rsidP="00C36558">
      <w:pPr>
        <w:spacing w:after="60"/>
        <w:ind w:left="62" w:firstLine="720"/>
        <w:jc w:val="both"/>
        <w:rPr>
          <w:rFonts w:ascii="Arial" w:eastAsia="Calibri" w:hAnsi="Arial" w:cs="Arial"/>
          <w:noProof/>
          <w:color w:val="000000"/>
          <w:spacing w:val="-2"/>
          <w:w w:val="95"/>
          <w:sz w:val="24"/>
          <w:szCs w:val="24"/>
          <w:lang w:val="bg-BG"/>
        </w:rPr>
      </w:pPr>
      <w:r w:rsidRPr="00BA1893">
        <w:rPr>
          <w:rFonts w:ascii="Arial" w:eastAsia="Calibri" w:hAnsi="Arial" w:cs="Arial"/>
          <w:noProof/>
          <w:color w:val="000000"/>
          <w:spacing w:val="-2"/>
          <w:w w:val="95"/>
          <w:sz w:val="24"/>
          <w:szCs w:val="24"/>
          <w:lang w:val="bg-BG"/>
        </w:rPr>
        <w:t>Документацията трябва да е достатъчна, за да се докаже спазването напринципите за законосъобразно обработване на личните данни.</w:t>
      </w:r>
    </w:p>
    <w:p w:rsidR="007C1756" w:rsidRPr="00BA1893" w:rsidRDefault="007C1756" w:rsidP="00C36558">
      <w:pPr>
        <w:spacing w:after="60"/>
        <w:ind w:firstLine="708"/>
        <w:jc w:val="both"/>
        <w:rPr>
          <w:rFonts w:ascii="Arial" w:hAnsi="Arial" w:cs="Arial"/>
          <w:sz w:val="24"/>
          <w:szCs w:val="24"/>
          <w:lang w:val="bg-BG"/>
        </w:rPr>
      </w:pPr>
      <w:r w:rsidRPr="00BA1893">
        <w:rPr>
          <w:rFonts w:ascii="Arial" w:hAnsi="Arial" w:cs="Arial"/>
          <w:sz w:val="24"/>
          <w:szCs w:val="24"/>
          <w:lang w:val="bg-BG"/>
        </w:rPr>
        <w:t>Обработването на данни, свързано с предаване на данни на обработващи, установени в страната или чужбина: съхранение на данни на сървъри, собственост на трети лица архивиране или изтриване на данни; въвеждане на псевдонимизация, както и всяка друга обработка, чиито параметри са различни от описаните в тези правила, се документира чрез създаване на протоколи, които съдържат следната информация:</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2"/>
          <w:w w:val="95"/>
          <w:sz w:val="24"/>
          <w:szCs w:val="24"/>
          <w:lang w:val="bg-BG"/>
        </w:rPr>
        <w:t>(</w:t>
      </w:r>
      <w:r w:rsidRPr="00BA1893">
        <w:rPr>
          <w:rFonts w:ascii="Arial" w:eastAsia="Calibri" w:hAnsi="Arial" w:cs="Arial"/>
          <w:b/>
          <w:noProof/>
          <w:color w:val="000000"/>
          <w:spacing w:val="-3"/>
          <w:w w:val="95"/>
          <w:sz w:val="24"/>
          <w:szCs w:val="24"/>
          <w:lang w:val="bg-BG"/>
        </w:rPr>
        <w:t>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целите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обработването;</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2"/>
          <w:w w:val="95"/>
          <w:sz w:val="24"/>
          <w:szCs w:val="24"/>
          <w:lang w:val="bg-BG"/>
        </w:rPr>
        <w:t>(б)</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категориите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лични</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данни</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категориите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субекти</w:t>
      </w:r>
      <w:r w:rsidRPr="00BA1893">
        <w:rPr>
          <w:rFonts w:ascii="Arial" w:eastAsia="Calibri" w:hAnsi="Arial" w:cs="Arial"/>
          <w:noProof/>
          <w:color w:val="000000"/>
          <w:spacing w:val="5"/>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данни;</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3"/>
          <w:w w:val="95"/>
          <w:sz w:val="24"/>
          <w:szCs w:val="24"/>
          <w:lang w:val="bg-BG"/>
        </w:rPr>
        <w:t>(в)</w:t>
      </w:r>
      <w:r w:rsidRPr="00BA1893">
        <w:rPr>
          <w:rFonts w:ascii="Arial" w:eastAsia="Calibri" w:hAnsi="Arial" w:cs="Arial"/>
          <w:noProof/>
          <w:color w:val="000000"/>
          <w:spacing w:val="29"/>
          <w:sz w:val="24"/>
          <w:szCs w:val="24"/>
          <w:lang w:val="bg-BG"/>
        </w:rPr>
        <w:t> </w:t>
      </w:r>
      <w:r w:rsidRPr="00BA1893">
        <w:rPr>
          <w:rFonts w:ascii="Arial" w:eastAsia="Calibri" w:hAnsi="Arial" w:cs="Arial"/>
          <w:noProof/>
          <w:color w:val="000000"/>
          <w:spacing w:val="-3"/>
          <w:sz w:val="24"/>
          <w:szCs w:val="24"/>
          <w:lang w:val="bg-BG"/>
        </w:rPr>
        <w:t>категориите</w:t>
      </w:r>
      <w:r w:rsidRPr="00BA1893">
        <w:rPr>
          <w:rFonts w:ascii="Arial" w:eastAsia="Calibri" w:hAnsi="Arial" w:cs="Arial"/>
          <w:noProof/>
          <w:color w:val="000000"/>
          <w:spacing w:val="29"/>
          <w:sz w:val="24"/>
          <w:szCs w:val="24"/>
          <w:lang w:val="bg-BG"/>
        </w:rPr>
        <w:t> </w:t>
      </w:r>
      <w:r w:rsidRPr="00BA1893">
        <w:rPr>
          <w:rFonts w:ascii="Arial" w:eastAsia="Calibri" w:hAnsi="Arial" w:cs="Arial"/>
          <w:noProof/>
          <w:color w:val="000000"/>
          <w:spacing w:val="-3"/>
          <w:sz w:val="24"/>
          <w:szCs w:val="24"/>
          <w:lang w:val="bg-BG"/>
        </w:rPr>
        <w:t>получатели,</w:t>
      </w:r>
      <w:r w:rsidRPr="00BA1893">
        <w:rPr>
          <w:rFonts w:ascii="Arial" w:eastAsia="Calibri" w:hAnsi="Arial" w:cs="Arial"/>
          <w:noProof/>
          <w:color w:val="000000"/>
          <w:spacing w:val="29"/>
          <w:sz w:val="24"/>
          <w:szCs w:val="24"/>
          <w:lang w:val="bg-BG"/>
        </w:rPr>
        <w:t> </w:t>
      </w:r>
      <w:r w:rsidRPr="00BA1893">
        <w:rPr>
          <w:rFonts w:ascii="Arial" w:eastAsia="Calibri" w:hAnsi="Arial" w:cs="Arial"/>
          <w:noProof/>
          <w:color w:val="000000"/>
          <w:spacing w:val="-3"/>
          <w:sz w:val="24"/>
          <w:szCs w:val="24"/>
          <w:lang w:val="bg-BG"/>
        </w:rPr>
        <w:t>пред</w:t>
      </w:r>
      <w:r w:rsidRPr="00BA1893">
        <w:rPr>
          <w:rFonts w:ascii="Arial" w:eastAsia="Calibri" w:hAnsi="Arial" w:cs="Arial"/>
          <w:noProof/>
          <w:color w:val="000000"/>
          <w:w w:val="156"/>
          <w:sz w:val="24"/>
          <w:szCs w:val="24"/>
          <w:lang w:val="bg-BG"/>
        </w:rPr>
        <w:t> </w:t>
      </w:r>
      <w:r w:rsidRPr="00BA1893">
        <w:rPr>
          <w:rFonts w:ascii="Arial" w:eastAsia="Calibri" w:hAnsi="Arial" w:cs="Arial"/>
          <w:noProof/>
          <w:color w:val="000000"/>
          <w:spacing w:val="-3"/>
          <w:sz w:val="24"/>
          <w:szCs w:val="24"/>
          <w:lang w:val="bg-BG"/>
        </w:rPr>
        <w:t>които</w:t>
      </w:r>
      <w:r w:rsidRPr="00BA1893">
        <w:rPr>
          <w:rFonts w:ascii="Arial" w:eastAsia="Calibri" w:hAnsi="Arial" w:cs="Arial"/>
          <w:noProof/>
          <w:color w:val="000000"/>
          <w:w w:val="156"/>
          <w:sz w:val="24"/>
          <w:szCs w:val="24"/>
          <w:lang w:val="bg-BG"/>
        </w:rPr>
        <w:t> </w:t>
      </w:r>
      <w:r w:rsidRPr="00BA1893">
        <w:rPr>
          <w:rFonts w:ascii="Arial" w:eastAsia="Calibri" w:hAnsi="Arial" w:cs="Arial"/>
          <w:noProof/>
          <w:color w:val="000000"/>
          <w:spacing w:val="-3"/>
          <w:sz w:val="24"/>
          <w:szCs w:val="24"/>
          <w:lang w:val="bg-BG"/>
        </w:rPr>
        <w:t>са</w:t>
      </w:r>
      <w:r w:rsidRPr="00BA1893">
        <w:rPr>
          <w:rFonts w:ascii="Arial" w:eastAsia="Calibri" w:hAnsi="Arial" w:cs="Arial"/>
          <w:noProof/>
          <w:color w:val="000000"/>
          <w:spacing w:val="28"/>
          <w:sz w:val="24"/>
          <w:szCs w:val="24"/>
          <w:lang w:val="bg-BG"/>
        </w:rPr>
        <w:t> </w:t>
      </w:r>
      <w:r w:rsidRPr="00BA1893">
        <w:rPr>
          <w:rFonts w:ascii="Arial" w:eastAsia="Calibri" w:hAnsi="Arial" w:cs="Arial"/>
          <w:noProof/>
          <w:color w:val="000000"/>
          <w:spacing w:val="-3"/>
          <w:sz w:val="24"/>
          <w:szCs w:val="24"/>
          <w:lang w:val="bg-BG"/>
        </w:rPr>
        <w:t>или</w:t>
      </w:r>
      <w:r w:rsidRPr="00BA1893">
        <w:rPr>
          <w:rFonts w:ascii="Arial" w:eastAsia="Calibri" w:hAnsi="Arial" w:cs="Arial"/>
          <w:noProof/>
          <w:color w:val="000000"/>
          <w:w w:val="157"/>
          <w:sz w:val="24"/>
          <w:szCs w:val="24"/>
          <w:lang w:val="bg-BG"/>
        </w:rPr>
        <w:t> </w:t>
      </w:r>
      <w:r w:rsidRPr="00BA1893">
        <w:rPr>
          <w:rFonts w:ascii="Arial" w:eastAsia="Calibri" w:hAnsi="Arial" w:cs="Arial"/>
          <w:noProof/>
          <w:color w:val="000000"/>
          <w:spacing w:val="-4"/>
          <w:sz w:val="24"/>
          <w:szCs w:val="24"/>
          <w:lang w:val="bg-BG"/>
        </w:rPr>
        <w:t>ще</w:t>
      </w:r>
      <w:r w:rsidRPr="00BA1893">
        <w:rPr>
          <w:rFonts w:ascii="Arial" w:eastAsia="Calibri" w:hAnsi="Arial" w:cs="Arial"/>
          <w:noProof/>
          <w:color w:val="000000"/>
          <w:spacing w:val="28"/>
          <w:sz w:val="24"/>
          <w:szCs w:val="24"/>
          <w:lang w:val="bg-BG"/>
        </w:rPr>
        <w:t> </w:t>
      </w:r>
      <w:r w:rsidRPr="00BA1893">
        <w:rPr>
          <w:rFonts w:ascii="Arial" w:eastAsia="Calibri" w:hAnsi="Arial" w:cs="Arial"/>
          <w:noProof/>
          <w:color w:val="000000"/>
          <w:spacing w:val="-3"/>
          <w:sz w:val="24"/>
          <w:szCs w:val="24"/>
          <w:lang w:val="bg-BG"/>
        </w:rPr>
        <w:t>бъдат</w:t>
      </w:r>
      <w:r w:rsidRPr="00BA1893">
        <w:rPr>
          <w:rFonts w:ascii="Arial" w:eastAsia="Calibri" w:hAnsi="Arial" w:cs="Arial"/>
          <w:noProof/>
          <w:color w:val="000000"/>
          <w:w w:val="156"/>
          <w:sz w:val="24"/>
          <w:szCs w:val="24"/>
          <w:lang w:val="bg-BG"/>
        </w:rPr>
        <w:t> </w:t>
      </w:r>
      <w:r w:rsidRPr="00BA1893">
        <w:rPr>
          <w:rFonts w:ascii="Arial" w:eastAsia="Calibri" w:hAnsi="Arial" w:cs="Arial"/>
          <w:noProof/>
          <w:color w:val="000000"/>
          <w:spacing w:val="-3"/>
          <w:sz w:val="24"/>
          <w:szCs w:val="24"/>
          <w:lang w:val="bg-BG"/>
        </w:rPr>
        <w:t>разкрити</w:t>
      </w:r>
      <w:r w:rsidRPr="00BA1893">
        <w:rPr>
          <w:rFonts w:ascii="Arial" w:eastAsia="Calibri" w:hAnsi="Arial" w:cs="Arial"/>
          <w:noProof/>
          <w:color w:val="000000"/>
          <w:w w:val="158"/>
          <w:sz w:val="24"/>
          <w:szCs w:val="24"/>
          <w:lang w:val="bg-BG"/>
        </w:rPr>
        <w:t> </w:t>
      </w:r>
      <w:r w:rsidRPr="00BA1893">
        <w:rPr>
          <w:rFonts w:ascii="Arial" w:eastAsia="Calibri" w:hAnsi="Arial" w:cs="Arial"/>
          <w:noProof/>
          <w:color w:val="000000"/>
          <w:spacing w:val="-3"/>
          <w:sz w:val="24"/>
          <w:szCs w:val="24"/>
          <w:lang w:val="bg-BG"/>
        </w:rPr>
        <w:t>личните</w:t>
      </w:r>
      <w:r w:rsidRPr="00BA1893">
        <w:rPr>
          <w:rFonts w:ascii="Arial" w:eastAsia="Calibri" w:hAnsi="Arial" w:cs="Arial"/>
          <w:noProof/>
          <w:color w:val="000000"/>
          <w:spacing w:val="29"/>
          <w:sz w:val="24"/>
          <w:szCs w:val="24"/>
          <w:lang w:val="bg-BG"/>
        </w:rPr>
        <w:t> </w:t>
      </w:r>
      <w:r w:rsidRPr="00BA1893">
        <w:rPr>
          <w:rFonts w:ascii="Arial" w:eastAsia="Calibri" w:hAnsi="Arial" w:cs="Arial"/>
          <w:noProof/>
          <w:color w:val="000000"/>
          <w:spacing w:val="-3"/>
          <w:sz w:val="24"/>
          <w:szCs w:val="24"/>
          <w:lang w:val="bg-BG"/>
        </w:rPr>
        <w:t>данни,</w:t>
      </w:r>
      <w:r w:rsidR="007C1756" w:rsidRPr="00BA1893">
        <w:rPr>
          <w:rFonts w:ascii="Arial" w:eastAsia="Calibri" w:hAnsi="Arial" w:cs="Arial"/>
          <w:noProof/>
          <w:color w:val="000000"/>
          <w:spacing w:val="-3"/>
          <w:sz w:val="24"/>
          <w:szCs w:val="24"/>
          <w:lang w:val="bg-BG"/>
        </w:rPr>
        <w:t xml:space="preserve"> </w:t>
      </w:r>
      <w:r w:rsidRPr="00BA1893">
        <w:rPr>
          <w:rFonts w:ascii="Arial" w:eastAsia="Calibri" w:hAnsi="Arial" w:cs="Arial"/>
          <w:noProof/>
          <w:color w:val="000000"/>
          <w:spacing w:val="-3"/>
          <w:sz w:val="24"/>
          <w:szCs w:val="24"/>
          <w:lang w:val="bg-BG"/>
        </w:rPr>
        <w:t>включително</w:t>
      </w:r>
      <w:r w:rsidRPr="00BA1893">
        <w:rPr>
          <w:rFonts w:ascii="Arial" w:eastAsia="Calibri" w:hAnsi="Arial" w:cs="Arial"/>
          <w:noProof/>
          <w:color w:val="000000"/>
          <w:spacing w:val="1"/>
          <w:sz w:val="24"/>
          <w:szCs w:val="24"/>
          <w:lang w:val="bg-BG"/>
        </w:rPr>
        <w:t> </w:t>
      </w:r>
      <w:r w:rsidRPr="00BA1893">
        <w:rPr>
          <w:rFonts w:ascii="Arial" w:eastAsia="Calibri" w:hAnsi="Arial" w:cs="Arial"/>
          <w:noProof/>
          <w:color w:val="000000"/>
          <w:spacing w:val="-3"/>
          <w:sz w:val="24"/>
          <w:szCs w:val="24"/>
          <w:lang w:val="bg-BG"/>
        </w:rPr>
        <w:t>получателите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в</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трети</w:t>
      </w:r>
      <w:r w:rsidRPr="00BA1893">
        <w:rPr>
          <w:rFonts w:ascii="Arial" w:eastAsia="Calibri" w:hAnsi="Arial" w:cs="Arial"/>
          <w:noProof/>
          <w:color w:val="000000"/>
          <w:spacing w:val="5"/>
          <w:sz w:val="24"/>
          <w:szCs w:val="24"/>
          <w:lang w:val="bg-BG"/>
        </w:rPr>
        <w:t> </w:t>
      </w:r>
      <w:r w:rsidRPr="00BA1893">
        <w:rPr>
          <w:rFonts w:ascii="Arial" w:eastAsia="Calibri" w:hAnsi="Arial" w:cs="Arial"/>
          <w:noProof/>
          <w:color w:val="000000"/>
          <w:spacing w:val="-3"/>
          <w:sz w:val="24"/>
          <w:szCs w:val="24"/>
          <w:lang w:val="bg-BG"/>
        </w:rPr>
        <w:t>държави;</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3"/>
          <w:w w:val="95"/>
          <w:sz w:val="24"/>
          <w:szCs w:val="24"/>
          <w:lang w:val="bg-BG"/>
        </w:rPr>
        <w:lastRenderedPageBreak/>
        <w:t>(г)</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предаването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лични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данни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трета</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държава;</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2"/>
          <w:w w:val="95"/>
          <w:sz w:val="24"/>
          <w:szCs w:val="24"/>
          <w:lang w:val="bg-BG"/>
        </w:rPr>
        <w:t>(д)</w:t>
      </w:r>
      <w:r w:rsidRPr="00BA1893">
        <w:rPr>
          <w:rFonts w:ascii="Arial" w:eastAsia="Calibri" w:hAnsi="Arial" w:cs="Arial"/>
          <w:noProof/>
          <w:color w:val="000000"/>
          <w:spacing w:val="10"/>
          <w:sz w:val="24"/>
          <w:szCs w:val="24"/>
          <w:lang w:val="bg-BG"/>
        </w:rPr>
        <w:t> </w:t>
      </w:r>
      <w:r w:rsidRPr="00BA1893">
        <w:rPr>
          <w:rFonts w:ascii="Arial" w:eastAsia="Calibri" w:hAnsi="Arial" w:cs="Arial"/>
          <w:noProof/>
          <w:color w:val="000000"/>
          <w:spacing w:val="-3"/>
          <w:sz w:val="24"/>
          <w:szCs w:val="24"/>
          <w:lang w:val="bg-BG"/>
        </w:rPr>
        <w:t>когато</w:t>
      </w:r>
      <w:r w:rsidRPr="00BA1893">
        <w:rPr>
          <w:rFonts w:ascii="Arial" w:eastAsia="Calibri" w:hAnsi="Arial" w:cs="Arial"/>
          <w:noProof/>
          <w:color w:val="000000"/>
          <w:spacing w:val="11"/>
          <w:sz w:val="24"/>
          <w:szCs w:val="24"/>
          <w:lang w:val="bg-BG"/>
        </w:rPr>
        <w:t> </w:t>
      </w:r>
      <w:r w:rsidRPr="00BA1893">
        <w:rPr>
          <w:rFonts w:ascii="Arial" w:eastAsia="Calibri" w:hAnsi="Arial" w:cs="Arial"/>
          <w:noProof/>
          <w:color w:val="000000"/>
          <w:spacing w:val="-3"/>
          <w:sz w:val="24"/>
          <w:szCs w:val="24"/>
          <w:lang w:val="bg-BG"/>
        </w:rPr>
        <w:t>е</w:t>
      </w:r>
      <w:r w:rsidRPr="00BA1893">
        <w:rPr>
          <w:rFonts w:ascii="Arial" w:eastAsia="Calibri" w:hAnsi="Arial" w:cs="Arial"/>
          <w:noProof/>
          <w:color w:val="000000"/>
          <w:spacing w:val="9"/>
          <w:sz w:val="24"/>
          <w:szCs w:val="24"/>
          <w:lang w:val="bg-BG"/>
        </w:rPr>
        <w:t> </w:t>
      </w:r>
      <w:r w:rsidRPr="00BA1893">
        <w:rPr>
          <w:rFonts w:ascii="Arial" w:eastAsia="Calibri" w:hAnsi="Arial" w:cs="Arial"/>
          <w:noProof/>
          <w:color w:val="000000"/>
          <w:spacing w:val="-3"/>
          <w:sz w:val="24"/>
          <w:szCs w:val="24"/>
          <w:lang w:val="bg-BG"/>
        </w:rPr>
        <w:t>възможно,</w:t>
      </w:r>
      <w:r w:rsidRPr="00BA1893">
        <w:rPr>
          <w:rFonts w:ascii="Arial" w:eastAsia="Calibri" w:hAnsi="Arial" w:cs="Arial"/>
          <w:noProof/>
          <w:color w:val="000000"/>
          <w:spacing w:val="12"/>
          <w:sz w:val="24"/>
          <w:szCs w:val="24"/>
          <w:lang w:val="bg-BG"/>
        </w:rPr>
        <w:t> </w:t>
      </w:r>
      <w:r w:rsidRPr="00BA1893">
        <w:rPr>
          <w:rFonts w:ascii="Arial" w:eastAsia="Calibri" w:hAnsi="Arial" w:cs="Arial"/>
          <w:noProof/>
          <w:color w:val="000000"/>
          <w:spacing w:val="-3"/>
          <w:sz w:val="24"/>
          <w:szCs w:val="24"/>
          <w:lang w:val="bg-BG"/>
        </w:rPr>
        <w:t>предвидените</w:t>
      </w:r>
      <w:r w:rsidRPr="00BA1893">
        <w:rPr>
          <w:rFonts w:ascii="Arial" w:eastAsia="Calibri" w:hAnsi="Arial" w:cs="Arial"/>
          <w:noProof/>
          <w:color w:val="000000"/>
          <w:spacing w:val="10"/>
          <w:sz w:val="24"/>
          <w:szCs w:val="24"/>
          <w:lang w:val="bg-BG"/>
        </w:rPr>
        <w:t> </w:t>
      </w:r>
      <w:r w:rsidRPr="00BA1893">
        <w:rPr>
          <w:rFonts w:ascii="Arial" w:eastAsia="Calibri" w:hAnsi="Arial" w:cs="Arial"/>
          <w:noProof/>
          <w:color w:val="000000"/>
          <w:spacing w:val="-3"/>
          <w:sz w:val="24"/>
          <w:szCs w:val="24"/>
          <w:lang w:val="bg-BG"/>
        </w:rPr>
        <w:t>срокове</w:t>
      </w:r>
      <w:r w:rsidRPr="00BA1893">
        <w:rPr>
          <w:rFonts w:ascii="Arial" w:eastAsia="Calibri" w:hAnsi="Arial" w:cs="Arial"/>
          <w:noProof/>
          <w:color w:val="000000"/>
          <w:spacing w:val="9"/>
          <w:sz w:val="24"/>
          <w:szCs w:val="24"/>
          <w:lang w:val="bg-BG"/>
        </w:rPr>
        <w:t> </w:t>
      </w:r>
      <w:r w:rsidRPr="00BA1893">
        <w:rPr>
          <w:rFonts w:ascii="Arial" w:eastAsia="Calibri" w:hAnsi="Arial" w:cs="Arial"/>
          <w:noProof/>
          <w:color w:val="000000"/>
          <w:spacing w:val="-2"/>
          <w:sz w:val="24"/>
          <w:szCs w:val="24"/>
          <w:lang w:val="bg-BG"/>
        </w:rPr>
        <w:t>за</w:t>
      </w:r>
      <w:r w:rsidRPr="00BA1893">
        <w:rPr>
          <w:rFonts w:ascii="Arial" w:eastAsia="Calibri" w:hAnsi="Arial" w:cs="Arial"/>
          <w:noProof/>
          <w:color w:val="000000"/>
          <w:spacing w:val="9"/>
          <w:sz w:val="24"/>
          <w:szCs w:val="24"/>
          <w:lang w:val="bg-BG"/>
        </w:rPr>
        <w:t> </w:t>
      </w:r>
      <w:r w:rsidRPr="00BA1893">
        <w:rPr>
          <w:rFonts w:ascii="Arial" w:eastAsia="Calibri" w:hAnsi="Arial" w:cs="Arial"/>
          <w:noProof/>
          <w:color w:val="000000"/>
          <w:spacing w:val="-3"/>
          <w:sz w:val="24"/>
          <w:szCs w:val="24"/>
          <w:lang w:val="bg-BG"/>
        </w:rPr>
        <w:t>изтриване</w:t>
      </w:r>
      <w:r w:rsidRPr="00BA1893">
        <w:rPr>
          <w:rFonts w:ascii="Arial" w:eastAsia="Calibri" w:hAnsi="Arial" w:cs="Arial"/>
          <w:noProof/>
          <w:color w:val="000000"/>
          <w:spacing w:val="9"/>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9"/>
          <w:sz w:val="24"/>
          <w:szCs w:val="24"/>
          <w:lang w:val="bg-BG"/>
        </w:rPr>
        <w:t> </w:t>
      </w:r>
      <w:r w:rsidRPr="00BA1893">
        <w:rPr>
          <w:rFonts w:ascii="Arial" w:eastAsia="Calibri" w:hAnsi="Arial" w:cs="Arial"/>
          <w:noProof/>
          <w:color w:val="000000"/>
          <w:spacing w:val="-3"/>
          <w:sz w:val="24"/>
          <w:szCs w:val="24"/>
          <w:lang w:val="bg-BG"/>
        </w:rPr>
        <w:t>различните</w:t>
      </w:r>
      <w:r w:rsidRPr="00BA1893">
        <w:rPr>
          <w:rFonts w:ascii="Arial" w:eastAsia="Calibri" w:hAnsi="Arial" w:cs="Arial"/>
          <w:noProof/>
          <w:color w:val="000000"/>
          <w:spacing w:val="10"/>
          <w:sz w:val="24"/>
          <w:szCs w:val="24"/>
          <w:lang w:val="bg-BG"/>
        </w:rPr>
        <w:t> </w:t>
      </w:r>
      <w:r w:rsidRPr="00BA1893">
        <w:rPr>
          <w:rFonts w:ascii="Arial" w:eastAsia="Calibri" w:hAnsi="Arial" w:cs="Arial"/>
          <w:noProof/>
          <w:color w:val="000000"/>
          <w:spacing w:val="-3"/>
          <w:sz w:val="24"/>
          <w:szCs w:val="24"/>
          <w:lang w:val="bg-BG"/>
        </w:rPr>
        <w:t>категории</w:t>
      </w:r>
      <w:r w:rsidR="007C1756" w:rsidRPr="00BA1893">
        <w:rPr>
          <w:rFonts w:ascii="Arial" w:eastAsia="Calibri" w:hAnsi="Arial" w:cs="Arial"/>
          <w:noProof/>
          <w:color w:val="000000"/>
          <w:spacing w:val="-3"/>
          <w:sz w:val="24"/>
          <w:szCs w:val="24"/>
          <w:lang w:val="bg-BG"/>
        </w:rPr>
        <w:t xml:space="preserve"> </w:t>
      </w:r>
      <w:r w:rsidRPr="00BA1893">
        <w:rPr>
          <w:rFonts w:ascii="Arial" w:eastAsia="Calibri" w:hAnsi="Arial" w:cs="Arial"/>
          <w:noProof/>
          <w:color w:val="000000"/>
          <w:spacing w:val="-3"/>
          <w:sz w:val="24"/>
          <w:szCs w:val="24"/>
          <w:lang w:val="bg-BG"/>
        </w:rPr>
        <w:t>данни;</w:t>
      </w:r>
    </w:p>
    <w:p w:rsidR="00CD154F" w:rsidRPr="00BA1893" w:rsidRDefault="00CD154F" w:rsidP="00C36558">
      <w:pPr>
        <w:spacing w:after="60"/>
        <w:ind w:left="62" w:firstLine="720"/>
        <w:jc w:val="both"/>
        <w:rPr>
          <w:rFonts w:ascii="Arial" w:eastAsia="Calibri" w:hAnsi="Arial" w:cs="Arial"/>
          <w:sz w:val="24"/>
          <w:szCs w:val="24"/>
          <w:lang w:val="bg-BG"/>
        </w:rPr>
      </w:pPr>
      <w:r w:rsidRPr="00BA1893">
        <w:rPr>
          <w:rFonts w:ascii="Arial" w:eastAsia="Calibri" w:hAnsi="Arial" w:cs="Arial"/>
          <w:b/>
          <w:noProof/>
          <w:color w:val="000000"/>
          <w:spacing w:val="-3"/>
          <w:w w:val="95"/>
          <w:sz w:val="24"/>
          <w:szCs w:val="24"/>
          <w:lang w:val="bg-BG"/>
        </w:rPr>
        <w:t>(е)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общо</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описание</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2"/>
          <w:sz w:val="24"/>
          <w:szCs w:val="24"/>
          <w:lang w:val="bg-BG"/>
        </w:rPr>
        <w:t>на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техническите</w:t>
      </w:r>
      <w:r w:rsidRPr="00BA1893">
        <w:rPr>
          <w:rFonts w:ascii="Arial" w:eastAsia="Calibri" w:hAnsi="Arial" w:cs="Arial"/>
          <w:noProof/>
          <w:color w:val="000000"/>
          <w:spacing w:val="3"/>
          <w:sz w:val="24"/>
          <w:szCs w:val="24"/>
          <w:lang w:val="bg-BG"/>
        </w:rPr>
        <w:t> </w:t>
      </w:r>
      <w:r w:rsidRPr="00BA1893">
        <w:rPr>
          <w:rFonts w:ascii="Arial" w:eastAsia="Calibri" w:hAnsi="Arial" w:cs="Arial"/>
          <w:noProof/>
          <w:color w:val="000000"/>
          <w:spacing w:val="-3"/>
          <w:sz w:val="24"/>
          <w:szCs w:val="24"/>
          <w:lang w:val="bg-BG"/>
        </w:rPr>
        <w:t>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организационни</w:t>
      </w:r>
      <w:r w:rsidRPr="00BA1893">
        <w:rPr>
          <w:rFonts w:ascii="Arial" w:eastAsia="Calibri" w:hAnsi="Arial" w:cs="Arial"/>
          <w:noProof/>
          <w:color w:val="000000"/>
          <w:spacing w:val="4"/>
          <w:sz w:val="24"/>
          <w:szCs w:val="24"/>
          <w:lang w:val="bg-BG"/>
        </w:rPr>
        <w:t> </w:t>
      </w:r>
      <w:r w:rsidRPr="00BA1893">
        <w:rPr>
          <w:rFonts w:ascii="Arial" w:eastAsia="Calibri" w:hAnsi="Arial" w:cs="Arial"/>
          <w:noProof/>
          <w:color w:val="000000"/>
          <w:spacing w:val="-3"/>
          <w:sz w:val="24"/>
          <w:szCs w:val="24"/>
          <w:lang w:val="bg-BG"/>
        </w:rPr>
        <w:t>мерки</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2"/>
          <w:sz w:val="24"/>
          <w:szCs w:val="24"/>
          <w:lang w:val="bg-BG"/>
        </w:rPr>
        <w:t>за</w:t>
      </w:r>
      <w:r w:rsidRPr="00BA1893">
        <w:rPr>
          <w:rFonts w:ascii="Arial" w:eastAsia="Calibri" w:hAnsi="Arial" w:cs="Arial"/>
          <w:noProof/>
          <w:color w:val="000000"/>
          <w:spacing w:val="2"/>
          <w:sz w:val="24"/>
          <w:szCs w:val="24"/>
          <w:lang w:val="bg-BG"/>
        </w:rPr>
        <w:t> </w:t>
      </w:r>
      <w:r w:rsidRPr="00BA1893">
        <w:rPr>
          <w:rFonts w:ascii="Arial" w:eastAsia="Calibri" w:hAnsi="Arial" w:cs="Arial"/>
          <w:noProof/>
          <w:color w:val="000000"/>
          <w:spacing w:val="-3"/>
          <w:sz w:val="24"/>
          <w:szCs w:val="24"/>
          <w:lang w:val="bg-BG"/>
        </w:rPr>
        <w:t>сигурност.</w:t>
      </w:r>
    </w:p>
    <w:p w:rsidR="007C1756" w:rsidRPr="00BA1893" w:rsidRDefault="007C1756"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Протоколите се изготвят от лицата, които извършват съответната обработка на данни по указания от длъжностното лице за защита на личните данни.</w:t>
      </w:r>
    </w:p>
    <w:p w:rsidR="007C1756" w:rsidRPr="00BA1893" w:rsidRDefault="007C1756"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Съвкупността от всички протоколи, съдържащи гореописаната информация, съставлява регистъра на дейностите по обработването, съгласно чл. 30 от ОРЗД.</w:t>
      </w:r>
    </w:p>
    <w:p w:rsidR="00FE0E1F" w:rsidRPr="00BA1893" w:rsidRDefault="00FE0E1F" w:rsidP="00C36558">
      <w:pPr>
        <w:spacing w:after="60"/>
        <w:ind w:firstLine="708"/>
        <w:jc w:val="both"/>
        <w:rPr>
          <w:rFonts w:ascii="Arial" w:eastAsia="Calibri" w:hAnsi="Arial" w:cs="Arial"/>
          <w:color w:val="365F91" w:themeColor="accent1" w:themeShade="BF"/>
          <w:sz w:val="24"/>
          <w:szCs w:val="24"/>
          <w:lang w:val="bg-BG"/>
        </w:rPr>
      </w:pPr>
    </w:p>
    <w:p w:rsidR="00FE0E1F" w:rsidRPr="00BA1893" w:rsidRDefault="00FE0E1F"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ОБЩО ОПИСАНИЕ НА РЕГИСТРИТЕ НА ЛИЧНИ ДАННИ</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Общината в качеството си на администратор на лични данни,</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събира и обработва лични данни, необходими за осъществяване на своите права</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и</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задължения като работодател, публичен   орган, предоставящ услуги и контрагент при</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съблюдаване</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изискванията на приложимото законодателство. Личните данни</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обработвани от Община</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са групирани в регистри на дейностите пообработване, съдържащи правила за обработване на лични данни и информация за:</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Информация за връзка с администратора на лични данни или негов</w:t>
      </w:r>
      <w:r w:rsidR="00C04F4A"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представител;</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Целите на обработването;</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Описание на категориите субекти на данни и категориите лични данни;</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Категориите получатели, пред които са или ще бъдат разкрити личните</w:t>
      </w:r>
      <w:r w:rsidR="00C04F4A"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данни;</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 Предвидените срокове за изтриване на различните категории данни;</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(е) Описание на предвидените технически и организационни мерки за сигурност;</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(ж) Името и координатите за връзка на служителят/служителите, извършващи обработване от името на Общината;</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(з) Категориите обработване извършено от всеки служител от името на Общината.</w:t>
      </w:r>
    </w:p>
    <w:p w:rsidR="00FE0E1F" w:rsidRPr="00BA1893" w:rsidRDefault="00FE0E1F"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(2) При поискване Общината или служителите, обработващи лични данни следва да п</w:t>
      </w:r>
      <w:r w:rsidR="00C04F4A" w:rsidRPr="00BA1893">
        <w:rPr>
          <w:rFonts w:ascii="Arial" w:eastAsia="Calibri" w:hAnsi="Arial" w:cs="Arial"/>
          <w:sz w:val="24"/>
          <w:szCs w:val="24"/>
          <w:lang w:val="bg-BG"/>
        </w:rPr>
        <w:t>р</w:t>
      </w:r>
      <w:r w:rsidRPr="00BA1893">
        <w:rPr>
          <w:rFonts w:ascii="Arial" w:eastAsia="Calibri" w:hAnsi="Arial" w:cs="Arial"/>
          <w:sz w:val="24"/>
          <w:szCs w:val="24"/>
          <w:lang w:val="bg-BG"/>
        </w:rPr>
        <w:t>едоставят дост</w:t>
      </w:r>
      <w:r w:rsidR="00C04F4A" w:rsidRPr="00BA1893">
        <w:rPr>
          <w:rFonts w:ascii="Arial" w:eastAsia="Calibri" w:hAnsi="Arial" w:cs="Arial"/>
          <w:sz w:val="24"/>
          <w:szCs w:val="24"/>
          <w:lang w:val="bg-BG"/>
        </w:rPr>
        <w:t>ъп до регистрите на Комисията за за</w:t>
      </w:r>
      <w:r w:rsidRPr="00BA1893">
        <w:rPr>
          <w:rFonts w:ascii="Arial" w:eastAsia="Calibri" w:hAnsi="Arial" w:cs="Arial"/>
          <w:sz w:val="24"/>
          <w:szCs w:val="24"/>
          <w:lang w:val="bg-BG"/>
        </w:rPr>
        <w:t>щита на личните данни.</w:t>
      </w:r>
    </w:p>
    <w:p w:rsidR="000D0451" w:rsidRPr="00BA1893" w:rsidRDefault="000D0451"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ДЛЪЖНОСТНО ЛИЦЕ ПО ЗАЩИТА НА ЛИЧНИТЕ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Общината определя един от служителите си, който следва да</w:t>
      </w:r>
      <w:r w:rsidR="0001058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 xml:space="preserve">изпълнява функциите на длъжностно лице по защита на личните данни, въз основа на </w:t>
      </w:r>
      <w:r w:rsidRPr="00BA1893">
        <w:rPr>
          <w:rFonts w:ascii="Arial" w:eastAsia="Calibri" w:hAnsi="Arial" w:cs="Arial"/>
          <w:sz w:val="24"/>
          <w:szCs w:val="24"/>
          <w:lang w:val="bg-BG"/>
        </w:rPr>
        <w:lastRenderedPageBreak/>
        <w:t>неговите професионални качества, и по - специално въз основа на експертните му познания в областта на законодателството и практиките в областта на защитата на данните.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Общината или служителят, изпълняващ функциите на обработващ лични данни, публикува данните за контакт с длъжностното лице по защита на данните и ги съобщава на надзорния орган.</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Субектите на данни могат да се обръщат към длъжностното лице по защита на данните по всички въпроси, свързани с обработването нa техните лични данни и с упражняването на техните права.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Длъжностното лице по защита на данните има следните задачи: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Поддържа връзка и сътрудничи с Комисията за защита на личните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Информира и съветва служителите, извършващи обработването на лични данни за техните задължения по силата на Регламент 2016/679 и ЗЗЛД;</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Следи за спазването на конкретните мерки за защита и контрол на достъпа до лични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Следи за спазване на организационната процедура за обработване на личните данни, включваща време, място и ред на обработването;</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 Отчита рисковете свързани с операциите по обработване на лични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(е) Провежда периодичен контрол за спазване на изискванията по защита данните и при открити нередности предлага мерки за тяхното отстраняване.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(ж) Осигурява организация по водене на регистрите, съгласно предвидените мерки за гарантиране на адекватна защита;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(з) Осъществява контрол по спазване на изискванията за защита на регистрите;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(и) Други задължения предвидени в тези правила или друг нормативен акт.</w:t>
      </w:r>
    </w:p>
    <w:p w:rsidR="000D0451" w:rsidRPr="00BA1893" w:rsidRDefault="000D0451" w:rsidP="00C36558">
      <w:pPr>
        <w:spacing w:after="60"/>
        <w:ind w:firstLine="708"/>
        <w:jc w:val="both"/>
        <w:rPr>
          <w:rFonts w:ascii="Arial" w:eastAsia="Calibri" w:hAnsi="Arial" w:cs="Arial"/>
          <w:sz w:val="24"/>
          <w:szCs w:val="24"/>
          <w:lang w:val="bg-BG"/>
        </w:rPr>
      </w:pPr>
    </w:p>
    <w:p w:rsidR="000D0451" w:rsidRPr="00BA1893" w:rsidRDefault="000D0451" w:rsidP="00C36558">
      <w:pPr>
        <w:spacing w:after="60"/>
        <w:ind w:firstLine="708"/>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МЕРКИ ЗА ЗАЩИТА НА ЛИЧНИТЕ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Всички помещения, в които се съхраняват и обработват лични данни, са с контрол на достъпа. Възможните технически средства за контрол на достъпа са: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Охрана на сградата /помещенията/;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устройства за заключване чрез ключ;</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политика за допускане на външни лица до помещенията на общината само с придружител от персонала на общината;</w:t>
      </w:r>
    </w:p>
    <w:p w:rsidR="000D0451" w:rsidRPr="00BA1893" w:rsidRDefault="000D0451" w:rsidP="00C36558">
      <w:pPr>
        <w:spacing w:after="60"/>
        <w:ind w:firstLine="708"/>
        <w:jc w:val="center"/>
        <w:rPr>
          <w:rFonts w:ascii="Arial" w:eastAsia="Calibri" w:hAnsi="Arial" w:cs="Arial"/>
          <w:color w:val="365F91" w:themeColor="accent1" w:themeShade="BF"/>
          <w:sz w:val="24"/>
          <w:szCs w:val="24"/>
          <w:lang w:val="bg-BG"/>
        </w:rPr>
      </w:pPr>
    </w:p>
    <w:p w:rsidR="000D0451" w:rsidRPr="00BA1893" w:rsidRDefault="000D0451" w:rsidP="00B67576">
      <w:pPr>
        <w:spacing w:after="60"/>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Мерки за документална защита</w:t>
      </w:r>
    </w:p>
    <w:p w:rsidR="000D0451" w:rsidRPr="00BA1893" w:rsidRDefault="000D0451" w:rsidP="00C36558">
      <w:pPr>
        <w:spacing w:after="60"/>
        <w:ind w:firstLine="708"/>
        <w:jc w:val="both"/>
        <w:rPr>
          <w:rFonts w:ascii="Arial" w:eastAsia="Calibri" w:hAnsi="Arial" w:cs="Arial"/>
          <w:sz w:val="24"/>
          <w:szCs w:val="24"/>
          <w:lang w:val="bg-BG"/>
        </w:rPr>
      </w:pP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Общината установява процедури по обработване на лични данни, регламентиране на достъпа до данните, процедури по унищожаване и срокове за съхранение. За отделни категории данни може да се предвиди псевдонимизиране по предложение на длъжностното лице по защита на данните.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Размножаването и разпространението на документи или файлове, съдържащи лични данни, се извършва само и единствено от упълномощени служители при възникнала необходимост.</w:t>
      </w:r>
    </w:p>
    <w:p w:rsidR="000D0451" w:rsidRPr="00BA1893" w:rsidRDefault="000D0451" w:rsidP="00C36558">
      <w:pPr>
        <w:spacing w:after="60"/>
        <w:jc w:val="both"/>
        <w:rPr>
          <w:rFonts w:ascii="Arial" w:eastAsia="Calibri" w:hAnsi="Arial" w:cs="Arial"/>
          <w:sz w:val="24"/>
          <w:szCs w:val="24"/>
          <w:lang w:val="bg-BG"/>
        </w:rPr>
      </w:pPr>
    </w:p>
    <w:p w:rsidR="000D0451" w:rsidRPr="00BA1893" w:rsidRDefault="000D0451" w:rsidP="00B67576">
      <w:pPr>
        <w:spacing w:after="60"/>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Персонални мерки за защита</w:t>
      </w:r>
    </w:p>
    <w:p w:rsidR="000D0451" w:rsidRPr="00BA1893" w:rsidRDefault="000D0451" w:rsidP="00C36558">
      <w:pPr>
        <w:spacing w:after="60"/>
        <w:ind w:firstLine="708"/>
        <w:jc w:val="center"/>
        <w:rPr>
          <w:rFonts w:ascii="Arial" w:eastAsia="Calibri" w:hAnsi="Arial" w:cs="Arial"/>
          <w:color w:val="365F91" w:themeColor="accent1" w:themeShade="BF"/>
          <w:sz w:val="24"/>
          <w:szCs w:val="24"/>
          <w:lang w:val="bg-BG"/>
        </w:rPr>
      </w:pP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При заемане на съответната длъжност лицата, които осъществяват защита и обработване на личните данни са задължени да: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не разпространяват личните данни, до които имат достъп;</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са запознати с нормативната база, вътрешните правила и политики на общината относно защитата на личните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са инструктирани за опасностите за личните данни, които се обработват от общината;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не споделят критична информация помежду си и с външни лица, освен по установения с тези правила ред;</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При постъпване на работа всички служители преминават на обучение за реакция при събития, застрашаващи сигурността на данните, и обучение относно задълженията на общината, свързани с обработката на лични данни и мерките за защита на данните. Последващи обучения и тренировки на персонала се провеждат периодично, за да се гарантира познаване на нормативната уредба, потенциалните рискове за сигурността на данните и мерките за намаляването им.</w:t>
      </w:r>
    </w:p>
    <w:p w:rsidR="000D0451" w:rsidRPr="00BA1893" w:rsidRDefault="000D0451" w:rsidP="00C36558">
      <w:pPr>
        <w:spacing w:after="60"/>
        <w:ind w:firstLine="708"/>
        <w:jc w:val="center"/>
        <w:rPr>
          <w:rFonts w:ascii="Arial" w:eastAsia="Calibri" w:hAnsi="Arial" w:cs="Arial"/>
          <w:color w:val="365F91" w:themeColor="accent1" w:themeShade="BF"/>
          <w:sz w:val="24"/>
          <w:szCs w:val="24"/>
          <w:lang w:val="bg-BG"/>
        </w:rPr>
      </w:pPr>
    </w:p>
    <w:p w:rsidR="000D0451" w:rsidRPr="00BA1893" w:rsidRDefault="000D0451" w:rsidP="00B67576">
      <w:pPr>
        <w:spacing w:after="60"/>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Мерки за защита на автоматизирани информационни системи</w:t>
      </w:r>
    </w:p>
    <w:p w:rsidR="000D0451" w:rsidRPr="00BA1893" w:rsidRDefault="000D0451" w:rsidP="00C36558">
      <w:pPr>
        <w:spacing w:after="60"/>
        <w:ind w:firstLine="708"/>
        <w:jc w:val="both"/>
        <w:rPr>
          <w:rFonts w:ascii="Arial" w:eastAsia="Calibri" w:hAnsi="Arial" w:cs="Arial"/>
          <w:sz w:val="24"/>
          <w:szCs w:val="24"/>
          <w:lang w:val="bg-BG"/>
        </w:rPr>
      </w:pP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Защитата на операционните системи, съдържащи файлове с лични</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данни, от повреждане, изгубване, унищожаване, неправомерен достъп извършени умишлено от лице или в случай на технически неизправности, аварии, произшествия,</w:t>
      </w:r>
      <w:r w:rsidR="00A90523"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бедствия и други се осъществява посредством:</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Поддържане на информационните системи в актуално състояние;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lastRenderedPageBreak/>
        <w:t>(б) Въвеждане на пароли и тяхната периодична актуализация за компютрите, чрез които се предоставя достъп до личните данни и файловете, които съдържат лични данни;</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Антивирусни програми, проверки за нелегално инсталиран софтуер;</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Периодични проверки на целостта на базата данни и актуализиране на системната информация, поддържане на системата за достъп до данните;</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 Периодично архивиране на данните на технически носители, поддържане на информацията на хартиен носител(архивни копия).</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Длъжностното лице за защита на личните данни, докладва периодично на ръководството на общината за предприетите мерки за гарантиране на нивото на сигурност на обработване на лични данни.</w:t>
      </w:r>
    </w:p>
    <w:p w:rsidR="000D0451" w:rsidRPr="00BA1893" w:rsidRDefault="000D0451" w:rsidP="00C36558">
      <w:pPr>
        <w:spacing w:after="60"/>
        <w:ind w:firstLine="708"/>
        <w:jc w:val="center"/>
        <w:rPr>
          <w:rFonts w:ascii="Arial" w:eastAsia="Calibri" w:hAnsi="Arial" w:cs="Arial"/>
          <w:color w:val="365F91" w:themeColor="accent1" w:themeShade="BF"/>
          <w:sz w:val="24"/>
          <w:szCs w:val="24"/>
          <w:lang w:val="bg-BG"/>
        </w:rPr>
      </w:pPr>
    </w:p>
    <w:p w:rsidR="000D0451" w:rsidRPr="00BA1893" w:rsidRDefault="000D0451"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НАРУШЕНИЯ НА СИГУРНОСТТА</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Лицата, идентифицирали признаци на нарушение на сигурността на личните данните са длъжни да докладват незабавно на служителя, отговорен за зашита на личните данни, като му представят цялата налична информация.</w:t>
      </w:r>
    </w:p>
    <w:p w:rsidR="000D0451" w:rsidRPr="00BA1893" w:rsidRDefault="000D0451"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Длъжностното лице за защитата на личните данни, извършва незабавно проверка по подадения сигнал, като се опитва да установи дали е осъществено нарушение на сигурността и кои данни са засегнати.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Длъжностното лице за защита на личните данни, докладва незабавно на Кмета на общината за наличната информация за нарушението на сигурността,</w:t>
      </w:r>
    </w:p>
    <w:p w:rsidR="00B67576"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включително информация относно</w:t>
      </w:r>
      <w:r w:rsidRPr="00BA1893">
        <w:rPr>
          <w:rFonts w:ascii="Arial" w:eastAsia="Calibri" w:hAnsi="Arial" w:cs="Arial"/>
          <w:sz w:val="24"/>
          <w:szCs w:val="24"/>
          <w:lang w:val="bg-BG"/>
        </w:rPr>
        <w:tab/>
        <w:t>характера на инцидента,</w:t>
      </w:r>
      <w:r w:rsidRPr="00BA1893">
        <w:rPr>
          <w:rFonts w:ascii="Arial" w:eastAsia="Calibri" w:hAnsi="Arial" w:cs="Arial"/>
          <w:sz w:val="24"/>
          <w:szCs w:val="24"/>
          <w:lang w:val="bg-BG"/>
        </w:rPr>
        <w:tab/>
        <w:t>времето</w:t>
      </w:r>
      <w:r w:rsidRPr="00BA1893">
        <w:rPr>
          <w:rFonts w:ascii="Arial" w:eastAsia="Calibri" w:hAnsi="Arial" w:cs="Arial"/>
          <w:sz w:val="24"/>
          <w:szCs w:val="24"/>
          <w:lang w:val="bg-BG"/>
        </w:rPr>
        <w:tab/>
        <w:t>на установяването му, вида на щетите, предприетите към момента мерки и мерките, които счита, че трябва да се предприемат.</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След съгласуване с Кмета на общината, длъжностното лице за защита на личните данни, предприема мерки за предотвратяване или намаляване последиците от пробива и възможностите за възстановяване на данните.</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При спешност, когато съгласуване с Кмета на общината би забавило реакцията и би нанесло големи щети, служителя отговорен за защита на личните данни, може по своя преценка да предприеме мерки за предотвратяване или намаляване последиците от нарушението на сигурността. В този случай той уведомява незабавно кмета за предприетите мерки и съобразява последващи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действия с получените инструкции.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В случай че нарушението на сигурността създава вероятност от риск за правата и свободите на физическите лица, чиито данни са засегнати, и след </w:t>
      </w:r>
      <w:r w:rsidRPr="00BA1893">
        <w:rPr>
          <w:rFonts w:ascii="Arial" w:eastAsia="Calibri" w:hAnsi="Arial" w:cs="Arial"/>
          <w:sz w:val="24"/>
          <w:szCs w:val="24"/>
          <w:lang w:val="bg-BG"/>
        </w:rPr>
        <w:lastRenderedPageBreak/>
        <w:t>одобрение от кмета на общината, длъжностното лице за защита на личните данни,</w:t>
      </w:r>
      <w:r w:rsidR="00B67576"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организира уведомяването на КЗЛД.</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Уведомяването на КЗЛД следва да се извърши без ненужно забавяне и когато това е осъществимо – не по-късно от 72 часа след първоначалното узнаване на нарушението.</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Уведомлението до КЗЛД съдържа следната информация:</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Описание на нарушението на сигурността; категориите и приблизителният брой на засегнатите субекти на данни, категориите и приблизителното количество на засегнатите записи на лични данни;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Името и координатите за връзка на служителя, отговорен за защита на личните данни;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Описание на евентуалните последици от нарушението на сигурността;</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Описание на предприетите или предложените мерки за справяне с нарушението на сигурността, включително мерки за намаляване на евентуалните неблагоприятни последици.</w:t>
      </w:r>
    </w:p>
    <w:p w:rsidR="00561EFA" w:rsidRPr="00BA1893" w:rsidRDefault="00561EF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Когато има вероятност нарушението на сигурността на личните данни да породи висок риск за правата и свободите на физическите лица, длъжностното лице за защита на личните данни, без ненужно забавяне и при спазване на приложимото законодателство уведомява засегнатите физически лица.</w:t>
      </w:r>
    </w:p>
    <w:p w:rsidR="00561EFA" w:rsidRPr="00BA1893" w:rsidRDefault="00561EFA" w:rsidP="00C36558">
      <w:pPr>
        <w:spacing w:after="60"/>
        <w:ind w:firstLine="708"/>
        <w:jc w:val="both"/>
        <w:rPr>
          <w:rFonts w:ascii="Arial" w:eastAsia="Calibri" w:hAnsi="Arial" w:cs="Arial"/>
          <w:sz w:val="24"/>
          <w:szCs w:val="24"/>
          <w:lang w:val="bg-BG"/>
        </w:rPr>
      </w:pPr>
    </w:p>
    <w:p w:rsidR="007F734A" w:rsidRPr="00BA1893" w:rsidRDefault="007F734A"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ПРЕДОСТАВЯНЕ НА ЛИЧНИ ДАННИ НА ТРЕТИ ЛИЦА</w:t>
      </w:r>
    </w:p>
    <w:p w:rsidR="007F734A" w:rsidRPr="00BA1893" w:rsidRDefault="007F734A" w:rsidP="00C36558">
      <w:pPr>
        <w:spacing w:after="60"/>
        <w:ind w:firstLine="708"/>
        <w:jc w:val="both"/>
        <w:rPr>
          <w:rFonts w:ascii="Arial" w:eastAsia="Calibri" w:hAnsi="Arial" w:cs="Arial"/>
          <w:sz w:val="24"/>
          <w:szCs w:val="24"/>
          <w:lang w:val="bg-BG"/>
        </w:rPr>
      </w:pP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Личните данни се предоставят на трети лица само след получаване на писмено съгласие на лицето, за което се отнасят данните.</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При неполучаване на съгласие от лицето или при изричен отказ да се даде съгласие, данните не се предоставят.</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Не се изисква съгласието на лицето, ако обработването на неговите лични данни се извършва само или под контрола на компетентен държавен орган за лични данни, свързани с извършване на престъпления, на административни нарушения и на непозволени увреждания.</w:t>
      </w:r>
    </w:p>
    <w:p w:rsidR="000D0451"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Решението си за предоставяне или отказване достъпът до лични данни за съответното лице администраторът съобщава на третото лице в 30-дневен срок от подаване на искането.</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Регистрите, съдържащи лични данни не се изнасят извън сградата на администратора. Никое длъжностно лице или трето лице няма право на достъп до </w:t>
      </w:r>
      <w:r w:rsidRPr="00BA1893">
        <w:rPr>
          <w:rFonts w:ascii="Arial" w:eastAsia="Calibri" w:hAnsi="Arial" w:cs="Arial"/>
          <w:sz w:val="24"/>
          <w:szCs w:val="24"/>
          <w:lang w:val="bg-BG"/>
        </w:rPr>
        <w:lastRenderedPageBreak/>
        <w:t>регистрите на лични данни, освен ако данни от същите не са изисквани по надлежен път от органи на съдебната власт. В такива случаи достъпът е правомерен.</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Правомерен е и достъпът на ревизиращите държавни органи, надлежно легитимирали се със съответни документи – писмени разпореждания на съответния орган в които се посочва основанието, имената на лицата като за целите на дейността им е необходимо да им се осигури достъп до лични данни.</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Съдебен орган може да изисква лични данни съдържащи се в регистрите с писмено или изрично, искане отправено до Кмета на Общината. В подобни случаи на органите на съдебната власт се предоставя копие от съдържащите се в регистрите лични данни, заверени с подпис на обработващия лични данни и печат на Общината.</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За идентичността на предоставените копия от документи с оригиналите им, отговорност носи обработващият лични данни. В подобни случаи и ако в писменото искане на съдебния орган се съдържа изрична забрана за разгласяване, обработващия лични данни е длъжен да информира лицето, но не и да възпрепятства работата на съответните органи.</w:t>
      </w:r>
    </w:p>
    <w:p w:rsidR="007F734A" w:rsidRPr="00BA1893" w:rsidRDefault="007F734A" w:rsidP="00C36558">
      <w:pPr>
        <w:spacing w:after="60"/>
        <w:ind w:firstLine="708"/>
        <w:jc w:val="both"/>
        <w:rPr>
          <w:rFonts w:ascii="Arial" w:eastAsia="Calibri" w:hAnsi="Arial" w:cs="Arial"/>
          <w:sz w:val="24"/>
          <w:szCs w:val="24"/>
          <w:lang w:val="bg-BG"/>
        </w:rPr>
      </w:pPr>
    </w:p>
    <w:p w:rsidR="007F734A" w:rsidRPr="00BA1893" w:rsidRDefault="007F734A" w:rsidP="00C36558">
      <w:pPr>
        <w:spacing w:after="60"/>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t>СЪХРАНЕНИЕ И УНИЩОЖАВАНЕ НА ЛИЧНИ ДАННИ</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Личните данни, получени за целите, за които се обработват, се съхраняват във форма, която позволява идентифицирането на субекта на данни за период не по-дълъг от необходимото, за постигане на целите, за които се обработват личните данни.</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Личните данни се унищожават след постигане на целите, за които се обработват и при отпаднала необходимост от съхранение.</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Освен в посочените хипотези лични данни могат да бъдат заличавани и в случите, в които субектите на данни са поискали от Общината изтриване на свързаните с тях лични данни при следните условия:</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(а) Личните данни повече не са необходими за целите, за които са били събрани или обработвани по друг начин;</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(б) Субектът на данните оттегля своето съгласие, на което се основава обработването на данните и Общината не разполага с друго правно основание за обработването;</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(в) Субектът на данните възразява срещу обработването и няма законни основания за обработването, които да имат превес над възражението му;</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(г) Личните данни се обработват незаконосъобразно;</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lastRenderedPageBreak/>
        <w:t>(д) Личните данни трябва да бъдат изтрити с цел спазването на правно задължение на Общината.</w:t>
      </w:r>
    </w:p>
    <w:p w:rsidR="007F734A"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Унищожаване на личните данни се извършва от Община</w:t>
      </w:r>
      <w:r w:rsidR="00C04F4A" w:rsidRPr="00BA1893">
        <w:rPr>
          <w:rFonts w:ascii="Arial" w:eastAsia="Calibri" w:hAnsi="Arial" w:cs="Arial"/>
          <w:sz w:val="24"/>
          <w:szCs w:val="24"/>
          <w:lang w:val="bg-BG"/>
        </w:rPr>
        <w:t>та или изрично упълномощено лице</w:t>
      </w:r>
      <w:r w:rsidRPr="00BA1893">
        <w:rPr>
          <w:rFonts w:ascii="Arial" w:eastAsia="Calibri" w:hAnsi="Arial" w:cs="Arial"/>
          <w:sz w:val="24"/>
          <w:szCs w:val="24"/>
          <w:lang w:val="bg-BG"/>
        </w:rPr>
        <w:t>, без да бъдат накърнявани правата на лицата, за които се отнасят данните, обект на унищожаването, и при спазва</w:t>
      </w:r>
      <w:r w:rsidR="008B2A5E" w:rsidRPr="00BA1893">
        <w:rPr>
          <w:rFonts w:ascii="Arial" w:eastAsia="Calibri" w:hAnsi="Arial" w:cs="Arial"/>
          <w:sz w:val="24"/>
          <w:szCs w:val="24"/>
          <w:lang w:val="bg-BG"/>
        </w:rPr>
        <w:t xml:space="preserve">не на разпоредбите на </w:t>
      </w:r>
      <w:r w:rsidRPr="00BA1893">
        <w:rPr>
          <w:rFonts w:ascii="Arial" w:eastAsia="Calibri" w:hAnsi="Arial" w:cs="Arial"/>
          <w:sz w:val="24"/>
          <w:szCs w:val="24"/>
          <w:lang w:val="bg-BG"/>
        </w:rPr>
        <w:t xml:space="preserve"> нормативни</w:t>
      </w:r>
      <w:r w:rsidR="008B2A5E" w:rsidRPr="00BA1893">
        <w:rPr>
          <w:rFonts w:ascii="Arial" w:eastAsia="Calibri" w:hAnsi="Arial" w:cs="Arial"/>
          <w:sz w:val="24"/>
          <w:szCs w:val="24"/>
          <w:lang w:val="bg-BG"/>
        </w:rPr>
        <w:t>те</w:t>
      </w:r>
      <w:r w:rsidRPr="00BA1893">
        <w:rPr>
          <w:rFonts w:ascii="Arial" w:eastAsia="Calibri" w:hAnsi="Arial" w:cs="Arial"/>
          <w:sz w:val="24"/>
          <w:szCs w:val="24"/>
          <w:lang w:val="bg-BG"/>
        </w:rPr>
        <w:t xml:space="preserve"> актове.</w:t>
      </w:r>
    </w:p>
    <w:p w:rsidR="00FE0E1F" w:rsidRPr="00BA1893" w:rsidRDefault="007F734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Личните данни на хартиен носител се унищожават физически чрез механично нарязване или се предават за изгаряне, за което се изготвят надлежните актови протоколи за унищожение. Личните данни, съхранявани на електронна система се изтриват от базата данни по начин, непозволяващ възстановяване на информацията, за което отново се съставя протокол.</w:t>
      </w: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B67576" w:rsidRPr="00BA1893" w:rsidTr="002A11FE">
        <w:trPr>
          <w:tblCellSpacing w:w="20" w:type="dxa"/>
        </w:trPr>
        <w:tc>
          <w:tcPr>
            <w:tcW w:w="9727" w:type="dxa"/>
            <w:shd w:val="clear" w:color="auto" w:fill="365F91" w:themeFill="accent1" w:themeFillShade="BF"/>
            <w:vAlign w:val="center"/>
          </w:tcPr>
          <w:p w:rsidR="00B67576" w:rsidRPr="00BA1893" w:rsidRDefault="00B67576" w:rsidP="002A11FE">
            <w:pPr>
              <w:spacing w:after="60"/>
              <w:jc w:val="center"/>
              <w:rPr>
                <w:rFonts w:ascii="Arial" w:hAnsi="Arial" w:cs="Arial"/>
                <w:b/>
                <w:i/>
                <w:color w:val="FFFFFF" w:themeColor="background1"/>
                <w:sz w:val="16"/>
                <w:szCs w:val="16"/>
                <w:lang w:val="bg-BG" w:eastAsia="bg-BG"/>
              </w:rPr>
            </w:pPr>
            <w:r w:rsidRPr="00BA1893">
              <w:rPr>
                <w:rFonts w:ascii="Arial" w:hAnsi="Arial" w:cs="Arial"/>
                <w:sz w:val="24"/>
                <w:szCs w:val="24"/>
                <w:lang w:val="bg-BG" w:eastAsia="bg-BG"/>
              </w:rPr>
              <w:tab/>
              <w:t xml:space="preserve"> </w:t>
            </w:r>
          </w:p>
          <w:p w:rsidR="00B67576" w:rsidRPr="00BA1893" w:rsidRDefault="00B67576" w:rsidP="00B67576">
            <w:pPr>
              <w:spacing w:after="60"/>
              <w:jc w:val="center"/>
              <w:rPr>
                <w:rFonts w:ascii="Arial" w:hAnsi="Arial" w:cs="Arial"/>
                <w:b/>
                <w:bCs/>
                <w:i/>
                <w:color w:val="FFFFFF" w:themeColor="background1"/>
                <w:sz w:val="28"/>
                <w:szCs w:val="28"/>
                <w:lang w:val="bg-BG" w:eastAsia="bg-BG"/>
              </w:rPr>
            </w:pPr>
            <w:bookmarkStart w:id="1" w:name="_Toc31898329"/>
            <w:bookmarkStart w:id="2" w:name="_Toc33352109"/>
            <w:r w:rsidRPr="00BA1893">
              <w:rPr>
                <w:rFonts w:ascii="Arial" w:hAnsi="Arial" w:cs="Arial"/>
                <w:b/>
                <w:bCs/>
                <w:i/>
                <w:color w:val="FFFFFF" w:themeColor="background1"/>
                <w:sz w:val="28"/>
                <w:szCs w:val="28"/>
                <w:lang w:val="bg-BG" w:eastAsia="bg-BG"/>
              </w:rPr>
              <w:t>ИНФОРМАЦИЯ, КОЯТО СЛЕДВА ДА СЕ ПОДДЪРЖА НА ИНТЕРНЕТ СТРАНИЦАТА НА ОБЩИНИТЕ</w:t>
            </w:r>
            <w:bookmarkEnd w:id="1"/>
            <w:bookmarkEnd w:id="2"/>
          </w:p>
          <w:p w:rsidR="00B67576" w:rsidRPr="00BA1893" w:rsidRDefault="00B67576" w:rsidP="002A11FE">
            <w:pPr>
              <w:spacing w:after="60"/>
              <w:jc w:val="center"/>
              <w:rPr>
                <w:rFonts w:ascii="Arial" w:hAnsi="Arial" w:cs="Arial"/>
                <w:b/>
                <w:i/>
                <w:color w:val="FFFFFF" w:themeColor="background1"/>
                <w:sz w:val="16"/>
                <w:szCs w:val="16"/>
                <w:lang w:val="bg-BG" w:eastAsia="bg-BG"/>
              </w:rPr>
            </w:pPr>
          </w:p>
        </w:tc>
      </w:tr>
    </w:tbl>
    <w:p w:rsidR="00C07B0E" w:rsidRPr="00BA1893" w:rsidRDefault="00C07B0E" w:rsidP="00C36558">
      <w:pPr>
        <w:keepNext/>
        <w:keepLines/>
        <w:spacing w:after="60"/>
        <w:jc w:val="both"/>
        <w:outlineLvl w:val="1"/>
        <w:rPr>
          <w:rFonts w:ascii="Arial" w:hAnsi="Arial" w:cs="Arial"/>
          <w:b/>
          <w:sz w:val="24"/>
          <w:szCs w:val="24"/>
          <w:lang w:val="bg-BG"/>
        </w:rPr>
      </w:pPr>
      <w:bookmarkStart w:id="3" w:name="_Toc33352110"/>
    </w:p>
    <w:p w:rsidR="00D6090A" w:rsidRPr="00BA1893" w:rsidRDefault="00B67576" w:rsidP="00B67576">
      <w:pPr>
        <w:keepNext/>
        <w:keepLines/>
        <w:spacing w:after="60"/>
        <w:jc w:val="center"/>
        <w:outlineLvl w:val="1"/>
        <w:rPr>
          <w:rFonts w:ascii="Arial" w:hAnsi="Arial" w:cs="Arial"/>
          <w:b/>
          <w:color w:val="365F91" w:themeColor="accent1" w:themeShade="BF"/>
          <w:sz w:val="24"/>
          <w:szCs w:val="24"/>
          <w:u w:val="single"/>
          <w:lang w:val="bg-BG"/>
        </w:rPr>
      </w:pPr>
      <w:r w:rsidRPr="00BA1893">
        <w:rPr>
          <w:rFonts w:ascii="Arial" w:hAnsi="Arial" w:cs="Arial"/>
          <w:b/>
          <w:color w:val="365F91" w:themeColor="accent1" w:themeShade="BF"/>
          <w:sz w:val="24"/>
          <w:szCs w:val="24"/>
          <w:u w:val="single"/>
          <w:lang w:val="bg-BG"/>
        </w:rPr>
        <w:t>ОБЩИ ПОЛОЖЕНИЯ</w:t>
      </w:r>
      <w:bookmarkEnd w:id="3"/>
    </w:p>
    <w:p w:rsidR="00D6090A" w:rsidRPr="00BA1893" w:rsidRDefault="00D6090A" w:rsidP="00C36558">
      <w:pPr>
        <w:spacing w:after="60"/>
        <w:ind w:firstLine="720"/>
        <w:jc w:val="both"/>
        <w:rPr>
          <w:rFonts w:ascii="Arial" w:eastAsia="Calibri" w:hAnsi="Arial" w:cs="Arial"/>
          <w:sz w:val="24"/>
          <w:szCs w:val="24"/>
          <w:lang w:val="bg-BG"/>
        </w:rPr>
      </w:pPr>
      <w:r w:rsidRPr="00BA1893">
        <w:rPr>
          <w:rFonts w:ascii="Arial" w:eastAsia="Calibri" w:hAnsi="Arial" w:cs="Arial"/>
          <w:sz w:val="24"/>
          <w:szCs w:val="24"/>
          <w:lang w:val="bg-BG"/>
        </w:rPr>
        <w:t xml:space="preserve">Според последните нормативни изменения, които касаят административното обслужване (Наредба за </w:t>
      </w:r>
      <w:r w:rsidRPr="00BA1893">
        <w:rPr>
          <w:rFonts w:ascii="Arial" w:eastAsia="Calibri" w:hAnsi="Arial" w:cs="Arial"/>
          <w:noProof/>
          <w:color w:val="000000"/>
          <w:spacing w:val="-3"/>
          <w:sz w:val="24"/>
          <w:szCs w:val="24"/>
          <w:lang w:val="bg-BG"/>
        </w:rPr>
        <w:t>административното</w:t>
      </w:r>
      <w:r w:rsidRPr="00BA1893">
        <w:rPr>
          <w:rFonts w:ascii="Arial" w:eastAsia="Calibri" w:hAnsi="Arial" w:cs="Arial"/>
          <w:sz w:val="24"/>
          <w:szCs w:val="24"/>
          <w:lang w:val="bg-BG"/>
        </w:rPr>
        <w:t xml:space="preserve"> обслужване (НАО), ДВ, бр. 9 от 2020 г.), всяка администрация следва да поддържа секция, озаглавена „</w:t>
      </w:r>
      <w:r w:rsidRPr="00BA1893">
        <w:rPr>
          <w:rFonts w:ascii="Arial" w:eastAsia="Calibri" w:hAnsi="Arial" w:cs="Arial"/>
          <w:b/>
          <w:bCs/>
          <w:sz w:val="24"/>
          <w:szCs w:val="24"/>
          <w:lang w:val="bg-BG"/>
        </w:rPr>
        <w:t>Административно обслужване</w:t>
      </w:r>
      <w:r w:rsidRPr="00BA1893">
        <w:rPr>
          <w:rFonts w:ascii="Arial" w:eastAsia="Calibri" w:hAnsi="Arial" w:cs="Arial"/>
          <w:sz w:val="24"/>
          <w:szCs w:val="24"/>
          <w:lang w:val="bg-BG"/>
        </w:rPr>
        <w:t xml:space="preserve">“, на своята интернет страница. Общинската администрация също попада в приложното поле на НАО и следва да актуализира съответното поддържаната интернет страница, следвайки насоките относно стандартизираните структура и дизайн, съдържащи се в  </w:t>
      </w:r>
      <w:r w:rsidRPr="00BA1893">
        <w:rPr>
          <w:rFonts w:ascii="Arial" w:eastAsia="Calibri" w:hAnsi="Arial" w:cs="Arial"/>
          <w:b/>
          <w:bCs/>
          <w:sz w:val="24"/>
          <w:szCs w:val="24"/>
          <w:lang w:val="bg-BG"/>
        </w:rPr>
        <w:t>Правилата за институционална идентичност на интернет страниците и портали на държавната администрация</w:t>
      </w:r>
      <w:r w:rsidRPr="00BA1893">
        <w:rPr>
          <w:rFonts w:ascii="Arial" w:eastAsia="Calibri" w:hAnsi="Arial" w:cs="Arial"/>
          <w:sz w:val="24"/>
          <w:szCs w:val="24"/>
          <w:lang w:val="bg-BG"/>
        </w:rPr>
        <w:t xml:space="preserve">, определени от председателя на Държавна агенция „Електронно управление“ в съответствие с чл. 40, ал. 1 на Наредбата за общите изисквания към информационните системи и регистри. </w:t>
      </w:r>
    </w:p>
    <w:p w:rsidR="00D6090A" w:rsidRPr="00BA1893" w:rsidRDefault="00D6090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Другият нормативен акт, който основно регулира съдържанието на информацията, която следва да се поддържа в актуален вид на интернет страницата на общината е </w:t>
      </w:r>
      <w:r w:rsidRPr="00BA1893">
        <w:rPr>
          <w:rFonts w:ascii="Arial" w:eastAsia="Calibri" w:hAnsi="Arial" w:cs="Arial"/>
          <w:b/>
          <w:bCs/>
          <w:sz w:val="24"/>
          <w:szCs w:val="24"/>
          <w:lang w:val="bg-BG"/>
        </w:rPr>
        <w:t>Законът за достъп до обществена информация</w:t>
      </w:r>
      <w:r w:rsidRPr="00BA1893">
        <w:rPr>
          <w:rFonts w:ascii="Arial" w:eastAsia="Calibri" w:hAnsi="Arial" w:cs="Arial"/>
          <w:sz w:val="24"/>
          <w:szCs w:val="24"/>
          <w:lang w:val="bg-BG"/>
        </w:rPr>
        <w:t xml:space="preserve"> (ЗДОИ). Наличието на актуална информация е от особена важност, отчитайки факта, че общината е най-честно срещаното „лице“ на държавата при предоставяне на административни услуги на граждани. Високото качество на услугите както „на гише“, така и в интернет среда е от особено важност, допринасяйки към повишаването на общественото доверие спрямо държавните институции. </w:t>
      </w:r>
    </w:p>
    <w:p w:rsidR="00D6090A" w:rsidRPr="00BA1893" w:rsidRDefault="00D6090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lastRenderedPageBreak/>
        <w:t xml:space="preserve">На първо място, при дизайна на интернет страниците си, общините трябва да имат предвид всички потенциални потребители, спрямо които следва да е на лице информация – а именно граждани, представители на частния сектор, представители на граждански организации, но също и медии, представители на други публични и международни организации. В същото време, следва още да се съобрази обстоятелството, че потребителите на интернет страницата на общината могат да я достъпват през различни устройства – мобилни телефон, таблет, настолен компютър и т.н. Поради тази причина, интернет страницата на общината следва да е проектирана по такъв начин, че да се адаптира спрямо различните устройства.  Не на последно място, интернетът страницата на общината трябва да бъде лесно достъпна за хора с увреждания (включително зрителни, слухови, познавателни, езикови, неврологични и други, съгласно Закона за хората с увреждания). </w:t>
      </w:r>
    </w:p>
    <w:p w:rsidR="00D50C26" w:rsidRPr="00BA1893" w:rsidRDefault="00D50C26" w:rsidP="00C36558">
      <w:pPr>
        <w:spacing w:after="60"/>
        <w:ind w:firstLine="708"/>
        <w:jc w:val="both"/>
        <w:rPr>
          <w:rFonts w:ascii="Arial" w:eastAsia="Calibri" w:hAnsi="Arial" w:cs="Arial"/>
          <w:sz w:val="24"/>
          <w:szCs w:val="24"/>
          <w:lang w:val="bg-BG"/>
        </w:rPr>
      </w:pPr>
    </w:p>
    <w:p w:rsidR="00D6090A" w:rsidRPr="00BA1893" w:rsidRDefault="00D50C26" w:rsidP="00D50C26">
      <w:pPr>
        <w:keepNext/>
        <w:keepLines/>
        <w:spacing w:after="60"/>
        <w:jc w:val="center"/>
        <w:outlineLvl w:val="1"/>
        <w:rPr>
          <w:rFonts w:ascii="Arial" w:hAnsi="Arial" w:cs="Arial"/>
          <w:b/>
          <w:color w:val="365F91" w:themeColor="accent1" w:themeShade="BF"/>
          <w:sz w:val="24"/>
          <w:szCs w:val="24"/>
          <w:u w:val="single"/>
          <w:lang w:val="bg-BG"/>
        </w:rPr>
      </w:pPr>
      <w:bookmarkStart w:id="4" w:name="_Toc33352111"/>
      <w:r w:rsidRPr="00BA1893">
        <w:rPr>
          <w:rFonts w:ascii="Arial" w:hAnsi="Arial" w:cs="Arial"/>
          <w:b/>
          <w:color w:val="365F91" w:themeColor="accent1" w:themeShade="BF"/>
          <w:sz w:val="24"/>
          <w:szCs w:val="24"/>
          <w:u w:val="single"/>
          <w:lang w:val="bg-BG"/>
        </w:rPr>
        <w:t>ВИЗУАЛНО ОФОРМЛЕНИЕ НА ИНТЕРНЕТ СТРАНИЦАТА НА ОБЩИНАТА</w:t>
      </w:r>
      <w:bookmarkEnd w:id="4"/>
    </w:p>
    <w:p w:rsidR="00D6090A" w:rsidRPr="00BA1893" w:rsidRDefault="00D6090A"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tab/>
        <w:t>С оглед установяването и поддържането на последователна визуална идентичност на административните органи у нас, председателят на Държавна агенция „Електронно управление“ е утвърдил Правила за институционална идентичност на интернет страниците и портали на държавната администрация, които следва да се съобразят и общините. Така например, структурата на интернет страницата на всяка община е препоръчително да е организирана в последователна подредба на страниците, като разположението на навигационните елементи и менютата/ бутоните за основно съдържание да бъде съобразено не само със спецификите на публикуваната информация, но и предвид целевата група потребители и лесен достъп. Структурата на интернет страницата на общината трябва да е лесна за ориентация и навигиране, с подходящи акценти. Препоръчва се още избягване на публикуване на голям обем от еднотипна информация, без подзаглавие/ акценти/ бутони, улеснявайки навигацията за потребителя.</w:t>
      </w:r>
    </w:p>
    <w:p w:rsidR="00D6090A" w:rsidRPr="00BA1893" w:rsidRDefault="00D6090A"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tab/>
        <w:t xml:space="preserve">Интернет страницата на общината следва да се придържа към единна цветова схема във всичките си страници, менюта и др.под. Цветовата схема би могла да бъде организирана с един основен и един вторичен цвят един цвят, с който акцентите да се отличават. Цветовете могат да бъдат подбрани и спрямо герба на общината. Подобен подход се препоръчва и спрямо използвания цвят за публикуваните текстове. Стандартна цветова схема следва да се използва и за системите съобщения – зелено за потвърждение, червено за отказ и т.н. За по-доброто ориентиране на потребителите и прегледността на интернет страницата на общината, се препоръчва да не се използват тексторирани фонове, активни </w:t>
      </w:r>
      <w:r w:rsidRPr="00BA1893">
        <w:rPr>
          <w:rFonts w:ascii="Arial" w:eastAsia="Calibri" w:hAnsi="Arial" w:cs="Arial"/>
          <w:sz w:val="24"/>
          <w:szCs w:val="24"/>
          <w:lang w:val="bg-BG"/>
        </w:rPr>
        <w:lastRenderedPageBreak/>
        <w:t xml:space="preserve">графични елементи в началната страница, както и такива елементи, които отклоняват вниманието и не носят допълнителна информация. </w:t>
      </w:r>
    </w:p>
    <w:p w:rsidR="00D6090A" w:rsidRPr="00BA1893" w:rsidRDefault="00D6090A"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tab/>
        <w:t xml:space="preserve">Що се отнася до използвания шрифт в интернет страницата на общината, той следва да бъде несерифен и оптимизирам предвид използването му в електронен формат. Препоръчва се последователното използвана на един и същи стил на заглавия и подзаглавия, като неговият избор е направен, отчитайки факта, че страницата на общината ще бъде достъпване от различни видове устройства. Хипервръзките също следва да бъдат ясно различими от останалия текст, като това може да се постигне чрез използването на различен цвят за тях, подчертаване и т.н. При преминаване върху тях с курсора, те също следва да се отличават от останалия текст. </w:t>
      </w:r>
    </w:p>
    <w:p w:rsidR="00D6090A" w:rsidRPr="00BA1893" w:rsidRDefault="00C07B0E"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tab/>
        <w:t>Препоръчва се гербът/с</w:t>
      </w:r>
      <w:r w:rsidR="00D6090A" w:rsidRPr="00BA1893">
        <w:rPr>
          <w:rFonts w:ascii="Arial" w:eastAsia="Calibri" w:hAnsi="Arial" w:cs="Arial"/>
          <w:sz w:val="24"/>
          <w:szCs w:val="24"/>
          <w:lang w:val="bg-BG"/>
        </w:rPr>
        <w:t>имволът на общината да присъства на всички страници на интернет страницата на общината в горния ляв ъгъл. Той би могъл да се направи като бутон (чрез хипервръзка), който при кликване да връща посетителя към началната страница на интернет страницата на общината. Наименованието на общината се изписва вдясно от герба, с несерифен шрифт, оптимизиран за използване в електронен формат, в черно, подравнено вляво.</w:t>
      </w:r>
    </w:p>
    <w:p w:rsidR="00D50C26" w:rsidRPr="00BA1893" w:rsidRDefault="00D50C26" w:rsidP="00C36558">
      <w:pPr>
        <w:spacing w:after="60"/>
        <w:jc w:val="both"/>
        <w:rPr>
          <w:rFonts w:ascii="Arial" w:eastAsia="Calibri" w:hAnsi="Arial" w:cs="Arial"/>
          <w:sz w:val="24"/>
          <w:szCs w:val="24"/>
          <w:lang w:val="bg-BG"/>
        </w:rPr>
      </w:pPr>
    </w:p>
    <w:p w:rsidR="00D6090A" w:rsidRPr="00BA1893" w:rsidRDefault="00D50C26" w:rsidP="00D50C26">
      <w:pPr>
        <w:keepNext/>
        <w:keepLines/>
        <w:spacing w:after="60"/>
        <w:jc w:val="center"/>
        <w:outlineLvl w:val="1"/>
        <w:rPr>
          <w:rFonts w:ascii="Arial" w:hAnsi="Arial" w:cs="Arial"/>
          <w:b/>
          <w:color w:val="365F91" w:themeColor="accent1" w:themeShade="BF"/>
          <w:sz w:val="24"/>
          <w:szCs w:val="24"/>
          <w:u w:val="single"/>
          <w:lang w:val="bg-BG"/>
        </w:rPr>
      </w:pPr>
      <w:bookmarkStart w:id="5" w:name="_Toc33352112"/>
      <w:r w:rsidRPr="00BA1893">
        <w:rPr>
          <w:rFonts w:ascii="Arial" w:hAnsi="Arial" w:cs="Arial"/>
          <w:b/>
          <w:color w:val="365F91" w:themeColor="accent1" w:themeShade="BF"/>
          <w:sz w:val="24"/>
          <w:szCs w:val="24"/>
          <w:u w:val="single"/>
          <w:lang w:val="bg-BG"/>
        </w:rPr>
        <w:t>ИЗИСКВАНИЯ КЪМ СЪДЪРЖАНИЕТО</w:t>
      </w:r>
      <w:bookmarkEnd w:id="5"/>
    </w:p>
    <w:p w:rsidR="00D6090A" w:rsidRPr="00BA1893" w:rsidRDefault="00D6090A"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tab/>
        <w:t>Общината следва да поддържа високо качество на съдържанието, публикувано на нейната интернет страница. Информацията следва бъде винаги актуална, подходяща и лесна за разбиране спрямо различните целеви групи от потребители на интернет сайта на общината. Изискването на използването на ясен, разбираем и достъпен език следва да се спазва за целия обем от съдържание, публикувам на интернет страницата на общината. Използване на дълги формулировки и професионален жаргон за допустими единствено в страниците, които са насочени към специфична целева група потребители – например представители на частния сектор. Използването на съкращения също следва да се избягва, а там, където това е невъзможно, задължително трябва на първо място да се изясни цялото наименование. Където е подходящо, може да се публикува съдържание под формата на интерактивни илюстрации, графики, видео. Използването на файлове в допълнение към основното съдържание на всяка интернет страница се допуска в случаите, когато трябва да бъдат предоставени образци, формуляри или други видове допълнителна документация и т.н. Информационно съдържание не бива да се публикува като файл за сваляне. Не на последно място, преди публикуването на информация на интернет страницата на общината, е препоръчителна редакторска намеса, с оглед избягване на фактологични, граматически, правописни и пунктуационни грешки.</w:t>
      </w:r>
    </w:p>
    <w:p w:rsidR="00D6090A" w:rsidRPr="00BA1893" w:rsidRDefault="00D6090A" w:rsidP="00C36558">
      <w:pPr>
        <w:spacing w:after="60"/>
        <w:jc w:val="both"/>
        <w:rPr>
          <w:rFonts w:ascii="Arial" w:eastAsia="Calibri" w:hAnsi="Arial" w:cs="Arial"/>
          <w:sz w:val="24"/>
          <w:szCs w:val="24"/>
          <w:lang w:val="bg-BG"/>
        </w:rPr>
      </w:pPr>
      <w:r w:rsidRPr="00BA1893">
        <w:rPr>
          <w:rFonts w:ascii="Arial" w:eastAsia="Calibri" w:hAnsi="Arial" w:cs="Arial"/>
          <w:sz w:val="24"/>
          <w:szCs w:val="24"/>
          <w:lang w:val="bg-BG"/>
        </w:rPr>
        <w:lastRenderedPageBreak/>
        <w:tab/>
        <w:t xml:space="preserve">Отчитайки представители на международни организации (вкл. публични и частни) като част от целевите групи потребители на интернет страницата на общината, се препоръчва поддържането на съдържание и на английски език. Там, където подобна задача представлява затруднение, приложение могат да намерят различни автоматизирани инструмент за превод. </w:t>
      </w:r>
    </w:p>
    <w:p w:rsidR="00D6090A" w:rsidRPr="00BA1893" w:rsidRDefault="00D50C26" w:rsidP="00D50C26">
      <w:pPr>
        <w:keepNext/>
        <w:keepLines/>
        <w:spacing w:before="480" w:after="60"/>
        <w:jc w:val="center"/>
        <w:outlineLvl w:val="0"/>
        <w:rPr>
          <w:rFonts w:ascii="Arial" w:hAnsi="Arial" w:cs="Arial"/>
          <w:b/>
          <w:bCs/>
          <w:color w:val="365F91"/>
          <w:sz w:val="24"/>
          <w:szCs w:val="24"/>
          <w:u w:val="single"/>
          <w:lang w:val="bg-BG"/>
        </w:rPr>
      </w:pPr>
      <w:bookmarkStart w:id="6" w:name="_Toc33352113"/>
      <w:r w:rsidRPr="00BA1893">
        <w:rPr>
          <w:rFonts w:ascii="Arial" w:hAnsi="Arial" w:cs="Arial"/>
          <w:b/>
          <w:bCs/>
          <w:color w:val="365F91"/>
          <w:sz w:val="24"/>
          <w:szCs w:val="24"/>
          <w:u w:val="single"/>
          <w:lang w:val="bg-BG"/>
        </w:rPr>
        <w:t>МИНИМАЛЕН ОБЕМ ОТ СЪДЪРЖАНИЕ, КОЙТО СЛЕДВА ДА Е ДОСТЪПЕН НА ИНТЕРНЕТ СТРАНИЦАТА НА ОБЩИНА</w:t>
      </w:r>
      <w:bookmarkEnd w:id="6"/>
    </w:p>
    <w:p w:rsidR="00D6090A" w:rsidRPr="00BA1893" w:rsidRDefault="00D6090A" w:rsidP="00C36558">
      <w:pPr>
        <w:spacing w:after="60"/>
        <w:ind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С оглед контекста на текущия доклад, </w:t>
      </w:r>
      <w:r w:rsidRPr="00BA1893">
        <w:rPr>
          <w:rFonts w:ascii="Arial" w:eastAsia="Calibri" w:hAnsi="Arial" w:cs="Arial"/>
          <w:b/>
          <w:bCs/>
          <w:sz w:val="24"/>
          <w:szCs w:val="24"/>
          <w:lang w:val="bg-BG"/>
        </w:rPr>
        <w:t>съдържанието на уеб страницата</w:t>
      </w:r>
      <w:r w:rsidRPr="00BA1893">
        <w:rPr>
          <w:rFonts w:ascii="Arial" w:eastAsia="Calibri" w:hAnsi="Arial" w:cs="Arial"/>
          <w:sz w:val="24"/>
          <w:szCs w:val="24"/>
          <w:lang w:val="bg-BG"/>
        </w:rPr>
        <w:t xml:space="preserve"> на общината следва минимално да предоставя следната информация:</w:t>
      </w:r>
    </w:p>
    <w:p w:rsidR="00D6090A" w:rsidRPr="00BA1893" w:rsidRDefault="00D6090A" w:rsidP="00C36558">
      <w:pPr>
        <w:pStyle w:val="ListParagraph"/>
        <w:numPr>
          <w:ilvl w:val="0"/>
          <w:numId w:val="8"/>
        </w:numPr>
        <w:spacing w:after="60"/>
        <w:jc w:val="both"/>
        <w:rPr>
          <w:rFonts w:ascii="Arial" w:eastAsia="Calibri" w:hAnsi="Arial" w:cs="Arial"/>
          <w:sz w:val="24"/>
          <w:szCs w:val="24"/>
          <w:lang w:val="bg-BG"/>
        </w:rPr>
      </w:pPr>
      <w:r w:rsidRPr="00BA1893">
        <w:rPr>
          <w:rFonts w:ascii="Arial" w:eastAsia="Calibri" w:hAnsi="Arial" w:cs="Arial"/>
          <w:b/>
          <w:bCs/>
          <w:sz w:val="24"/>
          <w:szCs w:val="24"/>
          <w:lang w:val="bg-BG"/>
        </w:rPr>
        <w:t>наименование</w:t>
      </w:r>
      <w:r w:rsidRPr="00BA1893">
        <w:rPr>
          <w:rFonts w:ascii="Arial" w:eastAsia="Calibri" w:hAnsi="Arial" w:cs="Arial"/>
          <w:sz w:val="24"/>
          <w:szCs w:val="24"/>
          <w:lang w:val="bg-BG"/>
        </w:rPr>
        <w:t xml:space="preserve"> на общината, обща информация; </w:t>
      </w:r>
    </w:p>
    <w:p w:rsidR="00D6090A" w:rsidRPr="00BA1893" w:rsidRDefault="00D6090A" w:rsidP="00C36558">
      <w:pPr>
        <w:pStyle w:val="ListParagraph"/>
        <w:numPr>
          <w:ilvl w:val="0"/>
          <w:numId w:val="8"/>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описание на </w:t>
      </w:r>
      <w:r w:rsidRPr="00BA1893">
        <w:rPr>
          <w:rFonts w:ascii="Arial" w:eastAsia="Calibri" w:hAnsi="Arial" w:cs="Arial"/>
          <w:b/>
          <w:bCs/>
          <w:sz w:val="24"/>
          <w:szCs w:val="24"/>
          <w:lang w:val="bg-BG"/>
        </w:rPr>
        <w:t>правомощията на</w:t>
      </w:r>
      <w:r w:rsidRPr="00BA1893">
        <w:rPr>
          <w:rFonts w:ascii="Arial" w:eastAsia="Calibri" w:hAnsi="Arial" w:cs="Arial"/>
          <w:sz w:val="24"/>
          <w:szCs w:val="24"/>
          <w:lang w:val="bg-BG"/>
        </w:rPr>
        <w:t xml:space="preserve"> </w:t>
      </w:r>
      <w:r w:rsidRPr="00BA1893">
        <w:rPr>
          <w:rFonts w:ascii="Arial" w:eastAsia="Calibri" w:hAnsi="Arial" w:cs="Arial"/>
          <w:b/>
          <w:bCs/>
          <w:sz w:val="24"/>
          <w:szCs w:val="24"/>
          <w:lang w:val="bg-BG"/>
        </w:rPr>
        <w:t>кмета</w:t>
      </w:r>
      <w:r w:rsidRPr="00BA1893">
        <w:rPr>
          <w:rFonts w:ascii="Arial" w:eastAsia="Calibri" w:hAnsi="Arial" w:cs="Arial"/>
          <w:sz w:val="24"/>
          <w:szCs w:val="24"/>
          <w:lang w:val="bg-BG"/>
        </w:rPr>
        <w:t xml:space="preserve"> и списък на издадените актове в изпълнението им;</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описание на </w:t>
      </w:r>
      <w:r w:rsidRPr="00BA1893">
        <w:rPr>
          <w:rFonts w:ascii="Arial" w:eastAsia="Calibri" w:hAnsi="Arial" w:cs="Arial"/>
          <w:b/>
          <w:bCs/>
          <w:sz w:val="24"/>
          <w:szCs w:val="24"/>
          <w:lang w:val="bg-BG"/>
        </w:rPr>
        <w:t>информационните масиви и ресурси</w:t>
      </w:r>
      <w:r w:rsidRPr="00BA1893">
        <w:rPr>
          <w:rFonts w:ascii="Arial" w:eastAsia="Calibri" w:hAnsi="Arial" w:cs="Arial"/>
          <w:sz w:val="24"/>
          <w:szCs w:val="24"/>
          <w:lang w:val="bg-BG"/>
        </w:rPr>
        <w:t>, използвани от съответната администрация;</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функции и отговорности</w:t>
      </w:r>
      <w:r w:rsidRPr="00BA1893">
        <w:rPr>
          <w:rFonts w:ascii="Arial" w:eastAsia="Calibri" w:hAnsi="Arial" w:cs="Arial"/>
          <w:sz w:val="24"/>
          <w:szCs w:val="24"/>
          <w:lang w:val="bg-BG"/>
        </w:rPr>
        <w:t xml:space="preserve">, информация относно </w:t>
      </w:r>
      <w:r w:rsidRPr="00BA1893">
        <w:rPr>
          <w:rFonts w:ascii="Arial" w:eastAsia="Calibri" w:hAnsi="Arial" w:cs="Arial"/>
          <w:b/>
          <w:bCs/>
          <w:sz w:val="24"/>
          <w:szCs w:val="24"/>
          <w:lang w:val="bg-BG"/>
        </w:rPr>
        <w:t>приложимите законови разпоредби</w:t>
      </w:r>
      <w:r w:rsidRPr="00BA1893">
        <w:rPr>
          <w:rFonts w:ascii="Arial" w:eastAsia="Calibri" w:hAnsi="Arial" w:cs="Arial"/>
          <w:sz w:val="24"/>
          <w:szCs w:val="24"/>
          <w:lang w:val="bg-BG"/>
        </w:rPr>
        <w:t xml:space="preserve">, устройствен правилник; </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проекти на нормативни актове</w:t>
      </w:r>
      <w:r w:rsidRPr="00BA1893">
        <w:rPr>
          <w:rFonts w:ascii="Arial" w:eastAsia="Calibri" w:hAnsi="Arial" w:cs="Arial"/>
          <w:sz w:val="24"/>
          <w:szCs w:val="24"/>
          <w:lang w:val="bg-BG"/>
        </w:rPr>
        <w:t xml:space="preserve"> заедно с мотивите, съответно - доклада и резултатите от общественото обсъждане на проекта;</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процеси на вземане на решения;</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разходи, доклади/отчети; информация за бюджета и финансовите отчети на общината;</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политики и процедури, вкл. стратегии, планове, програми и отчети за дейността;</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уведомления за откриване на производството по издаване на </w:t>
      </w:r>
      <w:r w:rsidRPr="00BA1893">
        <w:rPr>
          <w:rFonts w:ascii="Arial" w:eastAsia="Calibri" w:hAnsi="Arial" w:cs="Arial"/>
          <w:b/>
          <w:bCs/>
          <w:sz w:val="24"/>
          <w:szCs w:val="24"/>
          <w:lang w:val="bg-BG"/>
        </w:rPr>
        <w:t>общ административен акт</w:t>
      </w:r>
      <w:r w:rsidRPr="00BA1893">
        <w:rPr>
          <w:rFonts w:ascii="Arial" w:eastAsia="Calibri" w:hAnsi="Arial" w:cs="Arial"/>
          <w:sz w:val="24"/>
          <w:szCs w:val="24"/>
          <w:lang w:val="bg-BG"/>
        </w:rPr>
        <w:t xml:space="preserve"> по чл. 66 от АПК, включително основните съображения за издаването на акта и формите и сроковете на участие на заинтересованите лица в производството.</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организационна структура</w:t>
      </w:r>
      <w:r w:rsidRPr="00BA1893">
        <w:rPr>
          <w:rFonts w:ascii="Arial" w:eastAsia="Calibri" w:hAnsi="Arial" w:cs="Arial"/>
          <w:sz w:val="24"/>
          <w:szCs w:val="24"/>
          <w:lang w:val="bg-BG"/>
        </w:rPr>
        <w:t xml:space="preserve">; </w:t>
      </w:r>
      <w:r w:rsidRPr="00BA1893">
        <w:rPr>
          <w:rFonts w:ascii="Arial" w:eastAsia="Calibri" w:hAnsi="Arial" w:cs="Arial"/>
          <w:b/>
          <w:bCs/>
          <w:sz w:val="24"/>
          <w:szCs w:val="24"/>
          <w:lang w:val="bg-BG"/>
        </w:rPr>
        <w:t>информация за организации, за които общината е отговорна</w:t>
      </w:r>
      <w:r w:rsidRPr="00BA1893">
        <w:rPr>
          <w:rFonts w:ascii="Arial" w:eastAsia="Calibri" w:hAnsi="Arial" w:cs="Arial"/>
          <w:sz w:val="24"/>
          <w:szCs w:val="24"/>
          <w:lang w:val="bg-BG"/>
        </w:rPr>
        <w:t xml:space="preserve"> (пр. търговско дружество с общинско участие в капитала), връзки към: местонахождение и информация за контакти; </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обявления за </w:t>
      </w:r>
      <w:r w:rsidRPr="00BA1893">
        <w:rPr>
          <w:rFonts w:ascii="Arial" w:eastAsia="Calibri" w:hAnsi="Arial" w:cs="Arial"/>
          <w:b/>
          <w:bCs/>
          <w:sz w:val="24"/>
          <w:szCs w:val="24"/>
          <w:lang w:val="bg-BG"/>
        </w:rPr>
        <w:t>конкурси</w:t>
      </w:r>
      <w:r w:rsidRPr="00BA1893">
        <w:rPr>
          <w:rFonts w:ascii="Arial" w:eastAsia="Calibri" w:hAnsi="Arial" w:cs="Arial"/>
          <w:sz w:val="24"/>
          <w:szCs w:val="24"/>
          <w:lang w:val="bg-BG"/>
        </w:rPr>
        <w:t xml:space="preserve"> за държавни служители;</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ред за кандидатстване за </w:t>
      </w:r>
      <w:r w:rsidRPr="00BA1893">
        <w:rPr>
          <w:rFonts w:ascii="Arial" w:eastAsia="Calibri" w:hAnsi="Arial" w:cs="Arial"/>
          <w:b/>
          <w:bCs/>
          <w:sz w:val="24"/>
          <w:szCs w:val="24"/>
          <w:lang w:val="bg-BG"/>
        </w:rPr>
        <w:t>стаж</w:t>
      </w:r>
      <w:r w:rsidRPr="00BA1893">
        <w:rPr>
          <w:rFonts w:ascii="Arial" w:eastAsia="Calibri" w:hAnsi="Arial" w:cs="Arial"/>
          <w:sz w:val="24"/>
          <w:szCs w:val="24"/>
          <w:lang w:val="bg-BG"/>
        </w:rPr>
        <w:t xml:space="preserve">; </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изпълнявани проекти и програми;</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информация за провеждани </w:t>
      </w:r>
      <w:r w:rsidRPr="00BA1893">
        <w:rPr>
          <w:rFonts w:ascii="Arial" w:eastAsia="Calibri" w:hAnsi="Arial" w:cs="Arial"/>
          <w:b/>
          <w:bCs/>
          <w:sz w:val="24"/>
          <w:szCs w:val="24"/>
          <w:lang w:val="bg-BG"/>
        </w:rPr>
        <w:t>обществени поръчки</w:t>
      </w:r>
      <w:r w:rsidRPr="00BA1893">
        <w:rPr>
          <w:rFonts w:ascii="Arial" w:eastAsia="Calibri" w:hAnsi="Arial" w:cs="Arial"/>
          <w:sz w:val="24"/>
          <w:szCs w:val="24"/>
          <w:lang w:val="bg-BG"/>
        </w:rPr>
        <w:t>, определена за публикуване в профила на купувача съгласно Закона за обществените поръчки</w:t>
      </w:r>
    </w:p>
    <w:p w:rsidR="00D6090A" w:rsidRPr="00BA1893" w:rsidRDefault="00D6090A" w:rsidP="00C36558">
      <w:pPr>
        <w:pStyle w:val="ListParagraph"/>
        <w:numPr>
          <w:ilvl w:val="0"/>
          <w:numId w:val="9"/>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lastRenderedPageBreak/>
        <w:t xml:space="preserve">списъци и регистри, включително достъп до </w:t>
      </w:r>
      <w:r w:rsidRPr="00BA1893">
        <w:rPr>
          <w:rFonts w:ascii="Arial" w:eastAsia="Calibri" w:hAnsi="Arial" w:cs="Arial"/>
          <w:b/>
          <w:sz w:val="24"/>
          <w:szCs w:val="24"/>
          <w:lang w:val="bg-BG"/>
        </w:rPr>
        <w:t>Административния регистър</w:t>
      </w:r>
      <w:r w:rsidRPr="00BA1893">
        <w:rPr>
          <w:rFonts w:ascii="Arial" w:eastAsia="Calibri" w:hAnsi="Arial" w:cs="Arial"/>
          <w:sz w:val="24"/>
          <w:szCs w:val="24"/>
          <w:lang w:val="bg-BG"/>
        </w:rPr>
        <w:t>;</w:t>
      </w:r>
    </w:p>
    <w:p w:rsidR="00D6090A" w:rsidRPr="00BA1893" w:rsidRDefault="00D6090A" w:rsidP="00C36558">
      <w:pPr>
        <w:spacing w:before="240" w:after="60"/>
        <w:ind w:firstLine="720"/>
        <w:jc w:val="both"/>
        <w:rPr>
          <w:rFonts w:ascii="Arial" w:eastAsia="Calibri" w:hAnsi="Arial" w:cs="Arial"/>
          <w:sz w:val="24"/>
          <w:szCs w:val="24"/>
          <w:lang w:val="bg-BG"/>
        </w:rPr>
      </w:pPr>
      <w:r w:rsidRPr="00BA1893">
        <w:rPr>
          <w:rFonts w:ascii="Arial" w:eastAsia="Calibri" w:hAnsi="Arial" w:cs="Arial"/>
          <w:sz w:val="24"/>
          <w:szCs w:val="24"/>
          <w:lang w:val="bg-BG"/>
        </w:rPr>
        <w:t>На поддържаната от общината секция „</w:t>
      </w:r>
      <w:r w:rsidRPr="00BA1893">
        <w:rPr>
          <w:rFonts w:ascii="Arial" w:eastAsia="Calibri" w:hAnsi="Arial" w:cs="Arial"/>
          <w:b/>
          <w:sz w:val="24"/>
          <w:szCs w:val="24"/>
          <w:lang w:val="bg-BG"/>
        </w:rPr>
        <w:t>Административно об</w:t>
      </w:r>
      <w:r w:rsidR="00AA76FC" w:rsidRPr="00BA1893">
        <w:rPr>
          <w:rFonts w:ascii="Arial" w:eastAsia="Calibri" w:hAnsi="Arial" w:cs="Arial"/>
          <w:b/>
          <w:sz w:val="24"/>
          <w:szCs w:val="24"/>
          <w:lang w:val="bg-BG"/>
        </w:rPr>
        <w:t>с</w:t>
      </w:r>
      <w:r w:rsidRPr="00BA1893">
        <w:rPr>
          <w:rFonts w:ascii="Arial" w:eastAsia="Calibri" w:hAnsi="Arial" w:cs="Arial"/>
          <w:b/>
          <w:sz w:val="24"/>
          <w:szCs w:val="24"/>
          <w:lang w:val="bg-BG"/>
        </w:rPr>
        <w:t>лужване</w:t>
      </w:r>
      <w:r w:rsidRPr="00BA1893">
        <w:rPr>
          <w:rFonts w:ascii="Arial" w:eastAsia="Calibri" w:hAnsi="Arial" w:cs="Arial"/>
          <w:sz w:val="24"/>
          <w:szCs w:val="24"/>
          <w:lang w:val="bg-BG"/>
        </w:rPr>
        <w:t>“ в интернет страницата ѝ се съдържа следната информация:</w:t>
      </w:r>
    </w:p>
    <w:p w:rsidR="00D6090A" w:rsidRPr="00BA1893" w:rsidRDefault="00D6090A" w:rsidP="00C36558">
      <w:pPr>
        <w:pStyle w:val="ListParagraph"/>
        <w:numPr>
          <w:ilvl w:val="0"/>
          <w:numId w:val="10"/>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местонахождение</w:t>
      </w:r>
      <w:r w:rsidRPr="00BA1893">
        <w:rPr>
          <w:rFonts w:ascii="Arial" w:eastAsia="Calibri" w:hAnsi="Arial" w:cs="Arial"/>
          <w:sz w:val="24"/>
          <w:szCs w:val="24"/>
          <w:lang w:val="bg-BG"/>
        </w:rPr>
        <w:t xml:space="preserve">, </w:t>
      </w:r>
      <w:r w:rsidRPr="00BA1893">
        <w:rPr>
          <w:rFonts w:ascii="Arial" w:eastAsia="Calibri" w:hAnsi="Arial" w:cs="Arial"/>
          <w:b/>
          <w:bCs/>
          <w:sz w:val="24"/>
          <w:szCs w:val="24"/>
          <w:lang w:val="bg-BG"/>
        </w:rPr>
        <w:t>информация за контакти</w:t>
      </w:r>
      <w:r w:rsidRPr="00BA1893">
        <w:rPr>
          <w:rFonts w:ascii="Arial" w:eastAsia="Calibri" w:hAnsi="Arial" w:cs="Arial"/>
          <w:sz w:val="24"/>
          <w:szCs w:val="24"/>
          <w:lang w:val="bg-BG"/>
        </w:rPr>
        <w:t xml:space="preserve">, </w:t>
      </w:r>
      <w:r w:rsidRPr="00BA1893">
        <w:rPr>
          <w:rFonts w:ascii="Arial" w:eastAsia="Calibri" w:hAnsi="Arial" w:cs="Arial"/>
          <w:b/>
          <w:bCs/>
          <w:sz w:val="24"/>
          <w:szCs w:val="24"/>
          <w:lang w:val="bg-BG"/>
        </w:rPr>
        <w:t xml:space="preserve">инструменти за обратна връзка; официалните адреси на електронна поща, </w:t>
      </w:r>
      <w:r w:rsidRPr="00BA1893">
        <w:rPr>
          <w:rFonts w:ascii="Arial" w:eastAsia="Calibri" w:hAnsi="Arial" w:cs="Arial"/>
          <w:sz w:val="24"/>
          <w:szCs w:val="24"/>
          <w:lang w:val="bg-BG"/>
        </w:rPr>
        <w:t>на които могат да се изпращат</w:t>
      </w:r>
      <w:r w:rsidRPr="00BA1893">
        <w:rPr>
          <w:rFonts w:ascii="Arial" w:eastAsia="Calibri" w:hAnsi="Arial" w:cs="Arial"/>
          <w:b/>
          <w:bCs/>
          <w:sz w:val="24"/>
          <w:szCs w:val="24"/>
          <w:lang w:val="bg-BG"/>
        </w:rPr>
        <w:t xml:space="preserve"> електронни документи</w:t>
      </w:r>
      <w:r w:rsidRPr="00BA1893">
        <w:rPr>
          <w:rFonts w:ascii="Arial" w:eastAsia="Calibri" w:hAnsi="Arial" w:cs="Arial"/>
          <w:sz w:val="24"/>
          <w:szCs w:val="24"/>
          <w:lang w:val="bg-BG"/>
        </w:rPr>
        <w:t xml:space="preserve">; </w:t>
      </w:r>
    </w:p>
    <w:p w:rsidR="00D6090A" w:rsidRPr="00BA1893" w:rsidRDefault="00D6090A" w:rsidP="00C36558">
      <w:pPr>
        <w:pStyle w:val="ListParagraph"/>
        <w:numPr>
          <w:ilvl w:val="0"/>
          <w:numId w:val="10"/>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вътрешни правила, свързани с предоставянето на административни услуги на граждани;</w:t>
      </w:r>
    </w:p>
    <w:p w:rsidR="00D6090A" w:rsidRPr="00BA1893" w:rsidRDefault="00D6090A" w:rsidP="00C36558">
      <w:pPr>
        <w:pStyle w:val="ListParagraph"/>
        <w:numPr>
          <w:ilvl w:val="0"/>
          <w:numId w:val="10"/>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услуги, предлагани от общината</w:t>
      </w:r>
      <w:r w:rsidRPr="00BA1893">
        <w:rPr>
          <w:rFonts w:ascii="Arial" w:eastAsia="Calibri" w:hAnsi="Arial" w:cs="Arial"/>
          <w:sz w:val="24"/>
          <w:szCs w:val="24"/>
          <w:lang w:val="bg-BG"/>
        </w:rPr>
        <w:t xml:space="preserve">, като Държавна агенция „Електронно управление“ съветва подробната информация за предоставяните от администрациите административни услуги – електронни или „на гише“, да се обособяват в самостоятелен раздел, с достъп през всички интернет страници, по ясно различим за потребителя начин. </w:t>
      </w:r>
    </w:p>
    <w:p w:rsidR="00D6090A" w:rsidRPr="00BA1893" w:rsidRDefault="00D6090A" w:rsidP="00C36558">
      <w:pPr>
        <w:pStyle w:val="ListParagraph"/>
        <w:numPr>
          <w:ilvl w:val="0"/>
          <w:numId w:val="10"/>
        </w:numPr>
        <w:spacing w:before="60" w:after="60"/>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номер на банкова сметка; </w:t>
      </w:r>
    </w:p>
    <w:p w:rsidR="00D6090A" w:rsidRPr="00BA1893" w:rsidRDefault="00D6090A" w:rsidP="00C36558">
      <w:pPr>
        <w:spacing w:before="240" w:after="60"/>
        <w:ind w:firstLine="720"/>
        <w:jc w:val="both"/>
        <w:rPr>
          <w:rFonts w:ascii="Arial" w:eastAsia="Calibri" w:hAnsi="Arial" w:cs="Arial"/>
          <w:sz w:val="24"/>
          <w:szCs w:val="24"/>
          <w:lang w:val="bg-BG"/>
        </w:rPr>
      </w:pPr>
      <w:r w:rsidRPr="00BA1893">
        <w:rPr>
          <w:rFonts w:ascii="Arial" w:eastAsia="Calibri" w:hAnsi="Arial" w:cs="Arial"/>
          <w:sz w:val="24"/>
          <w:szCs w:val="24"/>
          <w:lang w:val="bg-BG"/>
        </w:rPr>
        <w:t xml:space="preserve">В допълнение към установения минимум от информация, който всяка община следва да поддържа на своята интернет страница, потребителите следва да могат да открият там още </w:t>
      </w:r>
      <w:r w:rsidRPr="00BA1893">
        <w:rPr>
          <w:rFonts w:ascii="Arial" w:eastAsia="Calibri" w:hAnsi="Arial" w:cs="Arial"/>
          <w:b/>
          <w:bCs/>
          <w:sz w:val="24"/>
          <w:szCs w:val="24"/>
          <w:lang w:val="bg-BG"/>
        </w:rPr>
        <w:t>актуална информация</w:t>
      </w:r>
      <w:r w:rsidRPr="00BA1893">
        <w:rPr>
          <w:rFonts w:ascii="Arial" w:eastAsia="Calibri" w:hAnsi="Arial" w:cs="Arial"/>
          <w:sz w:val="24"/>
          <w:szCs w:val="24"/>
          <w:lang w:val="bg-BG"/>
        </w:rPr>
        <w:t xml:space="preserve"> за достъпа до сградата със служебните помещения, в които се осъществява административно обслужване, като: карта с местонахождението, обществен транспорт, възможности и места за безплатно или платено паркиране, натоварени (пикови) и ненатоварени часове на посещаемост. Според новите стандарти за качество на административното обслужване, установени в НАО, на интернет страницата на общината следва да се поддържа актуална информация в </w:t>
      </w:r>
      <w:r w:rsidRPr="00BA1893">
        <w:rPr>
          <w:rFonts w:ascii="Arial" w:eastAsia="Calibri" w:hAnsi="Arial" w:cs="Arial"/>
          <w:b/>
          <w:bCs/>
          <w:sz w:val="24"/>
          <w:szCs w:val="24"/>
          <w:lang w:val="bg-BG"/>
        </w:rPr>
        <w:t>реално време</w:t>
      </w:r>
      <w:r w:rsidRPr="00BA1893">
        <w:rPr>
          <w:rFonts w:ascii="Arial" w:eastAsia="Calibri" w:hAnsi="Arial" w:cs="Arial"/>
          <w:sz w:val="24"/>
          <w:szCs w:val="24"/>
          <w:lang w:val="bg-BG"/>
        </w:rPr>
        <w:t xml:space="preserve"> за броя на посетителите в помещенията, в които се осъществява административно обслужване, като по този начин се позволява планиране от страна на потребителя на времето за посещение с цел гарантиране на бързо обслужване.</w:t>
      </w:r>
    </w:p>
    <w:p w:rsidR="00D6090A" w:rsidRPr="00BA1893" w:rsidRDefault="00D6090A" w:rsidP="00C36558">
      <w:pPr>
        <w:spacing w:before="240" w:after="60"/>
        <w:ind w:firstLine="720"/>
        <w:jc w:val="both"/>
        <w:rPr>
          <w:rFonts w:ascii="Arial" w:eastAsia="Calibri" w:hAnsi="Arial" w:cs="Arial"/>
          <w:sz w:val="24"/>
          <w:szCs w:val="24"/>
          <w:lang w:val="bg-BG"/>
        </w:rPr>
      </w:pPr>
      <w:r w:rsidRPr="00BA1893">
        <w:rPr>
          <w:rFonts w:ascii="Arial" w:eastAsia="Calibri" w:hAnsi="Arial" w:cs="Arial"/>
          <w:sz w:val="24"/>
          <w:szCs w:val="24"/>
          <w:lang w:val="bg-BG"/>
        </w:rPr>
        <w:t xml:space="preserve"> За по-добрата ориентация в рамките на интернет страницата на общината, НАО предписва поддържането на </w:t>
      </w:r>
      <w:r w:rsidRPr="00BA1893">
        <w:rPr>
          <w:rFonts w:ascii="Arial" w:eastAsia="Calibri" w:hAnsi="Arial" w:cs="Arial"/>
          <w:b/>
          <w:bCs/>
          <w:sz w:val="24"/>
          <w:szCs w:val="24"/>
          <w:lang w:val="bg-BG"/>
        </w:rPr>
        <w:t xml:space="preserve"> Система „Най-често срещани въпроси и отговори"</w:t>
      </w:r>
      <w:r w:rsidRPr="00BA1893">
        <w:rPr>
          <w:rFonts w:ascii="Arial" w:eastAsia="Calibri" w:hAnsi="Arial" w:cs="Arial"/>
          <w:sz w:val="24"/>
          <w:szCs w:val="24"/>
          <w:lang w:val="bg-BG"/>
        </w:rPr>
        <w:t xml:space="preserve">, която да подпомага и насочва потребителите за процеса на обслужване, често срещани ситуации, препоръки за реакция и др. Наличието на подобна информация облекчава административната тежест, тъй като потребителите имат възможност да се запознаят с основни положения що се касае до административно обслужване, което намалява необходимостта им от комуникация със служителите на съответната община. </w:t>
      </w:r>
    </w:p>
    <w:p w:rsidR="00D6090A" w:rsidRPr="00BA1893" w:rsidRDefault="00D6090A" w:rsidP="00C36558">
      <w:pPr>
        <w:spacing w:before="240" w:after="60"/>
        <w:ind w:firstLine="720"/>
        <w:jc w:val="both"/>
        <w:rPr>
          <w:rFonts w:ascii="Arial" w:eastAsia="Calibri" w:hAnsi="Arial" w:cs="Arial"/>
          <w:sz w:val="24"/>
          <w:szCs w:val="24"/>
          <w:lang w:val="bg-BG"/>
        </w:rPr>
      </w:pPr>
      <w:r w:rsidRPr="00BA1893">
        <w:rPr>
          <w:rFonts w:ascii="Arial" w:eastAsia="Calibri" w:hAnsi="Arial" w:cs="Arial"/>
          <w:sz w:val="24"/>
          <w:szCs w:val="24"/>
          <w:lang w:val="bg-BG"/>
        </w:rPr>
        <w:lastRenderedPageBreak/>
        <w:t>Всяка община следва да поддържа на интернет страницата си и секция "</w:t>
      </w:r>
      <w:r w:rsidRPr="00BA1893">
        <w:rPr>
          <w:rFonts w:ascii="Arial" w:eastAsia="Calibri" w:hAnsi="Arial" w:cs="Arial"/>
          <w:b/>
          <w:bCs/>
          <w:sz w:val="24"/>
          <w:szCs w:val="24"/>
          <w:lang w:val="bg-BG"/>
        </w:rPr>
        <w:t>Достъп до информация</w:t>
      </w:r>
      <w:r w:rsidRPr="00BA1893">
        <w:rPr>
          <w:rFonts w:ascii="Arial" w:eastAsia="Calibri" w:hAnsi="Arial" w:cs="Arial"/>
          <w:sz w:val="24"/>
          <w:szCs w:val="24"/>
          <w:lang w:val="bg-BG"/>
        </w:rPr>
        <w:t>“, която:</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съдържа наименованието, адреса, електронната поща, телефона и работното време на </w:t>
      </w:r>
      <w:r w:rsidRPr="00BA1893">
        <w:rPr>
          <w:rFonts w:ascii="Arial" w:eastAsia="Calibri" w:hAnsi="Arial" w:cs="Arial"/>
          <w:b/>
          <w:bCs/>
          <w:sz w:val="24"/>
          <w:szCs w:val="24"/>
          <w:lang w:val="bg-BG"/>
        </w:rPr>
        <w:t>звеното в съответната администрация, което отговаря за приемането на заявленията за предоставяне на достъп до информация</w:t>
      </w:r>
      <w:r w:rsidRPr="00BA1893">
        <w:rPr>
          <w:rFonts w:ascii="Arial" w:eastAsia="Calibri" w:hAnsi="Arial" w:cs="Arial"/>
          <w:sz w:val="24"/>
          <w:szCs w:val="24"/>
          <w:lang w:val="bg-BG"/>
        </w:rPr>
        <w:t>;</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съдържа информация за упражняването на правото на </w:t>
      </w:r>
      <w:r w:rsidRPr="00BA1893">
        <w:rPr>
          <w:rFonts w:ascii="Arial" w:eastAsia="Calibri" w:hAnsi="Arial" w:cs="Arial"/>
          <w:b/>
          <w:bCs/>
          <w:sz w:val="24"/>
          <w:szCs w:val="24"/>
          <w:lang w:val="bg-BG"/>
        </w:rPr>
        <w:t>достъп до обществена информация</w:t>
      </w:r>
      <w:r w:rsidRPr="00BA1893">
        <w:rPr>
          <w:rFonts w:ascii="Arial" w:eastAsia="Calibri" w:hAnsi="Arial" w:cs="Arial"/>
          <w:sz w:val="24"/>
          <w:szCs w:val="24"/>
          <w:lang w:val="bg-BG"/>
        </w:rPr>
        <w:t xml:space="preserve">, реда и условията за </w:t>
      </w:r>
      <w:r w:rsidRPr="00BA1893">
        <w:rPr>
          <w:rFonts w:ascii="Arial" w:eastAsia="Calibri" w:hAnsi="Arial" w:cs="Arial"/>
          <w:b/>
          <w:bCs/>
          <w:sz w:val="24"/>
          <w:szCs w:val="24"/>
          <w:lang w:val="bg-BG"/>
        </w:rPr>
        <w:t>повторно използване на информация</w:t>
      </w:r>
      <w:r w:rsidRPr="00BA1893">
        <w:rPr>
          <w:rFonts w:ascii="Arial" w:eastAsia="Calibri" w:hAnsi="Arial" w:cs="Arial"/>
          <w:sz w:val="24"/>
          <w:szCs w:val="24"/>
          <w:lang w:val="bg-BG"/>
        </w:rPr>
        <w:t>, таксите по чл. 41ж от ЗДОИ и форматите, в които се поддържа информацията;</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подлежащи на публикуване </w:t>
      </w:r>
      <w:r w:rsidRPr="00BA1893">
        <w:rPr>
          <w:rFonts w:ascii="Arial" w:eastAsia="Calibri" w:hAnsi="Arial" w:cs="Arial"/>
          <w:b/>
          <w:bCs/>
          <w:sz w:val="24"/>
          <w:szCs w:val="24"/>
          <w:lang w:val="bg-BG"/>
        </w:rPr>
        <w:t>информация по Закона за предотвратяване и установяване на конфликт на интереси</w:t>
      </w:r>
      <w:r w:rsidRPr="00BA1893">
        <w:rPr>
          <w:rFonts w:ascii="Arial" w:eastAsia="Calibri" w:hAnsi="Arial" w:cs="Arial"/>
          <w:sz w:val="24"/>
          <w:szCs w:val="24"/>
          <w:lang w:val="bg-BG"/>
        </w:rPr>
        <w:t>;</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е публична, съгласно </w:t>
      </w:r>
      <w:r w:rsidRPr="00BA1893">
        <w:rPr>
          <w:rFonts w:ascii="Arial" w:eastAsia="Calibri" w:hAnsi="Arial" w:cs="Arial"/>
          <w:b/>
          <w:bCs/>
          <w:sz w:val="24"/>
          <w:szCs w:val="24"/>
          <w:lang w:val="bg-BG"/>
        </w:rPr>
        <w:t>Закона за защита на класифицираната информация</w:t>
      </w:r>
      <w:r w:rsidRPr="00BA1893">
        <w:rPr>
          <w:rFonts w:ascii="Arial" w:eastAsia="Calibri" w:hAnsi="Arial" w:cs="Arial"/>
          <w:sz w:val="24"/>
          <w:szCs w:val="24"/>
          <w:lang w:val="bg-BG"/>
        </w:rPr>
        <w:t xml:space="preserve"> и актовете по прилагането му;</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е </w:t>
      </w:r>
      <w:r w:rsidRPr="00BA1893">
        <w:rPr>
          <w:rFonts w:ascii="Arial" w:eastAsia="Calibri" w:hAnsi="Arial" w:cs="Arial"/>
          <w:b/>
          <w:bCs/>
          <w:sz w:val="24"/>
          <w:szCs w:val="24"/>
          <w:lang w:val="bg-BG"/>
        </w:rPr>
        <w:t>предоставена повече от три пъти</w:t>
      </w:r>
      <w:r w:rsidRPr="00BA1893">
        <w:rPr>
          <w:rFonts w:ascii="Arial" w:eastAsia="Calibri" w:hAnsi="Arial" w:cs="Arial"/>
          <w:sz w:val="24"/>
          <w:szCs w:val="24"/>
          <w:lang w:val="bg-BG"/>
        </w:rPr>
        <w:t xml:space="preserve"> по реда на процедурата за достъп до обществена информация;</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информация, която може да предотврати заплаха за живота, здравето и безопасността на гражданите или на тяхното имущество;</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опровержение на разпространена недостоверна информация, засягаща значими обществени интереси. </w:t>
      </w:r>
    </w:p>
    <w:p w:rsidR="00D6090A" w:rsidRPr="00BA1893" w:rsidRDefault="00D6090A" w:rsidP="00C36558">
      <w:pPr>
        <w:pStyle w:val="ListParagraph"/>
        <w:numPr>
          <w:ilvl w:val="0"/>
          <w:numId w:val="11"/>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представлява или би представлявала </w:t>
      </w:r>
      <w:r w:rsidRPr="00BA1893">
        <w:rPr>
          <w:rFonts w:ascii="Arial" w:eastAsia="Calibri" w:hAnsi="Arial" w:cs="Arial"/>
          <w:b/>
          <w:bCs/>
          <w:sz w:val="24"/>
          <w:szCs w:val="24"/>
          <w:lang w:val="bg-BG"/>
        </w:rPr>
        <w:t>обществен интерес</w:t>
      </w:r>
      <w:r w:rsidRPr="00BA1893">
        <w:rPr>
          <w:rFonts w:ascii="Arial" w:eastAsia="Calibri" w:hAnsi="Arial" w:cs="Arial"/>
          <w:sz w:val="24"/>
          <w:szCs w:val="24"/>
          <w:lang w:val="bg-BG"/>
        </w:rPr>
        <w:t>.</w:t>
      </w:r>
    </w:p>
    <w:p w:rsidR="00D6090A" w:rsidRPr="00BA1893" w:rsidRDefault="00D6090A" w:rsidP="00C36558">
      <w:pPr>
        <w:spacing w:before="240" w:after="60"/>
        <w:ind w:firstLine="706"/>
        <w:jc w:val="both"/>
        <w:rPr>
          <w:rFonts w:ascii="Arial" w:eastAsia="Calibri" w:hAnsi="Arial" w:cs="Arial"/>
          <w:sz w:val="24"/>
          <w:szCs w:val="24"/>
          <w:lang w:val="bg-BG"/>
        </w:rPr>
      </w:pPr>
      <w:r w:rsidRPr="00BA1893">
        <w:rPr>
          <w:rFonts w:ascii="Arial" w:eastAsia="Calibri" w:hAnsi="Arial" w:cs="Arial"/>
          <w:sz w:val="24"/>
          <w:szCs w:val="24"/>
          <w:lang w:val="bg-BG"/>
        </w:rPr>
        <w:t xml:space="preserve">Общината е задължена да публикува и информация на интернет страницата си и по силата на </w:t>
      </w:r>
      <w:r w:rsidRPr="00BA1893">
        <w:rPr>
          <w:rFonts w:ascii="Arial" w:eastAsia="Calibri" w:hAnsi="Arial" w:cs="Arial"/>
          <w:b/>
          <w:bCs/>
          <w:sz w:val="24"/>
          <w:szCs w:val="24"/>
          <w:lang w:val="bg-BG"/>
        </w:rPr>
        <w:t>Закона за публичните финанси</w:t>
      </w:r>
      <w:r w:rsidRPr="00BA1893">
        <w:rPr>
          <w:rFonts w:ascii="Arial" w:eastAsia="Calibri" w:hAnsi="Arial" w:cs="Arial"/>
          <w:sz w:val="24"/>
          <w:szCs w:val="24"/>
          <w:lang w:val="bg-BG"/>
        </w:rPr>
        <w:t xml:space="preserve">. Тя следва да предоставя на потребителите информация за </w:t>
      </w:r>
      <w:r w:rsidRPr="00BA1893">
        <w:rPr>
          <w:rFonts w:ascii="Arial" w:eastAsia="Calibri" w:hAnsi="Arial" w:cs="Arial"/>
          <w:b/>
          <w:bCs/>
          <w:sz w:val="24"/>
          <w:szCs w:val="24"/>
          <w:lang w:val="bg-BG"/>
        </w:rPr>
        <w:t>бюджета</w:t>
      </w:r>
      <w:r w:rsidRPr="00BA1893">
        <w:rPr>
          <w:rFonts w:ascii="Arial" w:eastAsia="Calibri" w:hAnsi="Arial" w:cs="Arial"/>
          <w:sz w:val="24"/>
          <w:szCs w:val="24"/>
          <w:lang w:val="bg-BG"/>
        </w:rPr>
        <w:t xml:space="preserve"> и </w:t>
      </w:r>
      <w:r w:rsidRPr="00BA1893">
        <w:rPr>
          <w:rFonts w:ascii="Arial" w:eastAsia="Calibri" w:hAnsi="Arial" w:cs="Arial"/>
          <w:b/>
          <w:bCs/>
          <w:sz w:val="24"/>
          <w:szCs w:val="24"/>
          <w:lang w:val="bg-BG"/>
        </w:rPr>
        <w:t>финансовите отчети</w:t>
      </w:r>
      <w:r w:rsidRPr="00BA1893">
        <w:rPr>
          <w:rFonts w:ascii="Arial" w:eastAsia="Calibri" w:hAnsi="Arial" w:cs="Arial"/>
          <w:sz w:val="24"/>
          <w:szCs w:val="24"/>
          <w:lang w:val="bg-BG"/>
        </w:rPr>
        <w:t xml:space="preserve"> на общинската администрация, като:</w:t>
      </w:r>
    </w:p>
    <w:p w:rsidR="00D6090A" w:rsidRPr="00BA1893" w:rsidRDefault="00D6090A" w:rsidP="00C36558">
      <w:pPr>
        <w:pStyle w:val="ListParagraph"/>
        <w:numPr>
          <w:ilvl w:val="0"/>
          <w:numId w:val="12"/>
        </w:numPr>
        <w:spacing w:after="60"/>
        <w:jc w:val="both"/>
        <w:rPr>
          <w:rFonts w:ascii="Arial" w:eastAsia="Calibri" w:hAnsi="Arial" w:cs="Arial"/>
          <w:sz w:val="24"/>
          <w:szCs w:val="24"/>
          <w:lang w:val="bg-BG"/>
        </w:rPr>
      </w:pPr>
      <w:r w:rsidRPr="00BA1893">
        <w:rPr>
          <w:rFonts w:ascii="Arial" w:eastAsia="Calibri" w:hAnsi="Arial" w:cs="Arial"/>
          <w:sz w:val="24"/>
          <w:szCs w:val="24"/>
          <w:lang w:val="bg-BG"/>
        </w:rPr>
        <w:t>проекта на бюджет на общината;</w:t>
      </w:r>
    </w:p>
    <w:p w:rsidR="00D6090A" w:rsidRPr="00BA1893" w:rsidRDefault="00D6090A" w:rsidP="00C36558">
      <w:pPr>
        <w:pStyle w:val="ListParagraph"/>
        <w:numPr>
          <w:ilvl w:val="0"/>
          <w:numId w:val="12"/>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бюджета на общината;</w:t>
      </w:r>
    </w:p>
    <w:p w:rsidR="00D6090A" w:rsidRPr="00BA1893" w:rsidRDefault="00D6090A" w:rsidP="00C36558">
      <w:pPr>
        <w:pStyle w:val="ListParagraph"/>
        <w:numPr>
          <w:ilvl w:val="0"/>
          <w:numId w:val="12"/>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годишен отчет за изпълнението на бюджета, вкл. отчетът за сметките за средства от Европейския съюз;</w:t>
      </w:r>
    </w:p>
    <w:p w:rsidR="00D6090A" w:rsidRPr="00BA1893" w:rsidRDefault="00D6090A" w:rsidP="00C36558">
      <w:pPr>
        <w:pStyle w:val="ListParagraph"/>
        <w:numPr>
          <w:ilvl w:val="0"/>
          <w:numId w:val="12"/>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дата на публичното обсъждане на годишен отчет за изпълнението на бюджета;</w:t>
      </w:r>
    </w:p>
    <w:p w:rsidR="00D6090A" w:rsidRPr="00BA1893" w:rsidRDefault="00D6090A" w:rsidP="00C36558">
      <w:pPr>
        <w:pStyle w:val="ListParagraph"/>
        <w:numPr>
          <w:ilvl w:val="0"/>
          <w:numId w:val="12"/>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план за финансово оздравяване на общината и информация за изпълнението на плана за финансово оздравяване.</w:t>
      </w:r>
    </w:p>
    <w:p w:rsidR="006C4115" w:rsidRPr="00BA1893" w:rsidRDefault="006C4115" w:rsidP="00A07E53">
      <w:pPr>
        <w:spacing w:before="60" w:after="60"/>
        <w:jc w:val="both"/>
        <w:rPr>
          <w:rFonts w:ascii="Arial" w:eastAsia="Calibri" w:hAnsi="Arial" w:cs="Arial"/>
          <w:sz w:val="24"/>
          <w:szCs w:val="24"/>
          <w:lang w:val="bg-BG"/>
        </w:rPr>
      </w:pPr>
    </w:p>
    <w:p w:rsidR="00A07E53" w:rsidRPr="00C631B0" w:rsidRDefault="00A07E53" w:rsidP="00A07E53">
      <w:pPr>
        <w:spacing w:before="60" w:after="60"/>
        <w:jc w:val="both"/>
        <w:rPr>
          <w:rFonts w:ascii="Arial" w:eastAsia="Calibri" w:hAnsi="Arial" w:cs="Arial"/>
          <w:sz w:val="24"/>
          <w:szCs w:val="24"/>
          <w:lang w:val="bg-BG"/>
        </w:rPr>
      </w:pPr>
      <w:r w:rsidRPr="00C631B0">
        <w:rPr>
          <w:rFonts w:ascii="Arial" w:eastAsia="Calibri" w:hAnsi="Arial" w:cs="Arial"/>
          <w:sz w:val="24"/>
          <w:szCs w:val="24"/>
          <w:lang w:val="bg-BG"/>
        </w:rPr>
        <w:t>Подходящо е да се напомни на участниците да проверят дали отговаря информацията на сайта с изискванията по ЗДОИ. Може да се обърне внимание, че Програма Достъп до обществена информация всяка година прави преглед на сайтовете както на централната адм</w:t>
      </w:r>
      <w:r w:rsidR="008B2A5E" w:rsidRPr="00C631B0">
        <w:rPr>
          <w:rFonts w:ascii="Arial" w:eastAsia="Calibri" w:hAnsi="Arial" w:cs="Arial"/>
          <w:sz w:val="24"/>
          <w:szCs w:val="24"/>
          <w:lang w:val="bg-BG"/>
        </w:rPr>
        <w:t>инистрация, така и на общините</w:t>
      </w:r>
      <w:r w:rsidRPr="00C631B0">
        <w:rPr>
          <w:rFonts w:ascii="Arial" w:eastAsia="Calibri" w:hAnsi="Arial" w:cs="Arial"/>
          <w:sz w:val="24"/>
          <w:szCs w:val="24"/>
          <w:lang w:val="bg-BG"/>
        </w:rPr>
        <w:t>.</w:t>
      </w: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A07E53" w:rsidRPr="00BA1893" w:rsidTr="00A07E53">
        <w:trPr>
          <w:tblCellSpacing w:w="20" w:type="dxa"/>
        </w:trPr>
        <w:tc>
          <w:tcPr>
            <w:tcW w:w="9612" w:type="dxa"/>
            <w:shd w:val="clear" w:color="auto" w:fill="365F91" w:themeFill="accent1" w:themeFillShade="BF"/>
            <w:vAlign w:val="center"/>
          </w:tcPr>
          <w:p w:rsidR="00A07E53" w:rsidRPr="00BA1893" w:rsidRDefault="00A07E53" w:rsidP="00A07E53">
            <w:pPr>
              <w:spacing w:after="60"/>
              <w:jc w:val="center"/>
              <w:rPr>
                <w:rFonts w:ascii="Arial" w:hAnsi="Arial" w:cs="Arial"/>
                <w:b/>
                <w:i/>
                <w:color w:val="FFFFFF" w:themeColor="background1"/>
                <w:sz w:val="16"/>
                <w:szCs w:val="16"/>
                <w:lang w:val="bg-BG" w:eastAsia="bg-BG"/>
              </w:rPr>
            </w:pPr>
            <w:r w:rsidRPr="00BA1893">
              <w:rPr>
                <w:rFonts w:ascii="Arial" w:hAnsi="Arial" w:cs="Arial"/>
                <w:sz w:val="24"/>
                <w:szCs w:val="24"/>
                <w:lang w:val="bg-BG" w:eastAsia="bg-BG"/>
              </w:rPr>
              <w:lastRenderedPageBreak/>
              <w:tab/>
              <w:t xml:space="preserve"> </w:t>
            </w:r>
          </w:p>
          <w:p w:rsidR="00A07E53" w:rsidRPr="00BA1893" w:rsidRDefault="00A07E53" w:rsidP="00A07E53">
            <w:pPr>
              <w:spacing w:after="60"/>
              <w:jc w:val="center"/>
              <w:rPr>
                <w:rFonts w:ascii="Arial" w:hAnsi="Arial" w:cs="Arial"/>
                <w:b/>
                <w:i/>
                <w:color w:val="FFFFFF" w:themeColor="background1"/>
                <w:sz w:val="28"/>
                <w:szCs w:val="28"/>
                <w:lang w:val="bg-BG" w:eastAsia="bg-BG"/>
              </w:rPr>
            </w:pPr>
            <w:r w:rsidRPr="00BA1893">
              <w:rPr>
                <w:rFonts w:ascii="Arial" w:hAnsi="Arial" w:cs="Arial"/>
                <w:b/>
                <w:i/>
                <w:color w:val="FFFFFF" w:themeColor="background1"/>
                <w:sz w:val="28"/>
                <w:szCs w:val="28"/>
                <w:lang w:val="bg-BG" w:eastAsia="bg-BG"/>
              </w:rPr>
              <w:t>Как да организираме деловодната дейност в общината:</w:t>
            </w:r>
          </w:p>
          <w:p w:rsidR="00A07E53" w:rsidRPr="00BA1893" w:rsidRDefault="00A07E53" w:rsidP="00A07E53">
            <w:pPr>
              <w:spacing w:after="60"/>
              <w:jc w:val="center"/>
              <w:rPr>
                <w:rFonts w:ascii="Arial" w:hAnsi="Arial" w:cs="Arial"/>
                <w:b/>
                <w:i/>
                <w:color w:val="FFFFFF" w:themeColor="background1"/>
                <w:sz w:val="16"/>
                <w:szCs w:val="16"/>
                <w:lang w:val="bg-BG" w:eastAsia="bg-BG"/>
              </w:rPr>
            </w:pPr>
          </w:p>
        </w:tc>
      </w:tr>
    </w:tbl>
    <w:p w:rsidR="00C07B0E" w:rsidRPr="00BA1893" w:rsidRDefault="00434785" w:rsidP="00434785">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Работните процеси обхващат дейности свързани с обработка на информация, анализ, селектиране и администриране на данни, за което е нужно боравене с огромен обем от документи, в голямата си част все още в хартиен вид.</w:t>
      </w:r>
    </w:p>
    <w:p w:rsidR="00434785" w:rsidRPr="00BA1893" w:rsidRDefault="005F5762" w:rsidP="00434785">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 „Документооборот“ - включва всички взаимосвързани процеси по отношение движението на документите, от момента на тяхното съставяне или получаване до момента на тяхната окончателна обработка, изпращане или отлагане за съхранение в архив.</w:t>
      </w:r>
    </w:p>
    <w:p w:rsidR="00A07E53" w:rsidRPr="00BA1893" w:rsidRDefault="006879CB" w:rsidP="009753B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Препоръчително е да се </w:t>
      </w:r>
      <w:r w:rsidR="00C31046" w:rsidRPr="00BA1893">
        <w:rPr>
          <w:rFonts w:ascii="Arial" w:eastAsia="Calibri" w:hAnsi="Arial" w:cs="Arial"/>
          <w:sz w:val="24"/>
          <w:szCs w:val="24"/>
          <w:lang w:val="bg-BG"/>
        </w:rPr>
        <w:t>утвърдят</w:t>
      </w:r>
      <w:r w:rsidRPr="00BA1893">
        <w:rPr>
          <w:rFonts w:ascii="Arial" w:eastAsia="Calibri" w:hAnsi="Arial" w:cs="Arial"/>
          <w:sz w:val="24"/>
          <w:szCs w:val="24"/>
          <w:lang w:val="bg-BG"/>
        </w:rPr>
        <w:t xml:space="preserve"> правила за организацията и технологията за осъществяване управлението на деловодната дейност и използване на електронни системи за регистрация и контрол на документооборота в общинска администрация.</w:t>
      </w:r>
      <w:r w:rsidR="00893E71" w:rsidRPr="00BA1893">
        <w:rPr>
          <w:rFonts w:ascii="Arial" w:eastAsia="Calibri" w:hAnsi="Arial" w:cs="Arial"/>
          <w:sz w:val="24"/>
          <w:szCs w:val="24"/>
          <w:lang w:val="bg-BG"/>
        </w:rPr>
        <w:t xml:space="preserve"> Обръщаме внимание, че по смисъла на Закона за нормативните актове не е подходящо да се утвърждава инструкция, достатъчно е да са процедури или правила.</w:t>
      </w:r>
    </w:p>
    <w:p w:rsidR="006879CB" w:rsidRPr="00BA1893" w:rsidRDefault="006879CB" w:rsidP="009753B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Целта </w:t>
      </w:r>
      <w:r w:rsidR="00893E71" w:rsidRPr="00BA1893">
        <w:rPr>
          <w:rFonts w:ascii="Arial" w:eastAsia="Calibri" w:hAnsi="Arial" w:cs="Arial"/>
          <w:sz w:val="24"/>
          <w:szCs w:val="24"/>
          <w:lang w:val="bg-BG"/>
        </w:rPr>
        <w:t xml:space="preserve">на правилата </w:t>
      </w:r>
      <w:r w:rsidRPr="00BA1893">
        <w:rPr>
          <w:rFonts w:ascii="Arial" w:eastAsia="Calibri" w:hAnsi="Arial" w:cs="Arial"/>
          <w:sz w:val="24"/>
          <w:szCs w:val="24"/>
          <w:lang w:val="bg-BG"/>
        </w:rPr>
        <w:t>е да се осигури унифицирано извършване на деловодните операции и контрола на сроковете, свързани с изпълнението на задачи, произтичащи от външни и вътрешни документи.</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Можете да обсъдите дейностите, които включва деловодното обслужване: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1. Приемане, разпределяне и предаване на документите.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1.1. приемане на всички входящи служебни документи и заявления за структурите на общинската администрация;</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1.2. приемане на всички изходящи документи от структурите на общинската администрация;</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 Регистрация и сканиране.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2.1. приемане на документи и регистриране в системата за регистрация и контрол на преписки чрез попълване на всички реквизити, определени в системата – вид на документа, кратко описание на съдържанието на документа в "относно", направление, име и адрес на кореспондента /</w:t>
      </w:r>
      <w:r w:rsidRPr="00BA1893">
        <w:rPr>
          <w:rFonts w:ascii="Arial" w:eastAsia="Calibri" w:hAnsi="Arial" w:cs="Arial"/>
          <w:b/>
          <w:sz w:val="24"/>
          <w:szCs w:val="24"/>
          <w:lang w:val="bg-BG"/>
        </w:rPr>
        <w:t>срокът за изпълнение на документа се определя автоматично от системата</w:t>
      </w:r>
      <w:r w:rsidRPr="00BA1893">
        <w:rPr>
          <w:rFonts w:ascii="Arial" w:eastAsia="Calibri" w:hAnsi="Arial" w:cs="Arial"/>
          <w:sz w:val="24"/>
          <w:szCs w:val="24"/>
          <w:lang w:val="bg-BG"/>
        </w:rPr>
        <w:t>/;</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2.2. издаване на фиш с регистрационен номер и код за проверка през Интернет при техническа обезпеченост;</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2.3. записване на префикса и номера на документа, снет от системата, върху самия документ;</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2.4. сканиране на документа;</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lastRenderedPageBreak/>
        <w:t>3. Предаване на документите по предназначение за изпълнение;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3.1. пренасочване на документи и съгласно резолюция, поставена от съответните длъжностни лица;</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3.2. изпращане по предназначение на регистрираните документи.</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 Изходиране, сканиране и изпращане на изходящите документи.</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4.1. приемане на документи и изходиране в системата за регистрация и контрол на преписки чрез попълване на всички реквизити, определени в системата – вид на документа, кратко описание на съдържанието на документа в "относно", направление, име и адрес на кореспондента;</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4.2. записване на префикса и номера на документа, снет от системата, върху самия документ;</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4.3. сканиране на документа;</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5. Размножаване.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5.1. предаване на материалите по дадена преписка за размножаване;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5.2. приемане на размножените материали, разпределение и предаване по предназначение.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6. Контрол по спазване на сроковете, като всеки ръководител следи Контролната информация на ИС АКСТЪР - ОФИС и инициира приключване на преписките.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6.1. непрекъснат контрол на подлежащите за изпълнение документи от служителите на Общината;</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6.2. вземане на сведения и даване справки и информация за изпълнението на задачите;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6.3. генериране на отчет на изпълнените задачи.</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 Текущо пазене на документите.</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7.1. съхраняване в рамките на текущата година на следните документи: всички изходящи служебни документи, отговори на заявления, удостоверения, становища, разрешения, актове за узаконяване, заповеди на кмета, заповеди за настаняване в общински жилища, пълномощни и други;</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7.2. систематизиране на приетите документи по индекси в съответствие с утвърдената Номенклатура на делата в Община Бургас;</w:t>
      </w:r>
    </w:p>
    <w:p w:rsidR="00CA29F9"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7.3. правене на справки по дадени заявки от служителите и гражданите, титуляри по преписките;</w:t>
      </w:r>
    </w:p>
    <w:p w:rsidR="00893E71" w:rsidRPr="00BA1893" w:rsidRDefault="00CA29F9" w:rsidP="00CA29F9">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7.4. обработка и предаване на документите за съхраняване в началото на следващата година в архива на Общината или най-късно до 30 юни на следващата година.</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lastRenderedPageBreak/>
        <w:t>Движението на основните деловодни операции по входящите и вътрешни документи се извършва в следната последователност:</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1. Получаване на документите.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 Регистриране и сканиране в системата за регистрация и контрол по преписките.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3. Разпределяне на документите.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 Предаване на документите за резолиране.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5. Въвеждане на резолюциите към документите в системата за регистрация и контрол на преписките и пренасочване към указания в резолюцията изпълнител.</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6. Изпращане на документите по предназначение за изпълнение.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7. Снемане от отчет на изпълнените задачи.</w:t>
      </w:r>
    </w:p>
    <w:p w:rsidR="002A1472"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8. Предаване на готовия документ на конкретния заявител.</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Деловодните операции по изходящите документи се извършват в следната последователност:</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1. Създаване на организационно-разпоредителни документи.</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2. Подписване на документите от съответните длъжностни лица, съгласно чл.17 от инструкцията.</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3. Извеждане и снемане от отчет, чрез отразяване в регистрационната карта на системата „АКСТЪР – ОФИС“, в съответното деловодство.</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4. Изпращане на документите по предназначение.</w:t>
      </w:r>
    </w:p>
    <w:p w:rsidR="002D2067"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За облекчаване на дейностите и прекратяване на хартиения документооборот вътре в администрацията </w:t>
      </w:r>
      <w:r w:rsidR="00526881" w:rsidRPr="00BA1893">
        <w:rPr>
          <w:rFonts w:ascii="Arial" w:eastAsia="Calibri" w:hAnsi="Arial" w:cs="Arial"/>
          <w:sz w:val="24"/>
          <w:szCs w:val="24"/>
          <w:lang w:val="bg-BG"/>
        </w:rPr>
        <w:t>е добре к</w:t>
      </w:r>
      <w:r w:rsidRPr="00BA1893">
        <w:rPr>
          <w:rFonts w:ascii="Arial" w:eastAsia="Calibri" w:hAnsi="Arial" w:cs="Arial"/>
          <w:sz w:val="24"/>
          <w:szCs w:val="24"/>
          <w:lang w:val="bg-BG"/>
        </w:rPr>
        <w:t>ореспонденцията межд</w:t>
      </w:r>
      <w:r w:rsidR="00526881" w:rsidRPr="00BA1893">
        <w:rPr>
          <w:rFonts w:ascii="Arial" w:eastAsia="Calibri" w:hAnsi="Arial" w:cs="Arial"/>
          <w:sz w:val="24"/>
          <w:szCs w:val="24"/>
          <w:lang w:val="bg-BG"/>
        </w:rPr>
        <w:t>у структурните звена в общината</w:t>
      </w:r>
      <w:r w:rsidRPr="00BA1893">
        <w:rPr>
          <w:rFonts w:ascii="Arial" w:eastAsia="Calibri" w:hAnsi="Arial" w:cs="Arial"/>
          <w:sz w:val="24"/>
          <w:szCs w:val="24"/>
          <w:lang w:val="bg-BG"/>
        </w:rPr>
        <w:t>, както и</w:t>
      </w:r>
      <w:r w:rsidR="00526881" w:rsidRPr="00BA1893">
        <w:rPr>
          <w:rFonts w:ascii="Arial" w:eastAsia="Calibri" w:hAnsi="Arial" w:cs="Arial"/>
          <w:sz w:val="24"/>
          <w:szCs w:val="24"/>
          <w:lang w:val="bg-BG"/>
        </w:rPr>
        <w:t xml:space="preserve"> обменът на документи между тях да</w:t>
      </w:r>
      <w:r w:rsidRPr="00BA1893">
        <w:rPr>
          <w:rFonts w:ascii="Arial" w:eastAsia="Calibri" w:hAnsi="Arial" w:cs="Arial"/>
          <w:sz w:val="24"/>
          <w:szCs w:val="24"/>
          <w:lang w:val="bg-BG"/>
        </w:rPr>
        <w:t xml:space="preserve"> се осъществяват по електронен път, освен ако се касае за административно или друго производство, за нуждите на което изрично е предвидено в нормативен акт, съдебна практика или разпореждане на друг орган, представените документи да са на хартиен носител и да са заведени в деловодната система на общината.</w:t>
      </w:r>
    </w:p>
    <w:p w:rsidR="006879CB" w:rsidRPr="00BA1893" w:rsidRDefault="002D2067"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Кореспонденцията между администрациите се извършва по електронен път чрез Системата за електронен обмен на съобщения (СЕОС), освен</w:t>
      </w:r>
      <w:r w:rsidR="00526881" w:rsidRPr="00BA1893">
        <w:rPr>
          <w:rFonts w:ascii="Arial" w:eastAsia="Calibri" w:hAnsi="Arial" w:cs="Arial"/>
          <w:sz w:val="24"/>
          <w:szCs w:val="24"/>
          <w:lang w:val="bg-BG"/>
        </w:rPr>
        <w:t xml:space="preserve"> в случаите, когато по закон е предвиден друг начин на обмен на документи.</w:t>
      </w:r>
    </w:p>
    <w:p w:rsidR="00526881" w:rsidRPr="00BA1893" w:rsidRDefault="00526881" w:rsidP="002D2067">
      <w:pPr>
        <w:spacing w:before="60" w:after="60"/>
        <w:jc w:val="both"/>
        <w:rPr>
          <w:rFonts w:ascii="Arial" w:eastAsia="Calibri" w:hAnsi="Arial" w:cs="Arial"/>
          <w:sz w:val="24"/>
          <w:szCs w:val="24"/>
          <w:lang w:val="bg-BG"/>
        </w:rPr>
      </w:pPr>
    </w:p>
    <w:p w:rsidR="00526881" w:rsidRPr="00BA1893" w:rsidRDefault="00526881" w:rsidP="002D2067">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Добра практика в общините:</w:t>
      </w:r>
    </w:p>
    <w:p w:rsidR="00526881" w:rsidRPr="00BA1893" w:rsidRDefault="00526881" w:rsidP="00526881">
      <w:pPr>
        <w:spacing w:before="60" w:after="60"/>
        <w:jc w:val="both"/>
        <w:rPr>
          <w:rFonts w:ascii="Arial" w:eastAsia="Calibri" w:hAnsi="Arial" w:cs="Arial"/>
          <w:b/>
          <w:sz w:val="24"/>
          <w:szCs w:val="24"/>
          <w:lang w:val="bg-BG"/>
        </w:rPr>
      </w:pPr>
      <w:r w:rsidRPr="00BA1893">
        <w:rPr>
          <w:rFonts w:ascii="Arial" w:eastAsia="Calibri" w:hAnsi="Arial" w:cs="Arial"/>
          <w:b/>
          <w:sz w:val="24"/>
          <w:szCs w:val="24"/>
          <w:lang w:val="bg-BG"/>
        </w:rPr>
        <w:t>Можете да организирате работата в ЦАО чрез фронт- и бек-офиси.</w:t>
      </w:r>
    </w:p>
    <w:p w:rsidR="00526881" w:rsidRPr="00BA1893" w:rsidRDefault="00526881" w:rsidP="00526881">
      <w:p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Във фронт-офиса гражданите</w:t>
      </w:r>
      <w:r w:rsidR="00B70B9E" w:rsidRPr="00BA1893">
        <w:rPr>
          <w:rFonts w:ascii="Arial" w:eastAsia="Calibri" w:hAnsi="Arial" w:cs="Arial"/>
          <w:sz w:val="24"/>
          <w:szCs w:val="24"/>
          <w:lang w:val="bg-BG"/>
        </w:rPr>
        <w:t xml:space="preserve"> могат</w:t>
      </w:r>
      <w:r w:rsidRPr="00BA1893">
        <w:rPr>
          <w:rFonts w:ascii="Arial" w:eastAsia="Calibri" w:hAnsi="Arial" w:cs="Arial"/>
          <w:sz w:val="24"/>
          <w:szCs w:val="24"/>
          <w:lang w:val="bg-BG"/>
        </w:rPr>
        <w:t xml:space="preserve"> да се обслужват на различни гишета, например:</w:t>
      </w:r>
    </w:p>
    <w:p w:rsidR="00526881" w:rsidRPr="00BA1893" w:rsidRDefault="00526881" w:rsidP="00526881">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lastRenderedPageBreak/>
        <w:t>Деловодство - подават се документи и се получават готовите документи, в т.ч. и такива по Закона за достъп до обществена информация;</w:t>
      </w:r>
    </w:p>
    <w:p w:rsidR="00526881" w:rsidRPr="00BA1893" w:rsidRDefault="00526881" w:rsidP="00526881">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Каса – плащат се такси и цени на услуги, наеми, глоби, цени на тръжни документи, местни данъци и такси и др.;</w:t>
      </w:r>
    </w:p>
    <w:p w:rsidR="00526881" w:rsidRPr="00BA1893" w:rsidRDefault="00526881" w:rsidP="00526881">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Гражданско състояние и гражданска регистрация – приемат се заявления за услуги по гражданско състояние /удостоверения за наследници, за сключване на брак в чужбина, за раждане, брак, смърт, преписи от актове и удостоверения по искане на гражданите/ и се получават готовите документи. Приемат се заявления за услуги по гражданска и адресна регистрация / удостоверение за верен ЕГН, за семейно положение и родствени връзки, за правно ограничение, за вписване в регистъра на населението, постоянен и настоящ адрес, идентичност на административен адрес/ и се получават готовите документи;</w:t>
      </w:r>
    </w:p>
    <w:p w:rsidR="00526881" w:rsidRPr="00BA1893" w:rsidRDefault="00B70B9E" w:rsidP="00B70B9E">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„Местни приходи от данъци, такси и реклама” – </w:t>
      </w:r>
      <w:r w:rsidR="00425390" w:rsidRPr="00BA1893">
        <w:rPr>
          <w:rFonts w:ascii="Arial" w:eastAsia="Calibri" w:hAnsi="Arial" w:cs="Arial"/>
          <w:sz w:val="24"/>
          <w:szCs w:val="24"/>
          <w:lang w:val="bg-BG"/>
        </w:rPr>
        <w:t>деловодно</w:t>
      </w:r>
      <w:r w:rsidRPr="00BA1893">
        <w:rPr>
          <w:rFonts w:ascii="Arial" w:eastAsia="Calibri" w:hAnsi="Arial" w:cs="Arial"/>
          <w:sz w:val="24"/>
          <w:szCs w:val="24"/>
          <w:lang w:val="bg-BG"/>
        </w:rPr>
        <w:t xml:space="preserve"> завеждане на документи, свързани с дейността на администрацията в този ресор;</w:t>
      </w:r>
    </w:p>
    <w:p w:rsidR="00425390" w:rsidRPr="00BA1893" w:rsidRDefault="00425390" w:rsidP="00526881">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 xml:space="preserve">„Строителство, инвестиции </w:t>
      </w:r>
      <w:r w:rsidR="00B70B9E" w:rsidRPr="00BA1893">
        <w:rPr>
          <w:rFonts w:ascii="Arial" w:eastAsia="Calibri" w:hAnsi="Arial" w:cs="Arial"/>
          <w:sz w:val="24"/>
          <w:szCs w:val="24"/>
          <w:lang w:val="bg-BG"/>
        </w:rPr>
        <w:t xml:space="preserve">и общинска собственост“ - </w:t>
      </w:r>
      <w:r w:rsidRPr="00BA1893">
        <w:rPr>
          <w:rFonts w:ascii="Arial" w:eastAsia="Calibri" w:hAnsi="Arial" w:cs="Arial"/>
          <w:sz w:val="24"/>
          <w:szCs w:val="24"/>
          <w:lang w:val="bg-BG"/>
        </w:rPr>
        <w:t>деловодно завеждане на документи, свързани с дейността на администрацията в този ресор;</w:t>
      </w:r>
    </w:p>
    <w:p w:rsidR="00A932AC" w:rsidRPr="00BA1893" w:rsidRDefault="00526881" w:rsidP="00526881">
      <w:pPr>
        <w:pStyle w:val="ListParagraph"/>
        <w:numPr>
          <w:ilvl w:val="0"/>
          <w:numId w:val="14"/>
        </w:numPr>
        <w:spacing w:before="60" w:after="60"/>
        <w:jc w:val="both"/>
        <w:rPr>
          <w:rFonts w:ascii="Arial" w:eastAsia="Calibri" w:hAnsi="Arial" w:cs="Arial"/>
          <w:sz w:val="24"/>
          <w:szCs w:val="24"/>
          <w:lang w:val="bg-BG"/>
        </w:rPr>
      </w:pPr>
      <w:r w:rsidRPr="00BA1893">
        <w:rPr>
          <w:rFonts w:ascii="Arial" w:eastAsia="Calibri" w:hAnsi="Arial" w:cs="Arial"/>
          <w:sz w:val="24"/>
          <w:szCs w:val="24"/>
          <w:lang w:val="bg-BG"/>
        </w:rPr>
        <w:t>Инфор</w:t>
      </w:r>
      <w:r w:rsidR="00425390" w:rsidRPr="00BA1893">
        <w:rPr>
          <w:rFonts w:ascii="Arial" w:eastAsia="Calibri" w:hAnsi="Arial" w:cs="Arial"/>
          <w:sz w:val="24"/>
          <w:szCs w:val="24"/>
          <w:lang w:val="bg-BG"/>
        </w:rPr>
        <w:t>м</w:t>
      </w:r>
      <w:r w:rsidR="00A932AC" w:rsidRPr="00BA1893">
        <w:rPr>
          <w:rFonts w:ascii="Arial" w:eastAsia="Calibri" w:hAnsi="Arial" w:cs="Arial"/>
          <w:sz w:val="24"/>
          <w:szCs w:val="24"/>
          <w:lang w:val="bg-BG"/>
        </w:rPr>
        <w:t>ация.</w:t>
      </w:r>
    </w:p>
    <w:p w:rsidR="00526881" w:rsidRPr="00BA1893" w:rsidRDefault="00A932AC" w:rsidP="00A932AC">
      <w:pPr>
        <w:spacing w:before="60" w:after="60"/>
        <w:ind w:left="360"/>
        <w:jc w:val="both"/>
        <w:rPr>
          <w:rFonts w:ascii="Arial" w:eastAsia="Calibri" w:hAnsi="Arial" w:cs="Arial"/>
          <w:sz w:val="24"/>
          <w:szCs w:val="24"/>
          <w:lang w:val="bg-BG"/>
        </w:rPr>
      </w:pPr>
      <w:r w:rsidRPr="00BA1893">
        <w:rPr>
          <w:rFonts w:ascii="Arial" w:eastAsia="Calibri" w:hAnsi="Arial" w:cs="Arial"/>
          <w:sz w:val="24"/>
          <w:szCs w:val="24"/>
          <w:lang w:val="bg-BG"/>
        </w:rPr>
        <w:t>Можете да обособите и гише, на което се входират и изходират документи</w:t>
      </w:r>
      <w:r w:rsidR="00526881" w:rsidRPr="00BA1893">
        <w:rPr>
          <w:rFonts w:ascii="Arial" w:eastAsia="Calibri" w:hAnsi="Arial" w:cs="Arial"/>
          <w:sz w:val="24"/>
          <w:szCs w:val="24"/>
          <w:lang w:val="bg-BG"/>
        </w:rPr>
        <w:t xml:space="preserve"> във връзка с обществени поръчки /ОП/.</w:t>
      </w:r>
    </w:p>
    <w:p w:rsidR="00A932AC" w:rsidRPr="00BA1893" w:rsidRDefault="00A164B6" w:rsidP="00A932AC">
      <w:pPr>
        <w:spacing w:before="60" w:after="60"/>
        <w:ind w:left="360"/>
        <w:jc w:val="both"/>
        <w:rPr>
          <w:rFonts w:ascii="Arial" w:eastAsia="Calibri" w:hAnsi="Arial" w:cs="Arial"/>
          <w:sz w:val="24"/>
          <w:szCs w:val="24"/>
          <w:lang w:val="bg-BG"/>
        </w:rPr>
      </w:pPr>
      <w:r w:rsidRPr="00BA1893">
        <w:rPr>
          <w:rFonts w:ascii="Arial" w:eastAsia="Calibri" w:hAnsi="Arial" w:cs="Arial"/>
          <w:sz w:val="24"/>
          <w:szCs w:val="24"/>
          <w:lang w:val="bg-BG"/>
        </w:rPr>
        <w:t>Напомняме, че организацията на ЦАО и обособяването на г</w:t>
      </w:r>
      <w:r w:rsidR="00A932AC" w:rsidRPr="00BA1893">
        <w:rPr>
          <w:rFonts w:ascii="Arial" w:eastAsia="Calibri" w:hAnsi="Arial" w:cs="Arial"/>
          <w:sz w:val="24"/>
          <w:szCs w:val="24"/>
          <w:lang w:val="bg-BG"/>
        </w:rPr>
        <w:t xml:space="preserve">ишетата </w:t>
      </w:r>
      <w:r w:rsidRPr="00BA1893">
        <w:rPr>
          <w:rFonts w:ascii="Arial" w:eastAsia="Calibri" w:hAnsi="Arial" w:cs="Arial"/>
          <w:sz w:val="24"/>
          <w:szCs w:val="24"/>
          <w:lang w:val="bg-BG"/>
        </w:rPr>
        <w:t xml:space="preserve">е </w:t>
      </w:r>
      <w:r w:rsidR="00A932AC" w:rsidRPr="00BA1893">
        <w:rPr>
          <w:rFonts w:ascii="Arial" w:eastAsia="Calibri" w:hAnsi="Arial" w:cs="Arial"/>
          <w:sz w:val="24"/>
          <w:szCs w:val="24"/>
          <w:lang w:val="bg-BG"/>
        </w:rPr>
        <w:t>в зависимост от обема, дейността на администрацията и броя на служителите в ЦАО.</w:t>
      </w:r>
    </w:p>
    <w:p w:rsidR="00A164B6" w:rsidRPr="00BA1893" w:rsidRDefault="00A164B6" w:rsidP="00A164B6">
      <w:pPr>
        <w:spacing w:before="60" w:after="60"/>
        <w:ind w:left="360"/>
        <w:jc w:val="both"/>
        <w:rPr>
          <w:rFonts w:ascii="Arial" w:eastAsia="Calibri" w:hAnsi="Arial" w:cs="Arial"/>
          <w:sz w:val="24"/>
          <w:szCs w:val="24"/>
          <w:lang w:val="bg-BG"/>
        </w:rPr>
      </w:pPr>
      <w:r w:rsidRPr="00BA1893">
        <w:rPr>
          <w:rFonts w:ascii="Arial" w:eastAsia="Calibri" w:hAnsi="Arial" w:cs="Arial"/>
          <w:sz w:val="24"/>
          <w:szCs w:val="24"/>
          <w:lang w:val="bg-BG"/>
        </w:rPr>
        <w:t>Всички правила, свързани с текущото съхраняване на документи и съхраняване в архива на Общината могат подробно да се разпишат във Вътрешни правила за дейността на учрежденския архив.</w:t>
      </w:r>
    </w:p>
    <w:p w:rsidR="00A164B6" w:rsidRPr="00BA1893" w:rsidRDefault="00A164B6" w:rsidP="00A164B6">
      <w:pPr>
        <w:spacing w:before="60" w:after="60"/>
        <w:ind w:left="360"/>
        <w:jc w:val="both"/>
        <w:rPr>
          <w:rFonts w:ascii="Arial" w:eastAsia="Calibri" w:hAnsi="Arial" w:cs="Arial"/>
          <w:sz w:val="24"/>
          <w:szCs w:val="24"/>
          <w:lang w:val="bg-BG"/>
        </w:rPr>
      </w:pPr>
      <w:r w:rsidRPr="00BA1893">
        <w:rPr>
          <w:rFonts w:ascii="Arial" w:eastAsia="Calibri" w:hAnsi="Arial" w:cs="Arial"/>
          <w:sz w:val="24"/>
          <w:szCs w:val="24"/>
          <w:lang w:val="bg-BG"/>
        </w:rPr>
        <w:t>Не бива да забравяме, че е добре всички служители от администрацията да разполагат или да имат достъп до изготвено ръководство за работа със системата за документооборот и управление на административните процеси.</w:t>
      </w:r>
    </w:p>
    <w:p w:rsidR="00A932AC" w:rsidRDefault="00A164B6" w:rsidP="00A164B6">
      <w:pPr>
        <w:spacing w:before="60" w:after="60"/>
        <w:ind w:left="360"/>
        <w:jc w:val="both"/>
        <w:rPr>
          <w:rFonts w:ascii="Arial" w:eastAsia="Calibri" w:hAnsi="Arial" w:cs="Arial"/>
          <w:sz w:val="24"/>
          <w:szCs w:val="24"/>
          <w:lang w:val="bg-BG"/>
        </w:rPr>
      </w:pPr>
      <w:r w:rsidRPr="00BA1893">
        <w:rPr>
          <w:rFonts w:ascii="Arial" w:eastAsia="Calibri" w:hAnsi="Arial" w:cs="Arial"/>
          <w:sz w:val="24"/>
          <w:szCs w:val="24"/>
          <w:lang w:val="bg-BG"/>
        </w:rPr>
        <w:t>С последните изменения и допълнения в законодателството, свързани с електронното управление могат да се изготвят и правила за работа в система за електронен обмен на съобщения в общинската администрация.</w:t>
      </w:r>
    </w:p>
    <w:p w:rsidR="00C631B0" w:rsidRDefault="00C631B0" w:rsidP="00A164B6">
      <w:pPr>
        <w:spacing w:before="60" w:after="60"/>
        <w:ind w:left="360"/>
        <w:jc w:val="both"/>
        <w:rPr>
          <w:rFonts w:ascii="Arial" w:eastAsia="Calibri" w:hAnsi="Arial" w:cs="Arial"/>
          <w:sz w:val="24"/>
          <w:szCs w:val="24"/>
          <w:lang w:val="bg-BG"/>
        </w:rPr>
      </w:pPr>
    </w:p>
    <w:p w:rsidR="00C631B0" w:rsidRDefault="00C631B0" w:rsidP="00A164B6">
      <w:pPr>
        <w:spacing w:before="60" w:after="60"/>
        <w:ind w:left="360"/>
        <w:jc w:val="both"/>
        <w:rPr>
          <w:rFonts w:ascii="Arial" w:eastAsia="Calibri" w:hAnsi="Arial" w:cs="Arial"/>
          <w:sz w:val="24"/>
          <w:szCs w:val="24"/>
          <w:lang w:val="bg-BG"/>
        </w:rPr>
      </w:pPr>
    </w:p>
    <w:p w:rsidR="00C631B0" w:rsidRPr="00BA1893" w:rsidRDefault="00C631B0" w:rsidP="00A164B6">
      <w:pPr>
        <w:spacing w:before="60" w:after="60"/>
        <w:ind w:left="360"/>
        <w:jc w:val="both"/>
        <w:rPr>
          <w:rFonts w:ascii="Arial" w:eastAsia="Calibri" w:hAnsi="Arial" w:cs="Arial"/>
          <w:sz w:val="24"/>
          <w:szCs w:val="24"/>
          <w:lang w:val="bg-BG"/>
        </w:rPr>
      </w:pPr>
      <w:bookmarkStart w:id="7" w:name="_GoBack"/>
      <w:bookmarkEnd w:id="7"/>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336"/>
      </w:tblGrid>
      <w:tr w:rsidR="00C07B0E" w:rsidRPr="00BA1893" w:rsidTr="00C07B0E">
        <w:trPr>
          <w:tblCellSpacing w:w="20" w:type="dxa"/>
        </w:trPr>
        <w:tc>
          <w:tcPr>
            <w:tcW w:w="9612" w:type="dxa"/>
            <w:shd w:val="clear" w:color="auto" w:fill="365F91" w:themeFill="accent1" w:themeFillShade="BF"/>
            <w:vAlign w:val="center"/>
          </w:tcPr>
          <w:p w:rsidR="00C07B0E" w:rsidRPr="00BA1893" w:rsidRDefault="00D6090A" w:rsidP="00C36558">
            <w:pPr>
              <w:spacing w:after="60"/>
              <w:jc w:val="center"/>
              <w:rPr>
                <w:rFonts w:ascii="Arial" w:hAnsi="Arial" w:cs="Arial"/>
                <w:b/>
                <w:i/>
                <w:color w:val="FFFFFF" w:themeColor="background1"/>
                <w:sz w:val="16"/>
                <w:szCs w:val="16"/>
                <w:lang w:val="bg-BG" w:eastAsia="bg-BG"/>
              </w:rPr>
            </w:pPr>
            <w:r w:rsidRPr="00BA1893">
              <w:rPr>
                <w:rFonts w:ascii="Arial" w:hAnsi="Arial" w:cs="Arial"/>
                <w:b/>
                <w:color w:val="365F91" w:themeColor="accent1" w:themeShade="BF"/>
                <w:spacing w:val="-10"/>
                <w:kern w:val="28"/>
                <w:sz w:val="24"/>
                <w:szCs w:val="24"/>
                <w:lang w:val="bg-BG"/>
              </w:rPr>
              <w:lastRenderedPageBreak/>
              <w:t xml:space="preserve"> </w:t>
            </w:r>
            <w:r w:rsidR="00C07B0E" w:rsidRPr="00BA1893">
              <w:rPr>
                <w:rFonts w:ascii="Arial" w:hAnsi="Arial" w:cs="Arial"/>
                <w:sz w:val="24"/>
                <w:szCs w:val="24"/>
                <w:lang w:val="bg-BG" w:eastAsia="bg-BG"/>
              </w:rPr>
              <w:tab/>
              <w:t xml:space="preserve"> </w:t>
            </w:r>
          </w:p>
          <w:p w:rsidR="00C07B0E" w:rsidRPr="00BA1893" w:rsidRDefault="00C07B0E" w:rsidP="00C36558">
            <w:pPr>
              <w:spacing w:after="60"/>
              <w:jc w:val="center"/>
              <w:rPr>
                <w:rFonts w:ascii="Arial" w:hAnsi="Arial" w:cs="Arial"/>
                <w:b/>
                <w:i/>
                <w:color w:val="FFFFFF" w:themeColor="background1"/>
                <w:sz w:val="28"/>
                <w:szCs w:val="28"/>
                <w:lang w:val="bg-BG" w:eastAsia="bg-BG"/>
              </w:rPr>
            </w:pPr>
            <w:r w:rsidRPr="00BA1893">
              <w:rPr>
                <w:rFonts w:ascii="Arial" w:hAnsi="Arial" w:cs="Arial"/>
                <w:b/>
                <w:i/>
                <w:color w:val="FFFFFF" w:themeColor="background1"/>
                <w:sz w:val="28"/>
                <w:szCs w:val="28"/>
                <w:lang w:val="bg-BG" w:eastAsia="bg-BG"/>
              </w:rPr>
              <w:t>Организиране, обработване, експертиза, съхраняване и използване на документите в учрежденския архив на Общината</w:t>
            </w:r>
          </w:p>
          <w:p w:rsidR="00C07B0E" w:rsidRPr="00BA1893" w:rsidRDefault="00C07B0E" w:rsidP="00C36558">
            <w:pPr>
              <w:spacing w:after="60"/>
              <w:jc w:val="center"/>
              <w:rPr>
                <w:rFonts w:ascii="Arial" w:hAnsi="Arial" w:cs="Arial"/>
                <w:b/>
                <w:i/>
                <w:color w:val="FFFFFF" w:themeColor="background1"/>
                <w:sz w:val="16"/>
                <w:szCs w:val="16"/>
                <w:lang w:val="bg-BG" w:eastAsia="bg-BG"/>
              </w:rPr>
            </w:pPr>
          </w:p>
        </w:tc>
      </w:tr>
    </w:tbl>
    <w:p w:rsidR="00C07B0E" w:rsidRPr="00BA1893" w:rsidRDefault="00C07B0E" w:rsidP="00C36558">
      <w:pPr>
        <w:spacing w:after="60"/>
        <w:ind w:right="-44"/>
        <w:contextualSpacing/>
        <w:jc w:val="both"/>
        <w:rPr>
          <w:rFonts w:ascii="Arial" w:eastAsia="Calibri" w:hAnsi="Arial" w:cs="Arial"/>
          <w:sz w:val="24"/>
          <w:szCs w:val="24"/>
          <w:lang w:val="bg-BG"/>
        </w:rPr>
      </w:pPr>
    </w:p>
    <w:p w:rsidR="00D6090A" w:rsidRPr="00BA1893" w:rsidRDefault="00D6090A" w:rsidP="00C36558">
      <w:p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ab/>
        <w:t xml:space="preserve"> Организирането, обработването, експертизата, съхраняването и използването на документите в учрежденския архив  на общината се извършва на основание Закона за националния архивен фонд и Наредбата за реда за организирането, обработването, експертизата, съхраняването и използването на документите в учрежденските архиви на държавните и общинските институции (Наредбата).</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За учрежденски архив се осигуряват подходящи помещения за приемане, съхраняване, обработване и използване на документите, отговарящи на изискванията посочени в чл. 21 от Наредбата.</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Кметът на общината определя със заповед кои от подходящите помещения ще бъдат използвани за учрежденски архив и  лицето изпълняващо функциите на завеждащ  архива на Общината. </w:t>
      </w:r>
    </w:p>
    <w:p w:rsidR="00D6090A" w:rsidRPr="00BA1893" w:rsidRDefault="00D6090A" w:rsidP="00C36558">
      <w:pPr>
        <w:spacing w:after="60"/>
        <w:ind w:right="-44"/>
        <w:jc w:val="both"/>
        <w:rPr>
          <w:rFonts w:ascii="Arial" w:eastAsia="Calibri" w:hAnsi="Arial" w:cs="Arial"/>
          <w:sz w:val="24"/>
          <w:szCs w:val="24"/>
          <w:lang w:val="bg-BG"/>
        </w:rPr>
      </w:pPr>
      <w:r w:rsidRPr="00BA1893">
        <w:rPr>
          <w:rFonts w:ascii="Arial" w:eastAsia="Calibri" w:hAnsi="Arial" w:cs="Arial"/>
          <w:bCs/>
          <w:sz w:val="24"/>
          <w:szCs w:val="24"/>
          <w:lang w:val="bg-BG"/>
        </w:rPr>
        <w:t>Лицето завеждащо архива</w:t>
      </w:r>
      <w:r w:rsidRPr="00BA1893">
        <w:rPr>
          <w:rFonts w:ascii="Arial" w:eastAsia="Calibri" w:hAnsi="Arial" w:cs="Arial"/>
          <w:sz w:val="24"/>
          <w:szCs w:val="24"/>
          <w:lang w:val="bg-BG"/>
        </w:rPr>
        <w:t xml:space="preserve"> има следните функции: </w:t>
      </w:r>
    </w:p>
    <w:p w:rsidR="00D6090A" w:rsidRPr="00BA1893" w:rsidRDefault="00D6090A" w:rsidP="00C36558">
      <w:pPr>
        <w:numPr>
          <w:ilvl w:val="0"/>
          <w:numId w:val="1"/>
        </w:numPr>
        <w:spacing w:after="60"/>
        <w:ind w:left="63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Приемане на документи;</w:t>
      </w:r>
    </w:p>
    <w:p w:rsidR="00D6090A" w:rsidRPr="00BA1893" w:rsidRDefault="00D6090A" w:rsidP="00C36558">
      <w:pPr>
        <w:numPr>
          <w:ilvl w:val="0"/>
          <w:numId w:val="1"/>
        </w:numPr>
        <w:spacing w:after="60"/>
        <w:ind w:left="709" w:right="-44" w:hanging="425"/>
        <w:contextualSpacing/>
        <w:jc w:val="both"/>
        <w:rPr>
          <w:rFonts w:ascii="Arial" w:eastAsia="Calibri" w:hAnsi="Arial" w:cs="Arial"/>
          <w:sz w:val="24"/>
          <w:szCs w:val="24"/>
          <w:lang w:val="bg-BG"/>
        </w:rPr>
      </w:pPr>
      <w:r w:rsidRPr="00BA1893">
        <w:rPr>
          <w:rFonts w:ascii="Arial" w:eastAsia="Calibri" w:hAnsi="Arial" w:cs="Arial"/>
          <w:sz w:val="24"/>
          <w:szCs w:val="24"/>
          <w:lang w:val="bg-BG"/>
        </w:rPr>
        <w:t>Регистриране и съхраняване на приетите документи;</w:t>
      </w:r>
    </w:p>
    <w:p w:rsidR="00D6090A" w:rsidRPr="00BA1893" w:rsidRDefault="00D6090A" w:rsidP="00C36558">
      <w:pPr>
        <w:numPr>
          <w:ilvl w:val="0"/>
          <w:numId w:val="1"/>
        </w:numPr>
        <w:spacing w:after="60"/>
        <w:ind w:left="709" w:right="-44" w:hanging="425"/>
        <w:contextualSpacing/>
        <w:jc w:val="both"/>
        <w:rPr>
          <w:rFonts w:ascii="Arial" w:eastAsia="Calibri" w:hAnsi="Arial" w:cs="Arial"/>
          <w:sz w:val="24"/>
          <w:szCs w:val="24"/>
          <w:lang w:val="bg-BG"/>
        </w:rPr>
      </w:pPr>
      <w:r w:rsidRPr="00BA1893">
        <w:rPr>
          <w:rFonts w:ascii="Arial" w:eastAsia="Calibri" w:hAnsi="Arial" w:cs="Arial"/>
          <w:sz w:val="24"/>
          <w:szCs w:val="24"/>
          <w:lang w:val="bg-BG"/>
        </w:rPr>
        <w:t>Създаване на справочен апарат към документите;</w:t>
      </w:r>
    </w:p>
    <w:p w:rsidR="00D6090A" w:rsidRPr="00BA1893" w:rsidRDefault="00D6090A" w:rsidP="00C36558">
      <w:pPr>
        <w:numPr>
          <w:ilvl w:val="0"/>
          <w:numId w:val="1"/>
        </w:numPr>
        <w:spacing w:after="60"/>
        <w:ind w:left="709" w:right="-44" w:hanging="425"/>
        <w:contextualSpacing/>
        <w:jc w:val="both"/>
        <w:rPr>
          <w:rFonts w:ascii="Arial" w:eastAsia="Calibri" w:hAnsi="Arial" w:cs="Arial"/>
          <w:sz w:val="24"/>
          <w:szCs w:val="24"/>
          <w:lang w:val="bg-BG"/>
        </w:rPr>
      </w:pPr>
      <w:r w:rsidRPr="00BA1893">
        <w:rPr>
          <w:rFonts w:ascii="Arial" w:eastAsia="Calibri" w:hAnsi="Arial" w:cs="Arial"/>
          <w:sz w:val="24"/>
          <w:szCs w:val="24"/>
          <w:lang w:val="bg-BG"/>
        </w:rPr>
        <w:t>Предоставяне на документите и използване;</w:t>
      </w:r>
    </w:p>
    <w:p w:rsidR="00D6090A" w:rsidRPr="00BA1893" w:rsidRDefault="00D6090A" w:rsidP="00C36558">
      <w:pPr>
        <w:numPr>
          <w:ilvl w:val="0"/>
          <w:numId w:val="1"/>
        </w:numPr>
        <w:spacing w:after="60"/>
        <w:ind w:left="709" w:right="-44" w:hanging="425"/>
        <w:contextualSpacing/>
        <w:jc w:val="both"/>
        <w:rPr>
          <w:rFonts w:ascii="Arial" w:eastAsia="Calibri" w:hAnsi="Arial" w:cs="Arial"/>
          <w:sz w:val="24"/>
          <w:szCs w:val="24"/>
          <w:lang w:val="bg-BG"/>
        </w:rPr>
      </w:pPr>
      <w:r w:rsidRPr="00BA1893">
        <w:rPr>
          <w:rFonts w:ascii="Arial" w:eastAsia="Calibri" w:hAnsi="Arial" w:cs="Arial"/>
          <w:sz w:val="24"/>
          <w:szCs w:val="24"/>
          <w:lang w:val="bg-BG"/>
        </w:rPr>
        <w:t>Извършване на експертиза по ценността на документите;</w:t>
      </w:r>
    </w:p>
    <w:p w:rsidR="00D6090A" w:rsidRPr="00BA1893" w:rsidRDefault="00D6090A" w:rsidP="00C36558">
      <w:pPr>
        <w:numPr>
          <w:ilvl w:val="0"/>
          <w:numId w:val="1"/>
        </w:numPr>
        <w:spacing w:after="60"/>
        <w:ind w:left="709" w:right="-44" w:hanging="425"/>
        <w:contextualSpacing/>
        <w:jc w:val="both"/>
        <w:rPr>
          <w:rFonts w:ascii="Arial" w:eastAsia="Calibri" w:hAnsi="Arial" w:cs="Arial"/>
          <w:sz w:val="24"/>
          <w:szCs w:val="24"/>
          <w:lang w:val="bg-BG"/>
        </w:rPr>
      </w:pPr>
      <w:r w:rsidRPr="00BA1893">
        <w:rPr>
          <w:rFonts w:ascii="Arial" w:eastAsia="Calibri" w:hAnsi="Arial" w:cs="Arial"/>
          <w:sz w:val="24"/>
          <w:szCs w:val="24"/>
          <w:lang w:val="bg-BG"/>
        </w:rPr>
        <w:t>Предаване на ценните документи в отдел „Държавен архив“.</w:t>
      </w:r>
    </w:p>
    <w:p w:rsidR="00C07B0E" w:rsidRPr="00BA1893" w:rsidRDefault="00C07B0E" w:rsidP="00C36558">
      <w:pPr>
        <w:spacing w:after="60"/>
        <w:ind w:left="709" w:right="-44"/>
        <w:contextualSpacing/>
        <w:jc w:val="both"/>
        <w:rPr>
          <w:rFonts w:ascii="Arial" w:eastAsia="Calibri" w:hAnsi="Arial" w:cs="Arial"/>
          <w:sz w:val="24"/>
          <w:szCs w:val="24"/>
          <w:lang w:val="bg-BG"/>
        </w:rPr>
      </w:pPr>
    </w:p>
    <w:p w:rsidR="00D6090A" w:rsidRPr="00BA1893" w:rsidRDefault="00D6090A" w:rsidP="00C36558">
      <w:pPr>
        <w:spacing w:after="60"/>
        <w:ind w:right="-44" w:firstLine="284"/>
        <w:jc w:val="both"/>
        <w:rPr>
          <w:rFonts w:ascii="Arial" w:eastAsia="Calibri" w:hAnsi="Arial" w:cs="Arial"/>
          <w:sz w:val="24"/>
          <w:szCs w:val="24"/>
          <w:lang w:val="bg-BG"/>
        </w:rPr>
      </w:pPr>
      <w:r w:rsidRPr="00BA1893">
        <w:rPr>
          <w:rFonts w:ascii="Arial" w:eastAsia="Calibri" w:hAnsi="Arial" w:cs="Arial"/>
          <w:sz w:val="24"/>
          <w:szCs w:val="24"/>
          <w:lang w:val="bg-BG"/>
        </w:rPr>
        <w:t xml:space="preserve">Достъп до учрежденския архив имат само завеждащият учрежденския </w:t>
      </w:r>
      <w:r w:rsidRPr="00BA1893">
        <w:rPr>
          <w:rFonts w:ascii="Arial" w:eastAsia="Calibri" w:hAnsi="Arial" w:cs="Arial"/>
          <w:sz w:val="24"/>
          <w:szCs w:val="24"/>
          <w:lang w:val="bg-BG"/>
        </w:rPr>
        <w:tab/>
        <w:t>архив и в негово присъствие – лица, извършващи контрол по опазването и съхранението на документите, както и служителите от общината извършващи справки по вече архивирани документи.</w:t>
      </w:r>
    </w:p>
    <w:p w:rsidR="00D6090A" w:rsidRPr="00BA1893" w:rsidRDefault="00D6090A" w:rsidP="00C36558">
      <w:pPr>
        <w:spacing w:after="60"/>
        <w:ind w:right="-44" w:firstLine="284"/>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Кметът на общината определя със заповед лицата, участващи в състава на постоянно действащата експертна комисия (за административно-управленските документи) със следните задачи:</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Изготвяне на вътрешни правила за дейността на учрежденския административен архив, които съгласуват с началника на отдел „Общински архив“  и се утвърждават от кмета.</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lastRenderedPageBreak/>
        <w:t>Съставяне на номенклатура на делата със срокове за тяхното съхранение и изготвяне на предложения за актуализирането им;</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Организиране на номенклатурата на делата;</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Контролиране и предаване да документите в учрежденския архив;</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Ежегодна проверка за наличността и състоянието на документите с постоянен срок на запазване  и тези със знак „ЕК“ в учрежденския архив, условията на съхранение и опазване на документите в общината, резултатите от тази дейност се отразяват в протокол, който се изпраща за сведение в отдел „Общински архив“  на общината;</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Организиране и участване в експертизата по ценността на документите;</w:t>
      </w:r>
    </w:p>
    <w:p w:rsidR="00C07B0E"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Организиране подготовката и предаването на ценните документи в отдел „Общински  архив“ на общината.;</w:t>
      </w:r>
    </w:p>
    <w:p w:rsidR="00D6090A" w:rsidRPr="00BA1893" w:rsidRDefault="00D6090A" w:rsidP="00C36558">
      <w:pPr>
        <w:numPr>
          <w:ilvl w:val="0"/>
          <w:numId w:val="2"/>
        </w:num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 xml:space="preserve">Изготвяне на актове за унищожаване на документи с изтекъл срок на съхранение. </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Експертната комисия осъществява своята дейност по методическото ръководство и контрола на отдел „Държавен архив“ </w:t>
      </w:r>
      <w:r w:rsidR="00287FD4" w:rsidRPr="00BA1893">
        <w:rPr>
          <w:rFonts w:ascii="Arial" w:eastAsia="Calibri" w:hAnsi="Arial" w:cs="Arial"/>
          <w:sz w:val="24"/>
          <w:szCs w:val="24"/>
          <w:lang w:val="bg-BG"/>
        </w:rPr>
        <w:t xml:space="preserve">и </w:t>
      </w:r>
      <w:r w:rsidRPr="00BA1893">
        <w:rPr>
          <w:rFonts w:ascii="Arial" w:eastAsia="Calibri" w:hAnsi="Arial" w:cs="Arial"/>
          <w:sz w:val="24"/>
          <w:szCs w:val="24"/>
          <w:lang w:val="bg-BG"/>
        </w:rPr>
        <w:t>Секретаря на общината.</w:t>
      </w:r>
    </w:p>
    <w:p w:rsidR="00D6090A" w:rsidRPr="00BA1893" w:rsidRDefault="00D6090A" w:rsidP="00C36558">
      <w:pPr>
        <w:keepNext/>
        <w:keepLines/>
        <w:spacing w:before="480" w:after="60"/>
        <w:jc w:val="center"/>
        <w:outlineLvl w:val="0"/>
        <w:rPr>
          <w:rFonts w:ascii="Arial" w:hAnsi="Arial" w:cs="Arial"/>
          <w:b/>
          <w:bCs/>
          <w:color w:val="365F91"/>
          <w:sz w:val="24"/>
          <w:szCs w:val="24"/>
          <w:u w:val="single"/>
          <w:lang w:val="bg-BG"/>
        </w:rPr>
      </w:pPr>
      <w:r w:rsidRPr="00BA1893">
        <w:rPr>
          <w:rFonts w:ascii="Arial" w:hAnsi="Arial" w:cs="Arial"/>
          <w:b/>
          <w:bCs/>
          <w:color w:val="365F91"/>
          <w:sz w:val="24"/>
          <w:szCs w:val="24"/>
          <w:u w:val="single"/>
          <w:lang w:val="bg-BG"/>
        </w:rPr>
        <w:t>ПРИЕМАНЕ НА ДОКУМЕНТИТЕ В АРХИВА НА ОБЩИНАТА</w:t>
      </w:r>
    </w:p>
    <w:p w:rsidR="00D6090A" w:rsidRPr="00BA1893" w:rsidRDefault="00D6090A" w:rsidP="00C36558">
      <w:pPr>
        <w:spacing w:after="60"/>
        <w:ind w:right="-44" w:firstLine="284"/>
        <w:contextualSpacing/>
        <w:jc w:val="both"/>
        <w:rPr>
          <w:rFonts w:ascii="Arial" w:eastAsia="Calibri" w:hAnsi="Arial" w:cs="Arial"/>
          <w:sz w:val="24"/>
          <w:szCs w:val="24"/>
          <w:lang w:val="bg-BG"/>
        </w:rPr>
      </w:pP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В  архива на Общината се приемат: </w:t>
      </w:r>
    </w:p>
    <w:p w:rsidR="00D6090A" w:rsidRPr="00BA1893" w:rsidRDefault="00D6090A" w:rsidP="00C36558">
      <w:pPr>
        <w:numPr>
          <w:ilvl w:val="0"/>
          <w:numId w:val="3"/>
        </w:numPr>
        <w:spacing w:after="60"/>
        <w:ind w:left="270"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Приключилите до 31 декември на текущата година дела от деловодството и другите структурни звена – не по-късно от 30 юни на следващата календарна година;</w:t>
      </w:r>
    </w:p>
    <w:p w:rsidR="00D6090A" w:rsidRPr="00BA1893" w:rsidRDefault="00D6090A" w:rsidP="00C36558">
      <w:pPr>
        <w:numPr>
          <w:ilvl w:val="0"/>
          <w:numId w:val="3"/>
        </w:numPr>
        <w:spacing w:after="60"/>
        <w:ind w:left="270"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Аналогови аудио-визуални документи след извършени монтаж и технически контрол.</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Приемането на делата в учрежденския архив се извършва с приемателно-предавателен протокол по образец съгласно Приложение № 1 от Наредбата, неразделна част от който е списъкът. </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При напускане на служител от общинската администрация се извършва приемане-предаване на съхраняваните от него документи с протокол и опис на делата, като приемането става от правоприемника на служителя или ръководителя на съответното звено., той предава и водените от него регистри на хартиен и електронен носител. </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Делото представлява съвкупност от документи (до 250 листа) или отделен документ, съхранявани в отделна папка и отнасящи се към определен въпрос или група въпроси, свързани с пряката дейност  на съответното структурно звено в общината.</w:t>
      </w:r>
    </w:p>
    <w:p w:rsidR="00D6090A" w:rsidRPr="00BA1893" w:rsidRDefault="00D6090A" w:rsidP="00C36558">
      <w:pPr>
        <w:keepNext/>
        <w:keepLines/>
        <w:spacing w:before="480" w:after="60"/>
        <w:jc w:val="center"/>
        <w:outlineLvl w:val="0"/>
        <w:rPr>
          <w:rFonts w:ascii="Arial" w:hAnsi="Arial" w:cs="Arial"/>
          <w:b/>
          <w:bCs/>
          <w:color w:val="365F91"/>
          <w:sz w:val="24"/>
          <w:szCs w:val="24"/>
          <w:u w:val="single"/>
          <w:lang w:val="bg-BG"/>
        </w:rPr>
      </w:pPr>
      <w:r w:rsidRPr="00BA1893">
        <w:rPr>
          <w:rFonts w:ascii="Arial" w:hAnsi="Arial" w:cs="Arial"/>
          <w:b/>
          <w:bCs/>
          <w:color w:val="365F91"/>
          <w:sz w:val="24"/>
          <w:szCs w:val="24"/>
          <w:u w:val="single"/>
          <w:lang w:val="bg-BG"/>
        </w:rPr>
        <w:lastRenderedPageBreak/>
        <w:t>РЕГИСТРАЦИЯ, ОТЧЕТНОСТ, ИЗПОЛЗВАНЕ, СЪХРАНЯВАНЕ И УНИЩОЖАВАНЕ НА ПРИЕТИТЕ ДОКУМЕНТИ</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Длъжностното лице, отговарящо за учрежденския архив;</w:t>
      </w:r>
    </w:p>
    <w:p w:rsidR="00287FD4" w:rsidRPr="00BA1893" w:rsidRDefault="00D6090A" w:rsidP="00C36558">
      <w:pPr>
        <w:numPr>
          <w:ilvl w:val="0"/>
          <w:numId w:val="4"/>
        </w:numPr>
        <w:spacing w:after="60"/>
        <w:ind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Води Регистър на постъпленията съгласно Приложение № 2 от Наредбата;</w:t>
      </w:r>
    </w:p>
    <w:p w:rsidR="00D6090A" w:rsidRPr="00BA1893" w:rsidRDefault="00D6090A" w:rsidP="00C36558">
      <w:pPr>
        <w:numPr>
          <w:ilvl w:val="0"/>
          <w:numId w:val="4"/>
        </w:numPr>
        <w:spacing w:after="60"/>
        <w:ind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Води Дневник за ползване на документи в учрежденския архив за отчет на всяко посещение и използване на документите в архивохранилището съгласно Приложение № 3 от Наредбата;</w:t>
      </w:r>
    </w:p>
    <w:p w:rsidR="00287FD4" w:rsidRPr="00BA1893" w:rsidRDefault="00D6090A" w:rsidP="00C36558">
      <w:pPr>
        <w:numPr>
          <w:ilvl w:val="0"/>
          <w:numId w:val="4"/>
        </w:numPr>
        <w:spacing w:after="60"/>
        <w:ind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Поставят заместител по образец съгласно Приложение № 4 от Наредбата на мястото на извадените за ползване документи;</w:t>
      </w:r>
    </w:p>
    <w:p w:rsidR="00D6090A" w:rsidRPr="00BA1893" w:rsidRDefault="00D6090A" w:rsidP="00C36558">
      <w:pPr>
        <w:numPr>
          <w:ilvl w:val="0"/>
          <w:numId w:val="4"/>
        </w:numPr>
        <w:spacing w:after="60"/>
        <w:ind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Проверяват състава и състоянието на документите преди и след ползване.</w:t>
      </w:r>
    </w:p>
    <w:p w:rsidR="00287FD4" w:rsidRPr="00BA1893" w:rsidRDefault="00287FD4" w:rsidP="00C36558">
      <w:pPr>
        <w:spacing w:after="60"/>
        <w:ind w:right="-44" w:firstLine="284"/>
        <w:jc w:val="both"/>
        <w:rPr>
          <w:rFonts w:ascii="Arial" w:eastAsia="Calibri" w:hAnsi="Arial" w:cs="Arial"/>
          <w:sz w:val="24"/>
          <w:szCs w:val="24"/>
          <w:lang w:val="bg-BG"/>
        </w:rPr>
      </w:pPr>
    </w:p>
    <w:p w:rsidR="00287FD4"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Подреждането на документите в архивохранилището се извършва по структурно-хронологичен принцип.</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Делата с общо административни документи се поставят и съхраняват в папки или кутии, достъп до учрежденските архиви имат само длъжностните лица отговарящи за съхраняването и използването на документите от архива, и в тяхно присъствие – лица оторизирани да извършват контрол опазването и съхраняването на документите. Външни потребители използват документите след разрешение от ръководителя съгласно разпоредбите за Закона за достъп до обществена информация.</w:t>
      </w:r>
    </w:p>
    <w:p w:rsidR="00D6090A" w:rsidRPr="00BA1893" w:rsidRDefault="00D6090A" w:rsidP="00C36558">
      <w:pPr>
        <w:spacing w:after="60"/>
        <w:ind w:right="-44" w:firstLine="284"/>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00287FD4" w:rsidRPr="00BA1893">
        <w:rPr>
          <w:rFonts w:ascii="Arial" w:eastAsia="Calibri" w:hAnsi="Arial" w:cs="Arial"/>
          <w:b/>
          <w:bCs/>
          <w:sz w:val="24"/>
          <w:szCs w:val="24"/>
          <w:lang w:val="bg-BG"/>
        </w:rPr>
        <w:tab/>
      </w:r>
      <w:r w:rsidRPr="00BA1893">
        <w:rPr>
          <w:rFonts w:ascii="Arial" w:eastAsia="Calibri" w:hAnsi="Arial" w:cs="Arial"/>
          <w:sz w:val="24"/>
          <w:szCs w:val="24"/>
          <w:lang w:val="bg-BG"/>
        </w:rPr>
        <w:t>Изнасянето на документи извън учрежденския архив на общината за нуждите на специализирани държавни органи се извършва съобразно действащото законодателство, с писмено искане и след писмено разрешение от кмета на общината.</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За всяко изнасяне и връщане на документи извън учрежденския архив на общината се изготвя приемно-предавателен протокол, в който се описват документите, определя се срокът за ползване и се декларира ангажиментът за връщането им в учрежденския архив.</w:t>
      </w:r>
    </w:p>
    <w:p w:rsidR="00D6090A" w:rsidRPr="00BA1893" w:rsidRDefault="00D6090A" w:rsidP="00C36558">
      <w:pPr>
        <w:spacing w:after="60"/>
        <w:ind w:right="-44" w:firstLine="284"/>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 </w:t>
      </w:r>
      <w:r w:rsidR="00287FD4" w:rsidRPr="00BA1893">
        <w:rPr>
          <w:rFonts w:ascii="Arial" w:eastAsia="Calibri" w:hAnsi="Arial" w:cs="Arial"/>
          <w:sz w:val="24"/>
          <w:szCs w:val="24"/>
          <w:lang w:val="bg-BG"/>
        </w:rPr>
        <w:tab/>
      </w:r>
      <w:r w:rsidRPr="00BA1893">
        <w:rPr>
          <w:rFonts w:ascii="Arial" w:eastAsia="Calibri" w:hAnsi="Arial" w:cs="Arial"/>
          <w:sz w:val="24"/>
          <w:szCs w:val="24"/>
          <w:lang w:val="bg-BG"/>
        </w:rPr>
        <w:t>При установяване на липси и увреждания след връщането на документите в учрежденския архив се съставя протокол и писмено се уведомява кмета на общината, а за документите, обект на Национален архивен фонд се уведомява и отдел „Държавен архив“ / секретаря на Общината /.</w:t>
      </w:r>
    </w:p>
    <w:p w:rsidR="00D6090A" w:rsidRPr="00BA1893" w:rsidRDefault="00D6090A" w:rsidP="00C36558">
      <w:pPr>
        <w:spacing w:after="60"/>
        <w:ind w:right="-44" w:firstLine="284"/>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Унищожаването на документи от документалния фонд на учрежденския архив на общината става с акт за унищожаване, съставен от постоянно действащата експертна комисия и утвърден от кмета на общината по реда на Закона за  националния архивен фонд и подзаконовите нормативни актове уреждащи тази дейност. </w:t>
      </w:r>
    </w:p>
    <w:p w:rsidR="00D50C26" w:rsidRPr="00BA1893" w:rsidRDefault="00D50C26" w:rsidP="00C36558">
      <w:pPr>
        <w:spacing w:after="60"/>
        <w:ind w:right="-44" w:firstLine="284"/>
        <w:jc w:val="both"/>
        <w:rPr>
          <w:rFonts w:ascii="Arial" w:eastAsia="Calibri" w:hAnsi="Arial" w:cs="Arial"/>
          <w:sz w:val="24"/>
          <w:szCs w:val="24"/>
          <w:lang w:val="bg-BG"/>
        </w:rPr>
      </w:pPr>
    </w:p>
    <w:p w:rsidR="00D6090A" w:rsidRPr="00BA1893" w:rsidRDefault="00D6090A" w:rsidP="00C36558">
      <w:pPr>
        <w:spacing w:after="60"/>
        <w:ind w:right="-44"/>
        <w:jc w:val="center"/>
        <w:rPr>
          <w:rFonts w:ascii="Arial" w:eastAsia="Calibri" w:hAnsi="Arial" w:cs="Arial"/>
          <w:b/>
          <w:color w:val="365F91" w:themeColor="accent1" w:themeShade="BF"/>
          <w:sz w:val="24"/>
          <w:szCs w:val="24"/>
          <w:u w:val="single"/>
          <w:lang w:val="bg-BG"/>
        </w:rPr>
      </w:pPr>
      <w:r w:rsidRPr="00BA1893">
        <w:rPr>
          <w:rFonts w:ascii="Arial" w:eastAsia="Calibri" w:hAnsi="Arial" w:cs="Arial"/>
          <w:b/>
          <w:color w:val="365F91" w:themeColor="accent1" w:themeShade="BF"/>
          <w:sz w:val="24"/>
          <w:szCs w:val="24"/>
          <w:u w:val="single"/>
          <w:lang w:val="bg-BG"/>
        </w:rPr>
        <w:lastRenderedPageBreak/>
        <w:t>ЕКСПЕРТИЗА НА ЦЕННОСТТА НА ДОКУМЕНТИТЕ И ТЯХНАТА ОБРАБОТКА</w:t>
      </w: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На експертиза подлежат всички документи, създадени в общинската администрация или постъпили отвън. Експертизата включва следните етапи:</w:t>
      </w:r>
    </w:p>
    <w:p w:rsidR="00D6090A" w:rsidRPr="00BA1893" w:rsidRDefault="00D6090A" w:rsidP="00C36558">
      <w:pPr>
        <w:numPr>
          <w:ilvl w:val="0"/>
          <w:numId w:val="5"/>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Текуща експертиза;</w:t>
      </w:r>
    </w:p>
    <w:p w:rsidR="00D6090A" w:rsidRPr="00BA1893" w:rsidRDefault="00D6090A" w:rsidP="00C36558">
      <w:pPr>
        <w:numPr>
          <w:ilvl w:val="0"/>
          <w:numId w:val="5"/>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Междинна експертиза;</w:t>
      </w:r>
    </w:p>
    <w:p w:rsidR="00D6090A" w:rsidRPr="00BA1893" w:rsidRDefault="00D6090A" w:rsidP="00C36558">
      <w:pPr>
        <w:numPr>
          <w:ilvl w:val="0"/>
          <w:numId w:val="5"/>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Окончателна експертиза.</w:t>
      </w:r>
    </w:p>
    <w:p w:rsidR="00287FD4" w:rsidRPr="00BA1893" w:rsidRDefault="00287FD4" w:rsidP="00C36558">
      <w:pPr>
        <w:spacing w:after="60"/>
        <w:ind w:left="644" w:right="-44"/>
        <w:contextualSpacing/>
        <w:jc w:val="both"/>
        <w:rPr>
          <w:rFonts w:ascii="Arial" w:eastAsia="Calibri" w:hAnsi="Arial" w:cs="Arial"/>
          <w:sz w:val="24"/>
          <w:szCs w:val="24"/>
          <w:lang w:val="bg-BG"/>
        </w:rPr>
      </w:pPr>
    </w:p>
    <w:p w:rsidR="00D6090A" w:rsidRPr="00BA1893" w:rsidRDefault="00D6090A" w:rsidP="00C36558">
      <w:pPr>
        <w:spacing w:after="60"/>
        <w:ind w:right="-44" w:firstLine="284"/>
        <w:contextualSpacing/>
        <w:jc w:val="both"/>
        <w:rPr>
          <w:rFonts w:ascii="Arial" w:eastAsia="Calibri" w:hAnsi="Arial" w:cs="Arial"/>
          <w:i/>
          <w:sz w:val="24"/>
          <w:szCs w:val="24"/>
          <w:lang w:val="bg-BG"/>
        </w:rPr>
      </w:pPr>
      <w:r w:rsidRPr="00BA1893">
        <w:rPr>
          <w:rFonts w:ascii="Arial" w:eastAsia="Calibri" w:hAnsi="Arial" w:cs="Arial"/>
          <w:b/>
          <w:bCs/>
          <w:i/>
          <w:sz w:val="24"/>
          <w:szCs w:val="24"/>
          <w:lang w:val="bg-BG"/>
        </w:rPr>
        <w:t xml:space="preserve"> </w:t>
      </w:r>
      <w:r w:rsidRPr="00BA1893">
        <w:rPr>
          <w:rFonts w:ascii="Arial" w:eastAsia="Calibri" w:hAnsi="Arial" w:cs="Arial"/>
          <w:i/>
          <w:sz w:val="24"/>
          <w:szCs w:val="24"/>
          <w:lang w:val="bg-BG"/>
        </w:rPr>
        <w:t>Текущата експертиза включва:</w:t>
      </w:r>
    </w:p>
    <w:p w:rsidR="00D6090A" w:rsidRPr="00BA1893" w:rsidRDefault="00D6090A" w:rsidP="00C36558">
      <w:pPr>
        <w:numPr>
          <w:ilvl w:val="0"/>
          <w:numId w:val="6"/>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Определяне на сроковете на съхранение на документите, съгласно номенклатурата на делата:</w:t>
      </w:r>
    </w:p>
    <w:p w:rsidR="00D6090A" w:rsidRPr="00BA1893" w:rsidRDefault="00D6090A" w:rsidP="00C36558">
      <w:pPr>
        <w:spacing w:after="60"/>
        <w:ind w:left="630" w:right="-44" w:hanging="346"/>
        <w:contextualSpacing/>
        <w:jc w:val="both"/>
        <w:rPr>
          <w:rFonts w:ascii="Arial" w:eastAsia="Calibri" w:hAnsi="Arial" w:cs="Arial"/>
          <w:sz w:val="24"/>
          <w:szCs w:val="24"/>
          <w:lang w:val="bg-BG"/>
        </w:rPr>
      </w:pPr>
      <w:r w:rsidRPr="00BA1893">
        <w:rPr>
          <w:rFonts w:ascii="Arial" w:eastAsia="Calibri" w:hAnsi="Arial" w:cs="Arial"/>
          <w:sz w:val="24"/>
          <w:szCs w:val="24"/>
          <w:lang w:val="bg-BG"/>
        </w:rPr>
        <w:t>2. Формиране на делата по номенклатурата и подготовката им за предаване на учрежденския архив.</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За практическото извършване на текущата експертиза в Общината  се утвърждава номенклатура на делата изготвена в съответствие с разпоредбите на чл. 37 – 40 от Наредбата. </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Номенклатурата на делата е систематичен списък на наименованията на делата, които предстои да се образуват от дейността на общината, с посочени срокове за запазването им и обхваща всички документи. Номенклатурата се съставя и подписва от членовете на експертната комисия, одобрява се от кмета на общината и се утвърждава от ръководителя на съответната дирекция „Държавен архив“.</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Към номенклатурата на делата се изготвя класификационна схема, указание за прилагането й, и списък на съкращенията.</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Класификационната схема е план, който определя реда на групиране на делата в раздели и подраздели според определени техни общи признаци и може да бъде изградена  на структурен, функционален или смесен принцип. В указанието за прилагане номенклатурата на делата се посочват специфичните особености, структурата, организацията на документите в делата съобразно техния носител, начините за прилагане на номенклатурата, индексацията на делата. </w:t>
      </w: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sz w:val="24"/>
          <w:szCs w:val="24"/>
          <w:lang w:val="bg-BG"/>
        </w:rPr>
        <w:t>Междинната експертиза се извършва в учрежденския архив и в зависимост от утвърдените в номенклатурата срокове.</w:t>
      </w:r>
    </w:p>
    <w:p w:rsidR="00D6090A" w:rsidRPr="00BA1893" w:rsidRDefault="00D6090A" w:rsidP="00C36558">
      <w:pPr>
        <w:spacing w:after="60"/>
        <w:ind w:right="-44" w:firstLine="644"/>
        <w:jc w:val="both"/>
        <w:rPr>
          <w:rFonts w:ascii="Arial" w:eastAsia="Calibri" w:hAnsi="Arial" w:cs="Arial"/>
          <w:b/>
          <w:bCs/>
          <w:sz w:val="24"/>
          <w:szCs w:val="24"/>
          <w:lang w:val="bg-BG"/>
        </w:rPr>
      </w:pPr>
      <w:r w:rsidRPr="00BA1893">
        <w:rPr>
          <w:rFonts w:ascii="Arial" w:eastAsia="Calibri" w:hAnsi="Arial" w:cs="Arial"/>
          <w:sz w:val="24"/>
          <w:szCs w:val="24"/>
          <w:lang w:val="bg-BG"/>
        </w:rPr>
        <w:t xml:space="preserve">Междинната експертиза се извършва от </w:t>
      </w:r>
      <w:r w:rsidRPr="00BA1893">
        <w:rPr>
          <w:rFonts w:ascii="Arial" w:eastAsia="Calibri" w:hAnsi="Arial" w:cs="Arial"/>
          <w:b/>
          <w:sz w:val="24"/>
          <w:szCs w:val="24"/>
          <w:lang w:val="bg-BG"/>
        </w:rPr>
        <w:t>постоянно действащата експертна комисия</w:t>
      </w:r>
      <w:r w:rsidRPr="00BA1893">
        <w:rPr>
          <w:rFonts w:ascii="Arial" w:eastAsia="Calibri" w:hAnsi="Arial" w:cs="Arial"/>
          <w:sz w:val="24"/>
          <w:szCs w:val="24"/>
          <w:lang w:val="bg-BG"/>
        </w:rPr>
        <w:t xml:space="preserve"> и включва: </w:t>
      </w:r>
    </w:p>
    <w:p w:rsidR="00D6090A" w:rsidRPr="00BA1893" w:rsidRDefault="00D6090A" w:rsidP="00C36558">
      <w:pPr>
        <w:numPr>
          <w:ilvl w:val="0"/>
          <w:numId w:val="7"/>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заделя неценни документи с изтекли срокове за съхранение;</w:t>
      </w:r>
    </w:p>
    <w:p w:rsidR="00D6090A" w:rsidRPr="00BA1893" w:rsidRDefault="00D6090A" w:rsidP="00C36558">
      <w:pPr>
        <w:numPr>
          <w:ilvl w:val="0"/>
          <w:numId w:val="7"/>
        </w:numPr>
        <w:spacing w:after="60"/>
        <w:ind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 xml:space="preserve">заделя документи за постоянно запазване. </w:t>
      </w:r>
    </w:p>
    <w:p w:rsidR="00287FD4" w:rsidRPr="00BA1893" w:rsidRDefault="00287FD4" w:rsidP="00C36558">
      <w:pPr>
        <w:spacing w:after="60"/>
        <w:ind w:left="644" w:right="-44"/>
        <w:contextualSpacing/>
        <w:jc w:val="both"/>
        <w:rPr>
          <w:rFonts w:ascii="Arial" w:eastAsia="Calibri" w:hAnsi="Arial" w:cs="Arial"/>
          <w:sz w:val="24"/>
          <w:szCs w:val="24"/>
          <w:lang w:val="bg-BG"/>
        </w:rPr>
      </w:pPr>
    </w:p>
    <w:p w:rsidR="00D6090A" w:rsidRPr="00BA1893" w:rsidRDefault="00D6090A" w:rsidP="00C36558">
      <w:pPr>
        <w:spacing w:after="60"/>
        <w:ind w:left="-90" w:right="-44" w:firstLine="374"/>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Неподлежащите на запазване документи се описват в акт за унищожаване на неценни документи по образец, след изтичане на определените срокове, съгласно приложение № 7 на Наредбата.</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Актът за унищожаване се подписва от членовете на експертната комисия и се утвърждава от Кмета на общината.</w:t>
      </w:r>
      <w:r w:rsidRPr="00BA1893">
        <w:rPr>
          <w:rFonts w:ascii="Arial" w:eastAsia="Calibri" w:hAnsi="Arial" w:cs="Arial"/>
          <w:sz w:val="24"/>
          <w:szCs w:val="24"/>
          <w:lang w:val="bg-BG"/>
        </w:rPr>
        <w:tab/>
        <w:t xml:space="preserve"> Екземпляр от </w:t>
      </w:r>
      <w:r w:rsidRPr="00BA1893">
        <w:rPr>
          <w:rFonts w:ascii="Arial" w:eastAsia="Calibri" w:hAnsi="Arial" w:cs="Arial"/>
          <w:sz w:val="24"/>
          <w:szCs w:val="24"/>
          <w:lang w:val="bg-BG"/>
        </w:rPr>
        <w:lastRenderedPageBreak/>
        <w:t>утвърдения акт се изпраща в двуседмичен срок преди унищожаване на документите  за сведение в съответния държавен архив.</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Когато представеният акт не отговаря на образеца, съответният държавен архив го връща  за корекция.</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Съответният държавен архив по своя преценка може да извърши проверка на приложените за унищожение документи. </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При наличие в акта на ценни документи по смисъла на ЗНАФ съответният държавен архив незабавно извършва проверка на място и изготвя констативен протокол.</w:t>
      </w:r>
    </w:p>
    <w:p w:rsidR="00D6090A" w:rsidRPr="00BA1893" w:rsidRDefault="00D6090A" w:rsidP="00C36558">
      <w:pPr>
        <w:spacing w:after="60"/>
        <w:ind w:left="-90" w:right="-44" w:firstLine="798"/>
        <w:contextualSpacing/>
        <w:jc w:val="both"/>
        <w:rPr>
          <w:rFonts w:ascii="Arial" w:eastAsia="Calibri" w:hAnsi="Arial" w:cs="Arial"/>
          <w:sz w:val="24"/>
          <w:szCs w:val="24"/>
          <w:lang w:val="bg-BG"/>
        </w:rPr>
      </w:pPr>
      <w:r w:rsidRPr="00BA1893">
        <w:rPr>
          <w:rFonts w:ascii="Arial" w:eastAsia="Calibri" w:hAnsi="Arial" w:cs="Arial"/>
          <w:sz w:val="24"/>
          <w:szCs w:val="24"/>
          <w:lang w:val="bg-BG"/>
        </w:rPr>
        <w:t>В случаите, когато в акта не са включени ценни документи по смисъла на ЗНАФ, съответният държавен архив приема акта за сведение и уведомява писмено Кмета на общината.</w:t>
      </w: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Документите, зададени за постоянно запазване, се оформят в дела и се описват в работен опис на ценните общи административни документи по образец съгласно приложение №8 от Наредбата.</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00287FD4" w:rsidRPr="00BA1893">
        <w:rPr>
          <w:rFonts w:ascii="Arial" w:eastAsia="Calibri" w:hAnsi="Arial" w:cs="Arial"/>
          <w:b/>
          <w:bCs/>
          <w:sz w:val="24"/>
          <w:szCs w:val="24"/>
          <w:lang w:val="bg-BG"/>
        </w:rPr>
        <w:tab/>
      </w:r>
      <w:r w:rsidRPr="00BA1893">
        <w:rPr>
          <w:rFonts w:ascii="Arial" w:eastAsia="Calibri" w:hAnsi="Arial" w:cs="Arial"/>
          <w:sz w:val="24"/>
          <w:szCs w:val="24"/>
          <w:lang w:val="bg-BG"/>
        </w:rPr>
        <w:t>Окончателната експертиза се извършва в учрежденския архив след изтичане на 20 годишния срок, определен за запазване на документите, отразяващи основните дейности в държавните и общинските институции и предварително съгласуване с отдел „Държавен архив“. При експертизата и обработката на документите в учрежденския архив на общинска администрация се спазват разпоредби</w:t>
      </w:r>
      <w:r w:rsidR="00287FD4" w:rsidRPr="00BA1893">
        <w:rPr>
          <w:rFonts w:ascii="Arial" w:eastAsia="Calibri" w:hAnsi="Arial" w:cs="Arial"/>
          <w:sz w:val="24"/>
          <w:szCs w:val="24"/>
          <w:lang w:val="bg-BG"/>
        </w:rPr>
        <w:t xml:space="preserve">те на чл. 46 – 62 от Наредбата. </w:t>
      </w:r>
      <w:r w:rsidRPr="00BA1893">
        <w:rPr>
          <w:rFonts w:ascii="Arial" w:eastAsia="Calibri" w:hAnsi="Arial" w:cs="Arial"/>
          <w:sz w:val="24"/>
          <w:szCs w:val="24"/>
          <w:lang w:val="bg-BG"/>
        </w:rPr>
        <w:t>В резултат на експертизата документите се систематизират в 3 групи:</w:t>
      </w:r>
    </w:p>
    <w:p w:rsidR="00D6090A" w:rsidRPr="00BA1893" w:rsidRDefault="00D6090A" w:rsidP="00C36558">
      <w:p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 xml:space="preserve">1. Документи за постоянно запазване, подлежащи на предаване в държавен архив, които образуват архивния фонд на общината, кметство или наместничество. </w:t>
      </w:r>
    </w:p>
    <w:p w:rsidR="00D6090A" w:rsidRPr="00BA1893" w:rsidRDefault="00D6090A" w:rsidP="00C36558">
      <w:pPr>
        <w:spacing w:after="60"/>
        <w:ind w:left="270" w:right="-44" w:firstLine="14"/>
        <w:contextualSpacing/>
        <w:jc w:val="both"/>
        <w:rPr>
          <w:rFonts w:ascii="Arial" w:eastAsia="Calibri" w:hAnsi="Arial" w:cs="Arial"/>
          <w:sz w:val="24"/>
          <w:szCs w:val="24"/>
          <w:lang w:val="bg-BG"/>
        </w:rPr>
      </w:pPr>
      <w:r w:rsidRPr="00BA1893">
        <w:rPr>
          <w:rFonts w:ascii="Arial" w:eastAsia="Calibri" w:hAnsi="Arial" w:cs="Arial"/>
          <w:sz w:val="24"/>
          <w:szCs w:val="24"/>
          <w:lang w:val="bg-BG"/>
        </w:rPr>
        <w:t xml:space="preserve">2. Документи с дългосрочно справочно значение, чиито срокове на съхранение не са изтекли и остават в общината., кметство или наместничество. </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3. Документи, определени като ценни, подлежащи на унищожаване.</w:t>
      </w:r>
    </w:p>
    <w:p w:rsidR="00287FD4" w:rsidRPr="00BA1893" w:rsidRDefault="00287FD4" w:rsidP="00C36558">
      <w:pPr>
        <w:spacing w:after="60"/>
        <w:ind w:right="-44" w:firstLine="284"/>
        <w:contextualSpacing/>
        <w:jc w:val="both"/>
        <w:rPr>
          <w:rFonts w:ascii="Arial" w:eastAsia="Calibri" w:hAnsi="Arial" w:cs="Arial"/>
          <w:sz w:val="24"/>
          <w:szCs w:val="24"/>
          <w:lang w:val="bg-BG"/>
        </w:rPr>
      </w:pP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sz w:val="24"/>
          <w:szCs w:val="24"/>
          <w:lang w:val="bg-BG"/>
        </w:rPr>
        <w:t>Резултатите от експертната комисия се отразяват в протокол за работата на експертната комисия, в който последователно се отбелязват:</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1. Съставът на експертната комисия с посочване длъжността на всеки от членовете и;</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2. Използване на нормативни актове по време на експертизата;</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3. Периодът на документите, включени в съответните описи, и техния обем;</w:t>
      </w:r>
    </w:p>
    <w:p w:rsidR="00D6090A" w:rsidRPr="00BA1893" w:rsidRDefault="00D6090A" w:rsidP="00C36558">
      <w:pPr>
        <w:spacing w:after="60"/>
        <w:ind w:left="270" w:right="-44"/>
        <w:contextualSpacing/>
        <w:jc w:val="both"/>
        <w:rPr>
          <w:rFonts w:ascii="Arial" w:eastAsia="Calibri" w:hAnsi="Arial" w:cs="Arial"/>
          <w:sz w:val="24"/>
          <w:szCs w:val="24"/>
          <w:lang w:val="bg-BG"/>
        </w:rPr>
      </w:pPr>
      <w:r w:rsidRPr="00BA1893">
        <w:rPr>
          <w:rFonts w:ascii="Arial" w:eastAsia="Calibri" w:hAnsi="Arial" w:cs="Arial"/>
          <w:sz w:val="24"/>
          <w:szCs w:val="24"/>
          <w:lang w:val="bg-BG"/>
        </w:rPr>
        <w:t>4. Местонахождението на документите от справочен характер и длъжностното лице, отговарящо за тях;</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5. Основания за унищожаване на документите;</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6. Особени случай срещнати при експертизата, и тяхното разрешаване;</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7. Липсващи ценни документи и причините за това;</w:t>
      </w:r>
    </w:p>
    <w:p w:rsidR="00D6090A" w:rsidRPr="00BA1893" w:rsidRDefault="00D6090A" w:rsidP="00C36558">
      <w:pPr>
        <w:spacing w:after="60"/>
        <w:ind w:right="-44" w:firstLine="284"/>
        <w:contextualSpacing/>
        <w:jc w:val="both"/>
        <w:rPr>
          <w:rFonts w:ascii="Arial" w:eastAsia="Calibri" w:hAnsi="Arial" w:cs="Arial"/>
          <w:sz w:val="24"/>
          <w:szCs w:val="24"/>
          <w:lang w:val="bg-BG"/>
        </w:rPr>
      </w:pPr>
      <w:r w:rsidRPr="00BA1893">
        <w:rPr>
          <w:rFonts w:ascii="Arial" w:eastAsia="Calibri" w:hAnsi="Arial" w:cs="Arial"/>
          <w:sz w:val="24"/>
          <w:szCs w:val="24"/>
          <w:lang w:val="bg-BG"/>
        </w:rPr>
        <w:t>8. Окончателни решения на експертната комисия.</w:t>
      </w:r>
    </w:p>
    <w:p w:rsidR="00287FD4" w:rsidRPr="00BA1893" w:rsidRDefault="00287FD4" w:rsidP="00C36558">
      <w:pPr>
        <w:spacing w:after="60"/>
        <w:ind w:right="-44" w:firstLine="284"/>
        <w:contextualSpacing/>
        <w:jc w:val="both"/>
        <w:rPr>
          <w:rFonts w:ascii="Arial" w:eastAsia="Calibri" w:hAnsi="Arial" w:cs="Arial"/>
          <w:sz w:val="24"/>
          <w:szCs w:val="24"/>
          <w:lang w:val="bg-BG"/>
        </w:rPr>
      </w:pP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sz w:val="24"/>
          <w:szCs w:val="24"/>
          <w:lang w:val="bg-BG"/>
        </w:rPr>
        <w:lastRenderedPageBreak/>
        <w:t xml:space="preserve">Подготвените от експертната комисия протокол, историческа справка и описи се представят в отдел „Общински архив“ в общината, към съответната Дирекция „Регионален държавен архив“ за методически контрол от </w:t>
      </w:r>
      <w:r w:rsidRPr="00BA1893">
        <w:rPr>
          <w:rFonts w:ascii="Arial" w:eastAsia="Calibri" w:hAnsi="Arial" w:cs="Arial"/>
          <w:b/>
          <w:sz w:val="24"/>
          <w:szCs w:val="24"/>
          <w:lang w:val="bg-BG"/>
        </w:rPr>
        <w:t>Експертно–проверовъчна комисия (ЕПК)</w:t>
      </w:r>
      <w:r w:rsidRPr="00BA1893">
        <w:rPr>
          <w:rFonts w:ascii="Arial" w:eastAsia="Calibri" w:hAnsi="Arial" w:cs="Arial"/>
          <w:sz w:val="24"/>
          <w:szCs w:val="24"/>
          <w:lang w:val="bg-BG"/>
        </w:rPr>
        <w:t xml:space="preserve">  </w:t>
      </w:r>
      <w:r w:rsidRPr="00BA1893">
        <w:rPr>
          <w:rFonts w:ascii="Arial" w:eastAsia="Calibri" w:hAnsi="Arial" w:cs="Arial"/>
          <w:sz w:val="24"/>
          <w:szCs w:val="24"/>
          <w:lang w:val="bg-BG"/>
        </w:rPr>
        <w:tab/>
      </w:r>
      <w:r w:rsidRPr="00BA1893">
        <w:rPr>
          <w:rFonts w:ascii="Arial" w:eastAsia="Calibri" w:hAnsi="Arial" w:cs="Arial"/>
          <w:sz w:val="24"/>
          <w:szCs w:val="24"/>
          <w:lang w:val="bg-BG"/>
        </w:rPr>
        <w:tab/>
        <w:t xml:space="preserve"> </w:t>
      </w:r>
    </w:p>
    <w:p w:rsidR="00D6090A" w:rsidRPr="00BA1893" w:rsidRDefault="00D6090A" w:rsidP="00C36558">
      <w:pPr>
        <w:keepNext/>
        <w:keepLines/>
        <w:spacing w:before="480" w:after="60"/>
        <w:jc w:val="center"/>
        <w:outlineLvl w:val="0"/>
        <w:rPr>
          <w:rFonts w:ascii="Arial" w:hAnsi="Arial" w:cs="Arial"/>
          <w:b/>
          <w:bCs/>
          <w:color w:val="365F91"/>
          <w:sz w:val="24"/>
          <w:szCs w:val="24"/>
          <w:u w:val="single"/>
          <w:lang w:val="bg-BG"/>
        </w:rPr>
      </w:pPr>
      <w:r w:rsidRPr="00BA1893">
        <w:rPr>
          <w:rFonts w:ascii="Arial" w:hAnsi="Arial" w:cs="Arial"/>
          <w:b/>
          <w:bCs/>
          <w:color w:val="365F91"/>
          <w:sz w:val="24"/>
          <w:szCs w:val="24"/>
          <w:u w:val="single"/>
          <w:lang w:val="bg-BG"/>
        </w:rPr>
        <w:t>ПРЕДАВАНЕ В ДЪРЖАВЕН АРХИВ</w:t>
      </w: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След нанасяне на корекции в съответствие с решенията на ЕПК, протоколът на експертната комисия, историческата справка и описите, изготвени в три екземпляра на хартиен носител, се подписват от членовете на експертната комисия, одобряват се от кмета на общината и се представят в отдел  „Държавен архив“ за утвърждаване на описите на началника на отдела. </w:t>
      </w:r>
    </w:p>
    <w:p w:rsidR="00D6090A" w:rsidRPr="00BA1893" w:rsidRDefault="00D6090A" w:rsidP="00C36558">
      <w:pPr>
        <w:spacing w:after="60"/>
        <w:ind w:right="-44" w:firstLine="708"/>
        <w:contextualSpacing/>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 xml:space="preserve">След утвърждаване на инвентарните описи, определените за постоянно съхраняване документи се предават в отдел „Държавен архив“ с разписка за приемане и предаване на архивни документи по образец, съгласно приложение № 19 от Наредбата. </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sz w:val="24"/>
          <w:szCs w:val="24"/>
          <w:lang w:val="bg-BG"/>
        </w:rPr>
        <w:t xml:space="preserve"> Прилагат се разпоредбите на Закона за националния архивен фонд и Наредбата за реда за организирането, обработването, експертизата, съхраняването и използването на документите в учрежденските архиви на държавните и общинските институции.</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Контролът по прилагането и спазването на Нормативните правилата за организирането, обработването, експертизата, съхраняването и използването на документите в учрежденския архив в общината се осъществява от председателя на Постоянно действащата експертна комисия със съдействието на служителя, определен със заповедта на кмета на Общината.</w:t>
      </w:r>
    </w:p>
    <w:p w:rsidR="00D6090A" w:rsidRPr="00BA1893" w:rsidRDefault="00D6090A" w:rsidP="00C36558">
      <w:pPr>
        <w:spacing w:after="60"/>
        <w:ind w:right="-44" w:firstLine="708"/>
        <w:jc w:val="both"/>
        <w:rPr>
          <w:rFonts w:ascii="Arial" w:eastAsia="Calibri" w:hAnsi="Arial" w:cs="Arial"/>
          <w:sz w:val="24"/>
          <w:szCs w:val="24"/>
          <w:lang w:val="bg-BG"/>
        </w:rPr>
      </w:pPr>
      <w:r w:rsidRPr="00BA1893">
        <w:rPr>
          <w:rFonts w:ascii="Arial" w:eastAsia="Calibri" w:hAnsi="Arial" w:cs="Arial"/>
          <w:b/>
          <w:bCs/>
          <w:sz w:val="24"/>
          <w:szCs w:val="24"/>
          <w:lang w:val="bg-BG"/>
        </w:rPr>
        <w:t xml:space="preserve"> </w:t>
      </w:r>
      <w:r w:rsidRPr="00BA1893">
        <w:rPr>
          <w:rFonts w:ascii="Arial" w:eastAsia="Calibri" w:hAnsi="Arial" w:cs="Arial"/>
          <w:sz w:val="24"/>
          <w:szCs w:val="24"/>
          <w:lang w:val="bg-BG"/>
        </w:rPr>
        <w:t>Разпоредбите на Нормативно разписаните  правила са задължителни за всички служители в рамките на общинската администрация.</w:t>
      </w:r>
    </w:p>
    <w:p w:rsidR="00D71B93" w:rsidRPr="00BA1893" w:rsidRDefault="00D71B93" w:rsidP="00C36558">
      <w:pPr>
        <w:spacing w:after="60"/>
        <w:ind w:right="-44" w:firstLine="708"/>
        <w:jc w:val="both"/>
        <w:rPr>
          <w:rFonts w:ascii="Arial" w:eastAsia="Calibri" w:hAnsi="Arial" w:cs="Arial"/>
          <w:sz w:val="24"/>
          <w:szCs w:val="24"/>
          <w:lang w:val="bg-BG"/>
        </w:rPr>
      </w:pPr>
    </w:p>
    <w:p w:rsidR="00D6090A" w:rsidRPr="00BA1893" w:rsidRDefault="00D6090A" w:rsidP="00C36558">
      <w:pPr>
        <w:spacing w:after="60"/>
        <w:ind w:left="783"/>
        <w:jc w:val="both"/>
        <w:rPr>
          <w:rFonts w:ascii="Arial" w:eastAsia="Calibri" w:hAnsi="Arial" w:cs="Arial"/>
          <w:sz w:val="24"/>
          <w:szCs w:val="24"/>
          <w:lang w:val="bg-BG"/>
        </w:rPr>
      </w:pPr>
    </w:p>
    <w:p w:rsidR="00D6090A" w:rsidRPr="00BA1893" w:rsidRDefault="00D6090A" w:rsidP="00C36558">
      <w:pPr>
        <w:spacing w:after="60"/>
        <w:ind w:firstLine="708"/>
        <w:jc w:val="both"/>
        <w:rPr>
          <w:rFonts w:ascii="Arial" w:eastAsia="Calibri" w:hAnsi="Arial" w:cs="Arial"/>
          <w:sz w:val="24"/>
          <w:szCs w:val="24"/>
          <w:lang w:val="bg-BG"/>
        </w:rPr>
      </w:pPr>
    </w:p>
    <w:sectPr w:rsidR="00D6090A" w:rsidRPr="00BA1893" w:rsidSect="00FE0E1F">
      <w:headerReference w:type="default" r:id="rId8"/>
      <w:footerReference w:type="default" r:id="rId9"/>
      <w:pgSz w:w="11906" w:h="16838"/>
      <w:pgMar w:top="568" w:right="1274" w:bottom="141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66" w:rsidRDefault="009A2C66" w:rsidP="00FE0E1F">
      <w:pPr>
        <w:spacing w:after="0" w:line="240" w:lineRule="auto"/>
      </w:pPr>
      <w:r>
        <w:separator/>
      </w:r>
    </w:p>
  </w:endnote>
  <w:endnote w:type="continuationSeparator" w:id="0">
    <w:p w:rsidR="009A2C66" w:rsidRDefault="009A2C66" w:rsidP="00FE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FC" w:rsidRDefault="009A2C66" w:rsidP="00CD154F">
    <w:pPr>
      <w:tabs>
        <w:tab w:val="center" w:pos="4536"/>
        <w:tab w:val="right" w:pos="9072"/>
      </w:tabs>
      <w:spacing w:after="0" w:line="240" w:lineRule="auto"/>
      <w:ind w:right="1"/>
      <w:jc w:val="both"/>
      <w:rPr>
        <w:rFonts w:ascii="Arial" w:eastAsia="Calibri" w:hAnsi="Arial" w:cs="Arial"/>
        <w:i/>
        <w:iCs/>
        <w:sz w:val="16"/>
        <w:szCs w:val="16"/>
      </w:rPr>
    </w:pPr>
    <w:r>
      <w:rPr>
        <w:b/>
        <w:i/>
        <w:sz w:val="24"/>
        <w:szCs w:val="24"/>
      </w:rPr>
      <w:pict>
        <v:rect id="_x0000_i1026" style="width:0;height:1.5pt" o:hralign="center" o:hrstd="t" o:hr="t" fillcolor="#a0a0a0" stroked="f"/>
      </w:pict>
    </w:r>
  </w:p>
  <w:p w:rsidR="00B87CFC" w:rsidRPr="0004334E" w:rsidRDefault="00B87CFC" w:rsidP="00CD154F">
    <w:pPr>
      <w:tabs>
        <w:tab w:val="center" w:pos="4536"/>
        <w:tab w:val="right" w:pos="9072"/>
      </w:tabs>
      <w:spacing w:after="0" w:line="240" w:lineRule="auto"/>
      <w:ind w:right="1"/>
      <w:jc w:val="both"/>
      <w:rPr>
        <w:rFonts w:ascii="Arial" w:eastAsia="Calibri" w:hAnsi="Arial" w:cs="Arial"/>
        <w:iCs/>
        <w:sz w:val="16"/>
        <w:szCs w:val="16"/>
      </w:rPr>
    </w:pPr>
    <w:r w:rsidRPr="0004334E">
      <w:rPr>
        <w:rFonts w:ascii="Arial" w:eastAsia="Calibri" w:hAnsi="Arial" w:cs="Arial"/>
        <w:i/>
        <w:iCs/>
        <w:sz w:val="16"/>
        <w:szCs w:val="16"/>
      </w:rPr>
      <w:t xml:space="preserve">Този документ е създаден съгласно Административен договор № </w:t>
    </w:r>
    <w:r w:rsidRPr="0004334E">
      <w:rPr>
        <w:rFonts w:ascii="Arial" w:eastAsia="Calibri" w:hAnsi="Arial" w:cs="Arial"/>
        <w:i/>
        <w:iCs/>
        <w:sz w:val="16"/>
        <w:szCs w:val="16"/>
        <w:lang w:val="ru-RU"/>
      </w:rPr>
      <w:t>BG05SFOP001-2.015-0001-C01</w:t>
    </w:r>
    <w:r w:rsidRPr="0004334E">
      <w:rPr>
        <w:rFonts w:ascii="Arial" w:eastAsia="Calibri" w:hAnsi="Arial" w:cs="Arial"/>
        <w:i/>
        <w:iCs/>
        <w:sz w:val="16"/>
        <w:szCs w:val="16"/>
      </w:rPr>
      <w:t>, п</w:t>
    </w:r>
    <w:r w:rsidRPr="0004334E">
      <w:rPr>
        <w:rFonts w:ascii="Arial" w:eastAsia="Calibri" w:hAnsi="Arial" w:cs="Arial"/>
        <w:i/>
        <w:iCs/>
        <w:sz w:val="16"/>
        <w:szCs w:val="16"/>
        <w:lang w:val="ru-RU"/>
      </w:rPr>
      <w:t>роект</w:t>
    </w:r>
    <w:r>
      <w:rPr>
        <w:rFonts w:ascii="Arial" w:eastAsia="Calibri" w:hAnsi="Arial" w:cs="Arial"/>
        <w:i/>
        <w:iCs/>
        <w:sz w:val="16"/>
        <w:szCs w:val="16"/>
        <w:lang w:val="ru-RU"/>
      </w:rPr>
      <w:t xml:space="preserve">  «</w:t>
    </w:r>
    <w:r w:rsidRPr="0004334E">
      <w:rPr>
        <w:rFonts w:ascii="Arial" w:eastAsia="Calibri" w:hAnsi="Arial" w:cs="Arial"/>
        <w:i/>
        <w:iCs/>
        <w:sz w:val="16"/>
        <w:szCs w:val="16"/>
        <w:lang w:val="ru-RU"/>
      </w:rPr>
      <w:t>Повишаване на знанията, уменията и квалификацията на общинските служители</w:t>
    </w:r>
    <w:r>
      <w:rPr>
        <w:rFonts w:ascii="Arial" w:eastAsia="Calibri" w:hAnsi="Arial" w:cs="Arial"/>
        <w:i/>
        <w:iCs/>
        <w:sz w:val="16"/>
        <w:szCs w:val="16"/>
        <w:lang w:val="ru-RU"/>
      </w:rPr>
      <w:t>»</w:t>
    </w:r>
    <w:r w:rsidRPr="0004334E">
      <w:rPr>
        <w:rFonts w:ascii="Arial" w:eastAsia="Calibri" w:hAnsi="Arial" w:cs="Arial"/>
        <w:i/>
        <w:iCs/>
        <w:sz w:val="16"/>
        <w:szCs w:val="16"/>
        <w:lang w:val="ru-RU"/>
      </w:rPr>
      <w:t xml:space="preserve">, </w:t>
    </w:r>
    <w:r w:rsidRPr="0004334E">
      <w:rPr>
        <w:rFonts w:ascii="Arial" w:eastAsia="Calibri" w:hAnsi="Arial" w:cs="Arial"/>
        <w:i/>
        <w:iCs/>
        <w:sz w:val="16"/>
        <w:szCs w:val="16"/>
      </w:rPr>
      <w:t>за предоставяне на безвъзмездна финансова помощ по</w:t>
    </w:r>
    <w:r w:rsidRPr="0004334E">
      <w:rPr>
        <w:rFonts w:ascii="Arial" w:eastAsia="Calibri" w:hAnsi="Arial" w:cs="Arial"/>
        <w:i/>
        <w:iCs/>
        <w:sz w:val="16"/>
        <w:szCs w:val="16"/>
        <w:lang w:val="ru-RU"/>
      </w:rPr>
      <w:t xml:space="preserve"> Оперативна програма „Добро управление“, съфинансирана от Европейския съюз чрез Европейския социален фонд. </w:t>
    </w:r>
  </w:p>
  <w:p w:rsidR="00B87CFC" w:rsidRPr="0004334E" w:rsidRDefault="009A2C66" w:rsidP="00CD154F">
    <w:pPr>
      <w:tabs>
        <w:tab w:val="center" w:pos="4536"/>
        <w:tab w:val="right" w:pos="9072"/>
      </w:tabs>
      <w:spacing w:after="0" w:line="240" w:lineRule="auto"/>
      <w:ind w:right="-141"/>
      <w:jc w:val="center"/>
      <w:rPr>
        <w:rFonts w:ascii="Arial" w:eastAsia="Calibri" w:hAnsi="Arial" w:cs="Arial"/>
        <w:iCs/>
        <w:sz w:val="16"/>
        <w:szCs w:val="16"/>
      </w:rPr>
    </w:pPr>
    <w:hyperlink r:id="rId1" w:history="1">
      <w:r w:rsidR="00B87CFC" w:rsidRPr="0004334E">
        <w:rPr>
          <w:rStyle w:val="1"/>
          <w:rFonts w:ascii="Arial" w:eastAsia="Calibri" w:hAnsi="Arial" w:cs="Arial"/>
          <w:i/>
          <w:iCs/>
          <w:sz w:val="16"/>
          <w:szCs w:val="16"/>
        </w:rPr>
        <w:t>www.eufunds.bg</w:t>
      </w:r>
    </w:hyperlink>
  </w:p>
  <w:p w:rsidR="00B87CFC" w:rsidRDefault="00B87CFC" w:rsidP="00CD154F">
    <w:pPr>
      <w:tabs>
        <w:tab w:val="center" w:pos="4536"/>
        <w:tab w:val="right" w:pos="9072"/>
      </w:tabs>
      <w:spacing w:after="0" w:line="240" w:lineRule="auto"/>
      <w:ind w:right="-141"/>
      <w:jc w:val="both"/>
      <w:rPr>
        <w:rFonts w:ascii="Arial" w:eastAsia="Calibri" w:hAnsi="Arial" w:cs="Arial"/>
        <w:sz w:val="16"/>
        <w:szCs w:val="16"/>
      </w:rPr>
    </w:pPr>
  </w:p>
  <w:p w:rsidR="00B87CFC" w:rsidRDefault="00B87CFC" w:rsidP="00CD154F">
    <w:pPr>
      <w:tabs>
        <w:tab w:val="left" w:pos="1290"/>
        <w:tab w:val="center" w:pos="4536"/>
        <w:tab w:val="right" w:pos="9072"/>
        <w:tab w:val="right" w:pos="9356"/>
      </w:tabs>
      <w:spacing w:after="0" w:line="240" w:lineRule="auto"/>
      <w:ind w:right="-141"/>
      <w:rPr>
        <w:rFonts w:ascii="Arial" w:eastAsia="Calibri" w:hAnsi="Arial" w:cs="Arial"/>
        <w:sz w:val="16"/>
        <w:szCs w:val="16"/>
      </w:rPr>
    </w:pP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sidRPr="00A029D9">
      <w:rPr>
        <w:rFonts w:ascii="Arial" w:eastAsia="Calibri" w:hAnsi="Arial" w:cs="Arial"/>
        <w:sz w:val="16"/>
        <w:szCs w:val="16"/>
      </w:rPr>
      <w:fldChar w:fldCharType="begin"/>
    </w:r>
    <w:r w:rsidRPr="00A029D9">
      <w:rPr>
        <w:rFonts w:ascii="Arial" w:eastAsia="Calibri" w:hAnsi="Arial" w:cs="Arial"/>
        <w:sz w:val="16"/>
        <w:szCs w:val="16"/>
      </w:rPr>
      <w:instrText>PAGE   \* MERGEFORMAT</w:instrText>
    </w:r>
    <w:r w:rsidRPr="00A029D9">
      <w:rPr>
        <w:rFonts w:ascii="Arial" w:eastAsia="Calibri" w:hAnsi="Arial" w:cs="Arial"/>
        <w:sz w:val="16"/>
        <w:szCs w:val="16"/>
      </w:rPr>
      <w:fldChar w:fldCharType="separate"/>
    </w:r>
    <w:r w:rsidR="00C631B0">
      <w:rPr>
        <w:rFonts w:ascii="Arial" w:eastAsia="Calibri" w:hAnsi="Arial" w:cs="Arial"/>
        <w:noProof/>
        <w:sz w:val="16"/>
        <w:szCs w:val="16"/>
      </w:rPr>
      <w:t>42</w:t>
    </w:r>
    <w:r w:rsidRPr="00A029D9">
      <w:rPr>
        <w:rFonts w:ascii="Arial" w:eastAsia="Calibri" w:hAnsi="Arial" w:cs="Arial"/>
        <w:sz w:val="16"/>
        <w:szCs w:val="16"/>
      </w:rPr>
      <w:fldChar w:fldCharType="end"/>
    </w:r>
  </w:p>
  <w:p w:rsidR="00B87CFC" w:rsidRDefault="00B8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66" w:rsidRDefault="009A2C66" w:rsidP="00FE0E1F">
      <w:pPr>
        <w:spacing w:after="0" w:line="240" w:lineRule="auto"/>
      </w:pPr>
      <w:r>
        <w:separator/>
      </w:r>
    </w:p>
  </w:footnote>
  <w:footnote w:type="continuationSeparator" w:id="0">
    <w:p w:rsidR="009A2C66" w:rsidRDefault="009A2C66" w:rsidP="00FE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FC" w:rsidRDefault="00B87CFC" w:rsidP="00CD154F">
    <w:pPr>
      <w:tabs>
        <w:tab w:val="center" w:pos="4703"/>
        <w:tab w:val="right" w:pos="9070"/>
        <w:tab w:val="right" w:pos="9406"/>
      </w:tabs>
      <w:ind w:left="-142"/>
      <w:jc w:val="center"/>
      <w:rPr>
        <w:rFonts w:ascii="Calibri" w:hAnsi="Calibri"/>
      </w:rPr>
    </w:pPr>
    <w:r w:rsidRPr="00934A90">
      <w:rPr>
        <w:rFonts w:ascii="Calibri" w:hAnsi="Calibri"/>
        <w:noProof/>
        <w:lang w:val="en-GB" w:eastAsia="en-GB"/>
      </w:rPr>
      <w:drawing>
        <wp:inline distT="0" distB="0" distL="0" distR="0" wp14:anchorId="2307887D" wp14:editId="730BE233">
          <wp:extent cx="1524000"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inline>
      </w:drawing>
    </w:r>
    <w:r w:rsidRPr="00934A90">
      <w:rPr>
        <w:rFonts w:ascii="Calibri" w:hAnsi="Calibri"/>
      </w:rPr>
      <w:t xml:space="preserve">                          </w:t>
    </w:r>
    <w:r w:rsidRPr="00934A90">
      <w:rPr>
        <w:rFonts w:ascii="Calibri" w:hAnsi="Calibri"/>
        <w:noProof/>
        <w:lang w:val="en-GB" w:eastAsia="en-GB"/>
      </w:rPr>
      <w:drawing>
        <wp:inline distT="0" distB="0" distL="0" distR="0" wp14:anchorId="29F1A09C" wp14:editId="35AB51AC">
          <wp:extent cx="990600" cy="657225"/>
          <wp:effectExtent l="0" t="0" r="0"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a:ln>
                    <a:noFill/>
                  </a:ln>
                </pic:spPr>
              </pic:pic>
            </a:graphicData>
          </a:graphic>
        </wp:inline>
      </w:drawing>
    </w:r>
    <w:r w:rsidRPr="00934A90">
      <w:rPr>
        <w:rFonts w:ascii="Calibri" w:hAnsi="Calibri"/>
      </w:rPr>
      <w:t xml:space="preserve">                               </w:t>
    </w:r>
    <w:r w:rsidRPr="00934A90">
      <w:rPr>
        <w:rFonts w:ascii="Calibri" w:hAnsi="Calibri"/>
        <w:noProof/>
        <w:lang w:val="en-GB" w:eastAsia="en-GB"/>
      </w:rPr>
      <w:drawing>
        <wp:inline distT="0" distB="0" distL="0" distR="0" wp14:anchorId="0868F487" wp14:editId="3D7985A2">
          <wp:extent cx="1257300" cy="60960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a:ln>
                    <a:noFill/>
                  </a:ln>
                </pic:spPr>
              </pic:pic>
            </a:graphicData>
          </a:graphic>
        </wp:inline>
      </w:drawing>
    </w:r>
  </w:p>
  <w:p w:rsidR="00B87CFC" w:rsidRDefault="009A2C66" w:rsidP="00CD154F">
    <w:pPr>
      <w:tabs>
        <w:tab w:val="center" w:pos="4703"/>
        <w:tab w:val="right" w:pos="9070"/>
        <w:tab w:val="right" w:pos="9406"/>
      </w:tabs>
      <w:ind w:left="-142"/>
      <w:jc w:val="center"/>
    </w:pPr>
    <w:r>
      <w:rPr>
        <w:b/>
        <w:i/>
        <w:sz w:val="24"/>
        <w:szCs w:val="24"/>
      </w:rP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BA7"/>
    <w:multiLevelType w:val="hybridMultilevel"/>
    <w:tmpl w:val="64A47FB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0B4E582B"/>
    <w:multiLevelType w:val="hybridMultilevel"/>
    <w:tmpl w:val="58AC1C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4E164E"/>
    <w:multiLevelType w:val="hybridMultilevel"/>
    <w:tmpl w:val="A1222D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36161C"/>
    <w:multiLevelType w:val="hybridMultilevel"/>
    <w:tmpl w:val="3E28E864"/>
    <w:lvl w:ilvl="0" w:tplc="DD160D5E">
      <w:start w:val="1"/>
      <w:numFmt w:val="decimal"/>
      <w:lvlText w:val="%1."/>
      <w:lvlJc w:val="left"/>
      <w:pPr>
        <w:ind w:left="270" w:hanging="360"/>
      </w:pPr>
      <w:rPr>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FC75F4C"/>
    <w:multiLevelType w:val="hybridMultilevel"/>
    <w:tmpl w:val="7E6A05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23F81663"/>
    <w:multiLevelType w:val="hybridMultilevel"/>
    <w:tmpl w:val="723E17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C5371A0"/>
    <w:multiLevelType w:val="hybridMultilevel"/>
    <w:tmpl w:val="A3940B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20A4A97"/>
    <w:multiLevelType w:val="hybridMultilevel"/>
    <w:tmpl w:val="8C66B66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457556CC"/>
    <w:multiLevelType w:val="hybridMultilevel"/>
    <w:tmpl w:val="3710D464"/>
    <w:lvl w:ilvl="0" w:tplc="7CBEF734">
      <w:start w:val="1"/>
      <w:numFmt w:val="decimal"/>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CE4BDA"/>
    <w:multiLevelType w:val="hybridMultilevel"/>
    <w:tmpl w:val="1A3CD780"/>
    <w:lvl w:ilvl="0" w:tplc="C40A6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7F72ED"/>
    <w:multiLevelType w:val="hybridMultilevel"/>
    <w:tmpl w:val="9B2438C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66157719"/>
    <w:multiLevelType w:val="hybridMultilevel"/>
    <w:tmpl w:val="389C3E16"/>
    <w:lvl w:ilvl="0" w:tplc="C40A6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70500CA"/>
    <w:multiLevelType w:val="hybridMultilevel"/>
    <w:tmpl w:val="E77059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6ED23BD6"/>
    <w:multiLevelType w:val="hybridMultilevel"/>
    <w:tmpl w:val="1D2C68A8"/>
    <w:lvl w:ilvl="0" w:tplc="C40A6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2"/>
  </w:num>
  <w:num w:numId="3">
    <w:abstractNumId w:val="8"/>
  </w:num>
  <w:num w:numId="4">
    <w:abstractNumId w:val="3"/>
  </w:num>
  <w:num w:numId="5">
    <w:abstractNumId w:val="13"/>
  </w:num>
  <w:num w:numId="6">
    <w:abstractNumId w:val="11"/>
  </w:num>
  <w:num w:numId="7">
    <w:abstractNumId w:val="9"/>
  </w:num>
  <w:num w:numId="8">
    <w:abstractNumId w:val="10"/>
  </w:num>
  <w:num w:numId="9">
    <w:abstractNumId w:val="4"/>
  </w:num>
  <w:num w:numId="10">
    <w:abstractNumId w:val="7"/>
  </w:num>
  <w:num w:numId="11">
    <w:abstractNumId w:val="12"/>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2C"/>
    <w:rsid w:val="00010583"/>
    <w:rsid w:val="00057AEB"/>
    <w:rsid w:val="00061120"/>
    <w:rsid w:val="000A7F38"/>
    <w:rsid w:val="000D0451"/>
    <w:rsid w:val="000D34F7"/>
    <w:rsid w:val="000E3FC9"/>
    <w:rsid w:val="00196CBE"/>
    <w:rsid w:val="001D7C85"/>
    <w:rsid w:val="0020152F"/>
    <w:rsid w:val="002874B3"/>
    <w:rsid w:val="00287FD4"/>
    <w:rsid w:val="002A11FE"/>
    <w:rsid w:val="002A1472"/>
    <w:rsid w:val="002A7231"/>
    <w:rsid w:val="002D2067"/>
    <w:rsid w:val="002E0A9A"/>
    <w:rsid w:val="002F0874"/>
    <w:rsid w:val="0031484F"/>
    <w:rsid w:val="0031725E"/>
    <w:rsid w:val="003C0525"/>
    <w:rsid w:val="003D557E"/>
    <w:rsid w:val="003E3C53"/>
    <w:rsid w:val="00425390"/>
    <w:rsid w:val="004311E1"/>
    <w:rsid w:val="00434785"/>
    <w:rsid w:val="004A626C"/>
    <w:rsid w:val="00526881"/>
    <w:rsid w:val="00561EFA"/>
    <w:rsid w:val="005C6286"/>
    <w:rsid w:val="005F1350"/>
    <w:rsid w:val="005F5762"/>
    <w:rsid w:val="006879CB"/>
    <w:rsid w:val="006904E6"/>
    <w:rsid w:val="006C4115"/>
    <w:rsid w:val="006C4CE3"/>
    <w:rsid w:val="006E7B83"/>
    <w:rsid w:val="0072585B"/>
    <w:rsid w:val="0075642D"/>
    <w:rsid w:val="00770531"/>
    <w:rsid w:val="007C164C"/>
    <w:rsid w:val="007C1756"/>
    <w:rsid w:val="007D0136"/>
    <w:rsid w:val="007F734A"/>
    <w:rsid w:val="008435C4"/>
    <w:rsid w:val="00850280"/>
    <w:rsid w:val="008843C2"/>
    <w:rsid w:val="00891F1A"/>
    <w:rsid w:val="00893E71"/>
    <w:rsid w:val="008B2A5E"/>
    <w:rsid w:val="008F14B6"/>
    <w:rsid w:val="00925B34"/>
    <w:rsid w:val="0095395B"/>
    <w:rsid w:val="009753B7"/>
    <w:rsid w:val="009A2C66"/>
    <w:rsid w:val="009B3EA9"/>
    <w:rsid w:val="009C712C"/>
    <w:rsid w:val="00A02343"/>
    <w:rsid w:val="00A07E53"/>
    <w:rsid w:val="00A164B6"/>
    <w:rsid w:val="00A90523"/>
    <w:rsid w:val="00A932AC"/>
    <w:rsid w:val="00AA76FC"/>
    <w:rsid w:val="00B13722"/>
    <w:rsid w:val="00B17C61"/>
    <w:rsid w:val="00B45935"/>
    <w:rsid w:val="00B67576"/>
    <w:rsid w:val="00B70B9E"/>
    <w:rsid w:val="00B75C02"/>
    <w:rsid w:val="00B87CFC"/>
    <w:rsid w:val="00BA1893"/>
    <w:rsid w:val="00BE6E30"/>
    <w:rsid w:val="00BE73A0"/>
    <w:rsid w:val="00C04F4A"/>
    <w:rsid w:val="00C07B0E"/>
    <w:rsid w:val="00C31046"/>
    <w:rsid w:val="00C36558"/>
    <w:rsid w:val="00C41246"/>
    <w:rsid w:val="00C631B0"/>
    <w:rsid w:val="00C76D6E"/>
    <w:rsid w:val="00C81196"/>
    <w:rsid w:val="00CA29F9"/>
    <w:rsid w:val="00CC4D07"/>
    <w:rsid w:val="00CD154F"/>
    <w:rsid w:val="00CE2B78"/>
    <w:rsid w:val="00D50C26"/>
    <w:rsid w:val="00D6090A"/>
    <w:rsid w:val="00D71B93"/>
    <w:rsid w:val="00E971FB"/>
    <w:rsid w:val="00F66ABC"/>
    <w:rsid w:val="00FD7F98"/>
    <w:rsid w:val="00FE0E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8D89D"/>
  <w15:docId w15:val="{80707592-A806-4235-8A56-07CA83A6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B6"/>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A9A"/>
    <w:pPr>
      <w:ind w:left="708"/>
    </w:pPr>
  </w:style>
  <w:style w:type="character" w:customStyle="1" w:styleId="1">
    <w:name w:val="Хипервръзка1"/>
    <w:basedOn w:val="DefaultParagraphFont"/>
    <w:uiPriority w:val="99"/>
    <w:unhideWhenUsed/>
    <w:rsid w:val="00CD154F"/>
    <w:rPr>
      <w:color w:val="0000FF"/>
      <w:u w:val="single"/>
    </w:rPr>
  </w:style>
  <w:style w:type="paragraph" w:styleId="Footer">
    <w:name w:val="footer"/>
    <w:basedOn w:val="Normal"/>
    <w:link w:val="FooterChar"/>
    <w:uiPriority w:val="99"/>
    <w:unhideWhenUsed/>
    <w:rsid w:val="00CD154F"/>
    <w:pPr>
      <w:tabs>
        <w:tab w:val="center" w:pos="4536"/>
        <w:tab w:val="right" w:pos="9072"/>
      </w:tabs>
      <w:spacing w:after="0" w:line="240" w:lineRule="auto"/>
    </w:pPr>
    <w:rPr>
      <w:rFonts w:ascii="Calibri" w:eastAsia="Calibri" w:hAnsi="Calibri"/>
      <w:lang w:val="bg-BG"/>
    </w:rPr>
  </w:style>
  <w:style w:type="character" w:customStyle="1" w:styleId="FooterChar">
    <w:name w:val="Footer Char"/>
    <w:basedOn w:val="DefaultParagraphFont"/>
    <w:link w:val="Footer"/>
    <w:uiPriority w:val="99"/>
    <w:rsid w:val="00CD154F"/>
    <w:rPr>
      <w:rFonts w:ascii="Calibri" w:eastAsia="Calibri" w:hAnsi="Calibri"/>
      <w:sz w:val="22"/>
      <w:szCs w:val="22"/>
    </w:rPr>
  </w:style>
  <w:style w:type="character" w:styleId="Hyperlink">
    <w:name w:val="Hyperlink"/>
    <w:basedOn w:val="DefaultParagraphFont"/>
    <w:uiPriority w:val="99"/>
    <w:semiHidden/>
    <w:unhideWhenUsed/>
    <w:rsid w:val="00CD154F"/>
    <w:rPr>
      <w:color w:val="0000FF" w:themeColor="hyperlink"/>
      <w:u w:val="single"/>
    </w:rPr>
  </w:style>
  <w:style w:type="paragraph" w:styleId="Header">
    <w:name w:val="header"/>
    <w:basedOn w:val="Normal"/>
    <w:link w:val="HeaderChar"/>
    <w:uiPriority w:val="99"/>
    <w:unhideWhenUsed/>
    <w:rsid w:val="00FE0E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0E1F"/>
    <w:rPr>
      <w:sz w:val="22"/>
      <w:szCs w:val="22"/>
      <w:lang w:val="en-US"/>
    </w:rPr>
  </w:style>
  <w:style w:type="paragraph" w:styleId="BalloonText">
    <w:name w:val="Balloon Text"/>
    <w:basedOn w:val="Normal"/>
    <w:link w:val="BalloonTextChar"/>
    <w:uiPriority w:val="99"/>
    <w:semiHidden/>
    <w:unhideWhenUsed/>
    <w:rsid w:val="007F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34A"/>
    <w:rPr>
      <w:rFonts w:ascii="Tahoma" w:hAnsi="Tahoma" w:cs="Tahoma"/>
      <w:sz w:val="16"/>
      <w:szCs w:val="16"/>
      <w:lang w:val="en-US"/>
    </w:rPr>
  </w:style>
  <w:style w:type="table" w:styleId="TableGrid">
    <w:name w:val="Table Grid"/>
    <w:basedOn w:val="TableNormal"/>
    <w:uiPriority w:val="59"/>
    <w:rsid w:val="00C07B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11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0502-704F-466F-A2A9-5A25EF4A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12873</Words>
  <Characters>73378</Characters>
  <Application>Microsoft Office Word</Application>
  <DocSecurity>0</DocSecurity>
  <Lines>611</Lines>
  <Paragraphs>172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Mirkovo-VI</dc:creator>
  <cp:lastModifiedBy>DANY</cp:lastModifiedBy>
  <cp:revision>3</cp:revision>
  <dcterms:created xsi:type="dcterms:W3CDTF">2022-08-19T12:31:00Z</dcterms:created>
  <dcterms:modified xsi:type="dcterms:W3CDTF">2022-08-19T12:33:00Z</dcterms:modified>
</cp:coreProperties>
</file>